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09" w:rsidRPr="00E812D5" w:rsidRDefault="00F4774F" w:rsidP="0054192E">
      <w:pPr>
        <w:rPr>
          <w:rFonts w:ascii="Times New Roman" w:hAnsi="Times New Roman" w:cs="Times New Roman"/>
          <w:b/>
          <w:sz w:val="24"/>
          <w:szCs w:val="24"/>
        </w:rPr>
      </w:pPr>
      <w:r w:rsidRPr="00E812D5">
        <w:rPr>
          <w:rFonts w:ascii="Times New Roman" w:hAnsi="Times New Roman" w:cs="Times New Roman"/>
          <w:b/>
          <w:sz w:val="24"/>
          <w:szCs w:val="24"/>
        </w:rPr>
        <w:t xml:space="preserve">Instructions to return tires: </w:t>
      </w:r>
    </w:p>
    <w:p w:rsidR="00F4774F" w:rsidRPr="00E812D5" w:rsidRDefault="00F4774F" w:rsidP="0054192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 xml:space="preserve">The Tires Successor Initiative (TSI) contract is valid through 2016 and has a 2 year option (possibly 2018 if the contract option is </w:t>
      </w:r>
      <w:r w:rsidR="00030BF6" w:rsidRPr="00E812D5">
        <w:rPr>
          <w:rFonts w:ascii="Times New Roman" w:hAnsi="Times New Roman" w:cs="Times New Roman"/>
          <w:sz w:val="24"/>
          <w:szCs w:val="24"/>
        </w:rPr>
        <w:t>exercised</w:t>
      </w:r>
      <w:r w:rsidRPr="00E812D5">
        <w:rPr>
          <w:rFonts w:ascii="Times New Roman" w:hAnsi="Times New Roman" w:cs="Times New Roman"/>
          <w:sz w:val="24"/>
          <w:szCs w:val="24"/>
        </w:rPr>
        <w:t>).</w:t>
      </w:r>
    </w:p>
    <w:p w:rsidR="0054192E" w:rsidRPr="00E812D5" w:rsidRDefault="0054192E" w:rsidP="0054192E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54192E" w:rsidRPr="00E812D5" w:rsidRDefault="009D6909" w:rsidP="00F4774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>Tire type(s);</w:t>
      </w:r>
      <w:r w:rsidR="00F4774F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land tires, FSC: 2610</w:t>
      </w:r>
      <w:r w:rsidR="00C405F9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(Ground Tires)</w:t>
      </w:r>
      <w:r w:rsidR="00F4774F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C22DFB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FSC: </w:t>
      </w:r>
      <w:r w:rsidR="00F4774F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>2630</w:t>
      </w:r>
      <w:r w:rsidR="00C405F9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(Solid Tires)</w:t>
      </w:r>
      <w:r w:rsidR="00F4774F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should be processed via base procedures, i.e. </w:t>
      </w:r>
      <w:r w:rsidR="00374AA2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>DLA Disposition Services</w:t>
      </w:r>
      <w:r w:rsidR="00985D4D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>, DLA Reutilization Management Office (DRMO)</w:t>
      </w:r>
      <w:r w:rsidR="00F4774F" w:rsidRPr="00E81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local disposal.  </w:t>
      </w:r>
    </w:p>
    <w:p w:rsidR="0054192E" w:rsidRPr="00E812D5" w:rsidRDefault="0054192E" w:rsidP="0054192E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F4774F" w:rsidRPr="00E812D5" w:rsidRDefault="00F4774F" w:rsidP="0054192E">
      <w:pPr>
        <w:pStyle w:val="PlainText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viation 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>type tires, FSC: 2620</w:t>
      </w:r>
      <w:r w:rsidR="00C405F9"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(Aircraft Tires)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should be returned to the vendor if CONUS, if OCONUS, only retread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>able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tires can be returned (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>TSI p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ickup of tires </w:t>
      </w:r>
      <w:r w:rsidR="009D6909" w:rsidRPr="00E812D5">
        <w:rPr>
          <w:rFonts w:ascii="Times New Roman" w:hAnsi="Times New Roman" w:cs="Times New Roman"/>
          <w:b/>
          <w:color w:val="FF0000"/>
          <w:sz w:val="24"/>
          <w:szCs w:val="24"/>
        </w:rPr>
        <w:t>is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only 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authorized 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r w:rsidR="00985D4D"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select group of 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>aircraft NSNs on contract</w:t>
      </w:r>
      <w:r w:rsidR="00374AA2" w:rsidRPr="00E812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812D5">
        <w:rPr>
          <w:rFonts w:ascii="Times New Roman" w:hAnsi="Times New Roman" w:cs="Times New Roman"/>
          <w:b/>
          <w:color w:val="FF0000"/>
          <w:sz w:val="24"/>
          <w:szCs w:val="24"/>
        </w:rPr>
        <w:t>for retread/scrap CONUS and Aircraft NSNs on contract retread OCONUS).</w:t>
      </w:r>
    </w:p>
    <w:p w:rsidR="0054192E" w:rsidRPr="00E812D5" w:rsidRDefault="0054192E" w:rsidP="0054192E">
      <w:pPr>
        <w:pStyle w:val="PlainText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774F" w:rsidRPr="00E812D5" w:rsidRDefault="004F09E4" w:rsidP="00560B0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Returns Policy: T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o ensure compliance with BRAC 2005 Law privatizing tires within the DOD, </w:t>
      </w:r>
      <w:r w:rsidRPr="00E812D5">
        <w:rPr>
          <w:rFonts w:ascii="Times New Roman" w:hAnsi="Times New Roman" w:cs="Times New Roman"/>
          <w:sz w:val="24"/>
          <w:szCs w:val="24"/>
        </w:rPr>
        <w:t xml:space="preserve">DLA </w:t>
      </w:r>
      <w:r w:rsidR="0054192E" w:rsidRPr="00E812D5">
        <w:rPr>
          <w:rFonts w:ascii="Times New Roman" w:hAnsi="Times New Roman" w:cs="Times New Roman"/>
          <w:sz w:val="24"/>
          <w:szCs w:val="24"/>
        </w:rPr>
        <w:t>will not stock/store wholesale tires</w:t>
      </w:r>
      <w:r w:rsidR="00560B0C">
        <w:rPr>
          <w:rFonts w:ascii="Times New Roman" w:hAnsi="Times New Roman" w:cs="Times New Roman"/>
          <w:sz w:val="24"/>
          <w:szCs w:val="24"/>
        </w:rPr>
        <w:t xml:space="preserve"> </w:t>
      </w:r>
      <w:r w:rsidR="00560B0C" w:rsidRPr="00560B0C">
        <w:rPr>
          <w:rFonts w:ascii="Times New Roman" w:hAnsi="Times New Roman" w:cs="Times New Roman"/>
          <w:sz w:val="24"/>
          <w:szCs w:val="24"/>
        </w:rPr>
        <w:t>nor does DLA accept</w:t>
      </w:r>
      <w:r w:rsidR="00560B0C">
        <w:rPr>
          <w:rFonts w:ascii="Times New Roman" w:hAnsi="Times New Roman" w:cs="Times New Roman"/>
          <w:sz w:val="24"/>
          <w:szCs w:val="24"/>
        </w:rPr>
        <w:t xml:space="preserve"> customer returns to our depots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.  </w:t>
      </w:r>
      <w:r w:rsidRPr="00E812D5">
        <w:rPr>
          <w:rFonts w:ascii="Times New Roman" w:hAnsi="Times New Roman" w:cs="Times New Roman"/>
          <w:sz w:val="24"/>
          <w:szCs w:val="24"/>
        </w:rPr>
        <w:t>T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here </w:t>
      </w:r>
      <w:r w:rsidRPr="00E812D5">
        <w:rPr>
          <w:rFonts w:ascii="Times New Roman" w:hAnsi="Times New Roman" w:cs="Times New Roman"/>
          <w:sz w:val="24"/>
          <w:szCs w:val="24"/>
        </w:rPr>
        <w:t>is no provision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within our contracting instrument for customers to return </w:t>
      </w:r>
      <w:r w:rsidR="009D6909" w:rsidRPr="00E812D5">
        <w:rPr>
          <w:rFonts w:ascii="Times New Roman" w:hAnsi="Times New Roman" w:cs="Times New Roman"/>
          <w:sz w:val="24"/>
          <w:szCs w:val="24"/>
        </w:rPr>
        <w:t xml:space="preserve">excess </w:t>
      </w:r>
      <w:r w:rsidR="00374AA2" w:rsidRPr="00E812D5">
        <w:rPr>
          <w:rFonts w:ascii="Times New Roman" w:hAnsi="Times New Roman" w:cs="Times New Roman"/>
          <w:sz w:val="24"/>
          <w:szCs w:val="24"/>
        </w:rPr>
        <w:t xml:space="preserve">serviceable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tires, either to DLA or the Vendor.  </w:t>
      </w:r>
      <w:r w:rsidR="009D6909" w:rsidRPr="00E812D5">
        <w:rPr>
          <w:rFonts w:ascii="Times New Roman" w:hAnsi="Times New Roman" w:cs="Times New Roman"/>
          <w:sz w:val="24"/>
          <w:szCs w:val="24"/>
        </w:rPr>
        <w:t xml:space="preserve">Once the customer has exhausted all options </w:t>
      </w:r>
      <w:r w:rsidR="00F4774F" w:rsidRPr="00E812D5">
        <w:rPr>
          <w:rFonts w:ascii="Times New Roman" w:hAnsi="Times New Roman" w:cs="Times New Roman"/>
          <w:sz w:val="24"/>
          <w:szCs w:val="24"/>
        </w:rPr>
        <w:t>to cross utilize</w:t>
      </w:r>
      <w:r w:rsidR="009D6909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the material </w:t>
      </w:r>
      <w:r w:rsidR="009D6909" w:rsidRPr="00E812D5">
        <w:rPr>
          <w:rFonts w:ascii="Times New Roman" w:hAnsi="Times New Roman" w:cs="Times New Roman"/>
          <w:sz w:val="24"/>
          <w:szCs w:val="24"/>
        </w:rPr>
        <w:t xml:space="preserve">(lateral) 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within their service the next alternative solution would be to turn the material into the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nearest (DRMO).  </w:t>
      </w:r>
      <w:r w:rsidR="00985D4D" w:rsidRPr="00E812D5">
        <w:rPr>
          <w:rFonts w:ascii="Times New Roman" w:hAnsi="Times New Roman" w:cs="Times New Roman"/>
          <w:sz w:val="24"/>
          <w:szCs w:val="24"/>
        </w:rPr>
        <w:t>I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f there is a product deficiency, the return to 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TSI </w:t>
      </w:r>
      <w:r w:rsidR="00F4774F" w:rsidRPr="00E812D5">
        <w:rPr>
          <w:rFonts w:ascii="Times New Roman" w:hAnsi="Times New Roman" w:cs="Times New Roman"/>
          <w:sz w:val="24"/>
          <w:szCs w:val="24"/>
        </w:rPr>
        <w:t>vendor would be coordinate</w:t>
      </w:r>
      <w:r w:rsidR="00985D4D" w:rsidRPr="00E812D5">
        <w:rPr>
          <w:rFonts w:ascii="Times New Roman" w:hAnsi="Times New Roman" w:cs="Times New Roman"/>
          <w:sz w:val="24"/>
          <w:szCs w:val="24"/>
        </w:rPr>
        <w:t>d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54192E" w:rsidRPr="00E812D5">
        <w:rPr>
          <w:rFonts w:ascii="Times New Roman" w:hAnsi="Times New Roman" w:cs="Times New Roman"/>
          <w:sz w:val="24"/>
          <w:szCs w:val="24"/>
        </w:rPr>
        <w:t>using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985D4D" w:rsidRPr="00E812D5">
        <w:rPr>
          <w:rFonts w:ascii="Times New Roman" w:hAnsi="Times New Roman" w:cs="Times New Roman"/>
          <w:sz w:val="24"/>
          <w:szCs w:val="24"/>
        </w:rPr>
        <w:t xml:space="preserve">the standard SDR/PQDR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process.  </w:t>
      </w:r>
      <w:r w:rsidR="0054192E" w:rsidRPr="00E812D5">
        <w:rPr>
          <w:rFonts w:ascii="Times New Roman" w:hAnsi="Times New Roman" w:cs="Times New Roman"/>
          <w:sz w:val="24"/>
          <w:szCs w:val="24"/>
        </w:rPr>
        <w:br/>
      </w:r>
    </w:p>
    <w:p w:rsidR="00F4774F" w:rsidRPr="00E812D5" w:rsidRDefault="00DE643B" w:rsidP="00F4774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T</w:t>
      </w:r>
      <w:r w:rsidR="00F4774F" w:rsidRPr="00E812D5">
        <w:rPr>
          <w:rFonts w:ascii="Times New Roman" w:hAnsi="Times New Roman" w:cs="Times New Roman"/>
          <w:sz w:val="24"/>
          <w:szCs w:val="24"/>
        </w:rPr>
        <w:t>ires</w:t>
      </w:r>
      <w:r w:rsidRPr="00E812D5">
        <w:rPr>
          <w:rFonts w:ascii="Times New Roman" w:hAnsi="Times New Roman" w:cs="Times New Roman"/>
          <w:sz w:val="24"/>
          <w:szCs w:val="24"/>
        </w:rPr>
        <w:t xml:space="preserve"> are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managed by </w:t>
      </w:r>
      <w:r w:rsidRPr="00E812D5">
        <w:rPr>
          <w:rFonts w:ascii="Times New Roman" w:hAnsi="Times New Roman" w:cs="Times New Roman"/>
          <w:sz w:val="24"/>
          <w:szCs w:val="24"/>
        </w:rPr>
        <w:t xml:space="preserve">their </w:t>
      </w:r>
      <w:r w:rsidR="00F4774F" w:rsidRPr="00E812D5">
        <w:rPr>
          <w:rFonts w:ascii="Times New Roman" w:hAnsi="Times New Roman" w:cs="Times New Roman"/>
          <w:sz w:val="24"/>
          <w:szCs w:val="24"/>
        </w:rPr>
        <w:t>Source of Supply (SMS)</w:t>
      </w:r>
      <w:r w:rsidRPr="00E812D5">
        <w:rPr>
          <w:rFonts w:ascii="Times New Roman" w:hAnsi="Times New Roman" w:cs="Times New Roman"/>
          <w:sz w:val="24"/>
          <w:szCs w:val="24"/>
        </w:rPr>
        <w:t>.  P</w:t>
      </w:r>
      <w:r w:rsidR="00F4774F" w:rsidRPr="00E812D5">
        <w:rPr>
          <w:rFonts w:ascii="Times New Roman" w:hAnsi="Times New Roman" w:cs="Times New Roman"/>
          <w:sz w:val="24"/>
          <w:szCs w:val="24"/>
        </w:rPr>
        <w:t>lease note</w:t>
      </w:r>
      <w:r w:rsidRPr="00E812D5">
        <w:rPr>
          <w:rFonts w:ascii="Times New Roman" w:hAnsi="Times New Roman" w:cs="Times New Roman"/>
          <w:sz w:val="24"/>
          <w:szCs w:val="24"/>
        </w:rPr>
        <w:t xml:space="preserve"> that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Naval Aircra</w:t>
      </w:r>
      <w:r w:rsidRPr="00E812D5">
        <w:rPr>
          <w:rFonts w:ascii="Times New Roman" w:hAnsi="Times New Roman" w:cs="Times New Roman"/>
          <w:sz w:val="24"/>
          <w:szCs w:val="24"/>
        </w:rPr>
        <w:t>ft Tires are managed by NAVICP.   A</w:t>
      </w:r>
      <w:r w:rsidR="00F4774F" w:rsidRPr="00E812D5">
        <w:rPr>
          <w:rFonts w:ascii="Times New Roman" w:hAnsi="Times New Roman" w:cs="Times New Roman"/>
          <w:sz w:val="24"/>
          <w:szCs w:val="24"/>
        </w:rPr>
        <w:t>ny RFI tires need to be cross leveled or turned in to Disposition Services (DRMO) for reutilization</w:t>
      </w:r>
      <w:r w:rsidRPr="00E812D5">
        <w:rPr>
          <w:rFonts w:ascii="Times New Roman" w:hAnsi="Times New Roman" w:cs="Times New Roman"/>
          <w:sz w:val="24"/>
          <w:szCs w:val="24"/>
        </w:rPr>
        <w:t>.  Please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defer to your local policies as to whether those tires need to be broken down or can be turned in as assemblies.   </w:t>
      </w:r>
    </w:p>
    <w:p w:rsidR="0054192E" w:rsidRPr="00E812D5" w:rsidRDefault="0054192E" w:rsidP="0054192E">
      <w:pPr>
        <w:pStyle w:val="PlainText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719E" w:rsidRPr="00E812D5" w:rsidRDefault="002E719E" w:rsidP="002E719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CONUS: The TSI contractor will pick up used/scrap tires from the designated CONUS locations (</w:t>
      </w:r>
      <w:r w:rsidRPr="00E812D5">
        <w:rPr>
          <w:rFonts w:ascii="Times New Roman" w:hAnsi="Times New Roman" w:cs="Times New Roman"/>
          <w:b/>
          <w:sz w:val="24"/>
          <w:szCs w:val="24"/>
        </w:rPr>
        <w:t>SAIC CONUS Scrap/Retread Tire Pick-Up Request Form</w:t>
      </w:r>
      <w:r w:rsidRPr="00E812D5">
        <w:rPr>
          <w:rFonts w:ascii="Times New Roman" w:hAnsi="Times New Roman" w:cs="Times New Roman"/>
          <w:sz w:val="24"/>
          <w:szCs w:val="24"/>
        </w:rPr>
        <w:t>) once the location has accumulated no less than 1,000 pounds of scrap.  Individual sites that experience 4,000 pounds or more of used/scrap tires at least one quarter annually have the option for a trailer placed on-site for the collection of tires.  Pick-up response time from proper submission of request form is 10 calendar days.</w:t>
      </w:r>
    </w:p>
    <w:p w:rsidR="002E719E" w:rsidRPr="00E812D5" w:rsidRDefault="002E719E" w:rsidP="002E719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E719E" w:rsidRPr="00E812D5" w:rsidRDefault="002E719E" w:rsidP="002E719E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Link for the SAIC CONUS pick up form:</w:t>
      </w:r>
    </w:p>
    <w:p w:rsidR="002E719E" w:rsidRDefault="005326CA" w:rsidP="002E719E">
      <w:pPr>
        <w:pStyle w:val="PlainText"/>
        <w:ind w:left="360"/>
      </w:pPr>
      <w:hyperlink r:id="rId8" w:history="1">
        <w:r w:rsidRPr="00CA5143">
          <w:rPr>
            <w:rStyle w:val="Hyperlink"/>
          </w:rPr>
          <w:t>http://www.dla.mil/Portals/104/Documents/LandAndMaritime/ZA/LM_CONUSPickupForm_151013.pdf</w:t>
        </w:r>
      </w:hyperlink>
      <w:r>
        <w:t xml:space="preserve"> </w:t>
      </w:r>
    </w:p>
    <w:p w:rsidR="00840645" w:rsidRPr="00E812D5" w:rsidRDefault="00840645" w:rsidP="002E719E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92E" w:rsidRPr="00E812D5" w:rsidRDefault="002E719E" w:rsidP="0054192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 xml:space="preserve">OCONUS/COCOM:  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The customer will need to fill out the attached </w:t>
      </w:r>
      <w:r w:rsidR="0054192E" w:rsidRPr="00E812D5">
        <w:rPr>
          <w:rFonts w:ascii="Times New Roman" w:hAnsi="Times New Roman" w:cs="Times New Roman"/>
          <w:b/>
          <w:sz w:val="24"/>
          <w:szCs w:val="24"/>
        </w:rPr>
        <w:t>COCOM Pickup form</w:t>
      </w:r>
      <w:r w:rsidR="0054192E" w:rsidRPr="00E812D5">
        <w:rPr>
          <w:rFonts w:ascii="Times New Roman" w:hAnsi="Times New Roman" w:cs="Times New Roman"/>
          <w:sz w:val="24"/>
          <w:szCs w:val="24"/>
        </w:rPr>
        <w:t xml:space="preserve"> or </w:t>
      </w:r>
      <w:r w:rsidR="0054192E" w:rsidRPr="00E812D5">
        <w:rPr>
          <w:rFonts w:ascii="Times New Roman" w:hAnsi="Times New Roman" w:cs="Times New Roman"/>
          <w:b/>
          <w:sz w:val="24"/>
          <w:szCs w:val="24"/>
        </w:rPr>
        <w:t xml:space="preserve">CENTCOM AOR Retread Tire Delivery Request Form </w:t>
      </w:r>
      <w:r w:rsidR="0054192E" w:rsidRPr="00E812D5">
        <w:rPr>
          <w:rFonts w:ascii="Times New Roman" w:hAnsi="Times New Roman" w:cs="Times New Roman"/>
          <w:sz w:val="24"/>
          <w:szCs w:val="24"/>
        </w:rPr>
        <w:t>and submit to SAIC.  SAIC will arrange for pickup of the retread tires within 10 days from receiving the completed form.</w:t>
      </w:r>
    </w:p>
    <w:p w:rsidR="00F4774F" w:rsidRPr="00E812D5" w:rsidRDefault="00F4774F" w:rsidP="00F4774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42B62" w:rsidRDefault="0054192E" w:rsidP="00B42B62">
      <w:pPr>
        <w:pStyle w:val="PlainText"/>
        <w:ind w:left="360"/>
      </w:pPr>
      <w:r w:rsidRPr="00E812D5">
        <w:rPr>
          <w:rFonts w:ascii="Times New Roman" w:hAnsi="Times New Roman" w:cs="Times New Roman"/>
          <w:sz w:val="24"/>
          <w:szCs w:val="24"/>
        </w:rPr>
        <w:t>Link for the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2E719E" w:rsidRPr="00E812D5">
        <w:rPr>
          <w:rFonts w:ascii="Times New Roman" w:hAnsi="Times New Roman" w:cs="Times New Roman"/>
          <w:sz w:val="24"/>
          <w:szCs w:val="24"/>
        </w:rPr>
        <w:t>O</w:t>
      </w:r>
      <w:r w:rsidR="00F4774F" w:rsidRPr="00E812D5">
        <w:rPr>
          <w:rFonts w:ascii="Times New Roman" w:hAnsi="Times New Roman" w:cs="Times New Roman"/>
          <w:sz w:val="24"/>
          <w:szCs w:val="24"/>
        </w:rPr>
        <w:t>CONUS/</w:t>
      </w:r>
      <w:r w:rsidR="002E719E" w:rsidRPr="00E812D5">
        <w:rPr>
          <w:rFonts w:ascii="Times New Roman" w:hAnsi="Times New Roman" w:cs="Times New Roman"/>
          <w:sz w:val="24"/>
          <w:szCs w:val="24"/>
        </w:rPr>
        <w:t>COCOM/</w:t>
      </w:r>
      <w:r w:rsidR="00F4774F" w:rsidRPr="00E812D5">
        <w:rPr>
          <w:rFonts w:ascii="Times New Roman" w:hAnsi="Times New Roman" w:cs="Times New Roman"/>
          <w:sz w:val="24"/>
          <w:szCs w:val="24"/>
        </w:rPr>
        <w:t>CENTCOM</w:t>
      </w:r>
      <w:r w:rsidRPr="00E812D5">
        <w:rPr>
          <w:rFonts w:ascii="Times New Roman" w:hAnsi="Times New Roman" w:cs="Times New Roman"/>
          <w:sz w:val="24"/>
          <w:szCs w:val="24"/>
        </w:rPr>
        <w:t xml:space="preserve"> pick up form: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26CA" w:rsidRPr="00CA5143">
          <w:rPr>
            <w:rStyle w:val="Hyperlink"/>
          </w:rPr>
          <w:t>http://www.dla.mil/Portals/104/Documents/LandAndMaritime/ZA/LM_COCOMPickupForm_151013.pdf</w:t>
        </w:r>
      </w:hyperlink>
      <w:r w:rsidR="005326CA">
        <w:t xml:space="preserve"> </w:t>
      </w:r>
    </w:p>
    <w:p w:rsidR="005326CA" w:rsidRDefault="005326CA" w:rsidP="00B42B62">
      <w:pPr>
        <w:pStyle w:val="PlainText"/>
        <w:ind w:left="360"/>
      </w:pPr>
    </w:p>
    <w:p w:rsidR="005326CA" w:rsidRPr="00E812D5" w:rsidRDefault="005326CA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B42B62" w:rsidRPr="00E812D5" w:rsidRDefault="00B42B62" w:rsidP="00B42B62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Retread Tire NSN’s for</w:t>
      </w:r>
      <w:r w:rsidR="000C6323" w:rsidRPr="00E812D5">
        <w:rPr>
          <w:rFonts w:ascii="Times New Roman" w:hAnsi="Times New Roman" w:cs="Times New Roman"/>
          <w:sz w:val="24"/>
          <w:szCs w:val="24"/>
        </w:rPr>
        <w:t xml:space="preserve"> OCONUS/</w:t>
      </w:r>
      <w:r w:rsidRPr="00E812D5">
        <w:rPr>
          <w:rFonts w:ascii="Times New Roman" w:hAnsi="Times New Roman" w:cs="Times New Roman"/>
          <w:sz w:val="24"/>
          <w:szCs w:val="24"/>
        </w:rPr>
        <w:t>CENTCOM</w:t>
      </w:r>
      <w:r w:rsidR="000C6323" w:rsidRPr="00E812D5">
        <w:rPr>
          <w:rFonts w:ascii="Times New Roman" w:hAnsi="Times New Roman" w:cs="Times New Roman"/>
          <w:sz w:val="24"/>
          <w:szCs w:val="24"/>
        </w:rPr>
        <w:t>/</w:t>
      </w:r>
      <w:r w:rsidRPr="00E812D5">
        <w:rPr>
          <w:rFonts w:ascii="Times New Roman" w:hAnsi="Times New Roman" w:cs="Times New Roman"/>
          <w:sz w:val="24"/>
          <w:szCs w:val="24"/>
        </w:rPr>
        <w:t>COCOM:</w:t>
      </w:r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ab/>
        <w:t>2620-00</w:t>
      </w:r>
      <w:r w:rsidR="007D7527">
        <w:rPr>
          <w:rFonts w:ascii="Times New Roman" w:hAnsi="Times New Roman" w:cs="Times New Roman"/>
          <w:sz w:val="24"/>
          <w:szCs w:val="24"/>
        </w:rPr>
        <w:t>-0</w:t>
      </w:r>
      <w:r w:rsidRPr="00E812D5">
        <w:rPr>
          <w:rFonts w:ascii="Times New Roman" w:hAnsi="Times New Roman" w:cs="Times New Roman"/>
          <w:sz w:val="24"/>
          <w:szCs w:val="24"/>
        </w:rPr>
        <w:t>84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 xml:space="preserve">6037: AWACS: E-3A, E-6, </w:t>
      </w:r>
      <w:proofErr w:type="gramStart"/>
      <w:r w:rsidRPr="00E812D5">
        <w:rPr>
          <w:rFonts w:ascii="Times New Roman" w:hAnsi="Times New Roman" w:cs="Times New Roman"/>
          <w:sz w:val="24"/>
          <w:szCs w:val="24"/>
        </w:rPr>
        <w:t>MLG</w:t>
      </w:r>
      <w:proofErr w:type="gramEnd"/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ab/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137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0262: KC-135, NLG</w:t>
      </w:r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ab/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142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5161: C-130, MLG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575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8886: B-52, MLG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575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8893: KC-135, MLG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702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2972: Galaxy: C-5, NLG/MLG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2620-00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834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6673: C-130, NLG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2620-01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129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7607: A-10, MLG</w:t>
      </w:r>
    </w:p>
    <w:p w:rsidR="00B42B62" w:rsidRPr="00E812D5" w:rsidRDefault="00B42B62" w:rsidP="00B42B6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2620-01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517</w:t>
      </w:r>
      <w:r w:rsidR="007D7527">
        <w:rPr>
          <w:rFonts w:ascii="Times New Roman" w:hAnsi="Times New Roman" w:cs="Times New Roman"/>
          <w:sz w:val="24"/>
          <w:szCs w:val="24"/>
        </w:rPr>
        <w:t>-</w:t>
      </w:r>
      <w:r w:rsidRPr="00E812D5">
        <w:rPr>
          <w:rFonts w:ascii="Times New Roman" w:hAnsi="Times New Roman" w:cs="Times New Roman"/>
          <w:sz w:val="24"/>
          <w:szCs w:val="24"/>
        </w:rPr>
        <w:t>7526: KC-135, MLG, Radial</w:t>
      </w:r>
    </w:p>
    <w:p w:rsidR="00B42B62" w:rsidRPr="00E812D5" w:rsidRDefault="00B42B62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42B62" w:rsidRPr="00E812D5" w:rsidRDefault="000C6323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 xml:space="preserve">Note: </w:t>
      </w:r>
      <w:r w:rsidR="00B42B62" w:rsidRPr="00E812D5">
        <w:rPr>
          <w:rFonts w:ascii="Times New Roman" w:hAnsi="Times New Roman" w:cs="Times New Roman"/>
          <w:sz w:val="24"/>
          <w:szCs w:val="24"/>
        </w:rPr>
        <w:t>Countries under Central Command (CENTCOM): Afghanistan, Bahrain, Egypt, Iran, Iraq, Jordan, Kazakhstan, Kuwait, Kyrgyzstan, Lebanon, Oman, Pakistan, Qatar, Saudi Arabia, Syria, Tajikistan, Turkmenistan, U.A.E., Uzbekistan &amp; Yemen.</w:t>
      </w:r>
    </w:p>
    <w:p w:rsidR="00B42B62" w:rsidRPr="00E812D5" w:rsidRDefault="00B42B62" w:rsidP="0054192E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F4774F" w:rsidRPr="00E812D5" w:rsidRDefault="00B42B62" w:rsidP="007543C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 xml:space="preserve">Additional information can be found at the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DLA TSI website: </w:t>
      </w:r>
      <w:hyperlink r:id="rId10" w:history="1">
        <w:r w:rsidR="007543CE" w:rsidRPr="00CA5143">
          <w:rPr>
            <w:rStyle w:val="Hyperlink"/>
            <w:b/>
          </w:rPr>
          <w:t>http://www.dla.mil/LandandMaritime/Business/Selling/DLALandandMaritimeProcurementInitiatives/TSI.aspx</w:t>
        </w:r>
      </w:hyperlink>
      <w:r w:rsidR="007543CE">
        <w:rPr>
          <w:b/>
        </w:rPr>
        <w:t xml:space="preserve"> </w:t>
      </w:r>
    </w:p>
    <w:p w:rsidR="00B42B62" w:rsidRPr="00E812D5" w:rsidRDefault="00B42B62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F4774F" w:rsidRPr="00E812D5" w:rsidRDefault="00F4774F" w:rsidP="00F4774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Link for DRMO locations</w:t>
      </w:r>
      <w:r w:rsidR="00C22DFB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C405F9" w:rsidRPr="00E812D5">
        <w:rPr>
          <w:rFonts w:ascii="Times New Roman" w:hAnsi="Times New Roman" w:cs="Times New Roman"/>
          <w:sz w:val="24"/>
          <w:szCs w:val="24"/>
        </w:rPr>
        <w:t>for Ground</w:t>
      </w:r>
      <w:r w:rsidR="00C22DFB" w:rsidRPr="00E812D5">
        <w:rPr>
          <w:rFonts w:ascii="Times New Roman" w:hAnsi="Times New Roman" w:cs="Times New Roman"/>
          <w:sz w:val="24"/>
          <w:szCs w:val="24"/>
        </w:rPr>
        <w:t xml:space="preserve"> (FSC: 2610) </w:t>
      </w:r>
      <w:r w:rsidR="00C405F9" w:rsidRPr="00E812D5">
        <w:rPr>
          <w:rFonts w:ascii="Times New Roman" w:hAnsi="Times New Roman" w:cs="Times New Roman"/>
          <w:sz w:val="24"/>
          <w:szCs w:val="24"/>
        </w:rPr>
        <w:t xml:space="preserve">and Solid </w:t>
      </w:r>
      <w:r w:rsidR="00C22DFB" w:rsidRPr="00E812D5">
        <w:rPr>
          <w:rFonts w:ascii="Times New Roman" w:hAnsi="Times New Roman" w:cs="Times New Roman"/>
          <w:sz w:val="24"/>
          <w:szCs w:val="24"/>
        </w:rPr>
        <w:t>(FSC: 2630) Tires</w:t>
      </w:r>
      <w:r w:rsidRPr="00E812D5">
        <w:rPr>
          <w:rFonts w:ascii="Times New Roman" w:hAnsi="Times New Roman" w:cs="Times New Roman"/>
          <w:sz w:val="24"/>
          <w:szCs w:val="24"/>
        </w:rPr>
        <w:t>:</w:t>
      </w:r>
    </w:p>
    <w:p w:rsidR="00F4774F" w:rsidRPr="00E812D5" w:rsidRDefault="00840645" w:rsidP="00B42B62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42B62" w:rsidRPr="00E812D5">
          <w:rPr>
            <w:rStyle w:val="Hyperlink"/>
            <w:rFonts w:ascii="Times New Roman" w:hAnsi="Times New Roman" w:cs="Times New Roman"/>
            <w:sz w:val="24"/>
            <w:szCs w:val="24"/>
          </w:rPr>
          <w:t>http://ww</w:t>
        </w:r>
        <w:r w:rsidR="00B42B62" w:rsidRPr="00E812D5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="00B42B62" w:rsidRPr="00E812D5">
          <w:rPr>
            <w:rStyle w:val="Hyperlink"/>
            <w:rFonts w:ascii="Times New Roman" w:hAnsi="Times New Roman" w:cs="Times New Roman"/>
            <w:sz w:val="24"/>
            <w:szCs w:val="24"/>
          </w:rPr>
          <w:t>.dispositionservices.dla.mil/drmo/Pages/default.aspx</w:t>
        </w:r>
      </w:hyperlink>
    </w:p>
    <w:p w:rsidR="00B42B62" w:rsidRPr="00E812D5" w:rsidRDefault="00B42B62" w:rsidP="00B42B62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:rsidR="00B42B62" w:rsidRPr="00E812D5" w:rsidRDefault="00B42B62" w:rsidP="00477904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The TSI Contractor is</w:t>
      </w:r>
      <w:r w:rsidR="008D127C" w:rsidRPr="00E812D5">
        <w:rPr>
          <w:rFonts w:ascii="Times New Roman" w:hAnsi="Times New Roman" w:cs="Times New Roman"/>
          <w:sz w:val="24"/>
          <w:szCs w:val="24"/>
        </w:rPr>
        <w:t xml:space="preserve">: </w:t>
      </w:r>
      <w:r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="00440722" w:rsidRPr="00E812D5">
        <w:rPr>
          <w:rFonts w:ascii="Times New Roman" w:hAnsi="Times New Roman" w:cs="Times New Roman"/>
          <w:sz w:val="24"/>
          <w:szCs w:val="24"/>
        </w:rPr>
        <w:t>Science Applications International Corporation (</w:t>
      </w:r>
      <w:r w:rsidR="00F4774F" w:rsidRPr="00E812D5">
        <w:rPr>
          <w:rFonts w:ascii="Times New Roman" w:hAnsi="Times New Roman" w:cs="Times New Roman"/>
          <w:sz w:val="24"/>
          <w:szCs w:val="24"/>
        </w:rPr>
        <w:t>SAIC</w:t>
      </w:r>
      <w:r w:rsidR="00440722" w:rsidRPr="00E812D5">
        <w:rPr>
          <w:rFonts w:ascii="Times New Roman" w:hAnsi="Times New Roman" w:cs="Times New Roman"/>
          <w:sz w:val="24"/>
          <w:szCs w:val="24"/>
        </w:rPr>
        <w:t>)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B62" w:rsidRPr="00E812D5" w:rsidRDefault="00B42B62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>D</w:t>
      </w:r>
      <w:r w:rsidR="00F4774F" w:rsidRPr="00E812D5">
        <w:rPr>
          <w:rFonts w:ascii="Times New Roman" w:hAnsi="Times New Roman" w:cs="Times New Roman"/>
          <w:sz w:val="24"/>
          <w:szCs w:val="24"/>
        </w:rPr>
        <w:t>irect</w:t>
      </w:r>
      <w:r w:rsidRPr="00E812D5">
        <w:rPr>
          <w:rFonts w:ascii="Times New Roman" w:hAnsi="Times New Roman" w:cs="Times New Roman"/>
          <w:sz w:val="24"/>
          <w:szCs w:val="24"/>
        </w:rPr>
        <w:t xml:space="preserve"> Email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F4774F" w:rsidRPr="00E812D5">
          <w:rPr>
            <w:rStyle w:val="Hyperlink"/>
            <w:rFonts w:ascii="Times New Roman" w:hAnsi="Times New Roman" w:cs="Times New Roman"/>
            <w:sz w:val="24"/>
            <w:szCs w:val="24"/>
          </w:rPr>
          <w:t>TSI_customersupport@saic.com</w:t>
        </w:r>
      </w:hyperlink>
      <w:r w:rsidRPr="00E812D5">
        <w:rPr>
          <w:rFonts w:ascii="Times New Roman" w:hAnsi="Times New Roman" w:cs="Times New Roman"/>
          <w:sz w:val="24"/>
          <w:szCs w:val="24"/>
        </w:rPr>
        <w:t xml:space="preserve"> or call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 </w:t>
      </w:r>
      <w:r w:rsidRPr="00E812D5">
        <w:rPr>
          <w:rFonts w:ascii="Times New Roman" w:hAnsi="Times New Roman" w:cs="Times New Roman"/>
          <w:sz w:val="24"/>
          <w:szCs w:val="24"/>
        </w:rPr>
        <w:t xml:space="preserve">  </w:t>
      </w:r>
      <w:r w:rsidR="00F4774F" w:rsidRPr="00E812D5">
        <w:rPr>
          <w:rFonts w:ascii="Times New Roman" w:hAnsi="Times New Roman" w:cs="Times New Roman"/>
          <w:sz w:val="24"/>
          <w:szCs w:val="24"/>
        </w:rPr>
        <w:t xml:space="preserve">1-855-TSI-SAIC (1-855-874-7242). </w:t>
      </w:r>
    </w:p>
    <w:p w:rsidR="00F4774F" w:rsidRPr="00E812D5" w:rsidRDefault="00F4774F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E812D5">
        <w:rPr>
          <w:rFonts w:ascii="Times New Roman" w:hAnsi="Times New Roman" w:cs="Times New Roman"/>
          <w:sz w:val="24"/>
          <w:szCs w:val="24"/>
        </w:rPr>
        <w:t xml:space="preserve">POC:  Miranda A. </w:t>
      </w:r>
      <w:r w:rsidR="00C405F9" w:rsidRPr="00E812D5">
        <w:rPr>
          <w:rFonts w:ascii="Times New Roman" w:hAnsi="Times New Roman" w:cs="Times New Roman"/>
          <w:sz w:val="24"/>
          <w:szCs w:val="24"/>
        </w:rPr>
        <w:t>Noel (</w:t>
      </w:r>
      <w:hyperlink r:id="rId13" w:history="1">
        <w:r w:rsidR="00477904" w:rsidRPr="00E812D5">
          <w:rPr>
            <w:rStyle w:val="Hyperlink"/>
            <w:rFonts w:ascii="Times New Roman" w:hAnsi="Times New Roman" w:cs="Times New Roman"/>
            <w:sz w:val="24"/>
            <w:szCs w:val="24"/>
          </w:rPr>
          <w:t>MIRANDA.A.NOEL@saic.com</w:t>
        </w:r>
      </w:hyperlink>
      <w:r w:rsidR="00477904" w:rsidRPr="00E812D5">
        <w:rPr>
          <w:rFonts w:ascii="Times New Roman" w:hAnsi="Times New Roman" w:cs="Times New Roman"/>
          <w:sz w:val="24"/>
          <w:szCs w:val="24"/>
        </w:rPr>
        <w:t xml:space="preserve">) </w:t>
      </w:r>
      <w:r w:rsidRPr="00E812D5">
        <w:rPr>
          <w:rFonts w:ascii="Times New Roman" w:hAnsi="Times New Roman" w:cs="Times New Roman"/>
          <w:sz w:val="24"/>
          <w:szCs w:val="24"/>
        </w:rPr>
        <w:t>is the primary POC for th</w:t>
      </w:r>
      <w:r w:rsidR="00B42B62" w:rsidRPr="00E812D5">
        <w:rPr>
          <w:rFonts w:ascii="Times New Roman" w:hAnsi="Times New Roman" w:cs="Times New Roman"/>
          <w:sz w:val="24"/>
          <w:szCs w:val="24"/>
        </w:rPr>
        <w:t>e TSI</w:t>
      </w:r>
      <w:r w:rsidRPr="00E812D5">
        <w:rPr>
          <w:rFonts w:ascii="Times New Roman" w:hAnsi="Times New Roman" w:cs="Times New Roman"/>
          <w:sz w:val="24"/>
          <w:szCs w:val="24"/>
        </w:rPr>
        <w:t xml:space="preserve"> program</w:t>
      </w:r>
      <w:r w:rsidR="00444042" w:rsidRPr="00E812D5">
        <w:rPr>
          <w:rFonts w:ascii="Times New Roman" w:hAnsi="Times New Roman" w:cs="Times New Roman"/>
          <w:sz w:val="24"/>
          <w:szCs w:val="24"/>
        </w:rPr>
        <w:t xml:space="preserve">. </w:t>
      </w:r>
      <w:r w:rsidRPr="00E8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B62" w:rsidRPr="00E812D5" w:rsidRDefault="00B42B62" w:rsidP="00B42B62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5F11EA" w:rsidRPr="00E812D5" w:rsidRDefault="005F11EA" w:rsidP="00B42B62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5F11EA" w:rsidRPr="00E812D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EC" w:rsidRDefault="00E55DEC" w:rsidP="00477904">
      <w:pPr>
        <w:spacing w:after="0" w:line="240" w:lineRule="auto"/>
      </w:pPr>
      <w:r>
        <w:separator/>
      </w:r>
    </w:p>
  </w:endnote>
  <w:endnote w:type="continuationSeparator" w:id="0">
    <w:p w:rsidR="00E55DEC" w:rsidRDefault="00E55DEC" w:rsidP="0047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04" w:rsidRDefault="00477904" w:rsidP="000A1D7C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t xml:space="preserve">Instructions for Tire </w:t>
    </w:r>
    <w:r w:rsidR="00B42B62">
      <w:rPr>
        <w:rFonts w:asciiTheme="majorHAnsi" w:eastAsiaTheme="majorEastAsia" w:hAnsiTheme="majorHAnsi" w:cstheme="majorBidi"/>
      </w:rPr>
      <w:t xml:space="preserve">Returns </w:t>
    </w:r>
    <w:proofErr w:type="gramStart"/>
    <w:r w:rsidR="00B42B62">
      <w:rPr>
        <w:rFonts w:asciiTheme="majorHAnsi" w:eastAsiaTheme="majorEastAsia" w:hAnsiTheme="majorHAnsi" w:cstheme="majorBidi"/>
      </w:rPr>
      <w:t>-</w:t>
    </w:r>
    <w:r>
      <w:rPr>
        <w:rFonts w:asciiTheme="majorHAnsi" w:eastAsiaTheme="majorEastAsia" w:hAnsiTheme="majorHAnsi" w:cstheme="majorBidi"/>
      </w:rPr>
      <w:t xml:space="preserve"> </w:t>
    </w:r>
    <w:r w:rsidR="00A73CB8">
      <w:rPr>
        <w:rFonts w:asciiTheme="majorHAnsi" w:eastAsiaTheme="majorEastAsia" w:hAnsiTheme="majorHAnsi" w:cstheme="majorBidi"/>
      </w:rPr>
      <w:t xml:space="preserve"> </w:t>
    </w:r>
    <w:r w:rsidR="000A1D7C">
      <w:rPr>
        <w:rFonts w:asciiTheme="majorHAnsi" w:eastAsiaTheme="majorEastAsia" w:hAnsiTheme="majorHAnsi" w:cstheme="majorBidi"/>
      </w:rPr>
      <w:t>Revised</w:t>
    </w:r>
    <w:proofErr w:type="gramEnd"/>
    <w:r w:rsidR="000A1D7C">
      <w:rPr>
        <w:rFonts w:asciiTheme="majorHAnsi" w:eastAsiaTheme="majorEastAsia" w:hAnsiTheme="majorHAnsi" w:cstheme="majorBidi"/>
      </w:rPr>
      <w:t>: 0</w:t>
    </w:r>
    <w:r w:rsidR="003C19BA">
      <w:rPr>
        <w:rFonts w:asciiTheme="majorHAnsi" w:eastAsiaTheme="majorEastAsia" w:hAnsiTheme="majorHAnsi" w:cstheme="majorBidi"/>
      </w:rPr>
      <w:t>8</w:t>
    </w:r>
    <w:r w:rsidR="00A73CB8">
      <w:rPr>
        <w:rFonts w:asciiTheme="majorHAnsi" w:eastAsiaTheme="majorEastAsia" w:hAnsiTheme="majorHAnsi" w:cstheme="majorBidi"/>
      </w:rPr>
      <w:t>/</w:t>
    </w:r>
    <w:r w:rsidR="00B42B62">
      <w:rPr>
        <w:rFonts w:asciiTheme="majorHAnsi" w:eastAsiaTheme="majorEastAsia" w:hAnsiTheme="majorHAnsi" w:cstheme="majorBidi"/>
      </w:rPr>
      <w:t>0</w:t>
    </w:r>
    <w:r w:rsidR="003C19BA">
      <w:rPr>
        <w:rFonts w:asciiTheme="majorHAnsi" w:eastAsiaTheme="majorEastAsia" w:hAnsiTheme="majorHAnsi" w:cstheme="majorBidi"/>
      </w:rPr>
      <w:t>7</w:t>
    </w:r>
    <w:r w:rsidR="00A73CB8">
      <w:rPr>
        <w:rFonts w:asciiTheme="majorHAnsi" w:eastAsiaTheme="majorEastAsia" w:hAnsiTheme="majorHAnsi" w:cstheme="majorBidi"/>
      </w:rPr>
      <w:t>/2015.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40645" w:rsidRPr="0084064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A1D7C" w:rsidRDefault="000A1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EC" w:rsidRDefault="00E55DEC" w:rsidP="00477904">
      <w:pPr>
        <w:spacing w:after="0" w:line="240" w:lineRule="auto"/>
      </w:pPr>
      <w:r>
        <w:separator/>
      </w:r>
    </w:p>
  </w:footnote>
  <w:footnote w:type="continuationSeparator" w:id="0">
    <w:p w:rsidR="00E55DEC" w:rsidRDefault="00E55DEC" w:rsidP="0047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4DB9"/>
    <w:multiLevelType w:val="hybridMultilevel"/>
    <w:tmpl w:val="D5FCA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56F00"/>
    <w:multiLevelType w:val="hybridMultilevel"/>
    <w:tmpl w:val="EA94D58E"/>
    <w:lvl w:ilvl="0" w:tplc="BD0AD9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85055"/>
    <w:multiLevelType w:val="hybridMultilevel"/>
    <w:tmpl w:val="5BF40484"/>
    <w:lvl w:ilvl="0" w:tplc="B50AED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293F39"/>
    <w:multiLevelType w:val="hybridMultilevel"/>
    <w:tmpl w:val="5A225352"/>
    <w:lvl w:ilvl="0" w:tplc="B50AED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4F"/>
    <w:rsid w:val="00030BF6"/>
    <w:rsid w:val="000A1D7C"/>
    <w:rsid w:val="000C6323"/>
    <w:rsid w:val="00124D30"/>
    <w:rsid w:val="001F6FA1"/>
    <w:rsid w:val="00225D83"/>
    <w:rsid w:val="002E719E"/>
    <w:rsid w:val="00374AA2"/>
    <w:rsid w:val="003C19BA"/>
    <w:rsid w:val="00440722"/>
    <w:rsid w:val="00444042"/>
    <w:rsid w:val="00477904"/>
    <w:rsid w:val="004F09E4"/>
    <w:rsid w:val="005326CA"/>
    <w:rsid w:val="0054192E"/>
    <w:rsid w:val="00556BED"/>
    <w:rsid w:val="00560B0C"/>
    <w:rsid w:val="005952F4"/>
    <w:rsid w:val="005F11EA"/>
    <w:rsid w:val="007543CE"/>
    <w:rsid w:val="007D7527"/>
    <w:rsid w:val="00840645"/>
    <w:rsid w:val="008D127C"/>
    <w:rsid w:val="00985D4D"/>
    <w:rsid w:val="009D6909"/>
    <w:rsid w:val="009F79E5"/>
    <w:rsid w:val="00A73CB8"/>
    <w:rsid w:val="00B42B62"/>
    <w:rsid w:val="00C22DFB"/>
    <w:rsid w:val="00C405F9"/>
    <w:rsid w:val="00DE643B"/>
    <w:rsid w:val="00E36AAA"/>
    <w:rsid w:val="00E55DEC"/>
    <w:rsid w:val="00E812D5"/>
    <w:rsid w:val="00EB7270"/>
    <w:rsid w:val="00F33785"/>
    <w:rsid w:val="00F4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77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774F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477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04"/>
  </w:style>
  <w:style w:type="paragraph" w:styleId="Footer">
    <w:name w:val="footer"/>
    <w:basedOn w:val="Normal"/>
    <w:link w:val="FooterChar"/>
    <w:uiPriority w:val="99"/>
    <w:unhideWhenUsed/>
    <w:rsid w:val="0047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04"/>
  </w:style>
  <w:style w:type="paragraph" w:styleId="BalloonText">
    <w:name w:val="Balloon Text"/>
    <w:basedOn w:val="Normal"/>
    <w:link w:val="BalloonTextChar"/>
    <w:uiPriority w:val="99"/>
    <w:semiHidden/>
    <w:unhideWhenUsed/>
    <w:rsid w:val="0047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19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77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774F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477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04"/>
  </w:style>
  <w:style w:type="paragraph" w:styleId="Footer">
    <w:name w:val="footer"/>
    <w:basedOn w:val="Normal"/>
    <w:link w:val="FooterChar"/>
    <w:uiPriority w:val="99"/>
    <w:unhideWhenUsed/>
    <w:rsid w:val="0047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04"/>
  </w:style>
  <w:style w:type="paragraph" w:styleId="BalloonText">
    <w:name w:val="Balloon Text"/>
    <w:basedOn w:val="Normal"/>
    <w:link w:val="BalloonTextChar"/>
    <w:uiPriority w:val="99"/>
    <w:semiHidden/>
    <w:unhideWhenUsed/>
    <w:rsid w:val="0047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19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.mil/Portals/104/Documents/LandAndMaritime/ZA/LM_CONUSPickupForm_151013.pdf" TargetMode="External"/><Relationship Id="rId13" Type="http://schemas.openxmlformats.org/officeDocument/2006/relationships/hyperlink" Target="mailto:MIRANDA.A.NOEL@sai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SI_customersupport@saic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spositionservices.dla.mil/drmo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la.mil/LandandMaritime/Business/Selling/DLALandandMaritimeProcurementInitiatives/TS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la.mil/Portals/104/Documents/LandAndMaritime/ZA/LM_COCOMPickupForm_151013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Davila, Gerardo DLA CIV LAND AND MARITIME</dc:creator>
  <cp:lastModifiedBy>Dragolich, Thomas DLA CIV LAND AND MARITIME</cp:lastModifiedBy>
  <cp:revision>15</cp:revision>
  <cp:lastPrinted>2015-06-11T18:34:00Z</cp:lastPrinted>
  <dcterms:created xsi:type="dcterms:W3CDTF">2015-07-30T15:05:00Z</dcterms:created>
  <dcterms:modified xsi:type="dcterms:W3CDTF">2016-01-04T20:41:00Z</dcterms:modified>
</cp:coreProperties>
</file>