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1B" w:rsidRPr="00B07E49" w:rsidRDefault="00220BA0">
      <w:pPr>
        <w:rPr>
          <w:rFonts w:asciiTheme="minorHAnsi" w:hAnsiTheme="minorHAnsi" w:cstheme="minorHAnsi"/>
        </w:rPr>
      </w:pPr>
      <w:r w:rsidRPr="00B07E49">
        <w:rPr>
          <w:rFonts w:asciiTheme="minorHAnsi" w:hAnsiTheme="minorHAnsi" w:cstheme="minorHAnsi"/>
        </w:rPr>
        <w:t>DLA</w:t>
      </w:r>
      <w:r w:rsidR="00B07E49">
        <w:rPr>
          <w:rFonts w:asciiTheme="minorHAnsi" w:hAnsiTheme="minorHAnsi" w:cstheme="minorHAnsi"/>
        </w:rPr>
        <w:t xml:space="preserve"> </w:t>
      </w:r>
      <w:r w:rsidRPr="00B07E49">
        <w:rPr>
          <w:rFonts w:asciiTheme="minorHAnsi" w:hAnsiTheme="minorHAnsi" w:cstheme="minorHAnsi"/>
        </w:rPr>
        <w:t xml:space="preserve">Aviation </w:t>
      </w:r>
      <w:r w:rsidR="00485B7A" w:rsidRPr="00B07E49">
        <w:rPr>
          <w:rFonts w:asciiTheme="minorHAnsi" w:hAnsiTheme="minorHAnsi" w:cstheme="minorHAnsi"/>
        </w:rPr>
        <w:t>FAJ</w:t>
      </w:r>
      <w:r w:rsidR="00B07E49">
        <w:rPr>
          <w:rFonts w:asciiTheme="minorHAnsi" w:hAnsiTheme="minorHAnsi" w:cstheme="minorHAnsi"/>
        </w:rPr>
        <w:t>A</w:t>
      </w:r>
      <w:r w:rsidR="00806C01" w:rsidRPr="00B07E49">
        <w:rPr>
          <w:rFonts w:asciiTheme="minorHAnsi" w:hAnsiTheme="minorHAnsi" w:cstheme="minorHAnsi"/>
        </w:rPr>
        <w:tab/>
      </w:r>
      <w:r w:rsidR="00806C01" w:rsidRPr="00B07E49">
        <w:rPr>
          <w:rFonts w:asciiTheme="minorHAnsi" w:hAnsiTheme="minorHAnsi" w:cstheme="minorHAnsi"/>
        </w:rPr>
        <w:tab/>
      </w:r>
      <w:r w:rsidR="00806C01" w:rsidRPr="00B07E49">
        <w:rPr>
          <w:rFonts w:asciiTheme="minorHAnsi" w:hAnsiTheme="minorHAnsi" w:cstheme="minorHAnsi"/>
        </w:rPr>
        <w:tab/>
      </w:r>
      <w:r w:rsidR="00806C01" w:rsidRPr="00B07E49">
        <w:rPr>
          <w:rFonts w:asciiTheme="minorHAnsi" w:hAnsiTheme="minorHAnsi" w:cstheme="minorHAnsi"/>
        </w:rPr>
        <w:tab/>
      </w:r>
      <w:r w:rsidR="00806C01" w:rsidRPr="00B07E49">
        <w:rPr>
          <w:rFonts w:asciiTheme="minorHAnsi" w:hAnsiTheme="minorHAnsi" w:cstheme="minorHAnsi"/>
        </w:rPr>
        <w:tab/>
      </w:r>
      <w:r w:rsidR="00806C01" w:rsidRPr="00B07E49">
        <w:rPr>
          <w:rFonts w:asciiTheme="minorHAnsi" w:hAnsiTheme="minorHAnsi" w:cstheme="minorHAnsi"/>
        </w:rPr>
        <w:tab/>
      </w:r>
      <w:r w:rsidR="00806C01" w:rsidRPr="00B07E49">
        <w:rPr>
          <w:rFonts w:asciiTheme="minorHAnsi" w:hAnsiTheme="minorHAnsi" w:cstheme="minorHAnsi"/>
        </w:rPr>
        <w:tab/>
      </w:r>
      <w:r w:rsidR="00806C01" w:rsidRPr="00B07E49">
        <w:rPr>
          <w:rFonts w:asciiTheme="minorHAnsi" w:hAnsiTheme="minorHAnsi" w:cstheme="minorHAnsi"/>
        </w:rPr>
        <w:tab/>
      </w:r>
      <w:r w:rsidR="00806C01" w:rsidRPr="00B07E49">
        <w:rPr>
          <w:rFonts w:asciiTheme="minorHAnsi" w:hAnsiTheme="minorHAnsi" w:cstheme="minorHAnsi"/>
        </w:rPr>
        <w:tab/>
      </w:r>
      <w:r w:rsidR="001528D0">
        <w:rPr>
          <w:rFonts w:asciiTheme="minorHAnsi" w:hAnsiTheme="minorHAnsi" w:cstheme="minorHAnsi"/>
        </w:rPr>
        <w:tab/>
      </w:r>
      <w:r w:rsidR="005C3FC3">
        <w:rPr>
          <w:rFonts w:asciiTheme="minorHAnsi" w:hAnsiTheme="minorHAnsi" w:cstheme="minorHAnsi"/>
        </w:rPr>
        <w:t>March 2019</w:t>
      </w:r>
    </w:p>
    <w:p w:rsidR="006E31AF" w:rsidRDefault="002410EC" w:rsidP="0028325B">
      <w:pPr>
        <w:ind w:left="720" w:hanging="720"/>
        <w:rPr>
          <w:rFonts w:asciiTheme="minorHAnsi" w:hAnsiTheme="minorHAnsi" w:cstheme="minorHAnsi"/>
        </w:rPr>
      </w:pPr>
      <w:r w:rsidRPr="0028325B">
        <w:rPr>
          <w:rFonts w:asciiTheme="minorHAnsi" w:hAnsiTheme="minorHAnsi" w:cstheme="minorHAnsi"/>
        </w:rPr>
        <w:t xml:space="preserve">Subject: </w:t>
      </w:r>
      <w:r w:rsidR="000A5DF7" w:rsidRPr="0028325B">
        <w:rPr>
          <w:rFonts w:asciiTheme="minorHAnsi" w:hAnsiTheme="minorHAnsi" w:cstheme="minorHAnsi"/>
        </w:rPr>
        <w:t>Minimum requirements for a cylinder to be consider</w:t>
      </w:r>
      <w:r w:rsidRPr="0028325B">
        <w:rPr>
          <w:rFonts w:asciiTheme="minorHAnsi" w:hAnsiTheme="minorHAnsi" w:cstheme="minorHAnsi"/>
        </w:rPr>
        <w:t xml:space="preserve">ed </w:t>
      </w:r>
      <w:r w:rsidR="000A5DF7" w:rsidRPr="0028325B">
        <w:rPr>
          <w:rFonts w:asciiTheme="minorHAnsi" w:hAnsiTheme="minorHAnsi" w:cstheme="minorHAnsi"/>
        </w:rPr>
        <w:t xml:space="preserve">for return </w:t>
      </w:r>
      <w:r w:rsidR="0028325B">
        <w:rPr>
          <w:rFonts w:asciiTheme="minorHAnsi" w:hAnsiTheme="minorHAnsi" w:cstheme="minorHAnsi"/>
        </w:rPr>
        <w:t xml:space="preserve">to the wholesale supply system </w:t>
      </w:r>
      <w:r w:rsidRPr="0028325B">
        <w:rPr>
          <w:rFonts w:asciiTheme="minorHAnsi" w:hAnsiTheme="minorHAnsi" w:cstheme="minorHAnsi"/>
        </w:rPr>
        <w:t xml:space="preserve">for </w:t>
      </w:r>
      <w:r w:rsidR="00256770" w:rsidRPr="0028325B">
        <w:rPr>
          <w:rFonts w:asciiTheme="minorHAnsi" w:hAnsiTheme="minorHAnsi" w:cstheme="minorHAnsi"/>
        </w:rPr>
        <w:t xml:space="preserve">refurbishment or to find </w:t>
      </w:r>
      <w:r w:rsidRPr="0028325B">
        <w:rPr>
          <w:rFonts w:asciiTheme="minorHAnsi" w:hAnsiTheme="minorHAnsi" w:cstheme="minorHAnsi"/>
        </w:rPr>
        <w:t xml:space="preserve">an </w:t>
      </w:r>
      <w:r w:rsidR="00256770" w:rsidRPr="0028325B">
        <w:rPr>
          <w:rFonts w:asciiTheme="minorHAnsi" w:hAnsiTheme="minorHAnsi" w:cstheme="minorHAnsi"/>
        </w:rPr>
        <w:t>applicable</w:t>
      </w:r>
      <w:r w:rsidRPr="0028325B">
        <w:rPr>
          <w:rFonts w:asciiTheme="minorHAnsi" w:hAnsiTheme="minorHAnsi" w:cstheme="minorHAnsi"/>
        </w:rPr>
        <w:t xml:space="preserve"> NSN</w:t>
      </w:r>
      <w:r w:rsidR="006E31AF">
        <w:rPr>
          <w:rFonts w:asciiTheme="minorHAnsi" w:hAnsiTheme="minorHAnsi" w:cstheme="minorHAnsi"/>
        </w:rPr>
        <w:t xml:space="preserve">. </w:t>
      </w:r>
      <w:r w:rsidR="006E31AF" w:rsidRPr="006E31AF">
        <w:rPr>
          <w:rFonts w:asciiTheme="minorHAnsi" w:hAnsiTheme="minorHAnsi" w:cstheme="minorHAnsi"/>
        </w:rPr>
        <w:tab/>
      </w:r>
    </w:p>
    <w:p w:rsidR="00F012D2" w:rsidRPr="00B07E49" w:rsidRDefault="003A1545" w:rsidP="00F012D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0A5DF7" w:rsidRPr="00B07E49">
        <w:rPr>
          <w:rFonts w:asciiTheme="minorHAnsi" w:hAnsiTheme="minorHAnsi" w:cstheme="minorHAnsi"/>
        </w:rPr>
        <w:t>egibl</w:t>
      </w:r>
      <w:r w:rsidR="00416439">
        <w:rPr>
          <w:rFonts w:asciiTheme="minorHAnsi" w:hAnsiTheme="minorHAnsi" w:cstheme="minorHAnsi"/>
        </w:rPr>
        <w:t>y</w:t>
      </w:r>
      <w:r w:rsidR="000A5DF7" w:rsidRPr="00B07E49">
        <w:rPr>
          <w:rFonts w:asciiTheme="minorHAnsi" w:hAnsiTheme="minorHAnsi" w:cstheme="minorHAnsi"/>
        </w:rPr>
        <w:t xml:space="preserve"> </w:t>
      </w:r>
      <w:r w:rsidR="00F012D2" w:rsidRPr="00B07E49">
        <w:rPr>
          <w:rFonts w:asciiTheme="minorHAnsi" w:hAnsiTheme="minorHAnsi" w:cstheme="minorHAnsi"/>
        </w:rPr>
        <w:t xml:space="preserve">stamped Government ownership. </w:t>
      </w:r>
      <w:r w:rsidR="00C82952" w:rsidRPr="00B07E49">
        <w:rPr>
          <w:rFonts w:asciiTheme="minorHAnsi" w:hAnsiTheme="minorHAnsi" w:cstheme="minorHAnsi"/>
        </w:rPr>
        <w:t xml:space="preserve"> </w:t>
      </w:r>
      <w:r w:rsidR="00F012D2" w:rsidRPr="00B07E49">
        <w:rPr>
          <w:rFonts w:asciiTheme="minorHAnsi" w:hAnsiTheme="minorHAnsi" w:cstheme="minorHAnsi"/>
        </w:rPr>
        <w:t>The cylinder shall be inspected for markings denoting</w:t>
      </w:r>
      <w:r w:rsidR="00C82952" w:rsidRPr="00B07E49">
        <w:rPr>
          <w:rFonts w:asciiTheme="minorHAnsi" w:hAnsiTheme="minorHAnsi" w:cstheme="minorHAnsi"/>
        </w:rPr>
        <w:t xml:space="preserve"> </w:t>
      </w:r>
      <w:r w:rsidR="00E91A8C" w:rsidRPr="00B07E49">
        <w:rPr>
          <w:rFonts w:asciiTheme="minorHAnsi" w:hAnsiTheme="minorHAnsi" w:cstheme="minorHAnsi"/>
        </w:rPr>
        <w:t xml:space="preserve">Government ownership. </w:t>
      </w:r>
      <w:r w:rsidR="00C82952" w:rsidRPr="00B07E49">
        <w:rPr>
          <w:rFonts w:asciiTheme="minorHAnsi" w:hAnsiTheme="minorHAnsi" w:cstheme="minorHAnsi"/>
        </w:rPr>
        <w:t xml:space="preserve"> </w:t>
      </w:r>
      <w:r w:rsidR="00F012D2" w:rsidRPr="00B07E49">
        <w:rPr>
          <w:rFonts w:asciiTheme="minorHAnsi" w:hAnsiTheme="minorHAnsi" w:cstheme="minorHAnsi"/>
        </w:rPr>
        <w:t>Markings identifying government ownership are as follows:</w:t>
      </w:r>
      <w:r w:rsidR="00C82952" w:rsidRPr="00B07E49">
        <w:rPr>
          <w:rFonts w:asciiTheme="minorHAnsi" w:hAnsiTheme="minorHAnsi" w:cstheme="minorHAnsi"/>
        </w:rPr>
        <w:t xml:space="preserve"> </w:t>
      </w:r>
      <w:r w:rsidR="00F012D2" w:rsidRPr="00B07E49">
        <w:rPr>
          <w:rFonts w:asciiTheme="minorHAnsi" w:hAnsiTheme="minorHAnsi" w:cstheme="minorHAnsi"/>
        </w:rPr>
        <w:t>U.S. Government, U. S. GOVT, U.S. Property, WD, AF DA, USA, USN, N, US, or the name of a DoD or other government agency impressed into the shoulder of the cylinder or embossed on the neck ring.</w:t>
      </w:r>
      <w:r w:rsidR="00C82952" w:rsidRPr="00B07E49">
        <w:rPr>
          <w:rFonts w:asciiTheme="minorHAnsi" w:hAnsiTheme="minorHAnsi" w:cstheme="minorHAnsi"/>
        </w:rPr>
        <w:t xml:space="preserve"> </w:t>
      </w:r>
      <w:r w:rsidR="00F012D2" w:rsidRPr="00B07E49">
        <w:rPr>
          <w:rFonts w:asciiTheme="minorHAnsi" w:hAnsiTheme="minorHAnsi" w:cstheme="minorHAnsi"/>
        </w:rPr>
        <w:t xml:space="preserve"> A military or federal specification number impressed into the shoulder of the cylinder will also</w:t>
      </w:r>
      <w:r w:rsidR="005839CA" w:rsidRPr="00B07E49">
        <w:rPr>
          <w:rFonts w:asciiTheme="minorHAnsi" w:hAnsiTheme="minorHAnsi" w:cstheme="minorHAnsi"/>
        </w:rPr>
        <w:t xml:space="preserve"> </w:t>
      </w:r>
      <w:r w:rsidR="00F012D2" w:rsidRPr="00B07E49">
        <w:rPr>
          <w:rFonts w:asciiTheme="minorHAnsi" w:hAnsiTheme="minorHAnsi" w:cstheme="minorHAnsi"/>
        </w:rPr>
        <w:t xml:space="preserve">establish government ownership. </w:t>
      </w:r>
    </w:p>
    <w:p w:rsidR="00B07E49" w:rsidRDefault="00B07E49" w:rsidP="00B07E49">
      <w:pPr>
        <w:pStyle w:val="ListParagraph"/>
        <w:ind w:left="360"/>
        <w:rPr>
          <w:rFonts w:asciiTheme="minorHAnsi" w:hAnsiTheme="minorHAnsi" w:cstheme="minorHAnsi"/>
        </w:rPr>
      </w:pPr>
    </w:p>
    <w:p w:rsidR="000A5DF7" w:rsidRPr="00B07E49" w:rsidRDefault="00416439" w:rsidP="000A5DF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l</w:t>
      </w:r>
      <w:r w:rsidR="000A5DF7" w:rsidRPr="00B07E49">
        <w:rPr>
          <w:rFonts w:asciiTheme="minorHAnsi" w:hAnsiTheme="minorHAnsi" w:cstheme="minorHAnsi"/>
        </w:rPr>
        <w:t>egibl</w:t>
      </w:r>
      <w:r w:rsidR="00C82952" w:rsidRPr="00B07E49">
        <w:rPr>
          <w:rFonts w:asciiTheme="minorHAnsi" w:hAnsiTheme="minorHAnsi" w:cstheme="minorHAnsi"/>
        </w:rPr>
        <w:t xml:space="preserve">y </w:t>
      </w:r>
      <w:r w:rsidR="000A5DF7" w:rsidRPr="00B07E49">
        <w:rPr>
          <w:rFonts w:asciiTheme="minorHAnsi" w:hAnsiTheme="minorHAnsi" w:cstheme="minorHAnsi"/>
        </w:rPr>
        <w:t>stamped</w:t>
      </w:r>
      <w:r w:rsidR="003F0C1B" w:rsidRPr="00B07E49">
        <w:rPr>
          <w:rFonts w:asciiTheme="minorHAnsi" w:hAnsiTheme="minorHAnsi" w:cstheme="minorHAnsi"/>
        </w:rPr>
        <w:t xml:space="preserve"> </w:t>
      </w:r>
      <w:r w:rsidR="000A5DF7" w:rsidRPr="00B07E49">
        <w:rPr>
          <w:rFonts w:asciiTheme="minorHAnsi" w:hAnsiTheme="minorHAnsi" w:cstheme="minorHAnsi"/>
        </w:rPr>
        <w:t>serial number</w:t>
      </w:r>
      <w:r w:rsidR="00C82952" w:rsidRPr="00B07E49">
        <w:rPr>
          <w:rFonts w:asciiTheme="minorHAnsi" w:hAnsiTheme="minorHAnsi" w:cstheme="minorHAnsi"/>
        </w:rPr>
        <w:t>.</w:t>
      </w:r>
    </w:p>
    <w:p w:rsidR="00B07E49" w:rsidRDefault="00B07E49" w:rsidP="00B07E49">
      <w:pPr>
        <w:pStyle w:val="ListParagraph"/>
        <w:ind w:left="360"/>
        <w:rPr>
          <w:rFonts w:asciiTheme="minorHAnsi" w:hAnsiTheme="minorHAnsi" w:cstheme="minorHAnsi"/>
        </w:rPr>
      </w:pPr>
    </w:p>
    <w:p w:rsidR="000A5DF7" w:rsidRDefault="00416439" w:rsidP="009A5C1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l</w:t>
      </w:r>
      <w:r w:rsidR="000A5DF7" w:rsidRPr="00B07E49">
        <w:rPr>
          <w:rFonts w:asciiTheme="minorHAnsi" w:hAnsiTheme="minorHAnsi" w:cstheme="minorHAnsi"/>
        </w:rPr>
        <w:t>egibl</w:t>
      </w:r>
      <w:r w:rsidR="00C82952" w:rsidRPr="00B07E49">
        <w:rPr>
          <w:rFonts w:asciiTheme="minorHAnsi" w:hAnsiTheme="minorHAnsi" w:cstheme="minorHAnsi"/>
        </w:rPr>
        <w:t xml:space="preserve">y </w:t>
      </w:r>
      <w:r w:rsidR="000A5DF7" w:rsidRPr="00B07E49">
        <w:rPr>
          <w:rFonts w:asciiTheme="minorHAnsi" w:hAnsiTheme="minorHAnsi" w:cstheme="minorHAnsi"/>
        </w:rPr>
        <w:t>stamp</w:t>
      </w:r>
      <w:r w:rsidR="003F0C1B" w:rsidRPr="00B07E49">
        <w:rPr>
          <w:rFonts w:asciiTheme="minorHAnsi" w:hAnsiTheme="minorHAnsi" w:cstheme="minorHAnsi"/>
        </w:rPr>
        <w:t>ed</w:t>
      </w:r>
      <w:r w:rsidR="000A5DF7" w:rsidRPr="00B07E49">
        <w:rPr>
          <w:rFonts w:asciiTheme="minorHAnsi" w:hAnsiTheme="minorHAnsi" w:cstheme="minorHAnsi"/>
        </w:rPr>
        <w:t xml:space="preserve"> cylinder specification and service pressure (ex. DOT 3AA2015, DOT 4BW300, DOT 8</w:t>
      </w:r>
      <w:r w:rsidR="00C4410F" w:rsidRPr="00B07E49">
        <w:rPr>
          <w:rFonts w:asciiTheme="minorHAnsi" w:hAnsiTheme="minorHAnsi" w:cstheme="minorHAnsi"/>
        </w:rPr>
        <w:t>, ICC 3AA2015</w:t>
      </w:r>
      <w:r w:rsidR="00927632">
        <w:rPr>
          <w:rFonts w:asciiTheme="minorHAnsi" w:hAnsiTheme="minorHAnsi" w:cstheme="minorHAnsi"/>
        </w:rPr>
        <w:t>, etc.</w:t>
      </w:r>
      <w:r w:rsidR="000A5DF7" w:rsidRPr="00B07E49">
        <w:rPr>
          <w:rFonts w:asciiTheme="minorHAnsi" w:hAnsiTheme="minorHAnsi" w:cstheme="minorHAnsi"/>
        </w:rPr>
        <w:t>)</w:t>
      </w:r>
      <w:r w:rsidR="00C82952" w:rsidRPr="00B07E49">
        <w:rPr>
          <w:rFonts w:asciiTheme="minorHAnsi" w:hAnsiTheme="minorHAnsi" w:cstheme="minorHAnsi"/>
        </w:rPr>
        <w:t>.</w:t>
      </w:r>
    </w:p>
    <w:p w:rsidR="00416439" w:rsidRDefault="00416439" w:rsidP="00416439">
      <w:pPr>
        <w:pStyle w:val="ListParagraph"/>
        <w:ind w:left="0"/>
        <w:rPr>
          <w:rFonts w:asciiTheme="minorHAnsi" w:hAnsiTheme="minorHAnsi" w:cstheme="minorHAnsi"/>
        </w:rPr>
      </w:pPr>
    </w:p>
    <w:p w:rsidR="009A5C1D" w:rsidRPr="00B07E49" w:rsidRDefault="009A5C1D" w:rsidP="009A5C1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07E49">
        <w:rPr>
          <w:rFonts w:asciiTheme="minorHAnsi" w:hAnsiTheme="minorHAnsi" w:cstheme="minorHAnsi"/>
        </w:rPr>
        <w:t>DOT –Department of Transportation</w:t>
      </w:r>
      <w:r w:rsidR="00C4410F" w:rsidRPr="00B07E49">
        <w:rPr>
          <w:rFonts w:asciiTheme="minorHAnsi" w:hAnsiTheme="minorHAnsi" w:cstheme="minorHAnsi"/>
        </w:rPr>
        <w:t xml:space="preserve"> / ICC</w:t>
      </w:r>
      <w:r w:rsidR="000C55FA" w:rsidRPr="00B07E49">
        <w:rPr>
          <w:rFonts w:asciiTheme="minorHAnsi" w:hAnsiTheme="minorHAnsi" w:cstheme="minorHAnsi"/>
          <w:b/>
        </w:rPr>
        <w:t xml:space="preserve">- </w:t>
      </w:r>
      <w:r w:rsidR="000C55FA" w:rsidRPr="00B07E49">
        <w:rPr>
          <w:rStyle w:val="Strong"/>
          <w:rFonts w:asciiTheme="minorHAnsi" w:hAnsiTheme="minorHAnsi" w:cstheme="minorHAnsi"/>
          <w:b w:val="0"/>
          <w:color w:val="000000"/>
          <w:lang w:val="en"/>
        </w:rPr>
        <w:t>Interstate Commerce Commission</w:t>
      </w:r>
      <w:r w:rsidR="009D6C82" w:rsidRPr="00B07E49">
        <w:rPr>
          <w:rStyle w:val="Strong"/>
          <w:rFonts w:asciiTheme="minorHAnsi" w:hAnsiTheme="minorHAnsi" w:cstheme="minorHAnsi"/>
          <w:b w:val="0"/>
          <w:color w:val="000000"/>
          <w:lang w:val="en"/>
        </w:rPr>
        <w:t>.</w:t>
      </w:r>
    </w:p>
    <w:p w:rsidR="009A5C1D" w:rsidRPr="00B07E49" w:rsidRDefault="009A5C1D" w:rsidP="009A5C1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07E49">
        <w:rPr>
          <w:rFonts w:asciiTheme="minorHAnsi" w:hAnsiTheme="minorHAnsi" w:cstheme="minorHAnsi"/>
        </w:rPr>
        <w:t>3AA Specification of type and material of cylinder construction.</w:t>
      </w:r>
    </w:p>
    <w:p w:rsidR="00C82952" w:rsidRPr="00B07E49" w:rsidRDefault="00C82952" w:rsidP="00C8295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07E49">
        <w:rPr>
          <w:rFonts w:asciiTheme="minorHAnsi" w:hAnsiTheme="minorHAnsi" w:cstheme="minorHAnsi"/>
        </w:rPr>
        <w:t>2015 service pressure in psi.</w:t>
      </w:r>
    </w:p>
    <w:p w:rsidR="00C82952" w:rsidRPr="00B07E49" w:rsidRDefault="00C82952" w:rsidP="00C82952">
      <w:pPr>
        <w:pStyle w:val="ListParagraph"/>
        <w:ind w:left="0"/>
        <w:rPr>
          <w:rFonts w:asciiTheme="minorHAnsi" w:hAnsiTheme="minorHAnsi" w:cstheme="minorHAnsi"/>
        </w:rPr>
      </w:pPr>
    </w:p>
    <w:p w:rsidR="0028325B" w:rsidRPr="00987324" w:rsidRDefault="0028325B" w:rsidP="00987324">
      <w:pPr>
        <w:pStyle w:val="ListParagraph"/>
        <w:ind w:left="360"/>
        <w:rPr>
          <w:rFonts w:asciiTheme="minorHAnsi" w:hAnsiTheme="minorHAnsi" w:cstheme="minorHAnsi"/>
        </w:rPr>
      </w:pPr>
      <w:r w:rsidRPr="00B07E49">
        <w:rPr>
          <w:rFonts w:asciiTheme="minorHAnsi" w:hAnsiTheme="minorHAnsi" w:cstheme="minorHAnsi"/>
          <w:b/>
          <w:u w:val="single"/>
        </w:rPr>
        <w:t>NOTE</w:t>
      </w:r>
      <w:r w:rsidRPr="00987324">
        <w:rPr>
          <w:rFonts w:asciiTheme="minorHAnsi" w:hAnsiTheme="minorHAnsi" w:cstheme="minorHAnsi"/>
          <w:b/>
          <w:u w:val="single"/>
        </w:rPr>
        <w:t xml:space="preserve">: </w:t>
      </w:r>
      <w:r w:rsidRPr="00987324">
        <w:rPr>
          <w:rFonts w:asciiTheme="minorHAnsi" w:hAnsiTheme="minorHAnsi" w:cstheme="minorHAnsi"/>
        </w:rPr>
        <w:t xml:space="preserve">If a “3A” Specification, the cylinder also needs to be stamped with “NONSHATTERABLE," "NON-SHAT," or "SHATTERPROOF" or one of the following specifications IAW DLAI 4145.25 SECTION 3-2 CHARACTERISTICS OF CYLINDERS ( f ) </w:t>
      </w:r>
      <w:proofErr w:type="spellStart"/>
      <w:r w:rsidRPr="00987324">
        <w:rPr>
          <w:rFonts w:asciiTheme="minorHAnsi" w:hAnsiTheme="minorHAnsi" w:cstheme="minorHAnsi"/>
        </w:rPr>
        <w:t>Nonshatterable</w:t>
      </w:r>
      <w:proofErr w:type="spellEnd"/>
      <w:r w:rsidRPr="00987324">
        <w:rPr>
          <w:rFonts w:asciiTheme="minorHAnsi" w:hAnsiTheme="minorHAnsi" w:cstheme="minorHAnsi"/>
        </w:rPr>
        <w:t>/Shatterproof Cylinders:</w:t>
      </w:r>
    </w:p>
    <w:p w:rsidR="003E2CCB" w:rsidRPr="00B07E49" w:rsidRDefault="003E2CCB" w:rsidP="003E2CCB">
      <w:pPr>
        <w:tabs>
          <w:tab w:val="left" w:pos="-720"/>
          <w:tab w:val="left" w:pos="0"/>
          <w:tab w:val="left" w:pos="180"/>
          <w:tab w:val="left" w:pos="360"/>
          <w:tab w:val="left" w:pos="540"/>
          <w:tab w:val="left" w:pos="2880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B07E49">
        <w:rPr>
          <w:rFonts w:asciiTheme="minorHAnsi" w:eastAsia="Times New Roman" w:hAnsiTheme="minorHAnsi" w:cstheme="minorHAnsi"/>
        </w:rPr>
        <w:tab/>
      </w:r>
      <w:r w:rsidRPr="00B07E49">
        <w:rPr>
          <w:rFonts w:asciiTheme="minorHAnsi" w:eastAsia="Times New Roman" w:hAnsiTheme="minorHAnsi" w:cstheme="minorHAnsi"/>
        </w:rPr>
        <w:tab/>
      </w:r>
      <w:r w:rsidRPr="00B07E49">
        <w:rPr>
          <w:rFonts w:asciiTheme="minorHAnsi" w:eastAsia="Times New Roman" w:hAnsiTheme="minorHAnsi" w:cstheme="minorHAnsi"/>
        </w:rPr>
        <w:tab/>
      </w:r>
      <w:r w:rsidRPr="00B07E49">
        <w:rPr>
          <w:rFonts w:asciiTheme="minorHAnsi" w:eastAsia="Times New Roman" w:hAnsiTheme="minorHAnsi" w:cstheme="minorHAnsi"/>
        </w:rPr>
        <w:tab/>
        <w:t xml:space="preserve">SPS 843 (INT) </w:t>
      </w:r>
    </w:p>
    <w:p w:rsidR="003E2CCB" w:rsidRPr="00B07E49" w:rsidRDefault="003E2CCB" w:rsidP="003E2CCB">
      <w:pPr>
        <w:tabs>
          <w:tab w:val="left" w:pos="-720"/>
          <w:tab w:val="left" w:pos="0"/>
          <w:tab w:val="left" w:pos="180"/>
          <w:tab w:val="left" w:pos="360"/>
          <w:tab w:val="left" w:pos="540"/>
          <w:tab w:val="left" w:pos="2880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B07E49">
        <w:rPr>
          <w:rFonts w:asciiTheme="minorHAnsi" w:eastAsia="Times New Roman" w:hAnsiTheme="minorHAnsi" w:cstheme="minorHAnsi"/>
        </w:rPr>
        <w:tab/>
      </w:r>
      <w:r w:rsidRPr="00B07E49">
        <w:rPr>
          <w:rFonts w:asciiTheme="minorHAnsi" w:eastAsia="Times New Roman" w:hAnsiTheme="minorHAnsi" w:cstheme="minorHAnsi"/>
        </w:rPr>
        <w:tab/>
      </w:r>
      <w:r w:rsidRPr="00B07E49">
        <w:rPr>
          <w:rFonts w:asciiTheme="minorHAnsi" w:eastAsia="Times New Roman" w:hAnsiTheme="minorHAnsi" w:cstheme="minorHAnsi"/>
        </w:rPr>
        <w:tab/>
      </w:r>
      <w:r w:rsidRPr="00B07E49">
        <w:rPr>
          <w:rFonts w:asciiTheme="minorHAnsi" w:eastAsia="Times New Roman" w:hAnsiTheme="minorHAnsi" w:cstheme="minorHAnsi"/>
        </w:rPr>
        <w:tab/>
        <w:t xml:space="preserve">SPS 1022 (INT) </w:t>
      </w:r>
    </w:p>
    <w:p w:rsidR="003E2CCB" w:rsidRPr="00B07E49" w:rsidRDefault="003E2CCB" w:rsidP="003E2CCB">
      <w:pPr>
        <w:tabs>
          <w:tab w:val="left" w:pos="-720"/>
          <w:tab w:val="left" w:pos="0"/>
          <w:tab w:val="left" w:pos="180"/>
          <w:tab w:val="left" w:pos="360"/>
          <w:tab w:val="left" w:pos="540"/>
          <w:tab w:val="left" w:pos="2880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B07E49">
        <w:rPr>
          <w:rFonts w:asciiTheme="minorHAnsi" w:eastAsia="Times New Roman" w:hAnsiTheme="minorHAnsi" w:cstheme="minorHAnsi"/>
        </w:rPr>
        <w:tab/>
      </w:r>
      <w:r w:rsidRPr="00B07E49">
        <w:rPr>
          <w:rFonts w:asciiTheme="minorHAnsi" w:eastAsia="Times New Roman" w:hAnsiTheme="minorHAnsi" w:cstheme="minorHAnsi"/>
        </w:rPr>
        <w:tab/>
      </w:r>
      <w:r w:rsidRPr="00B07E49">
        <w:rPr>
          <w:rFonts w:asciiTheme="minorHAnsi" w:eastAsia="Times New Roman" w:hAnsiTheme="minorHAnsi" w:cstheme="minorHAnsi"/>
        </w:rPr>
        <w:tab/>
      </w:r>
      <w:r w:rsidRPr="00B07E49">
        <w:rPr>
          <w:rFonts w:asciiTheme="minorHAnsi" w:eastAsia="Times New Roman" w:hAnsiTheme="minorHAnsi" w:cstheme="minorHAnsi"/>
        </w:rPr>
        <w:tab/>
        <w:t xml:space="preserve">51-C-26 and 51-C-26 (INT) </w:t>
      </w:r>
    </w:p>
    <w:p w:rsidR="003E2CCB" w:rsidRPr="00B07E49" w:rsidRDefault="003E2CCB" w:rsidP="003E2CCB">
      <w:pPr>
        <w:tabs>
          <w:tab w:val="left" w:pos="-720"/>
          <w:tab w:val="left" w:pos="0"/>
          <w:tab w:val="left" w:pos="180"/>
          <w:tab w:val="left" w:pos="360"/>
          <w:tab w:val="left" w:pos="540"/>
          <w:tab w:val="left" w:pos="2880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B07E49">
        <w:rPr>
          <w:rFonts w:asciiTheme="minorHAnsi" w:eastAsia="Times New Roman" w:hAnsiTheme="minorHAnsi" w:cstheme="minorHAnsi"/>
        </w:rPr>
        <w:tab/>
      </w:r>
      <w:r w:rsidRPr="00B07E49">
        <w:rPr>
          <w:rFonts w:asciiTheme="minorHAnsi" w:eastAsia="Times New Roman" w:hAnsiTheme="minorHAnsi" w:cstheme="minorHAnsi"/>
        </w:rPr>
        <w:tab/>
      </w:r>
      <w:r w:rsidRPr="00B07E49">
        <w:rPr>
          <w:rFonts w:asciiTheme="minorHAnsi" w:eastAsia="Times New Roman" w:hAnsiTheme="minorHAnsi" w:cstheme="minorHAnsi"/>
        </w:rPr>
        <w:tab/>
      </w:r>
      <w:r w:rsidRPr="00B07E49">
        <w:rPr>
          <w:rFonts w:asciiTheme="minorHAnsi" w:eastAsia="Times New Roman" w:hAnsiTheme="minorHAnsi" w:cstheme="minorHAnsi"/>
        </w:rPr>
        <w:tab/>
        <w:t xml:space="preserve">51-C-41 and 51-C-41 (INT) </w:t>
      </w:r>
    </w:p>
    <w:p w:rsidR="003E2CCB" w:rsidRPr="00B07E49" w:rsidRDefault="003E2CCB" w:rsidP="003E2CCB">
      <w:pPr>
        <w:tabs>
          <w:tab w:val="left" w:pos="-720"/>
          <w:tab w:val="left" w:pos="0"/>
          <w:tab w:val="left" w:pos="180"/>
          <w:tab w:val="left" w:pos="360"/>
          <w:tab w:val="left" w:pos="540"/>
          <w:tab w:val="left" w:pos="2880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B07E49">
        <w:rPr>
          <w:rFonts w:asciiTheme="minorHAnsi" w:eastAsia="Times New Roman" w:hAnsiTheme="minorHAnsi" w:cstheme="minorHAnsi"/>
        </w:rPr>
        <w:t> </w:t>
      </w:r>
    </w:p>
    <w:p w:rsidR="003E2CCB" w:rsidRDefault="003E2CCB" w:rsidP="00987324">
      <w:pPr>
        <w:tabs>
          <w:tab w:val="left" w:pos="-720"/>
          <w:tab w:val="left" w:pos="0"/>
          <w:tab w:val="left" w:pos="180"/>
          <w:tab w:val="left" w:pos="360"/>
          <w:tab w:val="left" w:pos="540"/>
          <w:tab w:val="left" w:pos="2880"/>
        </w:tabs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B07E49">
        <w:rPr>
          <w:rFonts w:asciiTheme="minorHAnsi" w:eastAsia="Times New Roman" w:hAnsiTheme="minorHAnsi" w:cstheme="minorHAnsi"/>
        </w:rPr>
        <w:t xml:space="preserve">Cylinders marked with specification 51-C-31 or 51-C-31 (INT) are also </w:t>
      </w:r>
      <w:proofErr w:type="spellStart"/>
      <w:r w:rsidRPr="00B07E49">
        <w:rPr>
          <w:rFonts w:asciiTheme="minorHAnsi" w:eastAsia="Times New Roman" w:hAnsiTheme="minorHAnsi" w:cstheme="minorHAnsi"/>
        </w:rPr>
        <w:t>nonshatter</w:t>
      </w:r>
      <w:r w:rsidR="00416439">
        <w:rPr>
          <w:rFonts w:asciiTheme="minorHAnsi" w:eastAsia="Times New Roman" w:hAnsiTheme="minorHAnsi" w:cstheme="minorHAnsi"/>
        </w:rPr>
        <w:t>able</w:t>
      </w:r>
      <w:proofErr w:type="spellEnd"/>
      <w:r w:rsidR="00416439">
        <w:rPr>
          <w:rFonts w:asciiTheme="minorHAnsi" w:eastAsia="Times New Roman" w:hAnsiTheme="minorHAnsi" w:cstheme="minorHAnsi"/>
        </w:rPr>
        <w:t xml:space="preserve"> if the initial (earliest) Hydrostatic T</w:t>
      </w:r>
      <w:r w:rsidRPr="00B07E49">
        <w:rPr>
          <w:rFonts w:asciiTheme="minorHAnsi" w:eastAsia="Times New Roman" w:hAnsiTheme="minorHAnsi" w:cstheme="minorHAnsi"/>
        </w:rPr>
        <w:t>est date is 6-44 or later.</w:t>
      </w:r>
    </w:p>
    <w:p w:rsidR="00C95FF5" w:rsidRPr="00C95FF5" w:rsidRDefault="00C95FF5" w:rsidP="00145220">
      <w:pPr>
        <w:tabs>
          <w:tab w:val="left" w:pos="-720"/>
          <w:tab w:val="left" w:pos="0"/>
          <w:tab w:val="left" w:pos="180"/>
          <w:tab w:val="left" w:pos="360"/>
          <w:tab w:val="left" w:pos="540"/>
          <w:tab w:val="left" w:pos="2880"/>
        </w:tabs>
        <w:spacing w:after="0" w:line="240" w:lineRule="auto"/>
        <w:ind w:left="720"/>
        <w:rPr>
          <w:rFonts w:asciiTheme="minorHAnsi" w:hAnsiTheme="minorHAnsi" w:cstheme="minorHAnsi"/>
          <w:b/>
          <w:u w:val="single"/>
        </w:rPr>
      </w:pPr>
    </w:p>
    <w:p w:rsidR="00987324" w:rsidRPr="00987324" w:rsidRDefault="00C95FF5" w:rsidP="00987324">
      <w:pPr>
        <w:pStyle w:val="ListParagraph"/>
        <w:ind w:left="360"/>
        <w:rPr>
          <w:rFonts w:asciiTheme="minorHAnsi" w:hAnsiTheme="minorHAnsi" w:cstheme="minorHAnsi"/>
          <w:b/>
          <w:u w:val="single"/>
        </w:rPr>
      </w:pPr>
      <w:r w:rsidRPr="00C95FF5">
        <w:rPr>
          <w:rFonts w:asciiTheme="minorHAnsi" w:hAnsiTheme="minorHAnsi" w:cstheme="minorHAnsi"/>
          <w:b/>
          <w:u w:val="single"/>
        </w:rPr>
        <w:t>NOTE 2</w:t>
      </w:r>
      <w:r w:rsidRPr="00987324">
        <w:rPr>
          <w:rFonts w:asciiTheme="minorHAnsi" w:hAnsiTheme="minorHAnsi" w:cstheme="minorHAnsi"/>
          <w:b/>
          <w:u w:val="single"/>
        </w:rPr>
        <w:t xml:space="preserve">: </w:t>
      </w:r>
      <w:r w:rsidR="00987324" w:rsidRPr="00987324">
        <w:rPr>
          <w:rFonts w:asciiTheme="minorHAnsi" w:hAnsiTheme="minorHAnsi" w:cstheme="minorHAnsi"/>
        </w:rPr>
        <w:t>If a “3L” Specification, the cylinder is acceptable provided it meets the additional requirements.</w:t>
      </w:r>
    </w:p>
    <w:p w:rsidR="00987324" w:rsidRPr="00987324" w:rsidRDefault="00987324" w:rsidP="00987324">
      <w:pPr>
        <w:pStyle w:val="ListParagraph"/>
        <w:ind w:left="360"/>
        <w:rPr>
          <w:rFonts w:asciiTheme="minorHAnsi" w:hAnsiTheme="minorHAnsi" w:cstheme="minorHAnsi"/>
        </w:rPr>
      </w:pPr>
    </w:p>
    <w:p w:rsidR="00C82952" w:rsidRDefault="00987324" w:rsidP="00987324">
      <w:pPr>
        <w:pStyle w:val="ListParagraph"/>
        <w:ind w:left="360"/>
        <w:rPr>
          <w:rFonts w:asciiTheme="minorHAnsi" w:hAnsiTheme="minorHAnsi" w:cstheme="minorHAnsi"/>
        </w:rPr>
      </w:pPr>
      <w:r w:rsidRPr="00C95FF5">
        <w:rPr>
          <w:rFonts w:asciiTheme="minorHAnsi" w:hAnsiTheme="minorHAnsi" w:cstheme="minorHAnsi"/>
          <w:b/>
          <w:u w:val="single"/>
        </w:rPr>
        <w:t xml:space="preserve">NOTE </w:t>
      </w:r>
      <w:r>
        <w:rPr>
          <w:rFonts w:asciiTheme="minorHAnsi" w:hAnsiTheme="minorHAnsi" w:cstheme="minorHAnsi"/>
          <w:b/>
          <w:u w:val="single"/>
        </w:rPr>
        <w:t>3</w:t>
      </w:r>
      <w:r w:rsidRPr="00987324">
        <w:rPr>
          <w:rFonts w:asciiTheme="minorHAnsi" w:hAnsiTheme="minorHAnsi" w:cstheme="minorHAnsi"/>
          <w:b/>
          <w:u w:val="single"/>
        </w:rPr>
        <w:t xml:space="preserve">: </w:t>
      </w:r>
      <w:r w:rsidR="00C95FF5" w:rsidRPr="00987324">
        <w:rPr>
          <w:rFonts w:asciiTheme="minorHAnsi" w:hAnsiTheme="minorHAnsi" w:cstheme="minorHAnsi"/>
        </w:rPr>
        <w:t xml:space="preserve">Cylinders with a π (PI) stamp need to be </w:t>
      </w:r>
      <w:r w:rsidR="00416439" w:rsidRPr="00987324">
        <w:rPr>
          <w:rFonts w:asciiTheme="minorHAnsi" w:hAnsiTheme="minorHAnsi" w:cstheme="minorHAnsi"/>
        </w:rPr>
        <w:t xml:space="preserve">identified </w:t>
      </w:r>
      <w:r w:rsidR="00C95FF5" w:rsidRPr="00987324">
        <w:rPr>
          <w:rFonts w:asciiTheme="minorHAnsi" w:hAnsiTheme="minorHAnsi" w:cstheme="minorHAnsi"/>
        </w:rPr>
        <w:t>and reported.</w:t>
      </w:r>
    </w:p>
    <w:p w:rsidR="00987324" w:rsidRPr="00987324" w:rsidRDefault="00987324" w:rsidP="00987324">
      <w:pPr>
        <w:pStyle w:val="ListParagraph"/>
        <w:ind w:left="360"/>
        <w:rPr>
          <w:rFonts w:asciiTheme="minorHAnsi" w:hAnsiTheme="minorHAnsi" w:cstheme="minorHAnsi"/>
        </w:rPr>
      </w:pPr>
    </w:p>
    <w:p w:rsidR="00416439" w:rsidRDefault="00416439" w:rsidP="0041643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external physical damage, to include: dents, holes, significant pitting,</w:t>
      </w:r>
      <w:r w:rsidRPr="00B50E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damaged/crossed threads or illegible stamping.</w:t>
      </w:r>
    </w:p>
    <w:p w:rsidR="00416439" w:rsidRPr="00B07E49" w:rsidRDefault="00416439" w:rsidP="00416439">
      <w:pPr>
        <w:pStyle w:val="ListParagraph"/>
        <w:ind w:left="0"/>
        <w:rPr>
          <w:rFonts w:asciiTheme="minorHAnsi" w:hAnsiTheme="minorHAnsi" w:cstheme="minorHAnsi"/>
        </w:rPr>
      </w:pPr>
    </w:p>
    <w:p w:rsidR="000A5DF7" w:rsidRDefault="009A5C1D" w:rsidP="000A5DF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07E49">
        <w:rPr>
          <w:rFonts w:asciiTheme="minorHAnsi" w:hAnsiTheme="minorHAnsi" w:cstheme="minorHAnsi"/>
        </w:rPr>
        <w:t>D</w:t>
      </w:r>
      <w:r w:rsidR="000A5DF7" w:rsidRPr="00B07E49">
        <w:rPr>
          <w:rFonts w:asciiTheme="minorHAnsi" w:hAnsiTheme="minorHAnsi" w:cstheme="minorHAnsi"/>
        </w:rPr>
        <w:t>imensions</w:t>
      </w:r>
      <w:r w:rsidRPr="00B07E49">
        <w:rPr>
          <w:rFonts w:asciiTheme="minorHAnsi" w:hAnsiTheme="minorHAnsi" w:cstheme="minorHAnsi"/>
        </w:rPr>
        <w:t>:</w:t>
      </w:r>
      <w:r w:rsidR="000A5DF7" w:rsidRPr="00B07E49">
        <w:rPr>
          <w:rFonts w:asciiTheme="minorHAnsi" w:hAnsiTheme="minorHAnsi" w:cstheme="minorHAnsi"/>
        </w:rPr>
        <w:t xml:space="preserve"> diameter and </w:t>
      </w:r>
      <w:r w:rsidR="0077288A" w:rsidRPr="00B07E49">
        <w:rPr>
          <w:rFonts w:asciiTheme="minorHAnsi" w:hAnsiTheme="minorHAnsi" w:cstheme="minorHAnsi"/>
        </w:rPr>
        <w:t xml:space="preserve">height </w:t>
      </w:r>
      <w:r w:rsidR="00416439">
        <w:rPr>
          <w:rFonts w:asciiTheme="minorHAnsi" w:hAnsiTheme="minorHAnsi" w:cstheme="minorHAnsi"/>
        </w:rPr>
        <w:t xml:space="preserve">are measured </w:t>
      </w:r>
      <w:r w:rsidR="0077288A" w:rsidRPr="00B07E49">
        <w:rPr>
          <w:rFonts w:asciiTheme="minorHAnsi" w:hAnsiTheme="minorHAnsi" w:cstheme="minorHAnsi"/>
        </w:rPr>
        <w:t>IAW</w:t>
      </w:r>
      <w:r w:rsidR="000A5DF7" w:rsidRPr="00B07E49">
        <w:rPr>
          <w:rFonts w:asciiTheme="minorHAnsi" w:hAnsiTheme="minorHAnsi" w:cstheme="minorHAnsi"/>
        </w:rPr>
        <w:t xml:space="preserve"> with drawing </w:t>
      </w:r>
      <w:r w:rsidRPr="00B07E49">
        <w:rPr>
          <w:rFonts w:asciiTheme="minorHAnsi" w:hAnsiTheme="minorHAnsi" w:cstheme="minorHAnsi"/>
        </w:rPr>
        <w:t>below</w:t>
      </w:r>
      <w:r w:rsidR="003F0C1B" w:rsidRPr="00B07E49">
        <w:rPr>
          <w:rFonts w:asciiTheme="minorHAnsi" w:hAnsiTheme="minorHAnsi" w:cstheme="minorHAnsi"/>
        </w:rPr>
        <w:t xml:space="preserve">; notice </w:t>
      </w:r>
      <w:r w:rsidR="0077288A" w:rsidRPr="00B07E49">
        <w:rPr>
          <w:rFonts w:asciiTheme="minorHAnsi" w:hAnsiTheme="minorHAnsi" w:cstheme="minorHAnsi"/>
        </w:rPr>
        <w:t>height d</w:t>
      </w:r>
      <w:r w:rsidR="00416439">
        <w:rPr>
          <w:rFonts w:asciiTheme="minorHAnsi" w:hAnsiTheme="minorHAnsi" w:cstheme="minorHAnsi"/>
        </w:rPr>
        <w:t xml:space="preserve">oes </w:t>
      </w:r>
      <w:r w:rsidR="0077288A" w:rsidRPr="00B07E49">
        <w:rPr>
          <w:rFonts w:asciiTheme="minorHAnsi" w:hAnsiTheme="minorHAnsi" w:cstheme="minorHAnsi"/>
        </w:rPr>
        <w:t xml:space="preserve">not include </w:t>
      </w:r>
      <w:r w:rsidR="00416439">
        <w:rPr>
          <w:rFonts w:asciiTheme="minorHAnsi" w:hAnsiTheme="minorHAnsi" w:cstheme="minorHAnsi"/>
        </w:rPr>
        <w:t xml:space="preserve">the </w:t>
      </w:r>
      <w:r w:rsidR="0077288A" w:rsidRPr="00B07E49">
        <w:rPr>
          <w:rFonts w:asciiTheme="minorHAnsi" w:hAnsiTheme="minorHAnsi" w:cstheme="minorHAnsi"/>
        </w:rPr>
        <w:t xml:space="preserve">valve </w:t>
      </w:r>
      <w:r w:rsidR="003F0C1B" w:rsidRPr="00B07E49">
        <w:rPr>
          <w:rFonts w:asciiTheme="minorHAnsi" w:hAnsiTheme="minorHAnsi" w:cstheme="minorHAnsi"/>
        </w:rPr>
        <w:t>or cap.</w:t>
      </w:r>
    </w:p>
    <w:p w:rsidR="00B07E49" w:rsidRPr="00B07E49" w:rsidRDefault="00B07E49" w:rsidP="00B07E49">
      <w:pPr>
        <w:pStyle w:val="ListParagraph"/>
        <w:ind w:left="360"/>
        <w:rPr>
          <w:rFonts w:asciiTheme="minorHAnsi" w:hAnsiTheme="minorHAnsi" w:cstheme="minorHAnsi"/>
        </w:rPr>
      </w:pPr>
    </w:p>
    <w:p w:rsidR="00B07E49" w:rsidRPr="00B07E49" w:rsidRDefault="0077288A" w:rsidP="00B07E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07E49">
        <w:rPr>
          <w:rFonts w:asciiTheme="minorHAnsi" w:hAnsiTheme="minorHAnsi" w:cstheme="minorHAnsi"/>
        </w:rPr>
        <w:t xml:space="preserve">Cylinder must have </w:t>
      </w:r>
      <w:r w:rsidR="00416439">
        <w:rPr>
          <w:rFonts w:asciiTheme="minorHAnsi" w:hAnsiTheme="minorHAnsi" w:cstheme="minorHAnsi"/>
        </w:rPr>
        <w:t xml:space="preserve">a </w:t>
      </w:r>
      <w:r w:rsidRPr="00B07E49">
        <w:rPr>
          <w:rFonts w:asciiTheme="minorHAnsi" w:hAnsiTheme="minorHAnsi" w:cstheme="minorHAnsi"/>
        </w:rPr>
        <w:t>flange o</w:t>
      </w:r>
      <w:r w:rsidR="00987324">
        <w:rPr>
          <w:rFonts w:asciiTheme="minorHAnsi" w:hAnsiTheme="minorHAnsi" w:cstheme="minorHAnsi"/>
        </w:rPr>
        <w:t xml:space="preserve">r neck ring to receive the cap; </w:t>
      </w:r>
      <w:r w:rsidRPr="00B07E49">
        <w:rPr>
          <w:rFonts w:asciiTheme="minorHAnsi" w:hAnsiTheme="minorHAnsi" w:cstheme="minorHAnsi"/>
        </w:rPr>
        <w:t>exception</w:t>
      </w:r>
      <w:r w:rsidR="00987324">
        <w:rPr>
          <w:rFonts w:asciiTheme="minorHAnsi" w:hAnsiTheme="minorHAnsi" w:cstheme="minorHAnsi"/>
        </w:rPr>
        <w:t xml:space="preserve">s </w:t>
      </w:r>
      <w:r w:rsidR="00416439">
        <w:rPr>
          <w:rFonts w:asciiTheme="minorHAnsi" w:hAnsiTheme="minorHAnsi" w:cstheme="minorHAnsi"/>
        </w:rPr>
        <w:t xml:space="preserve">are the </w:t>
      </w:r>
      <w:r w:rsidR="00485B7A" w:rsidRPr="00B07E49">
        <w:rPr>
          <w:rFonts w:asciiTheme="minorHAnsi" w:hAnsiTheme="minorHAnsi" w:cstheme="minorHAnsi"/>
        </w:rPr>
        <w:t>10 CF and 40 CF</w:t>
      </w:r>
      <w:r w:rsidRPr="00B07E49">
        <w:rPr>
          <w:rFonts w:asciiTheme="minorHAnsi" w:hAnsiTheme="minorHAnsi" w:cstheme="minorHAnsi"/>
        </w:rPr>
        <w:t xml:space="preserve"> </w:t>
      </w:r>
      <w:r w:rsidR="002410EC">
        <w:rPr>
          <w:rFonts w:asciiTheme="minorHAnsi" w:hAnsiTheme="minorHAnsi" w:cstheme="minorHAnsi"/>
        </w:rPr>
        <w:t>A</w:t>
      </w:r>
      <w:r w:rsidRPr="00B07E49">
        <w:rPr>
          <w:rFonts w:asciiTheme="minorHAnsi" w:hAnsiTheme="minorHAnsi" w:cstheme="minorHAnsi"/>
        </w:rPr>
        <w:t>cetylene.</w:t>
      </w:r>
    </w:p>
    <w:p w:rsidR="00B07E49" w:rsidRDefault="00B07E49" w:rsidP="00B07E49">
      <w:pPr>
        <w:pStyle w:val="ListParagraph"/>
        <w:ind w:left="360"/>
        <w:rPr>
          <w:rFonts w:asciiTheme="minorHAnsi" w:hAnsiTheme="minorHAnsi" w:cstheme="minorHAnsi"/>
        </w:rPr>
      </w:pPr>
    </w:p>
    <w:p w:rsidR="009A5C1D" w:rsidRPr="00B07E49" w:rsidRDefault="009A5C1D" w:rsidP="000A5DF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07E49">
        <w:rPr>
          <w:rFonts w:asciiTheme="minorHAnsi" w:hAnsiTheme="minorHAnsi" w:cstheme="minorHAnsi"/>
        </w:rPr>
        <w:lastRenderedPageBreak/>
        <w:t xml:space="preserve">For </w:t>
      </w:r>
      <w:r w:rsidR="002410EC">
        <w:rPr>
          <w:rFonts w:asciiTheme="minorHAnsi" w:hAnsiTheme="minorHAnsi" w:cstheme="minorHAnsi"/>
        </w:rPr>
        <w:t>A</w:t>
      </w:r>
      <w:r w:rsidRPr="00B07E49">
        <w:rPr>
          <w:rFonts w:asciiTheme="minorHAnsi" w:hAnsiTheme="minorHAnsi" w:cstheme="minorHAnsi"/>
        </w:rPr>
        <w:t>cetylene cylinder</w:t>
      </w:r>
      <w:r w:rsidR="003F0C1B" w:rsidRPr="00B07E49">
        <w:rPr>
          <w:rFonts w:asciiTheme="minorHAnsi" w:hAnsiTheme="minorHAnsi" w:cstheme="minorHAnsi"/>
        </w:rPr>
        <w:t>s</w:t>
      </w:r>
      <w:r w:rsidR="002410EC">
        <w:rPr>
          <w:rFonts w:asciiTheme="minorHAnsi" w:hAnsiTheme="minorHAnsi" w:cstheme="minorHAnsi"/>
        </w:rPr>
        <w:t>,</w:t>
      </w:r>
      <w:r w:rsidRPr="00B07E49">
        <w:rPr>
          <w:rFonts w:asciiTheme="minorHAnsi" w:hAnsiTheme="minorHAnsi" w:cstheme="minorHAnsi"/>
        </w:rPr>
        <w:t xml:space="preserve"> the capacity (ex; CAP 225cf) and </w:t>
      </w:r>
      <w:r w:rsidR="002410EC" w:rsidRPr="00B07E49">
        <w:rPr>
          <w:rFonts w:asciiTheme="minorHAnsi" w:hAnsiTheme="minorHAnsi" w:cstheme="minorHAnsi"/>
        </w:rPr>
        <w:t xml:space="preserve">tare weight </w:t>
      </w:r>
      <w:r w:rsidRPr="00B07E49">
        <w:rPr>
          <w:rFonts w:asciiTheme="minorHAnsi" w:hAnsiTheme="minorHAnsi" w:cstheme="minorHAnsi"/>
        </w:rPr>
        <w:t>(</w:t>
      </w:r>
      <w:r w:rsidR="002410EC" w:rsidRPr="00B07E49">
        <w:rPr>
          <w:rFonts w:asciiTheme="minorHAnsi" w:hAnsiTheme="minorHAnsi" w:cstheme="minorHAnsi"/>
        </w:rPr>
        <w:t>TW</w:t>
      </w:r>
      <w:r w:rsidR="00485B7A" w:rsidRPr="00B07E49">
        <w:rPr>
          <w:rFonts w:asciiTheme="minorHAnsi" w:hAnsiTheme="minorHAnsi" w:cstheme="minorHAnsi"/>
        </w:rPr>
        <w:t xml:space="preserve">) </w:t>
      </w:r>
      <w:r w:rsidR="002410EC">
        <w:rPr>
          <w:rFonts w:asciiTheme="minorHAnsi" w:hAnsiTheme="minorHAnsi" w:cstheme="minorHAnsi"/>
        </w:rPr>
        <w:t xml:space="preserve">must be </w:t>
      </w:r>
      <w:r w:rsidR="00485B7A" w:rsidRPr="00B07E49">
        <w:rPr>
          <w:rFonts w:asciiTheme="minorHAnsi" w:hAnsiTheme="minorHAnsi" w:cstheme="minorHAnsi"/>
        </w:rPr>
        <w:t>legibl</w:t>
      </w:r>
      <w:r w:rsidR="002410EC">
        <w:rPr>
          <w:rFonts w:asciiTheme="minorHAnsi" w:hAnsiTheme="minorHAnsi" w:cstheme="minorHAnsi"/>
        </w:rPr>
        <w:t>y</w:t>
      </w:r>
      <w:r w:rsidR="003F0C1B" w:rsidRPr="00B07E49">
        <w:rPr>
          <w:rFonts w:asciiTheme="minorHAnsi" w:hAnsiTheme="minorHAnsi" w:cstheme="minorHAnsi"/>
        </w:rPr>
        <w:t xml:space="preserve"> stamped</w:t>
      </w:r>
      <w:r w:rsidRPr="00B07E49">
        <w:rPr>
          <w:rFonts w:asciiTheme="minorHAnsi" w:hAnsiTheme="minorHAnsi" w:cstheme="minorHAnsi"/>
        </w:rPr>
        <w:t>.</w:t>
      </w:r>
    </w:p>
    <w:p w:rsidR="00B07E49" w:rsidRDefault="00B07E49" w:rsidP="00B07E49">
      <w:pPr>
        <w:pStyle w:val="ListParagraph"/>
        <w:ind w:left="360"/>
        <w:rPr>
          <w:rFonts w:asciiTheme="minorHAnsi" w:hAnsiTheme="minorHAnsi" w:cstheme="minorHAnsi"/>
        </w:rPr>
      </w:pPr>
    </w:p>
    <w:p w:rsidR="00416439" w:rsidRPr="00416439" w:rsidRDefault="00416439" w:rsidP="0041643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07E49">
        <w:rPr>
          <w:rFonts w:asciiTheme="minorHAnsi" w:hAnsiTheme="minorHAnsi" w:cstheme="minorHAnsi"/>
        </w:rPr>
        <w:t>Cylinders without valves and not plugged require an internal inspection</w:t>
      </w:r>
      <w:r>
        <w:rPr>
          <w:rFonts w:asciiTheme="minorHAnsi" w:hAnsiTheme="minorHAnsi" w:cstheme="minorHAnsi"/>
        </w:rPr>
        <w:t xml:space="preserve"> for obvious physical damage that will render the cylinder unserviceable, to include damaged/crossed threads, heavy rust (light surface rust is acceptable) and pitting.</w:t>
      </w:r>
    </w:p>
    <w:p w:rsidR="0077288A" w:rsidRPr="00B07E49" w:rsidRDefault="00806C01" w:rsidP="00806C01">
      <w:pPr>
        <w:ind w:left="360"/>
        <w:jc w:val="center"/>
      </w:pPr>
      <w:r w:rsidRPr="00B07E49">
        <w:rPr>
          <w:noProof/>
        </w:rPr>
        <w:drawing>
          <wp:inline distT="0" distB="0" distL="0" distR="0" wp14:anchorId="390705BE" wp14:editId="5D7428E2">
            <wp:extent cx="3880237" cy="3809160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161" cy="380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39" w:rsidRPr="00B07E49" w:rsidRDefault="00416439" w:rsidP="0041643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07E49">
        <w:rPr>
          <w:rFonts w:asciiTheme="minorHAnsi" w:hAnsiTheme="minorHAnsi" w:cstheme="minorHAnsi"/>
        </w:rPr>
        <w:t>If cylinder does not qualify for refurbishment</w:t>
      </w:r>
      <w:r>
        <w:rPr>
          <w:rFonts w:asciiTheme="minorHAnsi" w:hAnsiTheme="minorHAnsi" w:cstheme="minorHAnsi"/>
        </w:rPr>
        <w:t xml:space="preserve"> based on the above criteria,</w:t>
      </w:r>
      <w:r w:rsidRPr="00B07E49">
        <w:rPr>
          <w:rFonts w:asciiTheme="minorHAnsi" w:hAnsiTheme="minorHAnsi" w:cstheme="minorHAnsi"/>
        </w:rPr>
        <w:t xml:space="preserve"> dispose IAW DOD Joint service instruction (DLAI 4145.25, AR 700-68, NAVSUPINST 4440.128D, AFJMAN 23-227(I) and MCO 10330.2D (16Jn200) titled “Storage and Handling of Liqu</w:t>
      </w:r>
      <w:r>
        <w:rPr>
          <w:rFonts w:asciiTheme="minorHAnsi" w:hAnsiTheme="minorHAnsi" w:cstheme="minorHAnsi"/>
        </w:rPr>
        <w:t>e</w:t>
      </w:r>
      <w:r w:rsidRPr="00B07E49">
        <w:rPr>
          <w:rFonts w:asciiTheme="minorHAnsi" w:hAnsiTheme="minorHAnsi" w:cstheme="minorHAnsi"/>
        </w:rPr>
        <w:t xml:space="preserve">fied and Gaseous Compressed Gases and Their Full and </w:t>
      </w:r>
      <w:r>
        <w:rPr>
          <w:rFonts w:asciiTheme="minorHAnsi" w:hAnsiTheme="minorHAnsi" w:cstheme="minorHAnsi"/>
        </w:rPr>
        <w:t>E</w:t>
      </w:r>
      <w:r w:rsidRPr="00B07E49">
        <w:rPr>
          <w:rFonts w:asciiTheme="minorHAnsi" w:hAnsiTheme="minorHAnsi" w:cstheme="minorHAnsi"/>
        </w:rPr>
        <w:t xml:space="preserve">mpty </w:t>
      </w:r>
      <w:r>
        <w:rPr>
          <w:rFonts w:asciiTheme="minorHAnsi" w:hAnsiTheme="minorHAnsi" w:cstheme="minorHAnsi"/>
        </w:rPr>
        <w:t>C</w:t>
      </w:r>
      <w:r w:rsidRPr="00B07E49">
        <w:rPr>
          <w:rFonts w:asciiTheme="minorHAnsi" w:hAnsiTheme="minorHAnsi" w:cstheme="minorHAnsi"/>
        </w:rPr>
        <w:t>ylinders”</w:t>
      </w:r>
      <w:r>
        <w:rPr>
          <w:rFonts w:asciiTheme="minorHAnsi" w:hAnsiTheme="minorHAnsi" w:cstheme="minorHAnsi"/>
        </w:rPr>
        <w:t xml:space="preserve">, </w:t>
      </w:r>
      <w:r w:rsidRPr="00B07E49">
        <w:rPr>
          <w:rFonts w:asciiTheme="minorHAnsi" w:hAnsiTheme="minorHAnsi" w:cstheme="minorHAnsi"/>
        </w:rPr>
        <w:t>Sections 7 &amp; 8 DISPOSAL OF COMPRESSED GASES OR LIQUIDS IN CYLINDERS and DISPOSAL OF COMPRESSED GAS CYLINDERS</w:t>
      </w:r>
      <w:r>
        <w:rPr>
          <w:rFonts w:asciiTheme="minorHAnsi" w:hAnsiTheme="minorHAnsi" w:cstheme="minorHAnsi"/>
        </w:rPr>
        <w:t>.</w:t>
      </w:r>
    </w:p>
    <w:p w:rsidR="00683180" w:rsidRPr="00B07E49" w:rsidRDefault="005C3FC3" w:rsidP="00326103">
      <w:pPr>
        <w:pStyle w:val="PlainText"/>
        <w:rPr>
          <w:rFonts w:asciiTheme="minorHAnsi" w:hAnsiTheme="minorHAnsi" w:cstheme="minorHAnsi"/>
          <w:sz w:val="22"/>
          <w:szCs w:val="22"/>
        </w:rPr>
      </w:pPr>
      <w:hyperlink r:id="rId6" w:history="1">
        <w:r w:rsidR="00683180" w:rsidRPr="00B07E49">
          <w:rPr>
            <w:rStyle w:val="Hyperlink"/>
            <w:rFonts w:asciiTheme="minorHAnsi" w:hAnsiTheme="minorHAnsi" w:cstheme="minorHAnsi"/>
            <w:sz w:val="22"/>
            <w:szCs w:val="22"/>
          </w:rPr>
          <w:t>http://www.aviation.dla.mil/ExternalWeb/UserWeb/aviationengineering/HTIS/Manuals/i4145_25.asp</w:t>
        </w:r>
      </w:hyperlink>
    </w:p>
    <w:p w:rsidR="00683180" w:rsidRPr="00B07E49" w:rsidRDefault="00683180" w:rsidP="0032610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2410EC" w:rsidRDefault="00A80EF6" w:rsidP="00987324">
      <w:pPr>
        <w:pStyle w:val="ListParagraph"/>
        <w:ind w:left="360"/>
        <w:rPr>
          <w:rFonts w:asciiTheme="minorHAnsi" w:hAnsiTheme="minorHAnsi" w:cstheme="minorHAnsi"/>
        </w:rPr>
      </w:pPr>
      <w:r w:rsidRPr="002410EC">
        <w:rPr>
          <w:rFonts w:asciiTheme="minorHAnsi" w:hAnsiTheme="minorHAnsi" w:cstheme="minorHAnsi"/>
          <w:b/>
          <w:u w:val="single"/>
        </w:rPr>
        <w:t>Note</w:t>
      </w:r>
      <w:r w:rsidR="002410EC" w:rsidRPr="002410EC">
        <w:rPr>
          <w:rFonts w:asciiTheme="minorHAnsi" w:hAnsiTheme="minorHAnsi" w:cstheme="minorHAnsi"/>
          <w:b/>
          <w:u w:val="single"/>
        </w:rPr>
        <w:t xml:space="preserve"> </w:t>
      </w:r>
      <w:r w:rsidRPr="002410EC">
        <w:rPr>
          <w:rFonts w:asciiTheme="minorHAnsi" w:hAnsiTheme="minorHAnsi" w:cstheme="minorHAnsi"/>
          <w:b/>
          <w:u w:val="single"/>
        </w:rPr>
        <w:t xml:space="preserve">: </w:t>
      </w:r>
      <w:r w:rsidR="00117A05" w:rsidRPr="002410EC">
        <w:rPr>
          <w:rFonts w:asciiTheme="minorHAnsi" w:hAnsiTheme="minorHAnsi" w:cstheme="minorHAnsi"/>
        </w:rPr>
        <w:t>Cylinders</w:t>
      </w:r>
      <w:r w:rsidRPr="002410EC">
        <w:rPr>
          <w:rFonts w:asciiTheme="minorHAnsi" w:hAnsiTheme="minorHAnsi" w:cstheme="minorHAnsi"/>
        </w:rPr>
        <w:t xml:space="preserve"> with </w:t>
      </w:r>
      <w:r w:rsidR="0028325B" w:rsidRPr="002410EC">
        <w:rPr>
          <w:rFonts w:asciiTheme="minorHAnsi" w:hAnsiTheme="minorHAnsi" w:cstheme="minorHAnsi"/>
        </w:rPr>
        <w:t xml:space="preserve">dimensions </w:t>
      </w:r>
      <w:r w:rsidR="0028325B">
        <w:rPr>
          <w:rFonts w:asciiTheme="minorHAnsi" w:hAnsiTheme="minorHAnsi" w:cstheme="minorHAnsi"/>
        </w:rPr>
        <w:t xml:space="preserve">of </w:t>
      </w:r>
      <w:r w:rsidR="0028325B" w:rsidRPr="002410EC">
        <w:rPr>
          <w:rFonts w:asciiTheme="minorHAnsi" w:hAnsiTheme="minorHAnsi" w:cstheme="minorHAnsi"/>
        </w:rPr>
        <w:t xml:space="preserve">9”x51” </w:t>
      </w:r>
      <w:r w:rsidR="00987324">
        <w:rPr>
          <w:rFonts w:asciiTheme="minorHAnsi" w:hAnsiTheme="minorHAnsi" w:cstheme="minorHAnsi"/>
        </w:rPr>
        <w:t xml:space="preserve">and </w:t>
      </w:r>
      <w:r w:rsidRPr="002410EC">
        <w:rPr>
          <w:rFonts w:asciiTheme="minorHAnsi" w:hAnsiTheme="minorHAnsi" w:cstheme="minorHAnsi"/>
        </w:rPr>
        <w:t xml:space="preserve">service pressure </w:t>
      </w:r>
      <w:r w:rsidR="0028325B">
        <w:rPr>
          <w:rFonts w:asciiTheme="minorHAnsi" w:hAnsiTheme="minorHAnsi" w:cstheme="minorHAnsi"/>
        </w:rPr>
        <w:t xml:space="preserve">of </w:t>
      </w:r>
      <w:r w:rsidRPr="002410EC">
        <w:rPr>
          <w:rFonts w:asciiTheme="minorHAnsi" w:hAnsiTheme="minorHAnsi" w:cstheme="minorHAnsi"/>
        </w:rPr>
        <w:t>1800</w:t>
      </w:r>
      <w:r w:rsidR="00987324">
        <w:rPr>
          <w:rFonts w:asciiTheme="minorHAnsi" w:hAnsiTheme="minorHAnsi" w:cstheme="minorHAnsi"/>
        </w:rPr>
        <w:t xml:space="preserve"> </w:t>
      </w:r>
      <w:r w:rsidR="0028325B">
        <w:rPr>
          <w:rFonts w:asciiTheme="minorHAnsi" w:hAnsiTheme="minorHAnsi" w:cstheme="minorHAnsi"/>
        </w:rPr>
        <w:t>PSI</w:t>
      </w:r>
      <w:r w:rsidRPr="002410EC">
        <w:rPr>
          <w:rFonts w:asciiTheme="minorHAnsi" w:hAnsiTheme="minorHAnsi" w:cstheme="minorHAnsi"/>
        </w:rPr>
        <w:t xml:space="preserve"> </w:t>
      </w:r>
      <w:r w:rsidR="00C82952" w:rsidRPr="002410EC">
        <w:rPr>
          <w:rFonts w:asciiTheme="minorHAnsi" w:hAnsiTheme="minorHAnsi" w:cstheme="minorHAnsi"/>
        </w:rPr>
        <w:t xml:space="preserve">are </w:t>
      </w:r>
      <w:r w:rsidR="00987324">
        <w:rPr>
          <w:rFonts w:asciiTheme="minorHAnsi" w:hAnsiTheme="minorHAnsi" w:cstheme="minorHAnsi"/>
        </w:rPr>
        <w:t xml:space="preserve">not usable by the DLA </w:t>
      </w:r>
      <w:r w:rsidR="0028325B">
        <w:rPr>
          <w:rFonts w:asciiTheme="minorHAnsi" w:hAnsiTheme="minorHAnsi" w:cstheme="minorHAnsi"/>
        </w:rPr>
        <w:t>Industrial Gas P</w:t>
      </w:r>
      <w:r w:rsidRPr="002410EC">
        <w:rPr>
          <w:rFonts w:asciiTheme="minorHAnsi" w:hAnsiTheme="minorHAnsi" w:cstheme="minorHAnsi"/>
        </w:rPr>
        <w:t>rogram.</w:t>
      </w:r>
    </w:p>
    <w:p w:rsidR="0028325B" w:rsidRPr="0028325B" w:rsidRDefault="0028325B" w:rsidP="0028325B">
      <w:pPr>
        <w:pStyle w:val="ListParagraph"/>
        <w:rPr>
          <w:rFonts w:asciiTheme="minorHAnsi" w:hAnsiTheme="minorHAnsi" w:cstheme="minorHAnsi"/>
        </w:rPr>
      </w:pPr>
    </w:p>
    <w:p w:rsidR="0028325B" w:rsidRDefault="00B07E49" w:rsidP="002832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8325B">
        <w:rPr>
          <w:rFonts w:asciiTheme="minorHAnsi" w:hAnsiTheme="minorHAnsi" w:cstheme="minorHAnsi"/>
        </w:rPr>
        <w:t>To submit a list of excess cylinders being offered for turn-in to DLA please use the following table:</w:t>
      </w:r>
      <w:bookmarkStart w:id="0" w:name="_MON_1368513254"/>
      <w:bookmarkStart w:id="1" w:name="_MON_1362226237"/>
      <w:bookmarkEnd w:id="0"/>
      <w:bookmarkEnd w:id="1"/>
      <w:r w:rsidR="006E31AF" w:rsidRPr="006E31AF">
        <w:t xml:space="preserve"> </w:t>
      </w:r>
      <w:bookmarkStart w:id="2" w:name="_MON_1410931744"/>
      <w:bookmarkEnd w:id="2"/>
      <w:r w:rsidR="006E31AF" w:rsidRPr="00B07E49">
        <w:object w:dxaOrig="2160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05pt;height:46.75pt" o:ole="">
            <v:imagedata r:id="rId7" o:title=""/>
          </v:shape>
          <o:OLEObject Type="Embed" ProgID="Excel.Sheet.8" ShapeID="_x0000_i1025" DrawAspect="Icon" ObjectID="_1613459168" r:id="rId8"/>
        </w:object>
      </w:r>
    </w:p>
    <w:p w:rsidR="003A1545" w:rsidRPr="003A1545" w:rsidRDefault="003A1545" w:rsidP="003A1545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</w:rPr>
        <w:t xml:space="preserve"> Contact information for returns</w:t>
      </w:r>
      <w:r w:rsidR="005C3FC3">
        <w:rPr>
          <w:rFonts w:asciiTheme="minorHAnsi" w:hAnsiTheme="minorHAnsi" w:cstheme="minorHAnsi"/>
        </w:rPr>
        <w:t>:</w:t>
      </w:r>
      <w:bookmarkStart w:id="3" w:name="_GoBack"/>
      <w:bookmarkEnd w:id="3"/>
    </w:p>
    <w:p w:rsidR="006E31AF" w:rsidRPr="003A1545" w:rsidRDefault="003A1545" w:rsidP="003A1545">
      <w:pPr>
        <w:pStyle w:val="ListParagraph"/>
        <w:numPr>
          <w:ilvl w:val="1"/>
          <w:numId w:val="1"/>
        </w:numPr>
      </w:pPr>
      <w:r w:rsidRPr="003A1545">
        <w:rPr>
          <w:rFonts w:asciiTheme="minorHAnsi" w:hAnsiTheme="minorHAnsi" w:cstheme="minorHAnsi"/>
        </w:rPr>
        <w:lastRenderedPageBreak/>
        <w:t>CONUS (H</w:t>
      </w:r>
      <w:r w:rsidR="008539F2">
        <w:rPr>
          <w:rFonts w:asciiTheme="minorHAnsi" w:hAnsiTheme="minorHAnsi" w:cstheme="minorHAnsi"/>
        </w:rPr>
        <w:t>udson</w:t>
      </w:r>
      <w:r w:rsidRPr="003A1545">
        <w:rPr>
          <w:rFonts w:asciiTheme="minorHAnsi" w:hAnsiTheme="minorHAnsi" w:cstheme="minorHAnsi"/>
        </w:rPr>
        <w:t xml:space="preserve">) Cylinders: </w:t>
      </w:r>
      <w:r w:rsidR="006E31AF" w:rsidRPr="003A1545">
        <w:rPr>
          <w:rFonts w:asciiTheme="minorHAnsi" w:hAnsiTheme="minorHAnsi" w:cstheme="minorHAnsi"/>
        </w:rPr>
        <w:t>Call (8</w:t>
      </w:r>
      <w:r w:rsidR="008539F2">
        <w:rPr>
          <w:rFonts w:asciiTheme="minorHAnsi" w:hAnsiTheme="minorHAnsi" w:cstheme="minorHAnsi"/>
        </w:rPr>
        <w:t>00</w:t>
      </w:r>
      <w:r w:rsidR="006E31AF" w:rsidRPr="003A1545">
        <w:rPr>
          <w:rFonts w:asciiTheme="minorHAnsi" w:hAnsiTheme="minorHAnsi" w:cstheme="minorHAnsi"/>
        </w:rPr>
        <w:t xml:space="preserve">) </w:t>
      </w:r>
      <w:r w:rsidR="008539F2">
        <w:rPr>
          <w:rFonts w:asciiTheme="minorHAnsi" w:hAnsiTheme="minorHAnsi" w:cstheme="minorHAnsi"/>
        </w:rPr>
        <w:t>610</w:t>
      </w:r>
      <w:r w:rsidR="006E31AF" w:rsidRPr="003A1545">
        <w:rPr>
          <w:rFonts w:asciiTheme="minorHAnsi" w:hAnsiTheme="minorHAnsi" w:cstheme="minorHAnsi"/>
        </w:rPr>
        <w:t>-</w:t>
      </w:r>
      <w:r w:rsidR="008539F2">
        <w:rPr>
          <w:rFonts w:asciiTheme="minorHAnsi" w:hAnsiTheme="minorHAnsi" w:cstheme="minorHAnsi"/>
        </w:rPr>
        <w:t>4571</w:t>
      </w:r>
      <w:r w:rsidR="006E31AF" w:rsidRPr="003A1545">
        <w:rPr>
          <w:rFonts w:asciiTheme="minorHAnsi" w:hAnsiTheme="minorHAnsi" w:cstheme="minorHAnsi"/>
        </w:rPr>
        <w:t xml:space="preserve"> or email </w:t>
      </w:r>
      <w:hyperlink r:id="rId9" w:history="1">
        <w:r w:rsidR="008539F2" w:rsidRPr="00EF4B95">
          <w:rPr>
            <w:rStyle w:val="Hyperlink"/>
            <w:rFonts w:asciiTheme="minorHAnsi" w:hAnsiTheme="minorHAnsi" w:cstheme="minorHAnsi"/>
          </w:rPr>
          <w:t>cylreturn@hudsontech.com</w:t>
        </w:r>
      </w:hyperlink>
      <w:r w:rsidR="008539F2">
        <w:rPr>
          <w:rFonts w:asciiTheme="minorHAnsi" w:hAnsiTheme="minorHAnsi" w:cstheme="minorHAnsi"/>
        </w:rPr>
        <w:t xml:space="preserve"> </w:t>
      </w:r>
      <w:r w:rsidR="006E31AF" w:rsidRPr="003A1545">
        <w:rPr>
          <w:rFonts w:asciiTheme="minorHAnsi" w:hAnsiTheme="minorHAnsi" w:cstheme="minorHAnsi"/>
        </w:rPr>
        <w:t xml:space="preserve">to coordinate Cylinder Returns and Excess Turn-ins. </w:t>
      </w:r>
      <w:bookmarkStart w:id="4" w:name="_MON_1365236368"/>
      <w:bookmarkEnd w:id="4"/>
    </w:p>
    <w:p w:rsidR="003A1545" w:rsidRPr="00033D5B" w:rsidRDefault="003A1545" w:rsidP="00033D5B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</w:rPr>
        <w:t>EUCOM (IGS</w:t>
      </w:r>
      <w:r w:rsidR="00033D5B">
        <w:rPr>
          <w:rFonts w:asciiTheme="minorHAnsi" w:hAnsiTheme="minorHAnsi" w:cstheme="minorHAnsi"/>
        </w:rPr>
        <w:t xml:space="preserve">) Cylinders: Call (877)352-2255 or </w:t>
      </w:r>
      <w:r w:rsidR="00033D5B" w:rsidRPr="00033D5B">
        <w:rPr>
          <w:rFonts w:asciiTheme="minorHAnsi" w:hAnsiTheme="minorHAnsi" w:cstheme="minorHAnsi"/>
        </w:rPr>
        <w:t>Tel (+32) 3 860 95 60</w:t>
      </w:r>
    </w:p>
    <w:p w:rsidR="00033D5B" w:rsidRDefault="00033D5B" w:rsidP="00033D5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033D5B">
        <w:rPr>
          <w:rFonts w:asciiTheme="minorHAnsi" w:hAnsiTheme="minorHAnsi" w:cstheme="minorHAnsi"/>
        </w:rPr>
        <w:t>CENTCOM (ISS) Cylinders: KUWAIT: +965 66879860; BAHRAIN: :+973 39600859; QATAR: +974 33192165;</w:t>
      </w:r>
      <w:r>
        <w:rPr>
          <w:rFonts w:asciiTheme="minorHAnsi" w:hAnsiTheme="minorHAnsi" w:cstheme="minorHAnsi"/>
        </w:rPr>
        <w:t xml:space="preserve"> </w:t>
      </w:r>
      <w:r w:rsidRPr="00033D5B">
        <w:rPr>
          <w:rFonts w:asciiTheme="minorHAnsi" w:hAnsiTheme="minorHAnsi" w:cstheme="minorHAnsi"/>
        </w:rPr>
        <w:t>DUBAI &amp; DJIBOUTI: +971 5</w:t>
      </w:r>
      <w:r>
        <w:rPr>
          <w:rFonts w:asciiTheme="minorHAnsi" w:hAnsiTheme="minorHAnsi" w:cstheme="minorHAnsi"/>
        </w:rPr>
        <w:t xml:space="preserve">05505436 or </w:t>
      </w:r>
      <w:r w:rsidRPr="00033D5B">
        <w:rPr>
          <w:rFonts w:asciiTheme="minorHAnsi" w:hAnsiTheme="minorHAnsi" w:cstheme="minorHAnsi"/>
        </w:rPr>
        <w:t xml:space="preserve">Email:- </w:t>
      </w:r>
      <w:hyperlink r:id="rId10" w:history="1">
        <w:r w:rsidR="005C3FC3" w:rsidRPr="00C8301A">
          <w:rPr>
            <w:rStyle w:val="Hyperlink"/>
            <w:rFonts w:asciiTheme="minorHAnsi" w:hAnsiTheme="minorHAnsi" w:cstheme="minorHAnsi"/>
          </w:rPr>
          <w:t>DLAGasProject@iss-shipping.com</w:t>
        </w:r>
      </w:hyperlink>
    </w:p>
    <w:p w:rsidR="005C3FC3" w:rsidRDefault="005C3FC3" w:rsidP="00033D5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OCONUS customers should turn-in empty reparable cylinders to their supporting DLA Depot under RIC SMS.  Once the cylinders show as Stock-on-Hand (SOH), then disposition instructions will be issued for return of the cylinders to the Contractor.  </w:t>
      </w:r>
    </w:p>
    <w:p w:rsidR="005C3FC3" w:rsidRPr="00033D5B" w:rsidRDefault="005C3FC3" w:rsidP="00033D5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CENTCOM customers should return cylinders directly to the Contractor or retrograde then back through the theater supply system based on their location.</w:t>
      </w:r>
    </w:p>
    <w:sectPr w:rsidR="005C3FC3" w:rsidRPr="00033D5B" w:rsidSect="0098732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0763"/>
    <w:multiLevelType w:val="hybridMultilevel"/>
    <w:tmpl w:val="9EA0E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C7894"/>
    <w:multiLevelType w:val="hybridMultilevel"/>
    <w:tmpl w:val="21BA2D3E"/>
    <w:lvl w:ilvl="0" w:tplc="2A38EB00">
      <w:start w:val="1"/>
      <w:numFmt w:val="lowerLetter"/>
      <w:lvlText w:val="%1."/>
      <w:lvlJc w:val="left"/>
      <w:pPr>
        <w:ind w:left="720" w:hanging="360"/>
      </w:pPr>
      <w:rPr>
        <w:rFonts w:ascii="Consolas" w:eastAsia="Calibri" w:hAnsi="Consola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F7"/>
    <w:rsid w:val="00027ED2"/>
    <w:rsid w:val="00031A5F"/>
    <w:rsid w:val="00033D5B"/>
    <w:rsid w:val="00065BDC"/>
    <w:rsid w:val="00086B09"/>
    <w:rsid w:val="000A5DF7"/>
    <w:rsid w:val="000C516A"/>
    <w:rsid w:val="000C55FA"/>
    <w:rsid w:val="000F5C46"/>
    <w:rsid w:val="00117A05"/>
    <w:rsid w:val="001378DE"/>
    <w:rsid w:val="00145220"/>
    <w:rsid w:val="001528D0"/>
    <w:rsid w:val="00166ABA"/>
    <w:rsid w:val="00220BA0"/>
    <w:rsid w:val="002410EC"/>
    <w:rsid w:val="00256770"/>
    <w:rsid w:val="0028325B"/>
    <w:rsid w:val="002C27F2"/>
    <w:rsid w:val="003071D1"/>
    <w:rsid w:val="00310F31"/>
    <w:rsid w:val="00326103"/>
    <w:rsid w:val="00327071"/>
    <w:rsid w:val="00370624"/>
    <w:rsid w:val="00394ABC"/>
    <w:rsid w:val="003A1545"/>
    <w:rsid w:val="003C4653"/>
    <w:rsid w:val="003E0B05"/>
    <w:rsid w:val="003E2CCB"/>
    <w:rsid w:val="003E6A5A"/>
    <w:rsid w:val="003F0C1B"/>
    <w:rsid w:val="00416439"/>
    <w:rsid w:val="004609DB"/>
    <w:rsid w:val="00485B7A"/>
    <w:rsid w:val="005839CA"/>
    <w:rsid w:val="005C3FC3"/>
    <w:rsid w:val="00605778"/>
    <w:rsid w:val="00624D39"/>
    <w:rsid w:val="006437F2"/>
    <w:rsid w:val="00683180"/>
    <w:rsid w:val="00694AE4"/>
    <w:rsid w:val="006D1341"/>
    <w:rsid w:val="006E31AF"/>
    <w:rsid w:val="0077288A"/>
    <w:rsid w:val="00806C01"/>
    <w:rsid w:val="00840537"/>
    <w:rsid w:val="008539F2"/>
    <w:rsid w:val="008B0004"/>
    <w:rsid w:val="008C6902"/>
    <w:rsid w:val="00912370"/>
    <w:rsid w:val="00927632"/>
    <w:rsid w:val="009479C4"/>
    <w:rsid w:val="00957F69"/>
    <w:rsid w:val="009716BF"/>
    <w:rsid w:val="00987324"/>
    <w:rsid w:val="009A5C1D"/>
    <w:rsid w:val="009D6C82"/>
    <w:rsid w:val="00A46193"/>
    <w:rsid w:val="00A67D8B"/>
    <w:rsid w:val="00A80EF6"/>
    <w:rsid w:val="00AC2547"/>
    <w:rsid w:val="00AC6735"/>
    <w:rsid w:val="00AE35E8"/>
    <w:rsid w:val="00B07E49"/>
    <w:rsid w:val="00B52353"/>
    <w:rsid w:val="00B961DE"/>
    <w:rsid w:val="00BF53FD"/>
    <w:rsid w:val="00C0373B"/>
    <w:rsid w:val="00C25250"/>
    <w:rsid w:val="00C4410F"/>
    <w:rsid w:val="00C82952"/>
    <w:rsid w:val="00C95FF5"/>
    <w:rsid w:val="00CA58EA"/>
    <w:rsid w:val="00CE0352"/>
    <w:rsid w:val="00D92417"/>
    <w:rsid w:val="00DD5F94"/>
    <w:rsid w:val="00E5752E"/>
    <w:rsid w:val="00E91A8C"/>
    <w:rsid w:val="00EA0B51"/>
    <w:rsid w:val="00EB2924"/>
    <w:rsid w:val="00EB437A"/>
    <w:rsid w:val="00EE6F65"/>
    <w:rsid w:val="00F012D2"/>
    <w:rsid w:val="00F16E6D"/>
    <w:rsid w:val="00F37371"/>
    <w:rsid w:val="00F604FB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6053E"/>
  <w15:docId w15:val="{21129896-D7D8-49F0-B621-1572B695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7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5DF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61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26103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3C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31A5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31A5F"/>
    <w:rPr>
      <w:color w:val="800080"/>
      <w:u w:val="single"/>
    </w:rPr>
  </w:style>
  <w:style w:type="character" w:styleId="Strong">
    <w:name w:val="Strong"/>
    <w:uiPriority w:val="22"/>
    <w:qFormat/>
    <w:rsid w:val="00C44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iation.dla.mil/ExternalWeb/UserWeb/aviationengineering/HTIS/Manuals/i4145_25.as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LAGasProject@iss-shipp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ylreturn@hudson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B58A7C34</Template>
  <TotalTime>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DLA</Company>
  <LinksUpToDate>false</LinksUpToDate>
  <CharactersWithSpaces>4195</CharactersWithSpaces>
  <SharedDoc>false</SharedDoc>
  <HLinks>
    <vt:vector size="6" baseType="variant">
      <vt:variant>
        <vt:i4>5832752</vt:i4>
      </vt:variant>
      <vt:variant>
        <vt:i4>0</vt:i4>
      </vt:variant>
      <vt:variant>
        <vt:i4>0</vt:i4>
      </vt:variant>
      <vt:variant>
        <vt:i4>5</vt:i4>
      </vt:variant>
      <vt:variant>
        <vt:lpwstr>http://www.aviation.dla.mil/ExternalWeb/UserWeb/aviationengineering/HTIS/Manuals/i4145_25.asp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gst7470</dc:creator>
  <cp:lastModifiedBy>Harrison, Marie M CIV DLA AVIATION (US)</cp:lastModifiedBy>
  <cp:revision>2</cp:revision>
  <cp:lastPrinted>2011-02-09T13:53:00Z</cp:lastPrinted>
  <dcterms:created xsi:type="dcterms:W3CDTF">2019-03-07T15:20:00Z</dcterms:created>
  <dcterms:modified xsi:type="dcterms:W3CDTF">2019-03-07T15:20:00Z</dcterms:modified>
</cp:coreProperties>
</file>