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8C" w:rsidRDefault="009C758C" w:rsidP="009C758C">
      <w:pPr>
        <w:pStyle w:val="Heading2"/>
        <w:numPr>
          <w:ilvl w:val="0"/>
          <w:numId w:val="0"/>
        </w:numPr>
        <w:ind w:left="360"/>
        <w:rPr>
          <w:rFonts w:cs="Times New Roman"/>
        </w:rPr>
      </w:pPr>
      <w:bookmarkStart w:id="0" w:name="_Toc435705030"/>
      <w:r>
        <w:rPr>
          <w:rFonts w:cs="Times New Roman"/>
        </w:rPr>
        <w:t>A</w:t>
      </w:r>
      <w:r>
        <w:rPr>
          <w:rFonts w:cs="Times New Roman"/>
        </w:rPr>
        <w:t>ttachment 5</w:t>
      </w:r>
      <w:r>
        <w:rPr>
          <w:rFonts w:cs="Times New Roman"/>
        </w:rPr>
        <w:t xml:space="preserve"> – </w:t>
      </w:r>
      <w:bookmarkEnd w:id="0"/>
      <w:r>
        <w:rPr>
          <w:rFonts w:cs="Times New Roman"/>
        </w:rPr>
        <w:t>Detailed Meeting Requirements</w:t>
      </w:r>
    </w:p>
    <w:p w:rsidR="009C758C" w:rsidRPr="00DD0556" w:rsidRDefault="009C758C" w:rsidP="009C758C">
      <w:pPr>
        <w:pStyle w:val="Heading2"/>
        <w:numPr>
          <w:ilvl w:val="0"/>
          <w:numId w:val="0"/>
        </w:numPr>
        <w:ind w:left="360"/>
        <w:rPr>
          <w:rFonts w:cs="Times New Roman"/>
        </w:rPr>
      </w:pPr>
    </w:p>
    <w:p w:rsidR="009C758C" w:rsidRPr="00DD0556" w:rsidRDefault="009C758C" w:rsidP="009C758C">
      <w:pPr>
        <w:ind w:left="360"/>
        <w:rPr>
          <w:b/>
        </w:rPr>
      </w:pPr>
      <w:r w:rsidRPr="00DD0556">
        <w:rPr>
          <w:b/>
        </w:rPr>
        <w:t xml:space="preserve">Meetings held at Warner Robins ALC include, but are not limited to: </w:t>
      </w:r>
    </w:p>
    <w:p w:rsidR="009C758C" w:rsidRDefault="009C758C" w:rsidP="009C758C">
      <w:pPr>
        <w:ind w:left="360"/>
      </w:pPr>
      <w:r>
        <w:t xml:space="preserve">Four (4) Daily Meetings, one in each Maintenance Group </w:t>
      </w:r>
    </w:p>
    <w:p w:rsidR="009C758C" w:rsidRDefault="009C758C" w:rsidP="009C758C">
      <w:pPr>
        <w:ind w:left="360"/>
      </w:pPr>
      <w:r>
        <w:t xml:space="preserve">4 DREPs – Site Manager and/ or work center leads attend </w:t>
      </w:r>
    </w:p>
    <w:p w:rsidR="009C758C" w:rsidRDefault="009C758C" w:rsidP="009C758C">
      <w:pPr>
        <w:ind w:left="360"/>
      </w:pPr>
      <w:r>
        <w:t xml:space="preserve">One (1) Twice Weekly Meeting </w:t>
      </w:r>
    </w:p>
    <w:p w:rsidR="009C758C" w:rsidRDefault="009C758C" w:rsidP="009C758C">
      <w:pPr>
        <w:ind w:left="360"/>
      </w:pPr>
      <w:r>
        <w:t xml:space="preserve">1 DREP – Site Manager and/ or work center leads attend </w:t>
      </w:r>
    </w:p>
    <w:p w:rsidR="009C758C" w:rsidRDefault="009C758C" w:rsidP="009C758C">
      <w:pPr>
        <w:ind w:left="360"/>
      </w:pPr>
      <w:r>
        <w:t xml:space="preserve">Nine (9) Weekly Meetings: Some are at the Maintenance Group and some are at the Work Center Level </w:t>
      </w:r>
    </w:p>
    <w:p w:rsidR="009C758C" w:rsidRDefault="009C758C" w:rsidP="009C758C">
      <w:pPr>
        <w:ind w:left="360"/>
      </w:pPr>
      <w:r>
        <w:t xml:space="preserve">1 Vending machine Proof of Concept meeting – Site Manager attends </w:t>
      </w:r>
    </w:p>
    <w:p w:rsidR="009C758C" w:rsidRDefault="009C758C" w:rsidP="009C758C">
      <w:pPr>
        <w:ind w:left="360"/>
      </w:pPr>
      <w:r>
        <w:t xml:space="preserve">6 DREPs – Site Manager and/ or work center leads attend </w:t>
      </w:r>
    </w:p>
    <w:p w:rsidR="009C758C" w:rsidRDefault="009C758C" w:rsidP="009C758C">
      <w:pPr>
        <w:ind w:left="360"/>
      </w:pPr>
      <w:r>
        <w:t xml:space="preserve">2 weekly Audits with DLA, COR, and USAF – Site Manager and/ or work center leads attend </w:t>
      </w:r>
    </w:p>
    <w:p w:rsidR="009C758C" w:rsidRDefault="009C758C" w:rsidP="009C758C">
      <w:pPr>
        <w:ind w:left="360"/>
      </w:pPr>
      <w:r>
        <w:t>1 status call with DLA Troop Support – Site Manager attends</w:t>
      </w:r>
    </w:p>
    <w:p w:rsidR="009C758C" w:rsidRDefault="009C758C" w:rsidP="009C758C">
      <w:pPr>
        <w:ind w:left="360"/>
      </w:pPr>
    </w:p>
    <w:p w:rsidR="009C758C" w:rsidRPr="00DD0556" w:rsidRDefault="009C758C" w:rsidP="009C758C">
      <w:pPr>
        <w:ind w:left="360"/>
        <w:rPr>
          <w:b/>
        </w:rPr>
      </w:pPr>
      <w:r w:rsidRPr="00DD0556">
        <w:rPr>
          <w:b/>
        </w:rPr>
        <w:t xml:space="preserve">Meetings held at Oklahoma City ALC include, but are not limited to: </w:t>
      </w:r>
    </w:p>
    <w:p w:rsidR="009C758C" w:rsidRDefault="009C758C" w:rsidP="009C758C">
      <w:pPr>
        <w:ind w:left="360"/>
      </w:pPr>
      <w:r>
        <w:t xml:space="preserve">Sixteen (16) Weekly Meetings: Some are at the Maintenance Group and some are at the Work Center Level </w:t>
      </w:r>
    </w:p>
    <w:p w:rsidR="009C758C" w:rsidRDefault="009C758C" w:rsidP="009C758C">
      <w:pPr>
        <w:ind w:left="360"/>
      </w:pPr>
      <w:r>
        <w:t xml:space="preserve">12 DREPs – Site Manager and/ or work center leads attend in which managers and/or leads attend </w:t>
      </w:r>
    </w:p>
    <w:p w:rsidR="009C758C" w:rsidRDefault="009C758C" w:rsidP="009C758C">
      <w:pPr>
        <w:ind w:left="360"/>
      </w:pPr>
      <w:r>
        <w:t xml:space="preserve">1 Vending machine Proof of Concept meeting – Site Manager attends </w:t>
      </w:r>
    </w:p>
    <w:p w:rsidR="009C758C" w:rsidRDefault="009C758C" w:rsidP="009C758C">
      <w:pPr>
        <w:ind w:left="360"/>
      </w:pPr>
      <w:r>
        <w:t xml:space="preserve">1 status call with DLA Troop Support – Site Manager attends </w:t>
      </w:r>
    </w:p>
    <w:p w:rsidR="009C758C" w:rsidRDefault="009C758C" w:rsidP="009C758C">
      <w:pPr>
        <w:ind w:left="360"/>
      </w:pPr>
      <w:r>
        <w:t xml:space="preserve">2 status meetings with USAF mechanics – Site Manager attends </w:t>
      </w:r>
    </w:p>
    <w:p w:rsidR="009C758C" w:rsidRDefault="009C758C" w:rsidP="009C758C">
      <w:pPr>
        <w:ind w:left="360"/>
      </w:pPr>
      <w:r>
        <w:t>One (1) Material Status Meetings e</w:t>
      </w:r>
      <w:bookmarkStart w:id="1" w:name="_GoBack"/>
      <w:bookmarkEnd w:id="1"/>
      <w:r>
        <w:t xml:space="preserve">very three (3) weeks </w:t>
      </w:r>
    </w:p>
    <w:p w:rsidR="009C758C" w:rsidRDefault="009C758C" w:rsidP="009C758C">
      <w:pPr>
        <w:ind w:left="360"/>
      </w:pPr>
      <w:r>
        <w:t xml:space="preserve">1 status meeting with USAF mechanics – Site Manager attends </w:t>
      </w:r>
    </w:p>
    <w:p w:rsidR="009C758C" w:rsidRDefault="009C758C" w:rsidP="009C758C">
      <w:pPr>
        <w:ind w:left="360"/>
      </w:pPr>
    </w:p>
    <w:p w:rsidR="009C758C" w:rsidRPr="00DD0556" w:rsidRDefault="009C758C" w:rsidP="009C758C">
      <w:pPr>
        <w:ind w:left="360"/>
        <w:rPr>
          <w:b/>
        </w:rPr>
      </w:pPr>
      <w:r w:rsidRPr="00DD0556">
        <w:rPr>
          <w:b/>
        </w:rPr>
        <w:t xml:space="preserve">Meetings held at Ogden ALC include, but are not limited to: </w:t>
      </w:r>
    </w:p>
    <w:p w:rsidR="009C758C" w:rsidRDefault="009C758C" w:rsidP="009C758C">
      <w:pPr>
        <w:ind w:left="360"/>
      </w:pPr>
      <w:r>
        <w:t xml:space="preserve">Eight (8) Material </w:t>
      </w:r>
      <w:proofErr w:type="gramStart"/>
      <w:r>
        <w:t>Status</w:t>
      </w:r>
      <w:proofErr w:type="gramEnd"/>
      <w:r>
        <w:t xml:space="preserve"> Weekly Meetings: </w:t>
      </w:r>
    </w:p>
    <w:p w:rsidR="009C758C" w:rsidRDefault="009C758C" w:rsidP="009C758C">
      <w:pPr>
        <w:ind w:left="360"/>
      </w:pPr>
      <w:r>
        <w:t xml:space="preserve">5 White Boards – Site Manager and/ or work center leads attend </w:t>
      </w:r>
    </w:p>
    <w:p w:rsidR="009C758C" w:rsidRDefault="009C758C" w:rsidP="009C758C">
      <w:pPr>
        <w:ind w:left="360"/>
      </w:pPr>
      <w:r>
        <w:t xml:space="preserve">2 DREPs – Site Manager and/ or work center leads attend </w:t>
      </w:r>
    </w:p>
    <w:p w:rsidR="009C758C" w:rsidRDefault="009C758C" w:rsidP="009C758C">
      <w:pPr>
        <w:ind w:left="360"/>
      </w:pPr>
      <w:r>
        <w:t xml:space="preserve">1 status call with DLA Troop Support – Site Manager attends </w:t>
      </w:r>
    </w:p>
    <w:p w:rsidR="009C758C" w:rsidRDefault="009C758C" w:rsidP="009C758C">
      <w:pPr>
        <w:ind w:left="360"/>
      </w:pPr>
      <w:r>
        <w:t xml:space="preserve">Three (3) Monthly Meetings: </w:t>
      </w:r>
    </w:p>
    <w:p w:rsidR="009C758C" w:rsidRDefault="009C758C" w:rsidP="009C758C">
      <w:pPr>
        <w:ind w:left="360"/>
      </w:pPr>
      <w:r>
        <w:t xml:space="preserve">2 DREPs – Site Manager attends </w:t>
      </w:r>
    </w:p>
    <w:p w:rsidR="009C758C" w:rsidRDefault="009C758C" w:rsidP="009C758C">
      <w:pPr>
        <w:ind w:left="360"/>
      </w:pPr>
      <w:r>
        <w:t xml:space="preserve">1 Vending machine Proof of Concept meeting – Site Manager and/ or work center leads attend </w:t>
      </w:r>
    </w:p>
    <w:p w:rsidR="009C758C" w:rsidRDefault="009C758C" w:rsidP="009C758C">
      <w:pPr>
        <w:ind w:left="360"/>
      </w:pPr>
      <w:r>
        <w:t xml:space="preserve">Two (2) Material Status Meetings that are held as needed on an indefinite basis </w:t>
      </w:r>
    </w:p>
    <w:p w:rsidR="00986124" w:rsidRDefault="009C758C" w:rsidP="009C758C">
      <w:pPr>
        <w:ind w:left="360"/>
      </w:pPr>
      <w:r w:rsidRPr="00C03943">
        <w:t>2 status calls that only Supportability Analysts attend</w:t>
      </w:r>
    </w:p>
    <w:sectPr w:rsidR="00986124" w:rsidSect="00ED70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B4DC0"/>
    <w:multiLevelType w:val="multilevel"/>
    <w:tmpl w:val="455C387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04"/>
        </w:tabs>
        <w:ind w:left="1404" w:hanging="864"/>
      </w:pPr>
      <w:rPr>
        <w:rFonts w:ascii="Times New Roman" w:hAnsi="Times New Roman" w:cs="Times New Roman" w:hint="default"/>
        <w:b w:val="0"/>
        <w:i w:val="0"/>
        <w:strike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 w:val="0"/>
        <w:i w:val="0"/>
        <w:sz w:val="24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996"/>
        </w:tabs>
        <w:ind w:left="39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8C"/>
    <w:rsid w:val="00986124"/>
    <w:rsid w:val="009C758C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8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,para,1."/>
    <w:basedOn w:val="ListBullet"/>
    <w:next w:val="EnvelopeReturn"/>
    <w:link w:val="Heading1Char"/>
    <w:rsid w:val="009C758C"/>
    <w:pPr>
      <w:keepNext/>
      <w:spacing w:before="240" w:after="60"/>
      <w:outlineLvl w:val="0"/>
    </w:pPr>
    <w:rPr>
      <w:rFonts w:ascii="Times New Roman Bold" w:hAnsi="Times New Roman Bold" w:cs="Arial"/>
      <w:b/>
      <w:bCs/>
      <w:color w:val="000000"/>
      <w:kern w:val="36"/>
      <w:sz w:val="28"/>
      <w:u w:val="single"/>
    </w:rPr>
  </w:style>
  <w:style w:type="paragraph" w:styleId="Heading2">
    <w:name w:val="heading 2"/>
    <w:aliases w:val="H2"/>
    <w:basedOn w:val="Normal"/>
    <w:link w:val="Heading2Char"/>
    <w:qFormat/>
    <w:rsid w:val="009C758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color w:val="000000"/>
      <w:u w:val="single"/>
    </w:rPr>
  </w:style>
  <w:style w:type="paragraph" w:styleId="Heading3">
    <w:name w:val="heading 3"/>
    <w:basedOn w:val="Normal"/>
    <w:link w:val="Heading3Char"/>
    <w:qFormat/>
    <w:rsid w:val="009C758C"/>
    <w:pPr>
      <w:numPr>
        <w:ilvl w:val="2"/>
        <w:numId w:val="1"/>
      </w:numPr>
      <w:spacing w:before="240" w:after="60"/>
      <w:ind w:left="720"/>
      <w:outlineLvl w:val="2"/>
    </w:pPr>
    <w:rPr>
      <w:b/>
      <w:color w:val="000000"/>
      <w:u w:val="single"/>
    </w:rPr>
  </w:style>
  <w:style w:type="paragraph" w:styleId="Heading4">
    <w:name w:val="heading 4"/>
    <w:basedOn w:val="Normal"/>
    <w:link w:val="Heading4Char"/>
    <w:qFormat/>
    <w:rsid w:val="009C758C"/>
    <w:pPr>
      <w:keepNext/>
      <w:numPr>
        <w:ilvl w:val="3"/>
        <w:numId w:val="1"/>
      </w:numPr>
      <w:spacing w:before="240" w:after="60"/>
      <w:outlineLvl w:val="3"/>
    </w:pPr>
    <w:rPr>
      <w:rFonts w:cs="Arial"/>
      <w:b/>
      <w:color w:val="000000"/>
      <w:u w:val="single"/>
    </w:rPr>
  </w:style>
  <w:style w:type="paragraph" w:styleId="Heading5">
    <w:name w:val="heading 5"/>
    <w:basedOn w:val="Normal"/>
    <w:link w:val="Heading5Char"/>
    <w:qFormat/>
    <w:rsid w:val="009C75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color w:val="000000"/>
    </w:rPr>
  </w:style>
  <w:style w:type="paragraph" w:styleId="Heading6">
    <w:name w:val="heading 6"/>
    <w:basedOn w:val="Normal"/>
    <w:link w:val="Heading6Char"/>
    <w:qFormat/>
    <w:rsid w:val="009C75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color w:val="000000"/>
    </w:rPr>
  </w:style>
  <w:style w:type="paragraph" w:styleId="Heading7">
    <w:name w:val="heading 7"/>
    <w:aliases w:val="a"/>
    <w:basedOn w:val="Normal"/>
    <w:link w:val="Heading7Char"/>
    <w:qFormat/>
    <w:rsid w:val="009C75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color w:val="000000"/>
    </w:rPr>
  </w:style>
  <w:style w:type="paragraph" w:styleId="Heading8">
    <w:name w:val="heading 8"/>
    <w:aliases w:val="figure title"/>
    <w:basedOn w:val="Normal"/>
    <w:link w:val="Heading8Char"/>
    <w:qFormat/>
    <w:rsid w:val="009C75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color w:val="000000"/>
    </w:rPr>
  </w:style>
  <w:style w:type="paragraph" w:styleId="Heading9">
    <w:name w:val="heading 9"/>
    <w:aliases w:val="table title"/>
    <w:basedOn w:val="Normal"/>
    <w:link w:val="Heading9Char"/>
    <w:qFormat/>
    <w:rsid w:val="009C75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58C"/>
    <w:rPr>
      <w:rFonts w:ascii="Times New Roman Bold" w:eastAsia="Times New Roman" w:hAnsi="Times New Roman Bold" w:cs="Arial"/>
      <w:b/>
      <w:bCs/>
      <w:color w:val="000000"/>
      <w:kern w:val="36"/>
      <w:sz w:val="28"/>
      <w:szCs w:val="24"/>
      <w:u w:val="single"/>
    </w:rPr>
  </w:style>
  <w:style w:type="character" w:customStyle="1" w:styleId="Heading2Char">
    <w:name w:val="Heading 2 Char"/>
    <w:aliases w:val="H2 Char"/>
    <w:basedOn w:val="DefaultParagraphFont"/>
    <w:link w:val="Heading2"/>
    <w:rsid w:val="009C758C"/>
    <w:rPr>
      <w:rFonts w:eastAsia="Times New Roman" w:cs="Arial"/>
      <w:b/>
      <w:bCs/>
      <w:color w:val="00000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9C758C"/>
    <w:rPr>
      <w:rFonts w:eastAsia="Times New Roman" w:cs="Times New Roman"/>
      <w:b/>
      <w:color w:val="00000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9C758C"/>
    <w:rPr>
      <w:rFonts w:eastAsia="Times New Roman" w:cs="Arial"/>
      <w:b/>
      <w:color w:val="00000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C758C"/>
    <w:rPr>
      <w:rFonts w:ascii="Arial" w:eastAsia="Times New Roman" w:hAnsi="Arial" w:cs="Arial"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rsid w:val="009C758C"/>
    <w:rPr>
      <w:rFonts w:ascii="Arial" w:eastAsia="Times New Roman" w:hAnsi="Arial" w:cs="Arial"/>
      <w:color w:val="000000"/>
      <w:szCs w:val="24"/>
    </w:rPr>
  </w:style>
  <w:style w:type="character" w:customStyle="1" w:styleId="Heading7Char">
    <w:name w:val="Heading 7 Char"/>
    <w:basedOn w:val="DefaultParagraphFont"/>
    <w:link w:val="Heading7"/>
    <w:rsid w:val="009C758C"/>
    <w:rPr>
      <w:rFonts w:ascii="Arial" w:eastAsia="Times New Roman" w:hAnsi="Arial" w:cs="Arial"/>
      <w:color w:val="000000"/>
      <w:szCs w:val="24"/>
    </w:rPr>
  </w:style>
  <w:style w:type="character" w:customStyle="1" w:styleId="Heading8Char">
    <w:name w:val="Heading 8 Char"/>
    <w:basedOn w:val="DefaultParagraphFont"/>
    <w:link w:val="Heading8"/>
    <w:rsid w:val="009C758C"/>
    <w:rPr>
      <w:rFonts w:ascii="Arial" w:eastAsia="Times New Roman" w:hAnsi="Arial" w:cs="Arial"/>
      <w:i/>
      <w:iCs/>
      <w:color w:val="000000"/>
      <w:szCs w:val="24"/>
    </w:rPr>
  </w:style>
  <w:style w:type="character" w:customStyle="1" w:styleId="Heading9Char">
    <w:name w:val="Heading 9 Char"/>
    <w:basedOn w:val="DefaultParagraphFont"/>
    <w:link w:val="Heading9"/>
    <w:rsid w:val="009C758C"/>
    <w:rPr>
      <w:rFonts w:ascii="Arial" w:eastAsia="Times New Roman" w:hAnsi="Arial" w:cs="Arial"/>
      <w:color w:val="000000"/>
      <w:sz w:val="22"/>
    </w:rPr>
  </w:style>
  <w:style w:type="paragraph" w:styleId="ListBullet">
    <w:name w:val="List Bullet"/>
    <w:basedOn w:val="Normal"/>
    <w:uiPriority w:val="99"/>
    <w:semiHidden/>
    <w:unhideWhenUsed/>
    <w:rsid w:val="009C758C"/>
    <w:pPr>
      <w:numPr>
        <w:numId w:val="1"/>
      </w:numPr>
      <w:contextualSpacing/>
    </w:pPr>
  </w:style>
  <w:style w:type="paragraph" w:styleId="EnvelopeReturn">
    <w:name w:val="envelope return"/>
    <w:basedOn w:val="Normal"/>
    <w:uiPriority w:val="99"/>
    <w:semiHidden/>
    <w:unhideWhenUsed/>
    <w:rsid w:val="009C758C"/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8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,para,1."/>
    <w:basedOn w:val="ListBullet"/>
    <w:next w:val="EnvelopeReturn"/>
    <w:link w:val="Heading1Char"/>
    <w:rsid w:val="009C758C"/>
    <w:pPr>
      <w:keepNext/>
      <w:spacing w:before="240" w:after="60"/>
      <w:outlineLvl w:val="0"/>
    </w:pPr>
    <w:rPr>
      <w:rFonts w:ascii="Times New Roman Bold" w:hAnsi="Times New Roman Bold" w:cs="Arial"/>
      <w:b/>
      <w:bCs/>
      <w:color w:val="000000"/>
      <w:kern w:val="36"/>
      <w:sz w:val="28"/>
      <w:u w:val="single"/>
    </w:rPr>
  </w:style>
  <w:style w:type="paragraph" w:styleId="Heading2">
    <w:name w:val="heading 2"/>
    <w:aliases w:val="H2"/>
    <w:basedOn w:val="Normal"/>
    <w:link w:val="Heading2Char"/>
    <w:qFormat/>
    <w:rsid w:val="009C758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color w:val="000000"/>
      <w:u w:val="single"/>
    </w:rPr>
  </w:style>
  <w:style w:type="paragraph" w:styleId="Heading3">
    <w:name w:val="heading 3"/>
    <w:basedOn w:val="Normal"/>
    <w:link w:val="Heading3Char"/>
    <w:qFormat/>
    <w:rsid w:val="009C758C"/>
    <w:pPr>
      <w:numPr>
        <w:ilvl w:val="2"/>
        <w:numId w:val="1"/>
      </w:numPr>
      <w:spacing w:before="240" w:after="60"/>
      <w:ind w:left="720"/>
      <w:outlineLvl w:val="2"/>
    </w:pPr>
    <w:rPr>
      <w:b/>
      <w:color w:val="000000"/>
      <w:u w:val="single"/>
    </w:rPr>
  </w:style>
  <w:style w:type="paragraph" w:styleId="Heading4">
    <w:name w:val="heading 4"/>
    <w:basedOn w:val="Normal"/>
    <w:link w:val="Heading4Char"/>
    <w:qFormat/>
    <w:rsid w:val="009C758C"/>
    <w:pPr>
      <w:keepNext/>
      <w:numPr>
        <w:ilvl w:val="3"/>
        <w:numId w:val="1"/>
      </w:numPr>
      <w:spacing w:before="240" w:after="60"/>
      <w:outlineLvl w:val="3"/>
    </w:pPr>
    <w:rPr>
      <w:rFonts w:cs="Arial"/>
      <w:b/>
      <w:color w:val="000000"/>
      <w:u w:val="single"/>
    </w:rPr>
  </w:style>
  <w:style w:type="paragraph" w:styleId="Heading5">
    <w:name w:val="heading 5"/>
    <w:basedOn w:val="Normal"/>
    <w:link w:val="Heading5Char"/>
    <w:qFormat/>
    <w:rsid w:val="009C75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color w:val="000000"/>
    </w:rPr>
  </w:style>
  <w:style w:type="paragraph" w:styleId="Heading6">
    <w:name w:val="heading 6"/>
    <w:basedOn w:val="Normal"/>
    <w:link w:val="Heading6Char"/>
    <w:qFormat/>
    <w:rsid w:val="009C75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color w:val="000000"/>
    </w:rPr>
  </w:style>
  <w:style w:type="paragraph" w:styleId="Heading7">
    <w:name w:val="heading 7"/>
    <w:aliases w:val="a"/>
    <w:basedOn w:val="Normal"/>
    <w:link w:val="Heading7Char"/>
    <w:qFormat/>
    <w:rsid w:val="009C75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color w:val="000000"/>
    </w:rPr>
  </w:style>
  <w:style w:type="paragraph" w:styleId="Heading8">
    <w:name w:val="heading 8"/>
    <w:aliases w:val="figure title"/>
    <w:basedOn w:val="Normal"/>
    <w:link w:val="Heading8Char"/>
    <w:qFormat/>
    <w:rsid w:val="009C75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color w:val="000000"/>
    </w:rPr>
  </w:style>
  <w:style w:type="paragraph" w:styleId="Heading9">
    <w:name w:val="heading 9"/>
    <w:aliases w:val="table title"/>
    <w:basedOn w:val="Normal"/>
    <w:link w:val="Heading9Char"/>
    <w:qFormat/>
    <w:rsid w:val="009C75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58C"/>
    <w:rPr>
      <w:rFonts w:ascii="Times New Roman Bold" w:eastAsia="Times New Roman" w:hAnsi="Times New Roman Bold" w:cs="Arial"/>
      <w:b/>
      <w:bCs/>
      <w:color w:val="000000"/>
      <w:kern w:val="36"/>
      <w:sz w:val="28"/>
      <w:szCs w:val="24"/>
      <w:u w:val="single"/>
    </w:rPr>
  </w:style>
  <w:style w:type="character" w:customStyle="1" w:styleId="Heading2Char">
    <w:name w:val="Heading 2 Char"/>
    <w:aliases w:val="H2 Char"/>
    <w:basedOn w:val="DefaultParagraphFont"/>
    <w:link w:val="Heading2"/>
    <w:rsid w:val="009C758C"/>
    <w:rPr>
      <w:rFonts w:eastAsia="Times New Roman" w:cs="Arial"/>
      <w:b/>
      <w:bCs/>
      <w:color w:val="00000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9C758C"/>
    <w:rPr>
      <w:rFonts w:eastAsia="Times New Roman" w:cs="Times New Roman"/>
      <w:b/>
      <w:color w:val="00000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9C758C"/>
    <w:rPr>
      <w:rFonts w:eastAsia="Times New Roman" w:cs="Arial"/>
      <w:b/>
      <w:color w:val="00000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C758C"/>
    <w:rPr>
      <w:rFonts w:ascii="Arial" w:eastAsia="Times New Roman" w:hAnsi="Arial" w:cs="Arial"/>
      <w:color w:val="000000"/>
      <w:szCs w:val="24"/>
    </w:rPr>
  </w:style>
  <w:style w:type="character" w:customStyle="1" w:styleId="Heading6Char">
    <w:name w:val="Heading 6 Char"/>
    <w:basedOn w:val="DefaultParagraphFont"/>
    <w:link w:val="Heading6"/>
    <w:rsid w:val="009C758C"/>
    <w:rPr>
      <w:rFonts w:ascii="Arial" w:eastAsia="Times New Roman" w:hAnsi="Arial" w:cs="Arial"/>
      <w:color w:val="000000"/>
      <w:szCs w:val="24"/>
    </w:rPr>
  </w:style>
  <w:style w:type="character" w:customStyle="1" w:styleId="Heading7Char">
    <w:name w:val="Heading 7 Char"/>
    <w:basedOn w:val="DefaultParagraphFont"/>
    <w:link w:val="Heading7"/>
    <w:rsid w:val="009C758C"/>
    <w:rPr>
      <w:rFonts w:ascii="Arial" w:eastAsia="Times New Roman" w:hAnsi="Arial" w:cs="Arial"/>
      <w:color w:val="000000"/>
      <w:szCs w:val="24"/>
    </w:rPr>
  </w:style>
  <w:style w:type="character" w:customStyle="1" w:styleId="Heading8Char">
    <w:name w:val="Heading 8 Char"/>
    <w:basedOn w:val="DefaultParagraphFont"/>
    <w:link w:val="Heading8"/>
    <w:rsid w:val="009C758C"/>
    <w:rPr>
      <w:rFonts w:ascii="Arial" w:eastAsia="Times New Roman" w:hAnsi="Arial" w:cs="Arial"/>
      <w:i/>
      <w:iCs/>
      <w:color w:val="000000"/>
      <w:szCs w:val="24"/>
    </w:rPr>
  </w:style>
  <w:style w:type="character" w:customStyle="1" w:styleId="Heading9Char">
    <w:name w:val="Heading 9 Char"/>
    <w:basedOn w:val="DefaultParagraphFont"/>
    <w:link w:val="Heading9"/>
    <w:rsid w:val="009C758C"/>
    <w:rPr>
      <w:rFonts w:ascii="Arial" w:eastAsia="Times New Roman" w:hAnsi="Arial" w:cs="Arial"/>
      <w:color w:val="000000"/>
      <w:sz w:val="22"/>
    </w:rPr>
  </w:style>
  <w:style w:type="paragraph" w:styleId="ListBullet">
    <w:name w:val="List Bullet"/>
    <w:basedOn w:val="Normal"/>
    <w:uiPriority w:val="99"/>
    <w:semiHidden/>
    <w:unhideWhenUsed/>
    <w:rsid w:val="009C758C"/>
    <w:pPr>
      <w:numPr>
        <w:numId w:val="1"/>
      </w:numPr>
      <w:contextualSpacing/>
    </w:pPr>
  </w:style>
  <w:style w:type="paragraph" w:styleId="EnvelopeReturn">
    <w:name w:val="envelope return"/>
    <w:basedOn w:val="Normal"/>
    <w:uiPriority w:val="99"/>
    <w:semiHidden/>
    <w:unhideWhenUsed/>
    <w:rsid w:val="009C758C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</cp:lastModifiedBy>
  <cp:revision>1</cp:revision>
  <dcterms:created xsi:type="dcterms:W3CDTF">2015-12-03T12:49:00Z</dcterms:created>
  <dcterms:modified xsi:type="dcterms:W3CDTF">2015-12-03T12:52:00Z</dcterms:modified>
</cp:coreProperties>
</file>