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13F" w:rsidRPr="0043013F" w:rsidRDefault="0043013F" w:rsidP="00953D10">
      <w:pPr>
        <w:ind w:left="2610" w:hanging="2610"/>
        <w:rPr>
          <w:rFonts w:ascii="Times New Roman" w:hAnsi="Times New Roman"/>
          <w:sz w:val="24"/>
          <w:szCs w:val="24"/>
        </w:rPr>
      </w:pPr>
      <w:r w:rsidRPr="0043013F">
        <w:rPr>
          <w:rFonts w:ascii="Times New Roman" w:hAnsi="Times New Roman"/>
          <w:sz w:val="24"/>
          <w:szCs w:val="24"/>
        </w:rPr>
        <w:t xml:space="preserve">MEMORANDUM FOR:  </w:t>
      </w:r>
      <w:r w:rsidRPr="0043013F">
        <w:rPr>
          <w:rFonts w:ascii="Times New Roman" w:hAnsi="Times New Roman"/>
          <w:sz w:val="24"/>
          <w:szCs w:val="24"/>
        </w:rPr>
        <w:tab/>
      </w:r>
      <w:r w:rsidR="000471BD">
        <w:rPr>
          <w:rFonts w:ascii="Times New Roman" w:hAnsi="Times New Roman"/>
          <w:sz w:val="24"/>
          <w:szCs w:val="24"/>
        </w:rPr>
        <w:t>Program Manager</w:t>
      </w:r>
      <w:r w:rsidR="00953D10">
        <w:rPr>
          <w:rFonts w:ascii="Times New Roman" w:hAnsi="Times New Roman"/>
          <w:sz w:val="24"/>
          <w:szCs w:val="24"/>
        </w:rPr>
        <w:t xml:space="preserve">, </w:t>
      </w:r>
      <w:r w:rsidR="000471BD">
        <w:rPr>
          <w:rFonts w:ascii="Times New Roman" w:hAnsi="Times New Roman"/>
          <w:sz w:val="24"/>
          <w:szCs w:val="24"/>
        </w:rPr>
        <w:t xml:space="preserve">Enterprise Business Standards Office </w:t>
      </w:r>
      <w:bookmarkStart w:id="0" w:name="_GoBack"/>
      <w:bookmarkEnd w:id="0"/>
      <w:r w:rsidRPr="0043013F">
        <w:rPr>
          <w:rFonts w:ascii="Times New Roman" w:hAnsi="Times New Roman"/>
          <w:sz w:val="24"/>
          <w:szCs w:val="24"/>
        </w:rPr>
        <w:t xml:space="preserve"> </w:t>
      </w:r>
    </w:p>
    <w:p w:rsidR="0043013F" w:rsidRPr="0043013F" w:rsidRDefault="0043013F" w:rsidP="0043013F">
      <w:pPr>
        <w:rPr>
          <w:rFonts w:ascii="Times New Roman" w:hAnsi="Times New Roman"/>
          <w:sz w:val="24"/>
          <w:szCs w:val="24"/>
        </w:rPr>
      </w:pPr>
    </w:p>
    <w:p w:rsidR="0064388E" w:rsidRDefault="0043013F" w:rsidP="0064388E">
      <w:pPr>
        <w:tabs>
          <w:tab w:val="left" w:pos="1800"/>
        </w:tabs>
        <w:rPr>
          <w:rFonts w:ascii="Times New Roman" w:hAnsi="Times New Roman"/>
          <w:sz w:val="24"/>
          <w:szCs w:val="24"/>
        </w:rPr>
      </w:pPr>
      <w:r w:rsidRPr="0043013F">
        <w:rPr>
          <w:rFonts w:ascii="Times New Roman" w:hAnsi="Times New Roman"/>
          <w:sz w:val="24"/>
          <w:szCs w:val="24"/>
        </w:rPr>
        <w:t>SUBJECT:</w:t>
      </w:r>
      <w:r w:rsidRPr="0043013F">
        <w:rPr>
          <w:rFonts w:ascii="Times New Roman" w:hAnsi="Times New Roman"/>
          <w:sz w:val="24"/>
          <w:szCs w:val="24"/>
        </w:rPr>
        <w:tab/>
      </w:r>
      <w:r w:rsidR="005F5E41">
        <w:rPr>
          <w:rFonts w:ascii="Times New Roman" w:hAnsi="Times New Roman"/>
          <w:sz w:val="24"/>
          <w:szCs w:val="24"/>
        </w:rPr>
        <w:t xml:space="preserve">Appointment to the </w:t>
      </w:r>
      <w:r w:rsidRPr="0043013F">
        <w:rPr>
          <w:rFonts w:ascii="Times New Roman" w:hAnsi="Times New Roman"/>
          <w:sz w:val="24"/>
          <w:szCs w:val="24"/>
        </w:rPr>
        <w:t xml:space="preserve">DoD Activity Address </w:t>
      </w:r>
      <w:r w:rsidR="005F5E41">
        <w:rPr>
          <w:rFonts w:ascii="Times New Roman" w:hAnsi="Times New Roman"/>
          <w:sz w:val="24"/>
          <w:szCs w:val="24"/>
        </w:rPr>
        <w:t xml:space="preserve">Directory </w:t>
      </w:r>
      <w:r w:rsidRPr="0043013F">
        <w:rPr>
          <w:rFonts w:ascii="Times New Roman" w:hAnsi="Times New Roman"/>
          <w:sz w:val="24"/>
          <w:szCs w:val="24"/>
        </w:rPr>
        <w:t xml:space="preserve">(DoDAAD) </w:t>
      </w:r>
      <w:r w:rsidR="005F5E41">
        <w:rPr>
          <w:rFonts w:ascii="Times New Roman" w:hAnsi="Times New Roman"/>
          <w:sz w:val="24"/>
          <w:szCs w:val="24"/>
        </w:rPr>
        <w:t xml:space="preserve">Process </w:t>
      </w:r>
    </w:p>
    <w:p w:rsidR="0043013F" w:rsidRPr="0043013F" w:rsidRDefault="0064388E" w:rsidP="0064388E">
      <w:pPr>
        <w:tabs>
          <w:tab w:val="left" w:pos="1800"/>
        </w:tabs>
        <w:rPr>
          <w:rFonts w:ascii="Times New Roman" w:hAnsi="Times New Roman"/>
          <w:sz w:val="24"/>
          <w:szCs w:val="24"/>
        </w:rPr>
      </w:pPr>
      <w:r>
        <w:rPr>
          <w:rFonts w:ascii="Times New Roman" w:hAnsi="Times New Roman"/>
          <w:sz w:val="24"/>
          <w:szCs w:val="24"/>
        </w:rPr>
        <w:tab/>
      </w:r>
      <w:r w:rsidR="005F5E41">
        <w:rPr>
          <w:rFonts w:ascii="Times New Roman" w:hAnsi="Times New Roman"/>
          <w:sz w:val="24"/>
          <w:szCs w:val="24"/>
        </w:rPr>
        <w:t>Review Committee (PRC)</w:t>
      </w:r>
    </w:p>
    <w:p w:rsidR="0043013F" w:rsidRPr="0043013F" w:rsidRDefault="0043013F" w:rsidP="0064388E">
      <w:pPr>
        <w:tabs>
          <w:tab w:val="left" w:pos="1800"/>
        </w:tabs>
        <w:ind w:left="1710" w:hanging="1710"/>
        <w:rPr>
          <w:rFonts w:ascii="Times New Roman" w:hAnsi="Times New Roman"/>
          <w:sz w:val="24"/>
          <w:szCs w:val="24"/>
        </w:rPr>
      </w:pPr>
    </w:p>
    <w:p w:rsidR="00E519C2" w:rsidRDefault="0043013F" w:rsidP="00E519C2">
      <w:pPr>
        <w:tabs>
          <w:tab w:val="left" w:pos="1800"/>
        </w:tabs>
        <w:rPr>
          <w:rFonts w:ascii="Times New Roman" w:hAnsi="Times New Roman"/>
          <w:sz w:val="24"/>
          <w:szCs w:val="24"/>
        </w:rPr>
      </w:pPr>
      <w:r w:rsidRPr="0043013F">
        <w:rPr>
          <w:rFonts w:ascii="Times New Roman" w:hAnsi="Times New Roman"/>
          <w:sz w:val="24"/>
          <w:szCs w:val="24"/>
        </w:rPr>
        <w:t>REFERENCES:</w:t>
      </w:r>
      <w:r w:rsidR="0064388E">
        <w:rPr>
          <w:rFonts w:ascii="Times New Roman" w:hAnsi="Times New Roman"/>
          <w:sz w:val="24"/>
          <w:szCs w:val="24"/>
        </w:rPr>
        <w:tab/>
      </w:r>
      <w:r w:rsidR="005F5E41">
        <w:rPr>
          <w:rFonts w:ascii="Times New Roman" w:hAnsi="Times New Roman"/>
          <w:sz w:val="24"/>
          <w:szCs w:val="24"/>
        </w:rPr>
        <w:t xml:space="preserve">(a) </w:t>
      </w:r>
      <w:proofErr w:type="spellStart"/>
      <w:r w:rsidR="005F5E41">
        <w:rPr>
          <w:rFonts w:ascii="Times New Roman" w:hAnsi="Times New Roman"/>
          <w:sz w:val="24"/>
          <w:szCs w:val="24"/>
        </w:rPr>
        <w:t>DoDD</w:t>
      </w:r>
      <w:proofErr w:type="spellEnd"/>
      <w:r w:rsidR="005F5E41">
        <w:rPr>
          <w:rFonts w:ascii="Times New Roman" w:hAnsi="Times New Roman"/>
          <w:sz w:val="24"/>
          <w:szCs w:val="24"/>
        </w:rPr>
        <w:t xml:space="preserve"> 8190.</w:t>
      </w:r>
      <w:r w:rsidR="00E519C2">
        <w:rPr>
          <w:rFonts w:ascii="Times New Roman" w:hAnsi="Times New Roman"/>
          <w:sz w:val="24"/>
          <w:szCs w:val="24"/>
        </w:rPr>
        <w:t>0</w:t>
      </w:r>
      <w:r w:rsidR="005F5E41">
        <w:rPr>
          <w:rFonts w:ascii="Times New Roman" w:hAnsi="Times New Roman"/>
          <w:sz w:val="24"/>
          <w:szCs w:val="24"/>
        </w:rPr>
        <w:t>1</w:t>
      </w:r>
      <w:r w:rsidR="00E519C2">
        <w:rPr>
          <w:rFonts w:ascii="Times New Roman" w:hAnsi="Times New Roman"/>
          <w:sz w:val="24"/>
          <w:szCs w:val="24"/>
        </w:rPr>
        <w:t>E</w:t>
      </w:r>
      <w:r w:rsidR="005F5E41">
        <w:rPr>
          <w:rFonts w:ascii="Times New Roman" w:hAnsi="Times New Roman"/>
          <w:sz w:val="24"/>
          <w:szCs w:val="24"/>
        </w:rPr>
        <w:t>, “</w:t>
      </w:r>
      <w:r w:rsidR="00E519C2" w:rsidRPr="00E519C2">
        <w:rPr>
          <w:rFonts w:ascii="Times New Roman" w:hAnsi="Times New Roman"/>
          <w:sz w:val="24"/>
          <w:szCs w:val="24"/>
        </w:rPr>
        <w:t>Defense Logistics Management Standards (DLMS)</w:t>
      </w:r>
      <w:r w:rsidR="005F5E41">
        <w:rPr>
          <w:rFonts w:ascii="Times New Roman" w:hAnsi="Times New Roman"/>
          <w:sz w:val="24"/>
          <w:szCs w:val="24"/>
        </w:rPr>
        <w:t>,”</w:t>
      </w:r>
    </w:p>
    <w:p w:rsidR="005F5E41" w:rsidRDefault="00E519C2" w:rsidP="00E519C2">
      <w:pPr>
        <w:tabs>
          <w:tab w:val="left" w:pos="1800"/>
        </w:tabs>
        <w:rPr>
          <w:rFonts w:ascii="Times New Roman" w:hAnsi="Times New Roman"/>
          <w:sz w:val="24"/>
          <w:szCs w:val="24"/>
        </w:rPr>
      </w:pPr>
      <w:r>
        <w:rPr>
          <w:rFonts w:ascii="Times New Roman" w:hAnsi="Times New Roman"/>
          <w:sz w:val="24"/>
          <w:szCs w:val="24"/>
        </w:rPr>
        <w:tab/>
        <w:t xml:space="preserve">      January 9</w:t>
      </w:r>
      <w:r w:rsidR="005F5E41">
        <w:rPr>
          <w:rFonts w:ascii="Times New Roman" w:hAnsi="Times New Roman"/>
          <w:sz w:val="24"/>
          <w:szCs w:val="24"/>
        </w:rPr>
        <w:t>, 20</w:t>
      </w:r>
      <w:r>
        <w:rPr>
          <w:rFonts w:ascii="Times New Roman" w:hAnsi="Times New Roman"/>
          <w:sz w:val="24"/>
          <w:szCs w:val="24"/>
        </w:rPr>
        <w:t>15</w:t>
      </w:r>
    </w:p>
    <w:p w:rsidR="0064388E" w:rsidRDefault="0064388E" w:rsidP="0064388E">
      <w:pPr>
        <w:tabs>
          <w:tab w:val="left" w:pos="1800"/>
        </w:tabs>
        <w:ind w:firstLine="720"/>
        <w:rPr>
          <w:rFonts w:ascii="Times New Roman" w:hAnsi="Times New Roman"/>
          <w:sz w:val="24"/>
          <w:szCs w:val="24"/>
        </w:rPr>
      </w:pPr>
      <w:r>
        <w:rPr>
          <w:rFonts w:ascii="Times New Roman" w:hAnsi="Times New Roman"/>
          <w:sz w:val="24"/>
          <w:szCs w:val="24"/>
        </w:rPr>
        <w:tab/>
        <w:t xml:space="preserve">(b) </w:t>
      </w:r>
      <w:proofErr w:type="spellStart"/>
      <w:r>
        <w:rPr>
          <w:rFonts w:ascii="Times New Roman" w:hAnsi="Times New Roman"/>
          <w:sz w:val="24"/>
          <w:szCs w:val="24"/>
        </w:rPr>
        <w:t>DoDI</w:t>
      </w:r>
      <w:proofErr w:type="spellEnd"/>
      <w:r>
        <w:rPr>
          <w:rFonts w:ascii="Times New Roman" w:hAnsi="Times New Roman"/>
          <w:sz w:val="24"/>
          <w:szCs w:val="24"/>
        </w:rPr>
        <w:t xml:space="preserve"> 4140.01, “DoD Supply Chain Materiel Management Policy,” </w:t>
      </w:r>
    </w:p>
    <w:p w:rsidR="0064388E" w:rsidRDefault="0064388E" w:rsidP="0064388E">
      <w:pPr>
        <w:tabs>
          <w:tab w:val="left" w:pos="1800"/>
        </w:tabs>
        <w:ind w:firstLine="720"/>
        <w:rPr>
          <w:rFonts w:ascii="Times New Roman" w:hAnsi="Times New Roman"/>
          <w:sz w:val="24"/>
          <w:szCs w:val="24"/>
        </w:rPr>
      </w:pPr>
      <w:r>
        <w:rPr>
          <w:rFonts w:ascii="Times New Roman" w:hAnsi="Times New Roman"/>
          <w:sz w:val="24"/>
          <w:szCs w:val="24"/>
        </w:rPr>
        <w:tab/>
        <w:t xml:space="preserve">      December 14, 2011</w:t>
      </w:r>
    </w:p>
    <w:p w:rsidR="0064388E" w:rsidRDefault="0064388E" w:rsidP="0064388E">
      <w:pPr>
        <w:tabs>
          <w:tab w:val="left" w:pos="1800"/>
        </w:tabs>
        <w:ind w:firstLine="720"/>
        <w:rPr>
          <w:rFonts w:ascii="Times New Roman" w:hAnsi="Times New Roman"/>
          <w:sz w:val="24"/>
          <w:szCs w:val="24"/>
        </w:rPr>
      </w:pPr>
      <w:r>
        <w:rPr>
          <w:rFonts w:ascii="Times New Roman" w:hAnsi="Times New Roman"/>
          <w:sz w:val="24"/>
          <w:szCs w:val="24"/>
        </w:rPr>
        <w:tab/>
        <w:t xml:space="preserve">(c) </w:t>
      </w:r>
      <w:proofErr w:type="spellStart"/>
      <w:r>
        <w:rPr>
          <w:rFonts w:ascii="Times New Roman" w:hAnsi="Times New Roman"/>
          <w:sz w:val="24"/>
          <w:szCs w:val="24"/>
        </w:rPr>
        <w:t>DoD</w:t>
      </w:r>
      <w:r w:rsidR="000D138D">
        <w:rPr>
          <w:rFonts w:ascii="Times New Roman" w:hAnsi="Times New Roman"/>
          <w:sz w:val="24"/>
          <w:szCs w:val="24"/>
        </w:rPr>
        <w:t>M</w:t>
      </w:r>
      <w:proofErr w:type="spellEnd"/>
      <w:r>
        <w:rPr>
          <w:rFonts w:ascii="Times New Roman" w:hAnsi="Times New Roman"/>
          <w:sz w:val="24"/>
          <w:szCs w:val="24"/>
        </w:rPr>
        <w:t xml:space="preserve"> 4140.</w:t>
      </w:r>
      <w:r w:rsidR="000D138D">
        <w:rPr>
          <w:rFonts w:ascii="Times New Roman" w:hAnsi="Times New Roman"/>
          <w:sz w:val="24"/>
          <w:szCs w:val="24"/>
        </w:rPr>
        <w:t>0</w:t>
      </w:r>
      <w:r>
        <w:rPr>
          <w:rFonts w:ascii="Times New Roman" w:hAnsi="Times New Roman"/>
          <w:sz w:val="24"/>
          <w:szCs w:val="24"/>
        </w:rPr>
        <w:t xml:space="preserve">1, “DoD Supply Chain Materiel Management </w:t>
      </w:r>
      <w:r w:rsidR="000D138D">
        <w:rPr>
          <w:rFonts w:ascii="Times New Roman" w:hAnsi="Times New Roman"/>
          <w:sz w:val="24"/>
          <w:szCs w:val="24"/>
        </w:rPr>
        <w:t>Procedures</w:t>
      </w:r>
      <w:r>
        <w:rPr>
          <w:rFonts w:ascii="Times New Roman" w:hAnsi="Times New Roman"/>
          <w:sz w:val="24"/>
          <w:szCs w:val="24"/>
        </w:rPr>
        <w:t xml:space="preserve">,” </w:t>
      </w:r>
    </w:p>
    <w:p w:rsidR="0064388E" w:rsidRDefault="0064388E" w:rsidP="0064388E">
      <w:pPr>
        <w:tabs>
          <w:tab w:val="left" w:pos="1800"/>
        </w:tabs>
        <w:ind w:firstLine="720"/>
        <w:rPr>
          <w:rFonts w:ascii="Times New Roman" w:hAnsi="Times New Roman"/>
          <w:sz w:val="24"/>
          <w:szCs w:val="24"/>
        </w:rPr>
      </w:pPr>
      <w:r>
        <w:rPr>
          <w:rFonts w:ascii="Times New Roman" w:hAnsi="Times New Roman"/>
          <w:sz w:val="24"/>
          <w:szCs w:val="24"/>
        </w:rPr>
        <w:tab/>
        <w:t xml:space="preserve">      </w:t>
      </w:r>
      <w:r w:rsidR="000D138D">
        <w:rPr>
          <w:rFonts w:ascii="Times New Roman" w:hAnsi="Times New Roman"/>
          <w:sz w:val="24"/>
          <w:szCs w:val="24"/>
        </w:rPr>
        <w:t>February 10, 2014</w:t>
      </w:r>
      <w:r>
        <w:rPr>
          <w:rFonts w:ascii="Times New Roman" w:hAnsi="Times New Roman"/>
          <w:sz w:val="24"/>
          <w:szCs w:val="24"/>
        </w:rPr>
        <w:tab/>
      </w:r>
    </w:p>
    <w:p w:rsidR="0064388E" w:rsidRDefault="0064388E" w:rsidP="0064388E">
      <w:pPr>
        <w:tabs>
          <w:tab w:val="left" w:pos="1800"/>
        </w:tabs>
        <w:ind w:firstLine="720"/>
        <w:rPr>
          <w:rFonts w:ascii="Times New Roman" w:hAnsi="Times New Roman"/>
          <w:sz w:val="24"/>
          <w:szCs w:val="24"/>
        </w:rPr>
      </w:pPr>
      <w:r>
        <w:rPr>
          <w:rFonts w:ascii="Times New Roman" w:hAnsi="Times New Roman"/>
          <w:sz w:val="24"/>
          <w:szCs w:val="24"/>
        </w:rPr>
        <w:tab/>
      </w:r>
      <w:r w:rsidR="005F5E41" w:rsidRPr="005F5E41">
        <w:rPr>
          <w:rFonts w:ascii="Times New Roman" w:hAnsi="Times New Roman"/>
          <w:sz w:val="24"/>
          <w:szCs w:val="24"/>
        </w:rPr>
        <w:t>(</w:t>
      </w:r>
      <w:r>
        <w:rPr>
          <w:rFonts w:ascii="Times New Roman" w:hAnsi="Times New Roman"/>
          <w:sz w:val="24"/>
          <w:szCs w:val="24"/>
        </w:rPr>
        <w:t>d</w:t>
      </w:r>
      <w:r w:rsidR="005F5E41" w:rsidRPr="005F5E41">
        <w:rPr>
          <w:rFonts w:ascii="Times New Roman" w:hAnsi="Times New Roman"/>
          <w:sz w:val="24"/>
          <w:szCs w:val="24"/>
        </w:rPr>
        <w:t xml:space="preserve">) </w:t>
      </w:r>
      <w:r w:rsidR="0043013F" w:rsidRPr="005F5E41">
        <w:rPr>
          <w:rFonts w:ascii="Times New Roman" w:hAnsi="Times New Roman"/>
          <w:sz w:val="24"/>
          <w:szCs w:val="24"/>
        </w:rPr>
        <w:t xml:space="preserve">DLM 4000.25, </w:t>
      </w:r>
      <w:r>
        <w:rPr>
          <w:rFonts w:ascii="Times New Roman" w:hAnsi="Times New Roman"/>
          <w:sz w:val="24"/>
          <w:szCs w:val="24"/>
        </w:rPr>
        <w:t>“</w:t>
      </w:r>
      <w:r w:rsidR="0043013F" w:rsidRPr="005F5E41">
        <w:rPr>
          <w:rFonts w:ascii="Times New Roman" w:hAnsi="Times New Roman"/>
          <w:sz w:val="24"/>
          <w:szCs w:val="24"/>
        </w:rPr>
        <w:t>Defense Logistics Management System (DLMS),</w:t>
      </w:r>
      <w:r>
        <w:rPr>
          <w:rFonts w:ascii="Times New Roman" w:hAnsi="Times New Roman"/>
          <w:sz w:val="24"/>
          <w:szCs w:val="24"/>
        </w:rPr>
        <w:t>”</w:t>
      </w:r>
      <w:r w:rsidR="0043013F" w:rsidRPr="005F5E41">
        <w:rPr>
          <w:rFonts w:ascii="Times New Roman" w:hAnsi="Times New Roman"/>
          <w:sz w:val="24"/>
          <w:szCs w:val="24"/>
        </w:rPr>
        <w:t xml:space="preserve"> </w:t>
      </w:r>
    </w:p>
    <w:p w:rsidR="0043013F" w:rsidRPr="0043013F" w:rsidRDefault="0064388E" w:rsidP="0064388E">
      <w:pPr>
        <w:tabs>
          <w:tab w:val="left" w:pos="1800"/>
        </w:tabs>
        <w:ind w:firstLine="720"/>
        <w:rPr>
          <w:rFonts w:ascii="Times New Roman" w:hAnsi="Times New Roman"/>
          <w:sz w:val="24"/>
          <w:szCs w:val="24"/>
        </w:rPr>
      </w:pPr>
      <w:r>
        <w:rPr>
          <w:rFonts w:ascii="Times New Roman" w:hAnsi="Times New Roman"/>
          <w:sz w:val="24"/>
          <w:szCs w:val="24"/>
        </w:rPr>
        <w:tab/>
        <w:t xml:space="preserve">      June 5, 2012</w:t>
      </w:r>
    </w:p>
    <w:p w:rsidR="0043013F" w:rsidRPr="0043013F" w:rsidRDefault="0043013F" w:rsidP="0043013F">
      <w:pPr>
        <w:tabs>
          <w:tab w:val="left" w:pos="1470"/>
        </w:tabs>
        <w:rPr>
          <w:rFonts w:ascii="Times New Roman" w:hAnsi="Times New Roman"/>
          <w:sz w:val="24"/>
          <w:szCs w:val="24"/>
        </w:rPr>
      </w:pPr>
    </w:p>
    <w:p w:rsidR="0043013F" w:rsidRPr="0043013F" w:rsidRDefault="0043013F" w:rsidP="0043013F">
      <w:pPr>
        <w:ind w:firstLine="720"/>
        <w:rPr>
          <w:rFonts w:ascii="Times New Roman" w:hAnsi="Times New Roman"/>
          <w:sz w:val="24"/>
          <w:szCs w:val="24"/>
        </w:rPr>
      </w:pPr>
      <w:r w:rsidRPr="0043013F">
        <w:rPr>
          <w:rFonts w:ascii="Times New Roman" w:hAnsi="Times New Roman"/>
          <w:sz w:val="24"/>
          <w:szCs w:val="24"/>
        </w:rPr>
        <w:t xml:space="preserve">In accordance with </w:t>
      </w:r>
      <w:r w:rsidR="0064388E">
        <w:rPr>
          <w:rFonts w:ascii="Times New Roman" w:hAnsi="Times New Roman"/>
          <w:sz w:val="24"/>
          <w:szCs w:val="24"/>
        </w:rPr>
        <w:t xml:space="preserve">the </w:t>
      </w:r>
      <w:r w:rsidRPr="0043013F">
        <w:rPr>
          <w:rFonts w:ascii="Times New Roman" w:hAnsi="Times New Roman"/>
          <w:sz w:val="24"/>
          <w:szCs w:val="24"/>
        </w:rPr>
        <w:t xml:space="preserve">references, </w:t>
      </w:r>
      <w:r w:rsidR="0064388E">
        <w:rPr>
          <w:rFonts w:ascii="Times New Roman" w:hAnsi="Times New Roman"/>
          <w:sz w:val="24"/>
          <w:szCs w:val="24"/>
        </w:rPr>
        <w:t xml:space="preserve">the following individuals are hereby appointed to the DoDAAD PRC to represent the </w:t>
      </w:r>
      <w:r w:rsidR="0064388E" w:rsidRPr="00E111ED">
        <w:rPr>
          <w:rFonts w:ascii="Times New Roman" w:hAnsi="Times New Roman"/>
          <w:sz w:val="24"/>
          <w:szCs w:val="24"/>
          <w:highlight w:val="yellow"/>
          <w:u w:val="single"/>
        </w:rPr>
        <w:t>(</w:t>
      </w:r>
      <w:r w:rsidR="00E111ED" w:rsidRPr="00E111ED">
        <w:rPr>
          <w:rFonts w:ascii="Times New Roman" w:hAnsi="Times New Roman"/>
          <w:sz w:val="24"/>
          <w:szCs w:val="24"/>
          <w:highlight w:val="yellow"/>
          <w:u w:val="single"/>
        </w:rPr>
        <w:t xml:space="preserve">Enter </w:t>
      </w:r>
      <w:r w:rsidR="0064388E" w:rsidRPr="00E111ED">
        <w:rPr>
          <w:rFonts w:ascii="Times New Roman" w:hAnsi="Times New Roman"/>
          <w:sz w:val="24"/>
          <w:szCs w:val="24"/>
          <w:highlight w:val="yellow"/>
          <w:u w:val="single"/>
        </w:rPr>
        <w:t>Service/Agency)</w:t>
      </w:r>
      <w:r w:rsidR="0064388E">
        <w:rPr>
          <w:rFonts w:ascii="Times New Roman" w:hAnsi="Times New Roman"/>
          <w:sz w:val="24"/>
          <w:szCs w:val="24"/>
        </w:rPr>
        <w:t xml:space="preserve"> in all matters relevant to th</w:t>
      </w:r>
      <w:r w:rsidR="00E111ED">
        <w:rPr>
          <w:rFonts w:ascii="Times New Roman" w:hAnsi="Times New Roman"/>
          <w:sz w:val="24"/>
          <w:szCs w:val="24"/>
        </w:rPr>
        <w:t>is PRC,</w:t>
      </w:r>
      <w:r w:rsidR="007015B2">
        <w:rPr>
          <w:rFonts w:ascii="Times New Roman" w:hAnsi="Times New Roman"/>
          <w:sz w:val="24"/>
          <w:szCs w:val="24"/>
        </w:rPr>
        <w:t xml:space="preserve"> to include any Proposed DLMS Changes (PDCs), Approved DLMS Changes (ADCs), or any data calls and tasks that may be directed from time to time by the Office of Under Secretary of Defense for Acquisition, Technology, and Logistics (OUSD AT&amp;L) – Deputy Assistant Secretary of Defense, Supply Chain Integration (DASD SCI) or Director, Defense Procurement and Acquisition Policy (DPAP) -- or the OUSD Comptroller</w:t>
      </w:r>
      <w:r w:rsidR="00E111ED">
        <w:rPr>
          <w:rFonts w:ascii="Times New Roman" w:hAnsi="Times New Roman"/>
          <w:sz w:val="24"/>
          <w:szCs w:val="24"/>
        </w:rPr>
        <w:t xml:space="preserve">:  </w:t>
      </w:r>
      <w:r w:rsidR="007015B2">
        <w:rPr>
          <w:rFonts w:ascii="Times New Roman" w:hAnsi="Times New Roman"/>
          <w:sz w:val="24"/>
          <w:szCs w:val="24"/>
        </w:rPr>
        <w:t xml:space="preserve">  </w:t>
      </w:r>
      <w:r w:rsidR="0064388E">
        <w:rPr>
          <w:rFonts w:ascii="Times New Roman" w:hAnsi="Times New Roman"/>
          <w:sz w:val="24"/>
          <w:szCs w:val="24"/>
        </w:rPr>
        <w:t xml:space="preserve">  </w:t>
      </w:r>
      <w:r w:rsidRPr="0043013F">
        <w:rPr>
          <w:rFonts w:ascii="Times New Roman" w:hAnsi="Times New Roman"/>
          <w:sz w:val="24"/>
          <w:szCs w:val="24"/>
        </w:rPr>
        <w:t xml:space="preserve"> </w:t>
      </w:r>
    </w:p>
    <w:p w:rsidR="0043013F" w:rsidRPr="0043013F" w:rsidRDefault="0043013F" w:rsidP="0043013F">
      <w:pPr>
        <w:rPr>
          <w:rFonts w:ascii="Times New Roman" w:hAnsi="Times New Roman"/>
          <w:sz w:val="24"/>
          <w:szCs w:val="24"/>
        </w:rPr>
      </w:pPr>
    </w:p>
    <w:p w:rsidR="0043013F" w:rsidRPr="0043013F" w:rsidRDefault="0043013F" w:rsidP="0043013F">
      <w:pPr>
        <w:ind w:left="2340" w:hanging="1620"/>
        <w:rPr>
          <w:rFonts w:ascii="Times New Roman" w:hAnsi="Times New Roman"/>
          <w:sz w:val="24"/>
          <w:szCs w:val="24"/>
        </w:rPr>
      </w:pPr>
      <w:r w:rsidRPr="0043013F">
        <w:rPr>
          <w:rFonts w:ascii="Times New Roman" w:hAnsi="Times New Roman"/>
          <w:sz w:val="24"/>
          <w:szCs w:val="24"/>
        </w:rPr>
        <w:t xml:space="preserve">Primary </w:t>
      </w:r>
      <w:r w:rsidR="007015B2">
        <w:rPr>
          <w:rFonts w:ascii="Times New Roman" w:hAnsi="Times New Roman"/>
          <w:sz w:val="24"/>
          <w:szCs w:val="24"/>
        </w:rPr>
        <w:t xml:space="preserve">Representative:  </w:t>
      </w:r>
      <w:r w:rsidRPr="0043013F">
        <w:rPr>
          <w:rFonts w:ascii="Times New Roman" w:hAnsi="Times New Roman"/>
          <w:sz w:val="24"/>
          <w:szCs w:val="24"/>
        </w:rPr>
        <w:tab/>
      </w:r>
      <w:r w:rsidRPr="0043013F">
        <w:rPr>
          <w:rFonts w:ascii="Times New Roman" w:hAnsi="Times New Roman"/>
          <w:sz w:val="24"/>
          <w:szCs w:val="24"/>
        </w:rPr>
        <w:tab/>
      </w:r>
      <w:r w:rsidRPr="0043013F">
        <w:rPr>
          <w:rFonts w:ascii="Times New Roman" w:hAnsi="Times New Roman"/>
          <w:sz w:val="24"/>
          <w:szCs w:val="24"/>
        </w:rPr>
        <w:tab/>
      </w:r>
    </w:p>
    <w:p w:rsidR="0043013F" w:rsidRDefault="004A7BEF" w:rsidP="0043013F">
      <w:pPr>
        <w:tabs>
          <w:tab w:val="left" w:pos="3240"/>
        </w:tabs>
        <w:ind w:left="2340"/>
        <w:rPr>
          <w:rFonts w:ascii="Times New Roman" w:hAnsi="Times New Roman"/>
          <w:sz w:val="24"/>
          <w:szCs w:val="24"/>
          <w:highlight w:val="yellow"/>
        </w:rPr>
      </w:pPr>
      <w:r>
        <w:rPr>
          <w:rFonts w:ascii="Times New Roman" w:hAnsi="Times New Roman"/>
          <w:sz w:val="24"/>
          <w:szCs w:val="24"/>
          <w:highlight w:val="yellow"/>
        </w:rPr>
        <w:t xml:space="preserve">Name:  </w:t>
      </w:r>
      <w:r w:rsidR="00C64C4B">
        <w:rPr>
          <w:rFonts w:ascii="Times New Roman" w:hAnsi="Times New Roman"/>
          <w:sz w:val="24"/>
          <w:szCs w:val="24"/>
          <w:highlight w:val="yellow"/>
        </w:rPr>
        <w:t>(First MI. Last)</w:t>
      </w:r>
      <w:r w:rsidR="0043013F" w:rsidRPr="0043013F">
        <w:rPr>
          <w:rFonts w:ascii="Times New Roman" w:hAnsi="Times New Roman"/>
          <w:sz w:val="24"/>
          <w:szCs w:val="24"/>
          <w:highlight w:val="yellow"/>
        </w:rPr>
        <w:t xml:space="preserve"> </w:t>
      </w:r>
    </w:p>
    <w:p w:rsidR="004A7BEF" w:rsidRDefault="004A7BEF" w:rsidP="0043013F">
      <w:pPr>
        <w:tabs>
          <w:tab w:val="left" w:pos="3240"/>
        </w:tabs>
        <w:ind w:left="2340"/>
        <w:rPr>
          <w:rFonts w:ascii="Times New Roman" w:hAnsi="Times New Roman"/>
          <w:sz w:val="24"/>
          <w:szCs w:val="24"/>
          <w:highlight w:val="yellow"/>
        </w:rPr>
      </w:pPr>
      <w:r>
        <w:rPr>
          <w:rFonts w:ascii="Times New Roman" w:hAnsi="Times New Roman"/>
          <w:sz w:val="24"/>
          <w:szCs w:val="24"/>
          <w:highlight w:val="yellow"/>
        </w:rPr>
        <w:t xml:space="preserve">Official mailing address:  </w:t>
      </w:r>
    </w:p>
    <w:p w:rsidR="0043013F" w:rsidRPr="0043013F" w:rsidRDefault="0043013F" w:rsidP="0043013F">
      <w:pPr>
        <w:tabs>
          <w:tab w:val="left" w:pos="3240"/>
        </w:tabs>
        <w:ind w:left="2340"/>
        <w:rPr>
          <w:rFonts w:ascii="Times New Roman" w:hAnsi="Times New Roman"/>
          <w:sz w:val="24"/>
          <w:szCs w:val="24"/>
          <w:highlight w:val="yellow"/>
        </w:rPr>
      </w:pPr>
      <w:r w:rsidRPr="0043013F">
        <w:rPr>
          <w:rFonts w:ascii="Times New Roman" w:hAnsi="Times New Roman"/>
          <w:sz w:val="24"/>
          <w:szCs w:val="24"/>
          <w:highlight w:val="yellow"/>
        </w:rPr>
        <w:t>Email:</w:t>
      </w:r>
      <w:r w:rsidRPr="0043013F">
        <w:rPr>
          <w:rFonts w:ascii="Times New Roman" w:hAnsi="Times New Roman"/>
          <w:sz w:val="24"/>
          <w:szCs w:val="24"/>
          <w:highlight w:val="yellow"/>
        </w:rPr>
        <w:tab/>
        <w:t>XXXXXX@XXX.XXX</w:t>
      </w:r>
    </w:p>
    <w:p w:rsidR="0043013F" w:rsidRPr="0043013F" w:rsidRDefault="00E111ED" w:rsidP="0043013F">
      <w:pPr>
        <w:tabs>
          <w:tab w:val="left" w:pos="3240"/>
        </w:tabs>
        <w:ind w:left="2340"/>
        <w:rPr>
          <w:rFonts w:ascii="Times New Roman" w:hAnsi="Times New Roman"/>
          <w:sz w:val="24"/>
          <w:szCs w:val="24"/>
          <w:highlight w:val="yellow"/>
        </w:rPr>
      </w:pPr>
      <w:r>
        <w:rPr>
          <w:rFonts w:ascii="Times New Roman" w:hAnsi="Times New Roman"/>
          <w:sz w:val="24"/>
          <w:szCs w:val="24"/>
          <w:highlight w:val="yellow"/>
        </w:rPr>
        <w:t>Phone:</w:t>
      </w:r>
      <w:r w:rsidR="0043013F" w:rsidRPr="0043013F">
        <w:rPr>
          <w:rFonts w:ascii="Times New Roman" w:hAnsi="Times New Roman"/>
          <w:sz w:val="24"/>
          <w:szCs w:val="24"/>
          <w:highlight w:val="yellow"/>
        </w:rPr>
        <w:tab/>
        <w:t>999-999-9999</w:t>
      </w:r>
    </w:p>
    <w:p w:rsidR="0043013F" w:rsidRPr="0043013F" w:rsidRDefault="0043013F" w:rsidP="0043013F">
      <w:pPr>
        <w:tabs>
          <w:tab w:val="left" w:pos="2340"/>
        </w:tabs>
        <w:ind w:left="2340" w:hanging="1620"/>
        <w:rPr>
          <w:rFonts w:ascii="Times New Roman" w:hAnsi="Times New Roman"/>
          <w:sz w:val="24"/>
          <w:szCs w:val="24"/>
        </w:rPr>
      </w:pPr>
    </w:p>
    <w:p w:rsidR="0043013F" w:rsidRPr="0043013F" w:rsidRDefault="0043013F" w:rsidP="0043013F">
      <w:pPr>
        <w:ind w:left="2340" w:hanging="1620"/>
        <w:rPr>
          <w:rFonts w:ascii="Times New Roman" w:hAnsi="Times New Roman"/>
          <w:sz w:val="24"/>
          <w:szCs w:val="24"/>
        </w:rPr>
      </w:pPr>
      <w:r w:rsidRPr="0043013F">
        <w:rPr>
          <w:rFonts w:ascii="Times New Roman" w:hAnsi="Times New Roman"/>
          <w:sz w:val="24"/>
          <w:szCs w:val="24"/>
        </w:rPr>
        <w:t xml:space="preserve">Alternate </w:t>
      </w:r>
      <w:r w:rsidR="00E111ED">
        <w:rPr>
          <w:rFonts w:ascii="Times New Roman" w:hAnsi="Times New Roman"/>
          <w:sz w:val="24"/>
          <w:szCs w:val="24"/>
        </w:rPr>
        <w:t>Representative</w:t>
      </w:r>
      <w:r w:rsidRPr="0043013F">
        <w:rPr>
          <w:rFonts w:ascii="Times New Roman" w:hAnsi="Times New Roman"/>
          <w:sz w:val="24"/>
          <w:szCs w:val="24"/>
        </w:rPr>
        <w:t>:</w:t>
      </w:r>
    </w:p>
    <w:p w:rsidR="0043013F" w:rsidRPr="0043013F" w:rsidRDefault="004A7BEF" w:rsidP="0043013F">
      <w:pPr>
        <w:tabs>
          <w:tab w:val="left" w:pos="2340"/>
        </w:tabs>
        <w:ind w:left="2340"/>
        <w:rPr>
          <w:rFonts w:ascii="Times New Roman" w:hAnsi="Times New Roman"/>
          <w:sz w:val="24"/>
          <w:szCs w:val="24"/>
          <w:highlight w:val="yellow"/>
        </w:rPr>
      </w:pPr>
      <w:r>
        <w:rPr>
          <w:rFonts w:ascii="Times New Roman" w:hAnsi="Times New Roman"/>
          <w:sz w:val="24"/>
          <w:szCs w:val="24"/>
          <w:highlight w:val="yellow"/>
        </w:rPr>
        <w:t xml:space="preserve">Name:  </w:t>
      </w:r>
      <w:r w:rsidR="00C64C4B">
        <w:rPr>
          <w:rFonts w:ascii="Times New Roman" w:hAnsi="Times New Roman"/>
          <w:sz w:val="24"/>
          <w:szCs w:val="24"/>
          <w:highlight w:val="yellow"/>
        </w:rPr>
        <w:t>(First MI. Last)</w:t>
      </w:r>
      <w:r w:rsidR="0043013F" w:rsidRPr="0043013F">
        <w:rPr>
          <w:rFonts w:ascii="Times New Roman" w:hAnsi="Times New Roman"/>
          <w:sz w:val="24"/>
          <w:szCs w:val="24"/>
          <w:highlight w:val="yellow"/>
        </w:rPr>
        <w:t xml:space="preserve">, </w:t>
      </w:r>
    </w:p>
    <w:p w:rsidR="004A7BEF" w:rsidRDefault="004A7BEF" w:rsidP="004A7BEF">
      <w:pPr>
        <w:tabs>
          <w:tab w:val="left" w:pos="3240"/>
        </w:tabs>
        <w:ind w:left="2340"/>
        <w:rPr>
          <w:rFonts w:ascii="Times New Roman" w:hAnsi="Times New Roman"/>
          <w:sz w:val="24"/>
          <w:szCs w:val="24"/>
          <w:highlight w:val="yellow"/>
        </w:rPr>
      </w:pPr>
      <w:r>
        <w:rPr>
          <w:rFonts w:ascii="Times New Roman" w:hAnsi="Times New Roman"/>
          <w:sz w:val="24"/>
          <w:szCs w:val="24"/>
          <w:highlight w:val="yellow"/>
        </w:rPr>
        <w:t xml:space="preserve">Official mailing address (if different than Primary):  </w:t>
      </w:r>
    </w:p>
    <w:p w:rsidR="0043013F" w:rsidRPr="0043013F" w:rsidRDefault="0043013F" w:rsidP="0043013F">
      <w:pPr>
        <w:tabs>
          <w:tab w:val="left" w:pos="3240"/>
        </w:tabs>
        <w:ind w:left="2340"/>
        <w:rPr>
          <w:rFonts w:ascii="Times New Roman" w:hAnsi="Times New Roman"/>
          <w:sz w:val="24"/>
          <w:szCs w:val="24"/>
          <w:highlight w:val="yellow"/>
        </w:rPr>
      </w:pPr>
      <w:r w:rsidRPr="0043013F">
        <w:rPr>
          <w:rFonts w:ascii="Times New Roman" w:hAnsi="Times New Roman"/>
          <w:sz w:val="24"/>
          <w:szCs w:val="24"/>
          <w:highlight w:val="yellow"/>
        </w:rPr>
        <w:t>Email:</w:t>
      </w:r>
      <w:r w:rsidRPr="0043013F">
        <w:rPr>
          <w:rFonts w:ascii="Times New Roman" w:hAnsi="Times New Roman"/>
          <w:sz w:val="24"/>
          <w:szCs w:val="24"/>
          <w:highlight w:val="yellow"/>
        </w:rPr>
        <w:tab/>
        <w:t>XXXXXXX@XXX.XXX</w:t>
      </w:r>
    </w:p>
    <w:p w:rsidR="0043013F" w:rsidRPr="0043013F" w:rsidRDefault="00E111ED" w:rsidP="0043013F">
      <w:pPr>
        <w:tabs>
          <w:tab w:val="left" w:pos="3240"/>
        </w:tabs>
        <w:ind w:left="2340"/>
        <w:rPr>
          <w:rFonts w:ascii="Times New Roman" w:hAnsi="Times New Roman"/>
          <w:sz w:val="24"/>
          <w:szCs w:val="24"/>
          <w:highlight w:val="yellow"/>
        </w:rPr>
      </w:pPr>
      <w:r>
        <w:rPr>
          <w:rFonts w:ascii="Times New Roman" w:hAnsi="Times New Roman"/>
          <w:sz w:val="24"/>
          <w:szCs w:val="24"/>
          <w:highlight w:val="yellow"/>
        </w:rPr>
        <w:lastRenderedPageBreak/>
        <w:t>Phone:</w:t>
      </w:r>
      <w:r w:rsidR="0043013F" w:rsidRPr="0043013F">
        <w:rPr>
          <w:rFonts w:ascii="Times New Roman" w:hAnsi="Times New Roman"/>
          <w:sz w:val="24"/>
          <w:szCs w:val="24"/>
          <w:highlight w:val="yellow"/>
        </w:rPr>
        <w:tab/>
        <w:t>999-999-9999</w:t>
      </w:r>
    </w:p>
    <w:p w:rsidR="0043013F" w:rsidRDefault="0043013F" w:rsidP="0043013F">
      <w:pPr>
        <w:rPr>
          <w:rFonts w:ascii="Times New Roman" w:hAnsi="Times New Roman"/>
          <w:sz w:val="24"/>
          <w:szCs w:val="24"/>
        </w:rPr>
      </w:pPr>
    </w:p>
    <w:p w:rsidR="004A7BEF" w:rsidRDefault="004A7BEF" w:rsidP="0043013F">
      <w:pPr>
        <w:rPr>
          <w:rFonts w:ascii="Times New Roman" w:hAnsi="Times New Roman"/>
          <w:sz w:val="24"/>
          <w:szCs w:val="24"/>
        </w:rPr>
      </w:pPr>
      <w:r>
        <w:rPr>
          <w:rFonts w:ascii="Times New Roman" w:hAnsi="Times New Roman"/>
          <w:sz w:val="24"/>
          <w:szCs w:val="24"/>
        </w:rPr>
        <w:tab/>
      </w:r>
      <w:r w:rsidR="007015B2">
        <w:rPr>
          <w:rFonts w:ascii="Times New Roman" w:hAnsi="Times New Roman"/>
          <w:sz w:val="24"/>
          <w:szCs w:val="24"/>
        </w:rPr>
        <w:t xml:space="preserve">All previous appointees are hereby removed for </w:t>
      </w:r>
      <w:r>
        <w:rPr>
          <w:rFonts w:ascii="Times New Roman" w:hAnsi="Times New Roman"/>
          <w:sz w:val="24"/>
          <w:szCs w:val="24"/>
        </w:rPr>
        <w:t xml:space="preserve">this </w:t>
      </w:r>
      <w:r w:rsidR="007015B2">
        <w:rPr>
          <w:rFonts w:ascii="Times New Roman" w:hAnsi="Times New Roman"/>
          <w:sz w:val="24"/>
          <w:szCs w:val="24"/>
        </w:rPr>
        <w:t>Service</w:t>
      </w:r>
      <w:r>
        <w:rPr>
          <w:rFonts w:ascii="Times New Roman" w:hAnsi="Times New Roman"/>
          <w:sz w:val="24"/>
          <w:szCs w:val="24"/>
        </w:rPr>
        <w:t>/Agency</w:t>
      </w:r>
      <w:r w:rsidR="007015B2">
        <w:rPr>
          <w:rFonts w:ascii="Times New Roman" w:hAnsi="Times New Roman"/>
          <w:sz w:val="24"/>
          <w:szCs w:val="24"/>
        </w:rPr>
        <w:t xml:space="preserve">.  </w:t>
      </w:r>
      <w:r>
        <w:rPr>
          <w:rFonts w:ascii="Times New Roman" w:hAnsi="Times New Roman"/>
          <w:sz w:val="24"/>
          <w:szCs w:val="24"/>
        </w:rPr>
        <w:t xml:space="preserve">  </w:t>
      </w:r>
    </w:p>
    <w:p w:rsidR="004A7BEF" w:rsidRDefault="004A7BEF" w:rsidP="0043013F">
      <w:pPr>
        <w:rPr>
          <w:rFonts w:ascii="Times New Roman" w:hAnsi="Times New Roman"/>
          <w:sz w:val="24"/>
          <w:szCs w:val="24"/>
        </w:rPr>
      </w:pPr>
    </w:p>
    <w:p w:rsidR="0043013F" w:rsidRPr="0043013F" w:rsidRDefault="0043013F" w:rsidP="0043013F">
      <w:pPr>
        <w:ind w:firstLine="720"/>
        <w:rPr>
          <w:rFonts w:ascii="Times New Roman" w:hAnsi="Times New Roman"/>
          <w:sz w:val="24"/>
          <w:szCs w:val="24"/>
        </w:rPr>
      </w:pPr>
      <w:r w:rsidRPr="0043013F">
        <w:rPr>
          <w:rFonts w:ascii="Times New Roman" w:hAnsi="Times New Roman"/>
          <w:sz w:val="24"/>
          <w:szCs w:val="24"/>
        </w:rPr>
        <w:t>If the</w:t>
      </w:r>
      <w:r w:rsidR="00E111ED">
        <w:rPr>
          <w:rFonts w:ascii="Times New Roman" w:hAnsi="Times New Roman"/>
          <w:sz w:val="24"/>
          <w:szCs w:val="24"/>
        </w:rPr>
        <w:t>r</w:t>
      </w:r>
      <w:r w:rsidRPr="0043013F">
        <w:rPr>
          <w:rFonts w:ascii="Times New Roman" w:hAnsi="Times New Roman"/>
          <w:sz w:val="24"/>
          <w:szCs w:val="24"/>
        </w:rPr>
        <w:t>e are any additional question</w:t>
      </w:r>
      <w:r w:rsidR="00B15DB8">
        <w:rPr>
          <w:rFonts w:ascii="Times New Roman" w:hAnsi="Times New Roman"/>
          <w:sz w:val="24"/>
          <w:szCs w:val="24"/>
        </w:rPr>
        <w:t>s</w:t>
      </w:r>
      <w:r w:rsidRPr="0043013F">
        <w:rPr>
          <w:rFonts w:ascii="Times New Roman" w:hAnsi="Times New Roman"/>
          <w:sz w:val="24"/>
          <w:szCs w:val="24"/>
        </w:rPr>
        <w:t xml:space="preserve"> or concerns, please contact me at </w:t>
      </w:r>
      <w:r w:rsidRPr="0043013F">
        <w:rPr>
          <w:rFonts w:ascii="Times New Roman" w:hAnsi="Times New Roman"/>
          <w:sz w:val="24"/>
          <w:szCs w:val="24"/>
          <w:highlight w:val="yellow"/>
        </w:rPr>
        <w:t>999-999-9999</w:t>
      </w:r>
      <w:r w:rsidRPr="0043013F">
        <w:rPr>
          <w:rFonts w:ascii="Times New Roman" w:hAnsi="Times New Roman"/>
          <w:sz w:val="24"/>
          <w:szCs w:val="24"/>
        </w:rPr>
        <w:t xml:space="preserve">, email </w:t>
      </w:r>
      <w:r w:rsidRPr="0043013F">
        <w:rPr>
          <w:rFonts w:ascii="Times New Roman" w:hAnsi="Times New Roman"/>
          <w:sz w:val="24"/>
          <w:szCs w:val="24"/>
          <w:highlight w:val="yellow"/>
        </w:rPr>
        <w:t>XXX@XXX.XXX</w:t>
      </w:r>
      <w:r w:rsidRPr="0043013F">
        <w:rPr>
          <w:rFonts w:ascii="Times New Roman" w:hAnsi="Times New Roman"/>
          <w:sz w:val="24"/>
          <w:szCs w:val="24"/>
        </w:rPr>
        <w:t xml:space="preserve"> </w:t>
      </w:r>
    </w:p>
    <w:p w:rsidR="0043013F" w:rsidRPr="0043013F" w:rsidRDefault="0043013F" w:rsidP="0043013F">
      <w:pPr>
        <w:rPr>
          <w:rFonts w:ascii="Times New Roman" w:hAnsi="Times New Roman"/>
          <w:sz w:val="24"/>
          <w:szCs w:val="24"/>
        </w:rPr>
      </w:pPr>
    </w:p>
    <w:p w:rsidR="0043013F" w:rsidRPr="0043013F" w:rsidRDefault="0043013F" w:rsidP="0043013F">
      <w:pPr>
        <w:rPr>
          <w:rFonts w:ascii="Times New Roman" w:hAnsi="Times New Roman"/>
          <w:sz w:val="24"/>
          <w:szCs w:val="24"/>
        </w:rPr>
      </w:pPr>
    </w:p>
    <w:p w:rsidR="0043013F" w:rsidRPr="0043013F" w:rsidRDefault="0043013F" w:rsidP="0043013F">
      <w:pPr>
        <w:ind w:left="4752"/>
        <w:rPr>
          <w:rFonts w:ascii="Times New Roman" w:hAnsi="Times New Roman"/>
          <w:sz w:val="24"/>
          <w:szCs w:val="24"/>
          <w:highlight w:val="yellow"/>
        </w:rPr>
      </w:pPr>
      <w:r w:rsidRPr="0043013F">
        <w:rPr>
          <w:rFonts w:ascii="Times New Roman" w:hAnsi="Times New Roman"/>
          <w:sz w:val="24"/>
          <w:szCs w:val="24"/>
        </w:rPr>
        <w:t xml:space="preserve">                                                                </w:t>
      </w:r>
      <w:r w:rsidRPr="0043013F">
        <w:rPr>
          <w:rFonts w:ascii="Times New Roman" w:hAnsi="Times New Roman"/>
          <w:sz w:val="24"/>
          <w:szCs w:val="24"/>
          <w:highlight w:val="yellow"/>
        </w:rPr>
        <w:t>XXXXX X. XXXXXX</w:t>
      </w:r>
    </w:p>
    <w:p w:rsidR="00E111ED" w:rsidRPr="00E111ED" w:rsidRDefault="0043013F" w:rsidP="00E111ED">
      <w:pPr>
        <w:ind w:left="4752"/>
        <w:rPr>
          <w:rFonts w:ascii="Times New Roman" w:hAnsi="Times New Roman"/>
          <w:sz w:val="24"/>
          <w:szCs w:val="24"/>
        </w:rPr>
      </w:pPr>
      <w:r w:rsidRPr="0043013F">
        <w:rPr>
          <w:rFonts w:ascii="Times New Roman" w:hAnsi="Times New Roman"/>
          <w:sz w:val="24"/>
          <w:szCs w:val="24"/>
          <w:highlight w:val="yellow"/>
        </w:rPr>
        <w:t xml:space="preserve">Authorized </w:t>
      </w:r>
      <w:r w:rsidR="00E111ED">
        <w:rPr>
          <w:rFonts w:ascii="Times New Roman" w:hAnsi="Times New Roman"/>
          <w:sz w:val="24"/>
          <w:szCs w:val="24"/>
          <w:highlight w:val="yellow"/>
        </w:rPr>
        <w:t>Service/</w:t>
      </w:r>
      <w:r w:rsidRPr="0043013F">
        <w:rPr>
          <w:rFonts w:ascii="Times New Roman" w:hAnsi="Times New Roman"/>
          <w:sz w:val="24"/>
          <w:szCs w:val="24"/>
          <w:highlight w:val="yellow"/>
        </w:rPr>
        <w:t>Agency Representative</w:t>
      </w:r>
    </w:p>
    <w:sectPr w:rsidR="00E111ED" w:rsidRPr="00E111ED" w:rsidSect="004A7BEF">
      <w:headerReference w:type="default" r:id="rId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44A" w:rsidRDefault="003E444A">
      <w:r>
        <w:separator/>
      </w:r>
    </w:p>
  </w:endnote>
  <w:endnote w:type="continuationSeparator" w:id="0">
    <w:p w:rsidR="003E444A" w:rsidRDefault="003E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44A" w:rsidRDefault="003E444A">
      <w:r>
        <w:separator/>
      </w:r>
    </w:p>
  </w:footnote>
  <w:footnote w:type="continuationSeparator" w:id="0">
    <w:p w:rsidR="003E444A" w:rsidRDefault="003E4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1ED" w:rsidRPr="004A7BEF" w:rsidRDefault="00E111ED" w:rsidP="00E111ED">
    <w:pPr>
      <w:pStyle w:val="Header"/>
      <w:jc w:val="center"/>
      <w:rPr>
        <w:rFonts w:ascii="Courier New" w:hAnsi="Courier New" w:cs="Courier New"/>
        <w:sz w:val="24"/>
        <w:szCs w:val="24"/>
      </w:rPr>
    </w:pPr>
    <w:r w:rsidRPr="004A7BEF">
      <w:rPr>
        <w:rFonts w:ascii="Courier New" w:hAnsi="Courier New" w:cs="Courier New"/>
        <w:sz w:val="24"/>
        <w:szCs w:val="24"/>
      </w:rPr>
      <w:t>MUST BE ON</w:t>
    </w:r>
  </w:p>
  <w:p w:rsidR="00E111ED" w:rsidRPr="004A7BEF" w:rsidRDefault="00E111ED" w:rsidP="00E111ED">
    <w:pPr>
      <w:pStyle w:val="Header"/>
      <w:jc w:val="center"/>
      <w:rPr>
        <w:rFonts w:ascii="Courier New" w:hAnsi="Courier New" w:cs="Courier New"/>
        <w:sz w:val="24"/>
        <w:szCs w:val="24"/>
      </w:rPr>
    </w:pPr>
    <w:r>
      <w:rPr>
        <w:rFonts w:ascii="Courier New" w:hAnsi="Courier New" w:cs="Courier New"/>
        <w:sz w:val="24"/>
        <w:szCs w:val="24"/>
      </w:rPr>
      <w:t>SERVICE/</w:t>
    </w:r>
    <w:r w:rsidRPr="004A7BEF">
      <w:rPr>
        <w:rFonts w:ascii="Courier New" w:hAnsi="Courier New" w:cs="Courier New"/>
        <w:sz w:val="24"/>
        <w:szCs w:val="24"/>
      </w:rPr>
      <w:t>AGENCY LETTERHEAD</w:t>
    </w:r>
  </w:p>
  <w:p w:rsidR="00E111ED" w:rsidRPr="004A7BEF" w:rsidRDefault="00E111ED" w:rsidP="00E111ED">
    <w:pPr>
      <w:pStyle w:val="Header"/>
      <w:jc w:val="center"/>
      <w:rPr>
        <w:rFonts w:ascii="Courier New" w:hAnsi="Courier New" w:cs="Courier New"/>
        <w:sz w:val="24"/>
        <w:szCs w:val="24"/>
      </w:rPr>
    </w:pPr>
  </w:p>
  <w:p w:rsidR="00E111ED" w:rsidRDefault="00E111ED" w:rsidP="00E111ED">
    <w:pPr>
      <w:pStyle w:val="Header"/>
      <w:tabs>
        <w:tab w:val="clear" w:pos="8640"/>
        <w:tab w:val="right" w:pos="7920"/>
      </w:tabs>
      <w:jc w:val="cente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4A7BEF">
      <w:rPr>
        <w:rFonts w:ascii="Courier New" w:hAnsi="Courier New" w:cs="Courier New"/>
        <w:sz w:val="24"/>
        <w:szCs w:val="24"/>
      </w:rPr>
      <w:t>DATE</w:t>
    </w:r>
  </w:p>
  <w:p w:rsidR="004A7BEF" w:rsidRPr="004A7BEF" w:rsidRDefault="004A7BEF" w:rsidP="004A7BEF">
    <w:pPr>
      <w:pStyle w:val="Header"/>
      <w:tabs>
        <w:tab w:val="clear" w:pos="8640"/>
        <w:tab w:val="right" w:pos="7920"/>
      </w:tabs>
      <w:jc w:val="center"/>
      <w:rPr>
        <w:rFonts w:ascii="Courier New" w:hAnsi="Courier New" w:cs="Courier New"/>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92BF1"/>
    <w:multiLevelType w:val="hybridMultilevel"/>
    <w:tmpl w:val="E2E4F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D3A3D"/>
    <w:multiLevelType w:val="hybridMultilevel"/>
    <w:tmpl w:val="C1068056"/>
    <w:lvl w:ilvl="0" w:tplc="FD9A85F0">
      <w:start w:val="2"/>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36760FE1"/>
    <w:multiLevelType w:val="hybridMultilevel"/>
    <w:tmpl w:val="45285DC8"/>
    <w:lvl w:ilvl="0" w:tplc="5F801DB0">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44A"/>
    <w:rsid w:val="00014468"/>
    <w:rsid w:val="000471BD"/>
    <w:rsid w:val="000D138D"/>
    <w:rsid w:val="00164D30"/>
    <w:rsid w:val="00166E8F"/>
    <w:rsid w:val="00280554"/>
    <w:rsid w:val="002926F5"/>
    <w:rsid w:val="00304CED"/>
    <w:rsid w:val="003969EB"/>
    <w:rsid w:val="003E444A"/>
    <w:rsid w:val="003F6923"/>
    <w:rsid w:val="0043013F"/>
    <w:rsid w:val="00464E68"/>
    <w:rsid w:val="004A7BEF"/>
    <w:rsid w:val="00536BBE"/>
    <w:rsid w:val="00550665"/>
    <w:rsid w:val="005C24FF"/>
    <w:rsid w:val="005F5E41"/>
    <w:rsid w:val="0064388E"/>
    <w:rsid w:val="007015B2"/>
    <w:rsid w:val="0073604B"/>
    <w:rsid w:val="00832F34"/>
    <w:rsid w:val="008660E5"/>
    <w:rsid w:val="00934D27"/>
    <w:rsid w:val="00953D10"/>
    <w:rsid w:val="0096619D"/>
    <w:rsid w:val="009C0901"/>
    <w:rsid w:val="00A93271"/>
    <w:rsid w:val="00B15DB8"/>
    <w:rsid w:val="00B16DA9"/>
    <w:rsid w:val="00B700C9"/>
    <w:rsid w:val="00C64C4B"/>
    <w:rsid w:val="00D375F4"/>
    <w:rsid w:val="00D76E10"/>
    <w:rsid w:val="00E111ED"/>
    <w:rsid w:val="00E172CB"/>
    <w:rsid w:val="00E244C2"/>
    <w:rsid w:val="00E519C2"/>
    <w:rsid w:val="00EA568A"/>
    <w:rsid w:val="00ED16BA"/>
    <w:rsid w:val="00EE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3643846"/>
  <w15:docId w15:val="{2BB9146E-F92E-4368-8E6D-B4EFD373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923"/>
    <w:pPr>
      <w:widowControl w:val="0"/>
      <w:autoSpaceDE w:val="0"/>
      <w:autoSpaceDN w:val="0"/>
      <w:adjustRightInd w:val="0"/>
      <w:spacing w:after="0" w:line="240" w:lineRule="auto"/>
    </w:pPr>
    <w:rPr>
      <w:rFonts w:ascii="Arial" w:hAnsi="Arial"/>
      <w:sz w:val="20"/>
      <w:szCs w:val="20"/>
    </w:rPr>
  </w:style>
  <w:style w:type="paragraph" w:styleId="Heading2">
    <w:name w:val="heading 2"/>
    <w:basedOn w:val="Normal"/>
    <w:link w:val="Heading2Char"/>
    <w:uiPriority w:val="9"/>
    <w:qFormat/>
    <w:rsid w:val="0043013F"/>
    <w:pPr>
      <w:widowControl/>
      <w:autoSpaceDE/>
      <w:autoSpaceDN/>
      <w:adjustRightInd/>
      <w:outlineLvl w:val="1"/>
    </w:pPr>
    <w:rPr>
      <w:rFonts w:ascii="Times New Roman" w:hAnsi="Times New Roman"/>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eetingPara">
    <w:name w:val="1Meeting Para"/>
    <w:uiPriority w:val="99"/>
    <w:rsid w:val="003F6923"/>
    <w:pPr>
      <w:widowControl w:val="0"/>
      <w:autoSpaceDE w:val="0"/>
      <w:autoSpaceDN w:val="0"/>
      <w:adjustRightInd w:val="0"/>
      <w:spacing w:after="0" w:line="240" w:lineRule="auto"/>
      <w:jc w:val="both"/>
    </w:pPr>
    <w:rPr>
      <w:rFonts w:ascii="Arial" w:hAnsi="Arial"/>
      <w:sz w:val="24"/>
      <w:szCs w:val="24"/>
    </w:rPr>
  </w:style>
  <w:style w:type="paragraph" w:customStyle="1" w:styleId="2MeetingPara">
    <w:name w:val="2Meeting Para"/>
    <w:uiPriority w:val="99"/>
    <w:rsid w:val="003F6923"/>
    <w:pPr>
      <w:widowControl w:val="0"/>
      <w:autoSpaceDE w:val="0"/>
      <w:autoSpaceDN w:val="0"/>
      <w:adjustRightInd w:val="0"/>
      <w:spacing w:after="0" w:line="240" w:lineRule="auto"/>
      <w:jc w:val="both"/>
    </w:pPr>
    <w:rPr>
      <w:rFonts w:ascii="Arial" w:hAnsi="Arial"/>
      <w:sz w:val="24"/>
      <w:szCs w:val="24"/>
    </w:rPr>
  </w:style>
  <w:style w:type="paragraph" w:customStyle="1" w:styleId="3MeetingPara">
    <w:name w:val="3Meeting Para"/>
    <w:uiPriority w:val="99"/>
    <w:rsid w:val="003F6923"/>
    <w:pPr>
      <w:widowControl w:val="0"/>
      <w:autoSpaceDE w:val="0"/>
      <w:autoSpaceDN w:val="0"/>
      <w:adjustRightInd w:val="0"/>
      <w:spacing w:after="0" w:line="240" w:lineRule="auto"/>
      <w:jc w:val="both"/>
    </w:pPr>
    <w:rPr>
      <w:rFonts w:ascii="Arial" w:hAnsi="Arial"/>
      <w:sz w:val="24"/>
      <w:szCs w:val="24"/>
    </w:rPr>
  </w:style>
  <w:style w:type="paragraph" w:customStyle="1" w:styleId="4MeetingPara">
    <w:name w:val="4Meeting Para"/>
    <w:uiPriority w:val="99"/>
    <w:rsid w:val="003F6923"/>
    <w:pPr>
      <w:widowControl w:val="0"/>
      <w:autoSpaceDE w:val="0"/>
      <w:autoSpaceDN w:val="0"/>
      <w:adjustRightInd w:val="0"/>
      <w:spacing w:after="0" w:line="240" w:lineRule="auto"/>
      <w:jc w:val="both"/>
    </w:pPr>
    <w:rPr>
      <w:rFonts w:ascii="Arial" w:hAnsi="Arial"/>
      <w:sz w:val="24"/>
      <w:szCs w:val="24"/>
    </w:rPr>
  </w:style>
  <w:style w:type="paragraph" w:customStyle="1" w:styleId="5MeetingPara">
    <w:name w:val="5Meeting Para"/>
    <w:uiPriority w:val="99"/>
    <w:rsid w:val="003F6923"/>
    <w:pPr>
      <w:widowControl w:val="0"/>
      <w:autoSpaceDE w:val="0"/>
      <w:autoSpaceDN w:val="0"/>
      <w:adjustRightInd w:val="0"/>
      <w:spacing w:after="0" w:line="240" w:lineRule="auto"/>
      <w:jc w:val="both"/>
    </w:pPr>
    <w:rPr>
      <w:rFonts w:ascii="Arial" w:hAnsi="Arial"/>
      <w:sz w:val="24"/>
      <w:szCs w:val="24"/>
    </w:rPr>
  </w:style>
  <w:style w:type="paragraph" w:customStyle="1" w:styleId="6MeetingPara">
    <w:name w:val="6Meeting Para"/>
    <w:uiPriority w:val="99"/>
    <w:rsid w:val="003F6923"/>
    <w:pPr>
      <w:widowControl w:val="0"/>
      <w:autoSpaceDE w:val="0"/>
      <w:autoSpaceDN w:val="0"/>
      <w:adjustRightInd w:val="0"/>
      <w:spacing w:after="0" w:line="240" w:lineRule="auto"/>
      <w:jc w:val="both"/>
    </w:pPr>
    <w:rPr>
      <w:rFonts w:ascii="Arial" w:hAnsi="Arial"/>
      <w:sz w:val="24"/>
      <w:szCs w:val="24"/>
    </w:rPr>
  </w:style>
  <w:style w:type="paragraph" w:customStyle="1" w:styleId="7MeetingPara">
    <w:name w:val="7Meeting Para"/>
    <w:uiPriority w:val="99"/>
    <w:rsid w:val="003F6923"/>
    <w:pPr>
      <w:widowControl w:val="0"/>
      <w:autoSpaceDE w:val="0"/>
      <w:autoSpaceDN w:val="0"/>
      <w:adjustRightInd w:val="0"/>
      <w:spacing w:after="0" w:line="240" w:lineRule="auto"/>
      <w:jc w:val="both"/>
    </w:pPr>
    <w:rPr>
      <w:rFonts w:ascii="Arial" w:hAnsi="Arial"/>
      <w:sz w:val="24"/>
      <w:szCs w:val="24"/>
    </w:rPr>
  </w:style>
  <w:style w:type="paragraph" w:customStyle="1" w:styleId="8MeetingPara">
    <w:name w:val="8Meeting Para"/>
    <w:uiPriority w:val="99"/>
    <w:rsid w:val="003F6923"/>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720"/>
      <w:jc w:val="both"/>
    </w:pPr>
    <w:rPr>
      <w:rFonts w:ascii="Arial" w:hAnsi="Arial"/>
      <w:sz w:val="24"/>
      <w:szCs w:val="24"/>
    </w:rPr>
  </w:style>
  <w:style w:type="paragraph" w:customStyle="1" w:styleId="Meeting">
    <w:name w:val="Meeting"/>
    <w:uiPriority w:val="99"/>
    <w:rsid w:val="003F692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pPr>
    <w:rPr>
      <w:rFonts w:ascii="Arial" w:hAnsi="Arial"/>
      <w:sz w:val="24"/>
      <w:szCs w:val="24"/>
    </w:rPr>
  </w:style>
  <w:style w:type="paragraph" w:customStyle="1" w:styleId="MtgPara">
    <w:name w:val="Mtg Para"/>
    <w:uiPriority w:val="99"/>
    <w:rsid w:val="003F6923"/>
    <w:pPr>
      <w:widowControl w:val="0"/>
      <w:autoSpaceDE w:val="0"/>
      <w:autoSpaceDN w:val="0"/>
      <w:adjustRightInd w:val="0"/>
      <w:spacing w:after="0" w:line="240" w:lineRule="auto"/>
    </w:pPr>
    <w:rPr>
      <w:rFonts w:ascii="Arial" w:hAnsi="Arial"/>
      <w:sz w:val="24"/>
      <w:szCs w:val="24"/>
    </w:rPr>
  </w:style>
  <w:style w:type="paragraph" w:styleId="Footer">
    <w:name w:val="footer"/>
    <w:basedOn w:val="Normal"/>
    <w:link w:val="FooterChar"/>
    <w:uiPriority w:val="99"/>
    <w:rsid w:val="003F6923"/>
    <w:pPr>
      <w:tabs>
        <w:tab w:val="center" w:pos="4320"/>
        <w:tab w:val="right" w:pos="8640"/>
      </w:tabs>
    </w:pPr>
  </w:style>
  <w:style w:type="character" w:customStyle="1" w:styleId="FooterChar">
    <w:name w:val="Footer Char"/>
    <w:basedOn w:val="DefaultParagraphFont"/>
    <w:link w:val="Footer"/>
    <w:uiPriority w:val="99"/>
    <w:semiHidden/>
    <w:locked/>
    <w:rsid w:val="003F6923"/>
    <w:rPr>
      <w:rFonts w:ascii="Arial" w:hAnsi="Arial" w:cs="Times New Roman"/>
      <w:sz w:val="20"/>
      <w:szCs w:val="20"/>
    </w:rPr>
  </w:style>
  <w:style w:type="character" w:styleId="PageNumber">
    <w:name w:val="page number"/>
    <w:basedOn w:val="DefaultParagraphFont"/>
    <w:uiPriority w:val="99"/>
    <w:rsid w:val="003F6923"/>
    <w:rPr>
      <w:rFonts w:cs="Times New Roman"/>
    </w:rPr>
  </w:style>
  <w:style w:type="paragraph" w:styleId="Header">
    <w:name w:val="header"/>
    <w:basedOn w:val="Normal"/>
    <w:link w:val="HeaderChar"/>
    <w:uiPriority w:val="99"/>
    <w:rsid w:val="003E444A"/>
    <w:pPr>
      <w:tabs>
        <w:tab w:val="center" w:pos="4320"/>
        <w:tab w:val="right" w:pos="8640"/>
      </w:tabs>
    </w:pPr>
  </w:style>
  <w:style w:type="character" w:customStyle="1" w:styleId="HeaderChar">
    <w:name w:val="Header Char"/>
    <w:basedOn w:val="DefaultParagraphFont"/>
    <w:link w:val="Header"/>
    <w:uiPriority w:val="99"/>
    <w:semiHidden/>
    <w:locked/>
    <w:rsid w:val="003F6923"/>
    <w:rPr>
      <w:rFonts w:ascii="Arial" w:hAnsi="Arial" w:cs="Times New Roman"/>
      <w:sz w:val="20"/>
      <w:szCs w:val="20"/>
    </w:rPr>
  </w:style>
  <w:style w:type="paragraph" w:styleId="FootnoteText">
    <w:name w:val="footnote text"/>
    <w:basedOn w:val="Normal"/>
    <w:link w:val="FootnoteTextChar"/>
    <w:rsid w:val="00EA568A"/>
    <w:pPr>
      <w:widowControl/>
      <w:autoSpaceDE/>
      <w:autoSpaceDN/>
      <w:adjustRightInd/>
    </w:pPr>
    <w:rPr>
      <w:rFonts w:ascii="Times New Roman" w:hAnsi="Times New Roman"/>
    </w:rPr>
  </w:style>
  <w:style w:type="character" w:customStyle="1" w:styleId="FootnoteTextChar">
    <w:name w:val="Footnote Text Char"/>
    <w:basedOn w:val="DefaultParagraphFont"/>
    <w:link w:val="FootnoteText"/>
    <w:rsid w:val="00EA568A"/>
    <w:rPr>
      <w:sz w:val="20"/>
      <w:szCs w:val="20"/>
    </w:rPr>
  </w:style>
  <w:style w:type="character" w:styleId="FootnoteReference">
    <w:name w:val="footnote reference"/>
    <w:basedOn w:val="DefaultParagraphFont"/>
    <w:rsid w:val="00EA568A"/>
    <w:rPr>
      <w:vertAlign w:val="superscript"/>
    </w:rPr>
  </w:style>
  <w:style w:type="character" w:customStyle="1" w:styleId="Heading2Char">
    <w:name w:val="Heading 2 Char"/>
    <w:basedOn w:val="DefaultParagraphFont"/>
    <w:link w:val="Heading2"/>
    <w:uiPriority w:val="9"/>
    <w:rsid w:val="0043013F"/>
    <w:rPr>
      <w:b/>
      <w:bCs/>
      <w:color w:val="000000"/>
      <w:sz w:val="21"/>
      <w:szCs w:val="21"/>
    </w:rPr>
  </w:style>
  <w:style w:type="character" w:styleId="Hyperlink">
    <w:name w:val="Hyperlink"/>
    <w:rsid w:val="0043013F"/>
    <w:rPr>
      <w:color w:val="0000FF"/>
      <w:u w:val="single"/>
    </w:rPr>
  </w:style>
  <w:style w:type="paragraph" w:styleId="EndnoteText">
    <w:name w:val="endnote text"/>
    <w:basedOn w:val="Normal"/>
    <w:link w:val="EndnoteTextChar"/>
    <w:uiPriority w:val="99"/>
    <w:unhideWhenUsed/>
    <w:rsid w:val="0043013F"/>
    <w:pPr>
      <w:widowControl/>
      <w:autoSpaceDE/>
      <w:autoSpaceDN/>
      <w:adjustRightInd/>
    </w:pPr>
    <w:rPr>
      <w:rFonts w:ascii="Times New Roman" w:hAnsi="Times New Roman"/>
      <w:lang w:val="x-none" w:eastAsia="x-none"/>
    </w:rPr>
  </w:style>
  <w:style w:type="character" w:customStyle="1" w:styleId="EndnoteTextChar">
    <w:name w:val="Endnote Text Char"/>
    <w:basedOn w:val="DefaultParagraphFont"/>
    <w:link w:val="EndnoteText"/>
    <w:uiPriority w:val="99"/>
    <w:rsid w:val="0043013F"/>
    <w:rPr>
      <w:sz w:val="20"/>
      <w:szCs w:val="20"/>
      <w:lang w:val="x-none" w:eastAsia="x-none"/>
    </w:rPr>
  </w:style>
  <w:style w:type="paragraph" w:styleId="ListParagraph">
    <w:name w:val="List Paragraph"/>
    <w:basedOn w:val="Normal"/>
    <w:uiPriority w:val="34"/>
    <w:qFormat/>
    <w:rsid w:val="0043013F"/>
    <w:pPr>
      <w:widowControl/>
      <w:autoSpaceDE/>
      <w:autoSpaceDN/>
      <w:adjustRightInd/>
      <w:ind w:left="720"/>
      <w:contextualSpacing/>
    </w:pPr>
    <w:rPr>
      <w:rFonts w:ascii="Times New Roman" w:hAnsi="Times New Roman"/>
      <w:sz w:val="24"/>
    </w:rPr>
  </w:style>
  <w:style w:type="paragraph" w:styleId="PlainText">
    <w:name w:val="Plain Text"/>
    <w:basedOn w:val="Normal"/>
    <w:link w:val="PlainTextChar"/>
    <w:uiPriority w:val="99"/>
    <w:unhideWhenUsed/>
    <w:rsid w:val="0043013F"/>
    <w:pPr>
      <w:widowControl/>
      <w:autoSpaceDE/>
      <w:autoSpaceDN/>
      <w:adjustRightInd/>
    </w:pPr>
    <w:rPr>
      <w:rFonts w:ascii="Calibri" w:eastAsia="Calibri" w:hAnsi="Calibri"/>
      <w:sz w:val="22"/>
      <w:szCs w:val="21"/>
    </w:rPr>
  </w:style>
  <w:style w:type="character" w:customStyle="1" w:styleId="PlainTextChar">
    <w:name w:val="Plain Text Char"/>
    <w:basedOn w:val="DefaultParagraphFont"/>
    <w:link w:val="PlainText"/>
    <w:uiPriority w:val="99"/>
    <w:rsid w:val="0043013F"/>
    <w:rPr>
      <w:rFonts w:ascii="Calibri" w:eastAsia="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7849D762.dotm</Template>
  <TotalTime>1</TotalTime>
  <Pages>1</Pages>
  <Words>218</Words>
  <Characters>1510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Appendix B1</vt:lpstr>
    </vt:vector>
  </TitlesOfParts>
  <Company>Defense Logistics Agency</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B1</dc:title>
  <dc:creator>UMS0092</dc:creator>
  <cp:lastModifiedBy>DeLaney, T A CIV DLA INFO OPERATIONS (US)</cp:lastModifiedBy>
  <cp:revision>2</cp:revision>
  <dcterms:created xsi:type="dcterms:W3CDTF">2017-06-09T14:16:00Z</dcterms:created>
  <dcterms:modified xsi:type="dcterms:W3CDTF">2017-06-09T14:16:00Z</dcterms:modified>
</cp:coreProperties>
</file>