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E7" w:rsidRDefault="00FF50E7" w:rsidP="00FF50E7">
      <w:pPr>
        <w:rPr>
          <w:b/>
          <w:bCs/>
        </w:rPr>
      </w:pPr>
      <w:bookmarkStart w:id="0" w:name="_GoBack"/>
      <w:bookmarkEnd w:id="0"/>
    </w:p>
    <w:p w:rsidR="00FF50E7" w:rsidRDefault="00FF50E7" w:rsidP="00FF50E7">
      <w:pPr>
        <w:ind w:left="360"/>
        <w:jc w:val="center"/>
        <w:rPr>
          <w:b/>
          <w:bCs/>
        </w:rPr>
      </w:pPr>
    </w:p>
    <w:p w:rsidR="00FF50E7" w:rsidRDefault="00FF50E7" w:rsidP="00FF50E7">
      <w:pPr>
        <w:ind w:left="360"/>
        <w:jc w:val="center"/>
        <w:rPr>
          <w:b/>
          <w:bCs/>
        </w:rPr>
      </w:pPr>
      <w:r>
        <w:rPr>
          <w:b/>
          <w:bCs/>
        </w:rPr>
        <w:t>FUNCTIONAL REQUIREMENTS DOCUMENT (FRD)</w:t>
      </w:r>
    </w:p>
    <w:p w:rsidR="00FF50E7" w:rsidRDefault="00FF50E7" w:rsidP="00FF50E7">
      <w:pPr>
        <w:ind w:left="360"/>
        <w:jc w:val="center"/>
        <w:rPr>
          <w:b/>
          <w:bCs/>
        </w:rPr>
      </w:pPr>
      <w:r>
        <w:rPr>
          <w:b/>
          <w:bCs/>
        </w:rPr>
        <w:t>FOR</w:t>
      </w:r>
    </w:p>
    <w:p w:rsidR="00FF50E7" w:rsidRDefault="00FF50E7" w:rsidP="00FF50E7">
      <w:pPr>
        <w:ind w:left="360"/>
        <w:jc w:val="center"/>
        <w:rPr>
          <w:b/>
          <w:bCs/>
        </w:rPr>
      </w:pPr>
      <w:r>
        <w:rPr>
          <w:b/>
          <w:bCs/>
        </w:rPr>
        <w:t>DEPARTMENT OF DEFENSE (</w:t>
      </w:r>
      <w:r w:rsidR="00F317BB">
        <w:rPr>
          <w:b/>
          <w:bCs/>
        </w:rPr>
        <w:t>DOD</w:t>
      </w:r>
      <w:r>
        <w:rPr>
          <w:b/>
          <w:bCs/>
        </w:rPr>
        <w:t>)</w:t>
      </w:r>
    </w:p>
    <w:p w:rsidR="00FF50E7" w:rsidRDefault="00FF50E7" w:rsidP="00FF50E7">
      <w:pPr>
        <w:ind w:left="360"/>
        <w:jc w:val="center"/>
        <w:rPr>
          <w:b/>
          <w:bCs/>
        </w:rPr>
      </w:pPr>
      <w:r>
        <w:rPr>
          <w:b/>
          <w:bCs/>
        </w:rPr>
        <w:t>ACTIVITY ADDRESS DIRECTORY/FILE (</w:t>
      </w:r>
      <w:r w:rsidR="00F317BB">
        <w:rPr>
          <w:b/>
          <w:bCs/>
        </w:rPr>
        <w:t>DOD</w:t>
      </w:r>
      <w:r>
        <w:rPr>
          <w:b/>
          <w:bCs/>
        </w:rPr>
        <w:t>AAD/</w:t>
      </w:r>
      <w:r w:rsidR="00F317BB">
        <w:rPr>
          <w:b/>
          <w:bCs/>
        </w:rPr>
        <w:t>DOD</w:t>
      </w:r>
      <w:r>
        <w:rPr>
          <w:b/>
          <w:bCs/>
        </w:rPr>
        <w:t>AAF)</w:t>
      </w:r>
    </w:p>
    <w:p w:rsidR="00FF50E7" w:rsidRDefault="00FF50E7" w:rsidP="00FF50E7">
      <w:pPr>
        <w:ind w:left="360"/>
        <w:jc w:val="center"/>
        <w:rPr>
          <w:b/>
          <w:bCs/>
        </w:rPr>
      </w:pPr>
      <w:r>
        <w:rPr>
          <w:b/>
          <w:bCs/>
        </w:rPr>
        <w:t>REENGINEERING EFFORT REQUIREMENTS STATEMENT</w:t>
      </w: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4B56F2" w:rsidP="004B56F2">
      <w:pPr>
        <w:ind w:left="360"/>
        <w:rPr>
          <w:b/>
          <w:bCs/>
        </w:rPr>
      </w:pPr>
      <w:r>
        <w:rPr>
          <w:b/>
          <w:bCs/>
        </w:rPr>
        <w:t xml:space="preserve">                            </w:t>
      </w:r>
      <w:r w:rsidR="00271D1B">
        <w:rPr>
          <w:b/>
          <w:bCs/>
        </w:rPr>
        <w:t xml:space="preserve">                         November</w:t>
      </w:r>
      <w:r w:rsidR="00FF50E7">
        <w:rPr>
          <w:b/>
          <w:bCs/>
        </w:rPr>
        <w:t xml:space="preserve"> 2003</w:t>
      </w: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r>
        <w:rPr>
          <w:b/>
          <w:bCs/>
        </w:rPr>
        <w:t>_____________________</w:t>
      </w:r>
    </w:p>
    <w:p w:rsidR="00FF50E7" w:rsidRDefault="00FF50E7" w:rsidP="00FF50E7">
      <w:pPr>
        <w:ind w:left="360"/>
        <w:jc w:val="center"/>
        <w:rPr>
          <w:b/>
          <w:bCs/>
        </w:rPr>
      </w:pPr>
      <w:r>
        <w:rPr>
          <w:b/>
          <w:bCs/>
        </w:rPr>
        <w:t>JAMES A. JOHNSON</w:t>
      </w:r>
    </w:p>
    <w:p w:rsidR="00FF50E7" w:rsidRDefault="00FF50E7" w:rsidP="00FF50E7">
      <w:pPr>
        <w:ind w:left="360"/>
        <w:jc w:val="center"/>
        <w:rPr>
          <w:b/>
          <w:bCs/>
        </w:rPr>
      </w:pPr>
      <w:r>
        <w:rPr>
          <w:b/>
          <w:bCs/>
        </w:rPr>
        <w:t>Director</w:t>
      </w:r>
    </w:p>
    <w:p w:rsidR="00FF50E7" w:rsidRDefault="00FF50E7" w:rsidP="00FF50E7">
      <w:pPr>
        <w:ind w:left="360"/>
        <w:jc w:val="center"/>
        <w:rPr>
          <w:b/>
          <w:bCs/>
        </w:rPr>
      </w:pPr>
      <w:r>
        <w:rPr>
          <w:b/>
          <w:bCs/>
        </w:rPr>
        <w:t>Defense Logistics Management Standards Office</w:t>
      </w: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FF50E7" w:rsidP="00FF50E7">
      <w:pPr>
        <w:ind w:left="360"/>
        <w:jc w:val="center"/>
        <w:rPr>
          <w:b/>
          <w:bCs/>
        </w:rPr>
      </w:pPr>
    </w:p>
    <w:p w:rsidR="00FF50E7" w:rsidRDefault="004B56F2" w:rsidP="00FF50E7">
      <w:pPr>
        <w:rPr>
          <w:b/>
          <w:bCs/>
          <w:u w:val="single"/>
        </w:rPr>
      </w:pPr>
      <w:r>
        <w:rPr>
          <w:b/>
          <w:bCs/>
          <w:u w:val="single"/>
        </w:rPr>
        <w:br w:type="page"/>
      </w:r>
    </w:p>
    <w:p w:rsidR="00FF50E7" w:rsidRDefault="00FF50E7" w:rsidP="00FF50E7">
      <w:pPr>
        <w:rPr>
          <w:b/>
          <w:bCs/>
          <w:u w:val="single"/>
        </w:rPr>
      </w:pPr>
    </w:p>
    <w:p w:rsidR="00FF50E7" w:rsidRDefault="00FF50E7" w:rsidP="00FF50E7">
      <w:pPr>
        <w:rPr>
          <w:b/>
          <w:bCs/>
          <w:u w:val="single"/>
        </w:rPr>
      </w:pPr>
    </w:p>
    <w:p w:rsidR="00FF50E7" w:rsidRDefault="00FF50E7" w:rsidP="00FF50E7">
      <w:pPr>
        <w:rPr>
          <w:b/>
          <w:bCs/>
          <w:u w:val="single"/>
        </w:rPr>
      </w:pPr>
    </w:p>
    <w:p w:rsidR="00FF50E7" w:rsidRDefault="00FF50E7" w:rsidP="00FF50E7">
      <w:pPr>
        <w:rPr>
          <w:b/>
          <w:bCs/>
          <w:u w:val="single"/>
        </w:rPr>
      </w:pPr>
    </w:p>
    <w:p w:rsidR="00FF50E7" w:rsidRPr="00422F26" w:rsidRDefault="00FF50E7" w:rsidP="00FF50E7">
      <w:pPr>
        <w:rPr>
          <w:b/>
          <w:bCs/>
        </w:rPr>
      </w:pPr>
    </w:p>
    <w:p w:rsidR="00FF50E7" w:rsidRPr="00422F26" w:rsidRDefault="00422F26" w:rsidP="00FF50E7">
      <w:pPr>
        <w:rPr>
          <w:b/>
          <w:bCs/>
        </w:rPr>
      </w:pPr>
      <w:r w:rsidRPr="00422F26">
        <w:rPr>
          <w:b/>
          <w:bCs/>
        </w:rPr>
        <w:tab/>
      </w:r>
    </w:p>
    <w:p w:rsidR="00FF50E7" w:rsidRPr="00422F26" w:rsidRDefault="0027660C" w:rsidP="00FF50E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FF50E7" w:rsidRPr="00422F26" w:rsidRDefault="00422F26" w:rsidP="00FF50E7">
      <w:pPr>
        <w:rPr>
          <w:b/>
          <w:bCs/>
        </w:rPr>
      </w:pPr>
      <w:r w:rsidRPr="00422F26">
        <w:rPr>
          <w:b/>
          <w:bCs/>
        </w:rPr>
        <w:tab/>
      </w:r>
      <w:r w:rsidRPr="00422F26">
        <w:rPr>
          <w:b/>
          <w:bCs/>
        </w:rPr>
        <w:tab/>
      </w:r>
      <w:r w:rsidRPr="00422F26">
        <w:rPr>
          <w:b/>
          <w:bCs/>
        </w:rPr>
        <w:tab/>
      </w:r>
      <w:r>
        <w:rPr>
          <w:b/>
          <w:bCs/>
        </w:rPr>
        <w:tab/>
      </w:r>
      <w:r>
        <w:rPr>
          <w:b/>
          <w:bCs/>
        </w:rPr>
        <w:tab/>
      </w:r>
      <w:r w:rsidRPr="00422F26">
        <w:rPr>
          <w:b/>
          <w:bCs/>
        </w:rPr>
        <w:tab/>
      </w:r>
      <w:r w:rsidRPr="00422F26">
        <w:rPr>
          <w:b/>
          <w:bCs/>
        </w:rPr>
        <w:tab/>
      </w:r>
      <w:r w:rsidRPr="00422F26">
        <w:rPr>
          <w:b/>
          <w:bCs/>
        </w:rPr>
        <w:tab/>
      </w:r>
      <w:r w:rsidRPr="00422F26">
        <w:rPr>
          <w:b/>
          <w:bCs/>
        </w:rPr>
        <w:tab/>
      </w:r>
      <w:r>
        <w:rPr>
          <w:b/>
          <w:bCs/>
        </w:rPr>
        <w:tab/>
      </w:r>
      <w:r>
        <w:rPr>
          <w:b/>
          <w:bCs/>
        </w:rPr>
        <w:tab/>
      </w:r>
      <w:r>
        <w:rPr>
          <w:b/>
          <w:bCs/>
        </w:rPr>
        <w:tab/>
      </w:r>
    </w:p>
    <w:p w:rsidR="00FF50E7" w:rsidRDefault="00FF50E7" w:rsidP="00FF50E7">
      <w:pPr>
        <w:jc w:val="center"/>
        <w:rPr>
          <w:b/>
          <w:bCs/>
        </w:rPr>
      </w:pPr>
      <w:r>
        <w:rPr>
          <w:b/>
          <w:bCs/>
        </w:rPr>
        <w:t>Table of Contents</w:t>
      </w:r>
    </w:p>
    <w:p w:rsidR="00FF50E7" w:rsidRDefault="00FF50E7" w:rsidP="00FF50E7">
      <w:pPr>
        <w:jc w:val="center"/>
        <w:rPr>
          <w:b/>
          <w:bCs/>
        </w:rPr>
      </w:pPr>
    </w:p>
    <w:p w:rsidR="00FF50E7" w:rsidRDefault="00FF50E7" w:rsidP="00FF50E7">
      <w:pPr>
        <w:jc w:val="center"/>
        <w:rPr>
          <w:b/>
          <w:bCs/>
        </w:rPr>
      </w:pPr>
    </w:p>
    <w:p w:rsidR="00FF50E7" w:rsidRDefault="00FF50E7" w:rsidP="00FF50E7">
      <w:pPr>
        <w:numPr>
          <w:ilvl w:val="0"/>
          <w:numId w:val="39"/>
        </w:numPr>
        <w:rPr>
          <w:b/>
          <w:bCs/>
        </w:rPr>
      </w:pPr>
      <w:r>
        <w:rPr>
          <w:b/>
          <w:bCs/>
          <w:u w:val="single"/>
        </w:rPr>
        <w:t>General Description of Operational Capability</w:t>
      </w:r>
      <w:r>
        <w:rPr>
          <w:b/>
          <w:bCs/>
        </w:rPr>
        <w:t>……………………………4</w:t>
      </w:r>
    </w:p>
    <w:p w:rsidR="00FF50E7" w:rsidRDefault="00FF50E7" w:rsidP="00FF50E7">
      <w:pPr>
        <w:numPr>
          <w:ilvl w:val="1"/>
          <w:numId w:val="39"/>
        </w:numPr>
        <w:rPr>
          <w:bCs/>
        </w:rPr>
      </w:pPr>
      <w:r>
        <w:rPr>
          <w:bCs/>
        </w:rPr>
        <w:t xml:space="preserve">Summary of </w:t>
      </w:r>
      <w:smartTag w:uri="urn:schemas-microsoft-com:office:smarttags" w:element="City">
        <w:smartTag w:uri="urn:schemas-microsoft-com:office:smarttags" w:element="place">
          <w:r>
            <w:rPr>
              <w:bCs/>
            </w:rPr>
            <w:t>Mission</w:t>
          </w:r>
        </w:smartTag>
      </w:smartTag>
      <w:r>
        <w:rPr>
          <w:bCs/>
        </w:rPr>
        <w:t xml:space="preserve"> Needs…………………………...........................4</w:t>
      </w:r>
    </w:p>
    <w:p w:rsidR="00FF50E7" w:rsidRDefault="00FF50E7" w:rsidP="00FF50E7">
      <w:pPr>
        <w:numPr>
          <w:ilvl w:val="1"/>
          <w:numId w:val="39"/>
        </w:numPr>
        <w:rPr>
          <w:bCs/>
        </w:rPr>
      </w:pPr>
      <w:r>
        <w:rPr>
          <w:bCs/>
        </w:rPr>
        <w:t xml:space="preserve">Overall </w:t>
      </w:r>
      <w:smartTag w:uri="urn:schemas-microsoft-com:office:smarttags" w:element="place">
        <w:r>
          <w:rPr>
            <w:bCs/>
          </w:rPr>
          <w:t>Mission</w:t>
        </w:r>
      </w:smartTag>
      <w:r>
        <w:rPr>
          <w:bCs/>
        </w:rPr>
        <w:t xml:space="preserve"> Area………………………………………………….5</w:t>
      </w:r>
    </w:p>
    <w:p w:rsidR="00FF50E7" w:rsidRDefault="00FF50E7" w:rsidP="00FF50E7">
      <w:pPr>
        <w:numPr>
          <w:ilvl w:val="1"/>
          <w:numId w:val="39"/>
        </w:numPr>
        <w:rPr>
          <w:bCs/>
        </w:rPr>
      </w:pPr>
      <w:r>
        <w:rPr>
          <w:bCs/>
        </w:rPr>
        <w:t>Proposed IT Capability………………………………………………..5</w:t>
      </w:r>
    </w:p>
    <w:p w:rsidR="00FF50E7" w:rsidRDefault="00FF50E7" w:rsidP="00FF50E7">
      <w:pPr>
        <w:numPr>
          <w:ilvl w:val="1"/>
          <w:numId w:val="39"/>
        </w:numPr>
        <w:rPr>
          <w:bCs/>
        </w:rPr>
      </w:pPr>
      <w:r>
        <w:rPr>
          <w:bCs/>
        </w:rPr>
        <w:t xml:space="preserve">System </w:t>
      </w:r>
      <w:smartTag w:uri="urn:schemas-microsoft-com:office:smarttags" w:element="City">
        <w:smartTag w:uri="urn:schemas-microsoft-com:office:smarttags" w:element="place">
          <w:r>
            <w:rPr>
              <w:bCs/>
            </w:rPr>
            <w:t>Mission</w:t>
          </w:r>
        </w:smartTag>
      </w:smartTag>
      <w:r>
        <w:rPr>
          <w:bCs/>
        </w:rPr>
        <w:t>………………………………………………………..7</w:t>
      </w:r>
    </w:p>
    <w:p w:rsidR="00FF50E7" w:rsidRDefault="00FF50E7" w:rsidP="00FF50E7">
      <w:pPr>
        <w:numPr>
          <w:ilvl w:val="1"/>
          <w:numId w:val="39"/>
        </w:numPr>
        <w:rPr>
          <w:bCs/>
        </w:rPr>
      </w:pPr>
      <w:r>
        <w:rPr>
          <w:bCs/>
        </w:rPr>
        <w:t>Operation and Support Concept……………………………………….7</w:t>
      </w:r>
    </w:p>
    <w:p w:rsidR="00FF50E7" w:rsidRDefault="00FF50E7" w:rsidP="00FF50E7">
      <w:pPr>
        <w:rPr>
          <w:bCs/>
        </w:rPr>
      </w:pPr>
    </w:p>
    <w:p w:rsidR="00FF50E7" w:rsidRDefault="00FF50E7" w:rsidP="00FF50E7">
      <w:pPr>
        <w:numPr>
          <w:ilvl w:val="0"/>
          <w:numId w:val="39"/>
        </w:numPr>
        <w:rPr>
          <w:b/>
          <w:bCs/>
        </w:rPr>
      </w:pPr>
      <w:r>
        <w:rPr>
          <w:b/>
          <w:bCs/>
          <w:u w:val="single"/>
        </w:rPr>
        <w:t>Threat</w:t>
      </w:r>
      <w:r>
        <w:rPr>
          <w:b/>
          <w:bCs/>
        </w:rPr>
        <w:t>…………………………………………………………………………8</w:t>
      </w:r>
    </w:p>
    <w:p w:rsidR="00FF50E7" w:rsidRDefault="00FF50E7" w:rsidP="00FF50E7">
      <w:pPr>
        <w:rPr>
          <w:b/>
          <w:bCs/>
        </w:rPr>
      </w:pPr>
    </w:p>
    <w:p w:rsidR="00FF50E7" w:rsidRDefault="00FF50E7" w:rsidP="00FF50E7">
      <w:pPr>
        <w:numPr>
          <w:ilvl w:val="0"/>
          <w:numId w:val="39"/>
        </w:numPr>
        <w:rPr>
          <w:b/>
          <w:bCs/>
        </w:rPr>
      </w:pPr>
      <w:r>
        <w:rPr>
          <w:b/>
          <w:bCs/>
          <w:u w:val="single"/>
        </w:rPr>
        <w:t>Shortcomings of Existing Services</w:t>
      </w:r>
      <w:r>
        <w:rPr>
          <w:b/>
          <w:bCs/>
        </w:rPr>
        <w:t>………………………………………….9</w:t>
      </w:r>
    </w:p>
    <w:p w:rsidR="00FF50E7" w:rsidRDefault="00FF50E7" w:rsidP="00FF50E7">
      <w:pPr>
        <w:rPr>
          <w:b/>
          <w:bCs/>
        </w:rPr>
      </w:pPr>
    </w:p>
    <w:p w:rsidR="00FF50E7" w:rsidRDefault="00FF50E7" w:rsidP="00FF50E7">
      <w:pPr>
        <w:numPr>
          <w:ilvl w:val="0"/>
          <w:numId w:val="39"/>
        </w:numPr>
        <w:rPr>
          <w:b/>
          <w:bCs/>
        </w:rPr>
      </w:pPr>
      <w:r>
        <w:rPr>
          <w:b/>
          <w:bCs/>
          <w:u w:val="single"/>
        </w:rPr>
        <w:t xml:space="preserve">Capabilities Required for Reengineering the </w:t>
      </w:r>
      <w:r w:rsidR="00F317BB">
        <w:rPr>
          <w:b/>
          <w:bCs/>
          <w:u w:val="single"/>
        </w:rPr>
        <w:t>DOD</w:t>
      </w:r>
      <w:r>
        <w:rPr>
          <w:b/>
          <w:bCs/>
          <w:u w:val="single"/>
        </w:rPr>
        <w:t>AAD/</w:t>
      </w:r>
      <w:r w:rsidR="00F317BB">
        <w:rPr>
          <w:b/>
          <w:bCs/>
          <w:u w:val="single"/>
        </w:rPr>
        <w:t>DOD</w:t>
      </w:r>
      <w:r>
        <w:rPr>
          <w:b/>
          <w:bCs/>
          <w:u w:val="single"/>
        </w:rPr>
        <w:t>AAF</w:t>
      </w:r>
      <w:r>
        <w:rPr>
          <w:b/>
          <w:bCs/>
        </w:rPr>
        <w:t>…...…11</w:t>
      </w:r>
    </w:p>
    <w:p w:rsidR="00FF50E7" w:rsidRDefault="00FF50E7" w:rsidP="00FF50E7">
      <w:pPr>
        <w:numPr>
          <w:ilvl w:val="1"/>
          <w:numId w:val="39"/>
        </w:numPr>
        <w:rPr>
          <w:b/>
          <w:bCs/>
        </w:rPr>
      </w:pPr>
      <w:r>
        <w:rPr>
          <w:bCs/>
        </w:rPr>
        <w:t>Solution Performance………………………………………………..11</w:t>
      </w:r>
    </w:p>
    <w:p w:rsidR="00FF50E7" w:rsidRDefault="00FF50E7" w:rsidP="00FF50E7">
      <w:pPr>
        <w:numPr>
          <w:ilvl w:val="1"/>
          <w:numId w:val="39"/>
        </w:numPr>
        <w:rPr>
          <w:b/>
          <w:bCs/>
        </w:rPr>
      </w:pPr>
      <w:r>
        <w:rPr>
          <w:bCs/>
        </w:rPr>
        <w:t>Information Exchange Support Requirements………………………12</w:t>
      </w:r>
    </w:p>
    <w:p w:rsidR="00FF50E7" w:rsidRDefault="00FF50E7" w:rsidP="00FF50E7">
      <w:pPr>
        <w:numPr>
          <w:ilvl w:val="1"/>
          <w:numId w:val="39"/>
        </w:numPr>
        <w:rPr>
          <w:b/>
          <w:bCs/>
        </w:rPr>
      </w:pPr>
      <w:r>
        <w:rPr>
          <w:bCs/>
        </w:rPr>
        <w:t>Logistics and Readiness……………………………………………..13</w:t>
      </w:r>
    </w:p>
    <w:p w:rsidR="00FF50E7" w:rsidRDefault="00FF50E7" w:rsidP="00FF50E7">
      <w:pPr>
        <w:numPr>
          <w:ilvl w:val="1"/>
          <w:numId w:val="39"/>
        </w:numPr>
        <w:rPr>
          <w:b/>
          <w:bCs/>
        </w:rPr>
      </w:pPr>
      <w:r>
        <w:rPr>
          <w:bCs/>
        </w:rPr>
        <w:t>Other Systems Solution Characteristics……………………………..13</w:t>
      </w:r>
    </w:p>
    <w:p w:rsidR="00FF50E7" w:rsidRDefault="00FF50E7" w:rsidP="00FF50E7">
      <w:pPr>
        <w:ind w:left="1440"/>
        <w:rPr>
          <w:b/>
          <w:bCs/>
        </w:rPr>
      </w:pPr>
    </w:p>
    <w:p w:rsidR="00FF50E7" w:rsidRDefault="00FF50E7" w:rsidP="00FF50E7">
      <w:pPr>
        <w:numPr>
          <w:ilvl w:val="0"/>
          <w:numId w:val="39"/>
        </w:numPr>
        <w:rPr>
          <w:b/>
          <w:bCs/>
        </w:rPr>
      </w:pPr>
      <w:r>
        <w:rPr>
          <w:b/>
          <w:bCs/>
          <w:u w:val="single"/>
        </w:rPr>
        <w:t>Functional Requirements</w:t>
      </w:r>
      <w:r>
        <w:rPr>
          <w:b/>
          <w:bCs/>
        </w:rPr>
        <w:t>……………….…………………………….……13</w:t>
      </w:r>
    </w:p>
    <w:p w:rsidR="00FF50E7" w:rsidRDefault="00FF50E7" w:rsidP="00FF50E7">
      <w:pPr>
        <w:numPr>
          <w:ilvl w:val="1"/>
          <w:numId w:val="39"/>
        </w:numPr>
        <w:rPr>
          <w:b/>
          <w:bCs/>
        </w:rPr>
      </w:pPr>
      <w:r>
        <w:rPr>
          <w:bCs/>
        </w:rPr>
        <w:t>System Access Requirements………………………………………..15</w:t>
      </w:r>
    </w:p>
    <w:p w:rsidR="00FF50E7" w:rsidRDefault="00FF50E7" w:rsidP="00FF50E7">
      <w:pPr>
        <w:numPr>
          <w:ilvl w:val="1"/>
          <w:numId w:val="39"/>
        </w:numPr>
        <w:rPr>
          <w:b/>
          <w:bCs/>
        </w:rPr>
      </w:pPr>
      <w:r>
        <w:rPr>
          <w:bCs/>
        </w:rPr>
        <w:t>Database Design Requirements……………...………………………16</w:t>
      </w:r>
    </w:p>
    <w:p w:rsidR="00FF50E7" w:rsidRDefault="00FF50E7" w:rsidP="00FF50E7">
      <w:pPr>
        <w:numPr>
          <w:ilvl w:val="1"/>
          <w:numId w:val="39"/>
        </w:numPr>
        <w:rPr>
          <w:b/>
          <w:bCs/>
        </w:rPr>
      </w:pPr>
      <w:r>
        <w:rPr>
          <w:bCs/>
        </w:rPr>
        <w:t>Database Update Requirements……………………………………...18</w:t>
      </w:r>
    </w:p>
    <w:p w:rsidR="00FF50E7" w:rsidRDefault="00FF50E7" w:rsidP="00FF50E7">
      <w:pPr>
        <w:numPr>
          <w:ilvl w:val="1"/>
          <w:numId w:val="39"/>
        </w:numPr>
        <w:rPr>
          <w:b/>
          <w:bCs/>
        </w:rPr>
      </w:pPr>
      <w:r>
        <w:rPr>
          <w:bCs/>
        </w:rPr>
        <w:t>Data Requirements…………………….……………………………..18</w:t>
      </w:r>
    </w:p>
    <w:p w:rsidR="00FF50E7" w:rsidRDefault="00FF50E7" w:rsidP="00FF50E7">
      <w:pPr>
        <w:numPr>
          <w:ilvl w:val="1"/>
          <w:numId w:val="39"/>
        </w:numPr>
        <w:rPr>
          <w:b/>
          <w:bCs/>
        </w:rPr>
      </w:pPr>
      <w:r>
        <w:rPr>
          <w:bCs/>
        </w:rPr>
        <w:t>Database Inquiry and Download Requirements……………………..18</w:t>
      </w:r>
    </w:p>
    <w:p w:rsidR="00FF50E7" w:rsidRDefault="00FF50E7" w:rsidP="00FF50E7">
      <w:pPr>
        <w:numPr>
          <w:ilvl w:val="1"/>
          <w:numId w:val="39"/>
        </w:numPr>
        <w:rPr>
          <w:b/>
          <w:bCs/>
        </w:rPr>
      </w:pPr>
      <w:r>
        <w:rPr>
          <w:bCs/>
        </w:rPr>
        <w:t>Application Inquiry Requirements…………………………………..19</w:t>
      </w:r>
    </w:p>
    <w:p w:rsidR="00FF50E7" w:rsidRDefault="00FF50E7" w:rsidP="00FF50E7">
      <w:pPr>
        <w:rPr>
          <w:b/>
          <w:bCs/>
        </w:rPr>
      </w:pPr>
    </w:p>
    <w:p w:rsidR="00FF50E7" w:rsidRDefault="00FF50E7" w:rsidP="00FF50E7">
      <w:pPr>
        <w:numPr>
          <w:ilvl w:val="0"/>
          <w:numId w:val="39"/>
        </w:numPr>
        <w:rPr>
          <w:b/>
          <w:bCs/>
        </w:rPr>
      </w:pPr>
      <w:r>
        <w:rPr>
          <w:b/>
          <w:bCs/>
          <w:u w:val="single"/>
        </w:rPr>
        <w:t>Program Support</w:t>
      </w:r>
      <w:r>
        <w:rPr>
          <w:b/>
          <w:bCs/>
        </w:rPr>
        <w:t>…………………………………………………………..19</w:t>
      </w:r>
    </w:p>
    <w:p w:rsidR="00FF50E7" w:rsidRDefault="00FF50E7" w:rsidP="00FF50E7">
      <w:pPr>
        <w:numPr>
          <w:ilvl w:val="1"/>
          <w:numId w:val="39"/>
        </w:numPr>
        <w:rPr>
          <w:b/>
          <w:bCs/>
        </w:rPr>
      </w:pPr>
      <w:r>
        <w:rPr>
          <w:bCs/>
        </w:rPr>
        <w:t>Maintenance Planning……………………………………………….20</w:t>
      </w:r>
    </w:p>
    <w:p w:rsidR="00FF50E7" w:rsidRDefault="00FF50E7" w:rsidP="00FF50E7">
      <w:pPr>
        <w:numPr>
          <w:ilvl w:val="1"/>
          <w:numId w:val="39"/>
        </w:numPr>
        <w:rPr>
          <w:b/>
          <w:bCs/>
        </w:rPr>
      </w:pPr>
      <w:r>
        <w:rPr>
          <w:bCs/>
        </w:rPr>
        <w:t>Support Equipment………………………………………………….20</w:t>
      </w:r>
    </w:p>
    <w:p w:rsidR="00FF50E7" w:rsidRDefault="00FF50E7" w:rsidP="00FF50E7">
      <w:pPr>
        <w:numPr>
          <w:ilvl w:val="1"/>
          <w:numId w:val="39"/>
        </w:numPr>
        <w:rPr>
          <w:b/>
          <w:bCs/>
        </w:rPr>
      </w:pPr>
      <w:r>
        <w:rPr>
          <w:bCs/>
        </w:rPr>
        <w:t>D4I/Standardization, Interoperability, and Commonality…………..20</w:t>
      </w:r>
    </w:p>
    <w:p w:rsidR="00FF50E7" w:rsidRDefault="00FF50E7" w:rsidP="00FF50E7">
      <w:pPr>
        <w:numPr>
          <w:ilvl w:val="1"/>
          <w:numId w:val="39"/>
        </w:numPr>
        <w:rPr>
          <w:b/>
          <w:bCs/>
        </w:rPr>
      </w:pPr>
      <w:r>
        <w:rPr>
          <w:bCs/>
        </w:rPr>
        <w:t>Computer Resources………………………………………………...20</w:t>
      </w:r>
    </w:p>
    <w:p w:rsidR="00FF50E7" w:rsidRDefault="00FF50E7" w:rsidP="00FF50E7">
      <w:pPr>
        <w:numPr>
          <w:ilvl w:val="1"/>
          <w:numId w:val="39"/>
        </w:numPr>
        <w:rPr>
          <w:b/>
          <w:bCs/>
        </w:rPr>
      </w:pPr>
      <w:r>
        <w:rPr>
          <w:bCs/>
        </w:rPr>
        <w:t>Human Systems Integration (HIS)…………………………………..20</w:t>
      </w:r>
    </w:p>
    <w:p w:rsidR="00FF50E7" w:rsidRDefault="00FF50E7" w:rsidP="00FF50E7">
      <w:pPr>
        <w:numPr>
          <w:ilvl w:val="1"/>
          <w:numId w:val="39"/>
        </w:numPr>
        <w:rPr>
          <w:b/>
          <w:bCs/>
        </w:rPr>
      </w:pPr>
      <w:r>
        <w:rPr>
          <w:bCs/>
        </w:rPr>
        <w:t>Other Logistics and Facilities Considerations……………………….20</w:t>
      </w:r>
    </w:p>
    <w:p w:rsidR="00FF50E7" w:rsidRDefault="00FF50E7" w:rsidP="00FF50E7">
      <w:pPr>
        <w:numPr>
          <w:ilvl w:val="1"/>
          <w:numId w:val="39"/>
        </w:numPr>
        <w:rPr>
          <w:b/>
          <w:bCs/>
        </w:rPr>
      </w:pPr>
      <w:r>
        <w:rPr>
          <w:bCs/>
        </w:rPr>
        <w:t>Transportation and Basing…………………………………………...20</w:t>
      </w:r>
    </w:p>
    <w:p w:rsidR="00FF50E7" w:rsidRDefault="00FF50E7" w:rsidP="00FF50E7">
      <w:pPr>
        <w:numPr>
          <w:ilvl w:val="1"/>
          <w:numId w:val="39"/>
        </w:numPr>
        <w:rPr>
          <w:b/>
          <w:bCs/>
        </w:rPr>
      </w:pPr>
      <w:r>
        <w:rPr>
          <w:bCs/>
        </w:rPr>
        <w:t>Geospatial Information andServices…………………………………21</w:t>
      </w:r>
    </w:p>
    <w:p w:rsidR="00FF50E7" w:rsidRDefault="00FF50E7" w:rsidP="00FF50E7">
      <w:pPr>
        <w:numPr>
          <w:ilvl w:val="1"/>
          <w:numId w:val="39"/>
        </w:numPr>
        <w:rPr>
          <w:b/>
          <w:bCs/>
        </w:rPr>
      </w:pPr>
      <w:r>
        <w:rPr>
          <w:bCs/>
        </w:rPr>
        <w:lastRenderedPageBreak/>
        <w:t>Natural Environmental Support……………………………………...21</w:t>
      </w:r>
    </w:p>
    <w:p w:rsidR="00FF50E7" w:rsidRDefault="00FF50E7" w:rsidP="00FF50E7">
      <w:pPr>
        <w:rPr>
          <w:bCs/>
        </w:rPr>
      </w:pPr>
    </w:p>
    <w:p w:rsidR="00FF50E7" w:rsidRDefault="00FF50E7" w:rsidP="00FF50E7">
      <w:pPr>
        <w:numPr>
          <w:ilvl w:val="0"/>
          <w:numId w:val="39"/>
        </w:numPr>
        <w:rPr>
          <w:b/>
          <w:bCs/>
        </w:rPr>
      </w:pPr>
      <w:r>
        <w:rPr>
          <w:b/>
          <w:bCs/>
          <w:u w:val="single"/>
        </w:rPr>
        <w:t>Force Structure</w:t>
      </w:r>
      <w:r>
        <w:rPr>
          <w:b/>
          <w:bCs/>
        </w:rPr>
        <w:t xml:space="preserve">……………………………………………………………..21 </w:t>
      </w:r>
    </w:p>
    <w:p w:rsidR="00FF50E7" w:rsidRDefault="00FF50E7" w:rsidP="00FF50E7">
      <w:pPr>
        <w:rPr>
          <w:b/>
          <w:bCs/>
        </w:rPr>
      </w:pPr>
    </w:p>
    <w:p w:rsidR="00FF50E7" w:rsidRDefault="00FF50E7" w:rsidP="00FF50E7">
      <w:pPr>
        <w:numPr>
          <w:ilvl w:val="0"/>
          <w:numId w:val="39"/>
        </w:numPr>
        <w:rPr>
          <w:b/>
          <w:bCs/>
        </w:rPr>
      </w:pPr>
      <w:r>
        <w:rPr>
          <w:b/>
          <w:bCs/>
          <w:u w:val="single"/>
        </w:rPr>
        <w:t>Schedule</w:t>
      </w:r>
      <w:r>
        <w:rPr>
          <w:b/>
          <w:bCs/>
        </w:rPr>
        <w:t>……………………………………………………………………..21</w:t>
      </w:r>
    </w:p>
    <w:p w:rsidR="00FF50E7" w:rsidRDefault="00FF50E7" w:rsidP="00FF50E7">
      <w:pPr>
        <w:rPr>
          <w:b/>
          <w:bCs/>
        </w:rPr>
      </w:pPr>
    </w:p>
    <w:p w:rsidR="00FF50E7" w:rsidRDefault="00FF50E7" w:rsidP="00FF50E7">
      <w:pPr>
        <w:ind w:left="720"/>
        <w:rPr>
          <w:b/>
          <w:bCs/>
        </w:rPr>
      </w:pPr>
      <w:r>
        <w:rPr>
          <w:b/>
          <w:bCs/>
        </w:rPr>
        <w:t xml:space="preserve">Appendix A:  </w:t>
      </w:r>
      <w:r>
        <w:rPr>
          <w:b/>
          <w:bCs/>
          <w:u w:val="single"/>
        </w:rPr>
        <w:t>Schedule</w:t>
      </w:r>
      <w:r>
        <w:rPr>
          <w:b/>
          <w:bCs/>
        </w:rPr>
        <w:t>………………………………………………………....22</w:t>
      </w:r>
    </w:p>
    <w:p w:rsidR="00FF50E7" w:rsidRDefault="00FF50E7" w:rsidP="00FF50E7">
      <w:pPr>
        <w:ind w:left="720"/>
        <w:rPr>
          <w:b/>
          <w:bCs/>
        </w:rPr>
      </w:pPr>
    </w:p>
    <w:p w:rsidR="00FF50E7" w:rsidRDefault="00FF50E7" w:rsidP="00FF50E7">
      <w:pPr>
        <w:ind w:left="720"/>
        <w:rPr>
          <w:b/>
          <w:bCs/>
        </w:rPr>
      </w:pPr>
      <w:r>
        <w:rPr>
          <w:b/>
          <w:bCs/>
        </w:rPr>
        <w:t xml:space="preserve">Appendix B:  </w:t>
      </w:r>
      <w:r>
        <w:rPr>
          <w:b/>
          <w:bCs/>
          <w:u w:val="single"/>
        </w:rPr>
        <w:t>New or Expanded Data Element Requirements</w:t>
      </w:r>
      <w:r>
        <w:rPr>
          <w:b/>
          <w:bCs/>
        </w:rPr>
        <w:t>………………22</w:t>
      </w:r>
    </w:p>
    <w:p w:rsidR="00FF50E7" w:rsidRDefault="00FF50E7" w:rsidP="00FF50E7">
      <w:pPr>
        <w:ind w:left="720"/>
        <w:rPr>
          <w:b/>
          <w:bCs/>
        </w:rPr>
      </w:pPr>
    </w:p>
    <w:p w:rsidR="00FF50E7" w:rsidRDefault="00FF50E7" w:rsidP="00FF50E7">
      <w:pPr>
        <w:ind w:left="720"/>
        <w:rPr>
          <w:b/>
          <w:bCs/>
        </w:rPr>
      </w:pPr>
      <w:r>
        <w:rPr>
          <w:b/>
          <w:bCs/>
        </w:rPr>
        <w:t xml:space="preserve">Appendix C: </w:t>
      </w:r>
      <w:r>
        <w:rPr>
          <w:b/>
          <w:bCs/>
          <w:u w:val="single"/>
        </w:rPr>
        <w:t>Abbreviations and Acronyms</w:t>
      </w:r>
      <w:r>
        <w:rPr>
          <w:b/>
          <w:bCs/>
        </w:rPr>
        <w:t>…………………………………..24</w:t>
      </w:r>
    </w:p>
    <w:p w:rsidR="00FF50E7" w:rsidRDefault="00FF50E7" w:rsidP="00FF50E7">
      <w:pPr>
        <w:ind w:left="720"/>
        <w:rPr>
          <w:b/>
          <w:bCs/>
        </w:rPr>
      </w:pPr>
    </w:p>
    <w:p w:rsidR="00FF50E7" w:rsidRDefault="00FF50E7" w:rsidP="00FF50E7">
      <w:pPr>
        <w:ind w:left="720"/>
        <w:rPr>
          <w:b/>
          <w:bCs/>
        </w:rPr>
      </w:pPr>
      <w:r>
        <w:rPr>
          <w:b/>
          <w:bCs/>
        </w:rPr>
        <w:t>Appendix D:  Drop Down Menu Choices for Data Entry</w:t>
      </w:r>
    </w:p>
    <w:p w:rsidR="00FF50E7" w:rsidRDefault="00FF50E7" w:rsidP="00FF50E7">
      <w:pPr>
        <w:ind w:left="720"/>
        <w:rPr>
          <w:b/>
          <w:bCs/>
        </w:rPr>
      </w:pPr>
    </w:p>
    <w:p w:rsidR="00FF50E7" w:rsidRDefault="00FF50E7" w:rsidP="00FF50E7">
      <w:pPr>
        <w:ind w:left="720"/>
        <w:rPr>
          <w:b/>
          <w:bCs/>
        </w:rPr>
      </w:pPr>
    </w:p>
    <w:p w:rsidR="00FF50E7" w:rsidRDefault="00FF50E7" w:rsidP="00FF50E7">
      <w:pPr>
        <w:ind w:left="720"/>
        <w:rPr>
          <w:b/>
          <w:bCs/>
        </w:rPr>
      </w:pPr>
      <w:r>
        <w:rPr>
          <w:b/>
          <w:bCs/>
        </w:rPr>
        <w:t>Figures</w:t>
      </w:r>
    </w:p>
    <w:p w:rsidR="00FF50E7" w:rsidRDefault="00FF50E7" w:rsidP="00FF50E7">
      <w:pPr>
        <w:ind w:left="720"/>
        <w:rPr>
          <w:b/>
          <w:bCs/>
        </w:rPr>
      </w:pPr>
    </w:p>
    <w:p w:rsidR="00FF50E7" w:rsidRDefault="00FF50E7" w:rsidP="00FF50E7">
      <w:pPr>
        <w:ind w:left="720"/>
        <w:rPr>
          <w:bCs/>
        </w:rPr>
      </w:pPr>
      <w:r>
        <w:rPr>
          <w:bCs/>
        </w:rPr>
        <w:t xml:space="preserve">Figure 1:  Proposed </w:t>
      </w:r>
      <w:r w:rsidR="00F317BB">
        <w:rPr>
          <w:bCs/>
        </w:rPr>
        <w:t>DOD</w:t>
      </w:r>
      <w:r>
        <w:rPr>
          <w:bCs/>
        </w:rPr>
        <w:t>AAD/</w:t>
      </w:r>
      <w:r w:rsidR="00F317BB">
        <w:rPr>
          <w:bCs/>
        </w:rPr>
        <w:t>DOD</w:t>
      </w:r>
      <w:r>
        <w:rPr>
          <w:bCs/>
        </w:rPr>
        <w:t>AAF Architecture…………………………..6</w:t>
      </w:r>
    </w:p>
    <w:p w:rsidR="00FF50E7" w:rsidRDefault="00FF50E7" w:rsidP="00FF50E7">
      <w:pPr>
        <w:ind w:left="720"/>
        <w:rPr>
          <w:bCs/>
        </w:rPr>
      </w:pPr>
      <w:r>
        <w:rPr>
          <w:bCs/>
        </w:rPr>
        <w:t xml:space="preserve">Figure 2:  Current </w:t>
      </w:r>
      <w:r w:rsidR="00F317BB">
        <w:rPr>
          <w:bCs/>
        </w:rPr>
        <w:t>DOD</w:t>
      </w:r>
      <w:r>
        <w:rPr>
          <w:bCs/>
        </w:rPr>
        <w:t>AAD/</w:t>
      </w:r>
      <w:r w:rsidR="00F317BB">
        <w:rPr>
          <w:bCs/>
        </w:rPr>
        <w:t>DOD</w:t>
      </w:r>
      <w:r>
        <w:rPr>
          <w:bCs/>
        </w:rPr>
        <w:t>AAF Architecture………………………….…9</w:t>
      </w:r>
    </w:p>
    <w:p w:rsidR="00FF50E7" w:rsidRDefault="00FF50E7" w:rsidP="00FF50E7">
      <w:pPr>
        <w:ind w:left="720"/>
        <w:rPr>
          <w:bCs/>
        </w:rPr>
      </w:pPr>
      <w:r>
        <w:rPr>
          <w:bCs/>
        </w:rPr>
        <w:t xml:space="preserve">Figure 3:  Current </w:t>
      </w:r>
      <w:r w:rsidR="00F317BB">
        <w:rPr>
          <w:bCs/>
        </w:rPr>
        <w:t>DOD</w:t>
      </w:r>
      <w:r>
        <w:rPr>
          <w:bCs/>
        </w:rPr>
        <w:t>AAD/</w:t>
      </w:r>
      <w:r w:rsidR="00F317BB">
        <w:rPr>
          <w:bCs/>
        </w:rPr>
        <w:t>DOD</w:t>
      </w:r>
      <w:r>
        <w:rPr>
          <w:bCs/>
        </w:rPr>
        <w:t>AAF Architecture.……...…………………...10</w:t>
      </w:r>
    </w:p>
    <w:p w:rsidR="00FF50E7" w:rsidRDefault="00FF50E7" w:rsidP="00FF50E7">
      <w:pPr>
        <w:ind w:left="720"/>
        <w:rPr>
          <w:bCs/>
        </w:rPr>
      </w:pPr>
      <w:r>
        <w:rPr>
          <w:bCs/>
        </w:rPr>
        <w:t>Figure 4:  Key Performance Parameters…………………………………………10</w:t>
      </w:r>
    </w:p>
    <w:p w:rsidR="00FF50E7" w:rsidRDefault="00FF50E7" w:rsidP="00FF50E7">
      <w:pPr>
        <w:rPr>
          <w:b/>
          <w:bCs/>
        </w:rPr>
      </w:pPr>
      <w:r>
        <w:rPr>
          <w:bCs/>
        </w:rPr>
        <w:tab/>
      </w:r>
      <w:r>
        <w:rPr>
          <w:bCs/>
        </w:rPr>
        <w:tab/>
      </w:r>
      <w:r>
        <w:rPr>
          <w:b/>
          <w:bCs/>
        </w:rPr>
        <w:tab/>
      </w:r>
      <w:r>
        <w:rPr>
          <w:b/>
          <w:bCs/>
        </w:rPr>
        <w:tab/>
      </w:r>
      <w:r>
        <w:rPr>
          <w:b/>
          <w:bCs/>
        </w:rPr>
        <w:tab/>
      </w:r>
    </w:p>
    <w:p w:rsidR="00FF50E7" w:rsidRDefault="00FF50E7" w:rsidP="00FF50E7">
      <w:pPr>
        <w:rPr>
          <w:b/>
          <w:bCs/>
          <w:u w:val="single"/>
        </w:rPr>
      </w:pPr>
      <w:r>
        <w:rPr>
          <w:b/>
          <w:bCs/>
          <w:u w:val="single"/>
        </w:rPr>
        <w:br w:type="page"/>
      </w:r>
    </w:p>
    <w:p w:rsidR="00FF50E7" w:rsidRDefault="00FF50E7" w:rsidP="00FF50E7">
      <w:pPr>
        <w:numPr>
          <w:ilvl w:val="0"/>
          <w:numId w:val="5"/>
        </w:numPr>
        <w:rPr>
          <w:b/>
          <w:bCs/>
          <w:u w:val="single"/>
        </w:rPr>
      </w:pPr>
      <w:r>
        <w:rPr>
          <w:b/>
          <w:bCs/>
          <w:u w:val="single"/>
        </w:rPr>
        <w:t>General Description of Operational Capability</w:t>
      </w:r>
    </w:p>
    <w:p w:rsidR="00FF50E7" w:rsidRDefault="00FF50E7" w:rsidP="00FF50E7">
      <w:pPr>
        <w:ind w:left="360"/>
        <w:rPr>
          <w:bCs/>
        </w:rPr>
      </w:pPr>
      <w:r>
        <w:rPr>
          <w:b/>
          <w:bCs/>
          <w:u w:val="single"/>
        </w:rPr>
        <w:t xml:space="preserve">            </w:t>
      </w:r>
    </w:p>
    <w:p w:rsidR="00FF50E7" w:rsidRDefault="00FF50E7" w:rsidP="00FF50E7">
      <w:pPr>
        <w:numPr>
          <w:ilvl w:val="1"/>
          <w:numId w:val="5"/>
        </w:numPr>
        <w:rPr>
          <w:b/>
          <w:bCs/>
        </w:rPr>
      </w:pPr>
      <w:r>
        <w:rPr>
          <w:b/>
          <w:bCs/>
        </w:rPr>
        <w:t xml:space="preserve">Summary of </w:t>
      </w:r>
      <w:smartTag w:uri="urn:schemas-microsoft-com:office:smarttags" w:element="place">
        <w:r>
          <w:rPr>
            <w:b/>
            <w:bCs/>
          </w:rPr>
          <w:t>Mission</w:t>
        </w:r>
      </w:smartTag>
      <w:r>
        <w:rPr>
          <w:b/>
          <w:bCs/>
        </w:rPr>
        <w:t xml:space="preserve"> Needs</w:t>
      </w:r>
    </w:p>
    <w:p w:rsidR="00FF50E7" w:rsidRDefault="00FF50E7" w:rsidP="00FF50E7">
      <w:pPr>
        <w:ind w:left="1080"/>
        <w:rPr>
          <w:bCs/>
          <w:iCs/>
        </w:rPr>
      </w:pPr>
    </w:p>
    <w:p w:rsidR="00FF50E7" w:rsidRDefault="00FF50E7" w:rsidP="00FF50E7">
      <w:pPr>
        <w:ind w:left="720"/>
        <w:rPr>
          <w:bCs/>
          <w:iCs/>
        </w:rPr>
      </w:pPr>
      <w:r>
        <w:rPr>
          <w:bCs/>
          <w:iCs/>
        </w:rPr>
        <w:t xml:space="preserve">            The present </w:t>
      </w:r>
      <w:r w:rsidR="00F317BB">
        <w:rPr>
          <w:bCs/>
          <w:iCs/>
        </w:rPr>
        <w:t>DOD</w:t>
      </w:r>
      <w:r>
        <w:rPr>
          <w:bCs/>
          <w:iCs/>
        </w:rPr>
        <w:t>AAD/</w:t>
      </w:r>
      <w:r w:rsidR="00F317BB">
        <w:rPr>
          <w:bCs/>
          <w:iCs/>
        </w:rPr>
        <w:t>DOD</w:t>
      </w:r>
      <w:r>
        <w:rPr>
          <w:bCs/>
          <w:iCs/>
        </w:rPr>
        <w:t xml:space="preserve">AAF was designed using 1960’s technology and has remained basically unchanged since its inception.  New more capable methods are now available that must be evaluated and implemented to move the </w:t>
      </w:r>
      <w:r w:rsidR="00F317BB">
        <w:rPr>
          <w:bCs/>
          <w:iCs/>
        </w:rPr>
        <w:t>DOD</w:t>
      </w:r>
      <w:r>
        <w:rPr>
          <w:bCs/>
          <w:iCs/>
        </w:rPr>
        <w:t>AAD/</w:t>
      </w:r>
      <w:r w:rsidR="00F317BB">
        <w:rPr>
          <w:bCs/>
          <w:iCs/>
        </w:rPr>
        <w:t>DOD</w:t>
      </w:r>
      <w:r>
        <w:rPr>
          <w:bCs/>
          <w:iCs/>
        </w:rPr>
        <w:t xml:space="preserve">AAF process into the twenty-first century.  This Functional Requirements Document (FRD) provides the preliminary requirements for reengineering and integrating the </w:t>
      </w:r>
      <w:r w:rsidR="00F317BB">
        <w:rPr>
          <w:bCs/>
          <w:iCs/>
        </w:rPr>
        <w:t>DOD</w:t>
      </w:r>
      <w:r>
        <w:rPr>
          <w:bCs/>
          <w:iCs/>
        </w:rPr>
        <w:t>AAD/</w:t>
      </w:r>
      <w:r w:rsidR="00F317BB">
        <w:rPr>
          <w:bCs/>
          <w:iCs/>
        </w:rPr>
        <w:t>DOD</w:t>
      </w:r>
      <w:r>
        <w:rPr>
          <w:bCs/>
          <w:iCs/>
        </w:rPr>
        <w:t xml:space="preserve">AAF, a key </w:t>
      </w:r>
      <w:r w:rsidR="00F317BB">
        <w:rPr>
          <w:bCs/>
          <w:iCs/>
        </w:rPr>
        <w:t>DOD</w:t>
      </w:r>
      <w:r>
        <w:rPr>
          <w:bCs/>
          <w:iCs/>
        </w:rPr>
        <w:t xml:space="preserve"> reference repository.  This is a two part effort with Phase I addressing improvements in support of the Defense Logistics Agency (DLA) and Phase II covering the remainder of </w:t>
      </w:r>
      <w:r w:rsidR="00F317BB">
        <w:rPr>
          <w:bCs/>
          <w:iCs/>
        </w:rPr>
        <w:t>DOD</w:t>
      </w:r>
      <w:r>
        <w:rPr>
          <w:bCs/>
          <w:iCs/>
        </w:rPr>
        <w:t xml:space="preserve"> and other participating agencies.</w:t>
      </w:r>
    </w:p>
    <w:p w:rsidR="00FF50E7" w:rsidRDefault="00FF50E7" w:rsidP="00FF50E7">
      <w:pPr>
        <w:ind w:left="720"/>
        <w:rPr>
          <w:bCs/>
          <w:iCs/>
        </w:rPr>
      </w:pPr>
    </w:p>
    <w:p w:rsidR="00FF50E7" w:rsidRDefault="00FF50E7" w:rsidP="00FF50E7">
      <w:pPr>
        <w:ind w:left="720"/>
        <w:rPr>
          <w:bCs/>
          <w:iCs/>
        </w:rPr>
      </w:pPr>
      <w:r>
        <w:rPr>
          <w:bCs/>
          <w:iCs/>
        </w:rPr>
        <w:tab/>
        <w:t xml:space="preserve">Numerous audits have been highly critical of the </w:t>
      </w:r>
      <w:r w:rsidR="00F317BB">
        <w:rPr>
          <w:bCs/>
          <w:iCs/>
        </w:rPr>
        <w:t>DOD</w:t>
      </w:r>
      <w:r>
        <w:rPr>
          <w:bCs/>
          <w:iCs/>
        </w:rPr>
        <w:t>AAD/</w:t>
      </w:r>
      <w:r w:rsidR="00F317BB">
        <w:rPr>
          <w:bCs/>
          <w:iCs/>
        </w:rPr>
        <w:t>DOD</w:t>
      </w:r>
      <w:r>
        <w:rPr>
          <w:bCs/>
          <w:iCs/>
        </w:rPr>
        <w:t xml:space="preserve">AAF process.  Criticisms of the </w:t>
      </w:r>
      <w:r w:rsidR="00F317BB">
        <w:rPr>
          <w:bCs/>
          <w:iCs/>
        </w:rPr>
        <w:t>DOD</w:t>
      </w:r>
      <w:r>
        <w:rPr>
          <w:bCs/>
          <w:iCs/>
        </w:rPr>
        <w:t>AAD/</w:t>
      </w:r>
      <w:r w:rsidR="00F317BB">
        <w:rPr>
          <w:bCs/>
          <w:iCs/>
        </w:rPr>
        <w:t>DOD</w:t>
      </w:r>
      <w:r>
        <w:rPr>
          <w:bCs/>
          <w:iCs/>
        </w:rPr>
        <w:t>AAF process include:</w:t>
      </w:r>
    </w:p>
    <w:p w:rsidR="00FF50E7" w:rsidRDefault="00FF50E7" w:rsidP="00FF50E7">
      <w:pPr>
        <w:ind w:left="720"/>
        <w:rPr>
          <w:bCs/>
          <w:iCs/>
        </w:rPr>
      </w:pPr>
    </w:p>
    <w:p w:rsidR="00FF50E7" w:rsidRDefault="00FF50E7" w:rsidP="00FF50E7">
      <w:pPr>
        <w:numPr>
          <w:ilvl w:val="2"/>
          <w:numId w:val="5"/>
        </w:numPr>
        <w:rPr>
          <w:bCs/>
          <w:iCs/>
        </w:rPr>
      </w:pPr>
      <w:r>
        <w:rPr>
          <w:bCs/>
          <w:iCs/>
        </w:rPr>
        <w:t>Archite</w:t>
      </w:r>
      <w:r w:rsidR="005958B5">
        <w:rPr>
          <w:bCs/>
          <w:iCs/>
        </w:rPr>
        <w:t>ctural deficiencies include:</w:t>
      </w:r>
    </w:p>
    <w:p w:rsidR="00FF50E7" w:rsidRDefault="005958B5" w:rsidP="00FF50E7">
      <w:pPr>
        <w:numPr>
          <w:ilvl w:val="3"/>
          <w:numId w:val="5"/>
        </w:numPr>
        <w:rPr>
          <w:bCs/>
          <w:iCs/>
        </w:rPr>
      </w:pPr>
      <w:r>
        <w:rPr>
          <w:bCs/>
          <w:iCs/>
        </w:rPr>
        <w:t>Batch transactional updates</w:t>
      </w:r>
      <w:r w:rsidR="00FF50E7">
        <w:rPr>
          <w:bCs/>
          <w:iCs/>
        </w:rPr>
        <w:t xml:space="preserve"> vice web-based </w:t>
      </w:r>
      <w:r w:rsidR="00390D4F">
        <w:rPr>
          <w:bCs/>
          <w:iCs/>
        </w:rPr>
        <w:t>real-time</w:t>
      </w:r>
    </w:p>
    <w:p w:rsidR="00FF50E7" w:rsidRDefault="00FF50E7" w:rsidP="00FF50E7">
      <w:pPr>
        <w:numPr>
          <w:ilvl w:val="3"/>
          <w:numId w:val="5"/>
        </w:numPr>
        <w:rPr>
          <w:bCs/>
          <w:iCs/>
        </w:rPr>
      </w:pPr>
      <w:r>
        <w:rPr>
          <w:bCs/>
          <w:iCs/>
        </w:rPr>
        <w:t>Authoritative source file lacks data elements in Component files</w:t>
      </w:r>
    </w:p>
    <w:p w:rsidR="00FF50E7" w:rsidRDefault="00FF50E7" w:rsidP="00FF50E7">
      <w:pPr>
        <w:numPr>
          <w:ilvl w:val="3"/>
          <w:numId w:val="5"/>
        </w:numPr>
        <w:rPr>
          <w:bCs/>
          <w:iCs/>
        </w:rPr>
      </w:pPr>
      <w:r>
        <w:rPr>
          <w:bCs/>
          <w:iCs/>
        </w:rPr>
        <w:t>Does not allow authoritative file to automatically update dispersed local copies</w:t>
      </w:r>
    </w:p>
    <w:p w:rsidR="00FF50E7" w:rsidRDefault="00FF50E7" w:rsidP="00FF50E7">
      <w:pPr>
        <w:rPr>
          <w:bCs/>
          <w:iCs/>
        </w:rPr>
      </w:pPr>
    </w:p>
    <w:p w:rsidR="00FF50E7" w:rsidRDefault="00F317BB" w:rsidP="00FF50E7">
      <w:pPr>
        <w:numPr>
          <w:ilvl w:val="2"/>
          <w:numId w:val="5"/>
        </w:numPr>
        <w:rPr>
          <w:bCs/>
          <w:iCs/>
        </w:rPr>
      </w:pPr>
      <w:r>
        <w:rPr>
          <w:bCs/>
          <w:iCs/>
        </w:rPr>
        <w:t>DOD</w:t>
      </w:r>
      <w:r w:rsidR="00FF50E7">
        <w:rPr>
          <w:bCs/>
          <w:iCs/>
        </w:rPr>
        <w:t xml:space="preserve"> Component service points do not validate and reconcile their files with the Defense Automatic Addressing System Center (DAASC)</w:t>
      </w:r>
    </w:p>
    <w:p w:rsidR="00FF50E7" w:rsidRDefault="00FF50E7" w:rsidP="00FF50E7">
      <w:pPr>
        <w:rPr>
          <w:bCs/>
          <w:iCs/>
        </w:rPr>
      </w:pPr>
    </w:p>
    <w:p w:rsidR="00FF50E7" w:rsidRDefault="00F317BB" w:rsidP="00FF50E7">
      <w:pPr>
        <w:numPr>
          <w:ilvl w:val="2"/>
          <w:numId w:val="5"/>
        </w:numPr>
        <w:rPr>
          <w:bCs/>
          <w:iCs/>
        </w:rPr>
      </w:pPr>
      <w:r>
        <w:rPr>
          <w:bCs/>
          <w:iCs/>
        </w:rPr>
        <w:t>DOD</w:t>
      </w:r>
      <w:r w:rsidR="00FF50E7">
        <w:rPr>
          <w:bCs/>
          <w:iCs/>
        </w:rPr>
        <w:t xml:space="preserve"> Component files have </w:t>
      </w:r>
      <w:r>
        <w:rPr>
          <w:bCs/>
          <w:iCs/>
        </w:rPr>
        <w:t>DOD</w:t>
      </w:r>
      <w:r w:rsidR="00FF50E7">
        <w:rPr>
          <w:bCs/>
          <w:iCs/>
        </w:rPr>
        <w:t xml:space="preserve"> Activity Address Codes (</w:t>
      </w:r>
      <w:r>
        <w:rPr>
          <w:bCs/>
          <w:iCs/>
        </w:rPr>
        <w:t>DODAAC</w:t>
      </w:r>
      <w:r w:rsidR="00FF50E7">
        <w:rPr>
          <w:bCs/>
          <w:iCs/>
        </w:rPr>
        <w:t>s) not in the Defense Automatic Addressing System(DAAS) master file</w:t>
      </w:r>
    </w:p>
    <w:p w:rsidR="00FF50E7" w:rsidRDefault="00FF50E7" w:rsidP="00FF50E7">
      <w:pPr>
        <w:rPr>
          <w:bCs/>
          <w:iCs/>
        </w:rPr>
      </w:pPr>
    </w:p>
    <w:p w:rsidR="00FF50E7" w:rsidRDefault="00FF50E7" w:rsidP="00FF50E7">
      <w:pPr>
        <w:numPr>
          <w:ilvl w:val="2"/>
          <w:numId w:val="5"/>
        </w:numPr>
        <w:rPr>
          <w:bCs/>
          <w:iCs/>
        </w:rPr>
      </w:pPr>
      <w:r>
        <w:rPr>
          <w:bCs/>
          <w:iCs/>
        </w:rPr>
        <w:t>Present process allows unauthorized requisitioning</w:t>
      </w:r>
    </w:p>
    <w:p w:rsidR="00FF50E7" w:rsidRDefault="00FF50E7" w:rsidP="00FF50E7">
      <w:pPr>
        <w:rPr>
          <w:bCs/>
          <w:iCs/>
        </w:rPr>
      </w:pPr>
    </w:p>
    <w:p w:rsidR="00FF50E7" w:rsidRDefault="00FF50E7" w:rsidP="00FF50E7">
      <w:pPr>
        <w:numPr>
          <w:ilvl w:val="2"/>
          <w:numId w:val="5"/>
        </w:numPr>
        <w:rPr>
          <w:bCs/>
          <w:iCs/>
        </w:rPr>
      </w:pPr>
      <w:r>
        <w:rPr>
          <w:bCs/>
          <w:iCs/>
        </w:rPr>
        <w:t xml:space="preserve">Some </w:t>
      </w:r>
      <w:r w:rsidR="00F317BB">
        <w:rPr>
          <w:bCs/>
          <w:iCs/>
        </w:rPr>
        <w:t>DOD</w:t>
      </w:r>
      <w:r>
        <w:rPr>
          <w:bCs/>
          <w:iCs/>
        </w:rPr>
        <w:t xml:space="preserve"> activities obtained excess property using invalid </w:t>
      </w:r>
      <w:r w:rsidR="00F317BB">
        <w:rPr>
          <w:bCs/>
          <w:iCs/>
        </w:rPr>
        <w:t>DODAAC</w:t>
      </w:r>
      <w:r>
        <w:rPr>
          <w:bCs/>
          <w:iCs/>
        </w:rPr>
        <w:t>s</w:t>
      </w:r>
    </w:p>
    <w:p w:rsidR="00FF50E7" w:rsidRDefault="00FF50E7" w:rsidP="00FF50E7">
      <w:pPr>
        <w:rPr>
          <w:bCs/>
          <w:iCs/>
        </w:rPr>
      </w:pPr>
    </w:p>
    <w:p w:rsidR="00FF50E7" w:rsidRDefault="00FF50E7" w:rsidP="00FF50E7">
      <w:pPr>
        <w:numPr>
          <w:ilvl w:val="2"/>
          <w:numId w:val="5"/>
        </w:numPr>
        <w:rPr>
          <w:bCs/>
          <w:iCs/>
        </w:rPr>
      </w:pPr>
      <w:r>
        <w:rPr>
          <w:bCs/>
          <w:iCs/>
        </w:rPr>
        <w:t xml:space="preserve">Some </w:t>
      </w:r>
      <w:r w:rsidR="00F317BB">
        <w:rPr>
          <w:bCs/>
          <w:iCs/>
        </w:rPr>
        <w:t>DOD</w:t>
      </w:r>
      <w:r>
        <w:rPr>
          <w:bCs/>
          <w:iCs/>
        </w:rPr>
        <w:t xml:space="preserve"> Components establish and maintain their own </w:t>
      </w:r>
      <w:r w:rsidR="00F317BB">
        <w:rPr>
          <w:bCs/>
          <w:iCs/>
        </w:rPr>
        <w:t>DOD</w:t>
      </w:r>
      <w:r>
        <w:rPr>
          <w:bCs/>
          <w:iCs/>
        </w:rPr>
        <w:t>AAFs</w:t>
      </w:r>
    </w:p>
    <w:p w:rsidR="00FF50E7" w:rsidRDefault="00FF50E7" w:rsidP="00FF50E7">
      <w:pPr>
        <w:rPr>
          <w:bCs/>
          <w:iCs/>
        </w:rPr>
      </w:pPr>
    </w:p>
    <w:p w:rsidR="00FF50E7" w:rsidRDefault="00FF50E7" w:rsidP="00FF50E7">
      <w:pPr>
        <w:ind w:left="720" w:firstLine="720"/>
        <w:rPr>
          <w:bCs/>
          <w:iCs/>
        </w:rPr>
      </w:pPr>
      <w:r>
        <w:rPr>
          <w:bCs/>
          <w:iCs/>
        </w:rPr>
        <w:t xml:space="preserve">To achieve the goals of the DLA Integrated Data Environment and </w:t>
      </w:r>
      <w:r w:rsidR="00F317BB">
        <w:rPr>
          <w:bCs/>
          <w:iCs/>
        </w:rPr>
        <w:t>DOD</w:t>
      </w:r>
      <w:r>
        <w:rPr>
          <w:bCs/>
          <w:iCs/>
        </w:rPr>
        <w:t xml:space="preserve"> logistics, the architecture, management, and accessibility to key reference repositories must be reengineered.</w:t>
      </w:r>
    </w:p>
    <w:p w:rsidR="00FF50E7" w:rsidRDefault="00FF50E7" w:rsidP="00FF50E7">
      <w:pPr>
        <w:rPr>
          <w:b/>
          <w:bCs/>
        </w:rPr>
      </w:pPr>
    </w:p>
    <w:p w:rsidR="00FF50E7" w:rsidRDefault="00FF50E7" w:rsidP="00FF50E7">
      <w:pPr>
        <w:numPr>
          <w:ilvl w:val="1"/>
          <w:numId w:val="5"/>
        </w:numPr>
        <w:rPr>
          <w:b/>
          <w:bCs/>
        </w:rPr>
      </w:pPr>
      <w:r>
        <w:rPr>
          <w:b/>
          <w:bCs/>
        </w:rPr>
        <w:t xml:space="preserve">Overall </w:t>
      </w:r>
      <w:smartTag w:uri="urn:schemas-microsoft-com:office:smarttags" w:element="place">
        <w:r>
          <w:rPr>
            <w:b/>
            <w:bCs/>
          </w:rPr>
          <w:t>Mission</w:t>
        </w:r>
      </w:smartTag>
      <w:r>
        <w:rPr>
          <w:b/>
          <w:bCs/>
        </w:rPr>
        <w:t xml:space="preserve"> Area</w:t>
      </w:r>
    </w:p>
    <w:p w:rsidR="00FF50E7" w:rsidRDefault="00FF50E7" w:rsidP="00FF50E7">
      <w:pPr>
        <w:rPr>
          <w:b/>
          <w:bCs/>
        </w:rPr>
      </w:pPr>
    </w:p>
    <w:p w:rsidR="00FF50E7" w:rsidRDefault="00FF50E7" w:rsidP="00FF50E7">
      <w:pPr>
        <w:ind w:left="720" w:firstLine="720"/>
        <w:rPr>
          <w:color w:val="000000"/>
        </w:rPr>
      </w:pPr>
      <w:r>
        <w:rPr>
          <w:bCs/>
        </w:rPr>
        <w:t xml:space="preserve">The </w:t>
      </w:r>
      <w:r w:rsidR="00F317BB">
        <w:rPr>
          <w:bCs/>
        </w:rPr>
        <w:t>DOD</w:t>
      </w:r>
      <w:r>
        <w:rPr>
          <w:bCs/>
        </w:rPr>
        <w:t xml:space="preserve">AAF contains addressing and other information about </w:t>
      </w:r>
      <w:r w:rsidR="00F317BB">
        <w:rPr>
          <w:bCs/>
        </w:rPr>
        <w:t>DOD</w:t>
      </w:r>
      <w:r>
        <w:rPr>
          <w:bCs/>
        </w:rPr>
        <w:t xml:space="preserve"> activities that is needed by application programs and systems.  The </w:t>
      </w:r>
      <w:r w:rsidR="00F317BB">
        <w:rPr>
          <w:bCs/>
        </w:rPr>
        <w:t>DODAAC</w:t>
      </w:r>
      <w:r>
        <w:rPr>
          <w:bCs/>
        </w:rPr>
        <w:t xml:space="preserve"> serves as a reference code in the </w:t>
      </w:r>
      <w:r w:rsidR="00F317BB">
        <w:rPr>
          <w:bCs/>
        </w:rPr>
        <w:t>DOD</w:t>
      </w:r>
      <w:r>
        <w:rPr>
          <w:bCs/>
        </w:rPr>
        <w:t xml:space="preserve">AAF which provides in the clear, machine-readable addressing information on activities that acquire material from the National Supply System (NSS) and for </w:t>
      </w:r>
      <w:r w:rsidR="00F317BB">
        <w:rPr>
          <w:bCs/>
        </w:rPr>
        <w:t>DOD</w:t>
      </w:r>
      <w:r>
        <w:rPr>
          <w:bCs/>
        </w:rPr>
        <w:t xml:space="preserve"> activities that are NSS suppliers.  </w:t>
      </w:r>
      <w:r>
        <w:rPr>
          <w:color w:val="000000"/>
        </w:rPr>
        <w:t xml:space="preserve">  </w:t>
      </w:r>
      <w:r w:rsidR="00F317BB">
        <w:rPr>
          <w:color w:val="000000"/>
        </w:rPr>
        <w:t>DODAAC</w:t>
      </w:r>
      <w:r>
        <w:rPr>
          <w:color w:val="000000"/>
        </w:rPr>
        <w:t>s are assigned to provide the acquisition, logistics, and financial communities with a shorthand coded address for requisitioning, receipt, storage, issue, shipment, maintenance, and billing for materiel, supplies, and services.</w:t>
      </w:r>
    </w:p>
    <w:p w:rsidR="00FF50E7" w:rsidRDefault="00FF50E7" w:rsidP="00FF50E7">
      <w:pPr>
        <w:ind w:left="720" w:firstLine="660"/>
        <w:rPr>
          <w:bCs/>
        </w:rPr>
      </w:pPr>
      <w:r>
        <w:rPr>
          <w:bCs/>
        </w:rPr>
        <w:t xml:space="preserve"> </w:t>
      </w:r>
    </w:p>
    <w:p w:rsidR="00FF50E7" w:rsidRDefault="00FF50E7" w:rsidP="00FF50E7">
      <w:pPr>
        <w:ind w:left="720" w:firstLine="720"/>
        <w:rPr>
          <w:color w:val="000000"/>
        </w:rPr>
      </w:pPr>
      <w:r>
        <w:rPr>
          <w:color w:val="000000"/>
        </w:rPr>
        <w:t xml:space="preserve">In addition to the basic addressing and routing function, the </w:t>
      </w:r>
      <w:r w:rsidR="00F317BB">
        <w:rPr>
          <w:color w:val="000000"/>
        </w:rPr>
        <w:t>DODAAC</w:t>
      </w:r>
      <w:r>
        <w:rPr>
          <w:color w:val="000000"/>
        </w:rPr>
        <w:t xml:space="preserve"> carries a significant level of embedded intelligence.  This embedded intelligence permeates the logic in </w:t>
      </w:r>
      <w:r w:rsidR="00F317BB">
        <w:rPr>
          <w:color w:val="000000"/>
        </w:rPr>
        <w:t>DOD</w:t>
      </w:r>
      <w:r>
        <w:rPr>
          <w:color w:val="000000"/>
        </w:rPr>
        <w:t xml:space="preserve"> logistics systems.  In addition to the basic addressing function it serves as:</w:t>
      </w:r>
    </w:p>
    <w:p w:rsidR="00FF50E7" w:rsidRDefault="00FF50E7" w:rsidP="00FF50E7">
      <w:pPr>
        <w:ind w:left="720" w:firstLine="720"/>
        <w:rPr>
          <w:color w:val="000000"/>
        </w:rPr>
      </w:pPr>
    </w:p>
    <w:p w:rsidR="00FF50E7" w:rsidRDefault="00FF50E7" w:rsidP="00FF50E7">
      <w:pPr>
        <w:numPr>
          <w:ilvl w:val="2"/>
          <w:numId w:val="5"/>
        </w:numPr>
        <w:rPr>
          <w:color w:val="000000"/>
        </w:rPr>
      </w:pPr>
      <w:r>
        <w:rPr>
          <w:color w:val="000000"/>
        </w:rPr>
        <w:t xml:space="preserve">An edit of incoming requisitions to validate the request is coming from an authorized user.  The </w:t>
      </w:r>
      <w:r w:rsidR="00F317BB">
        <w:rPr>
          <w:color w:val="000000"/>
        </w:rPr>
        <w:t>DODAAC</w:t>
      </w:r>
      <w:r>
        <w:rPr>
          <w:color w:val="000000"/>
        </w:rPr>
        <w:t xml:space="preserve"> acts as a password in this capacity and rejects invalid </w:t>
      </w:r>
      <w:r w:rsidR="00F317BB">
        <w:rPr>
          <w:color w:val="000000"/>
        </w:rPr>
        <w:t>DODAAC</w:t>
      </w:r>
      <w:r>
        <w:rPr>
          <w:color w:val="000000"/>
        </w:rPr>
        <w:t>S.</w:t>
      </w:r>
    </w:p>
    <w:p w:rsidR="00FF50E7" w:rsidRDefault="00FF50E7" w:rsidP="00FF50E7">
      <w:pPr>
        <w:ind w:left="360"/>
        <w:rPr>
          <w:color w:val="000000"/>
        </w:rPr>
      </w:pPr>
    </w:p>
    <w:p w:rsidR="00FF50E7" w:rsidRDefault="00FF50E7" w:rsidP="00FF50E7">
      <w:pPr>
        <w:numPr>
          <w:ilvl w:val="2"/>
          <w:numId w:val="5"/>
        </w:numPr>
        <w:rPr>
          <w:bCs/>
        </w:rPr>
      </w:pPr>
      <w:r>
        <w:rPr>
          <w:color w:val="000000"/>
        </w:rPr>
        <w:t xml:space="preserve">A business rule key, application programs key on the </w:t>
      </w:r>
      <w:r w:rsidR="00F317BB">
        <w:rPr>
          <w:color w:val="000000"/>
        </w:rPr>
        <w:t>DODAAC</w:t>
      </w:r>
      <w:r>
        <w:rPr>
          <w:color w:val="000000"/>
        </w:rPr>
        <w:t xml:space="preserve"> in part, in total, or in combination with other codes to select appropriate business rules to be applied to a particular function to be performed.</w:t>
      </w:r>
    </w:p>
    <w:p w:rsidR="00FF50E7" w:rsidRDefault="00FF50E7" w:rsidP="00FF50E7">
      <w:pPr>
        <w:ind w:left="360"/>
        <w:rPr>
          <w:bCs/>
        </w:rPr>
      </w:pPr>
    </w:p>
    <w:p w:rsidR="00FF50E7" w:rsidRDefault="00FF50E7" w:rsidP="00FF50E7">
      <w:pPr>
        <w:numPr>
          <w:ilvl w:val="2"/>
          <w:numId w:val="5"/>
        </w:numPr>
        <w:rPr>
          <w:bCs/>
        </w:rPr>
      </w:pPr>
      <w:r>
        <w:rPr>
          <w:color w:val="000000"/>
        </w:rPr>
        <w:t xml:space="preserve"> A tracking and interrogation key, by itself and as a sub-element of larger identifiers, like the document number and transportation control number.  It is used extensively as a key for tracking the status of customer requisitions and location of requested materiel from the time of request to point of delivery.  The </w:t>
      </w:r>
      <w:r w:rsidR="00F317BB">
        <w:rPr>
          <w:color w:val="000000"/>
        </w:rPr>
        <w:t>DODAAC</w:t>
      </w:r>
      <w:r>
        <w:rPr>
          <w:color w:val="000000"/>
        </w:rPr>
        <w:t xml:space="preserve"> is key to obtaining current status and historical information for analysis in logistics systems.</w:t>
      </w:r>
    </w:p>
    <w:p w:rsidR="00FF50E7" w:rsidRDefault="00FF50E7" w:rsidP="00FF50E7">
      <w:pPr>
        <w:rPr>
          <w:b/>
          <w:bCs/>
        </w:rPr>
      </w:pPr>
    </w:p>
    <w:p w:rsidR="00FF50E7" w:rsidRDefault="00FF50E7" w:rsidP="00FF50E7">
      <w:pPr>
        <w:numPr>
          <w:ilvl w:val="2"/>
          <w:numId w:val="5"/>
        </w:numPr>
        <w:rPr>
          <w:bCs/>
        </w:rPr>
      </w:pPr>
      <w:r>
        <w:rPr>
          <w:color w:val="000000"/>
        </w:rPr>
        <w:t>A method to summarize and aggregate logistics information into different categories.</w:t>
      </w:r>
    </w:p>
    <w:p w:rsidR="00FF50E7" w:rsidRDefault="00FF50E7" w:rsidP="00FF50E7">
      <w:pPr>
        <w:rPr>
          <w:bCs/>
        </w:rPr>
      </w:pPr>
    </w:p>
    <w:p w:rsidR="00FF50E7" w:rsidRDefault="00FF50E7" w:rsidP="00FF50E7">
      <w:pPr>
        <w:numPr>
          <w:ilvl w:val="1"/>
          <w:numId w:val="5"/>
        </w:numPr>
      </w:pPr>
      <w:r>
        <w:rPr>
          <w:b/>
          <w:bCs/>
        </w:rPr>
        <w:t>Proposed Information Technology (IT) Capability</w:t>
      </w:r>
      <w:r>
        <w:t xml:space="preserve">   </w:t>
      </w:r>
    </w:p>
    <w:p w:rsidR="00FF50E7" w:rsidRDefault="00FF50E7" w:rsidP="00FF50E7"/>
    <w:p w:rsidR="00FF50E7" w:rsidRDefault="00FF50E7" w:rsidP="00FF50E7">
      <w:pPr>
        <w:ind w:left="720" w:firstLine="720"/>
      </w:pPr>
      <w:r>
        <w:t xml:space="preserve">The proposed </w:t>
      </w:r>
      <w:r w:rsidR="00F317BB">
        <w:t>DOD</w:t>
      </w:r>
      <w:r>
        <w:t>AAD/</w:t>
      </w:r>
      <w:r w:rsidR="00F317BB">
        <w:t>DOD</w:t>
      </w:r>
      <w:r>
        <w:t xml:space="preserve">AAF architecture, illustrated at Figure 1, provides an integrated and centrally managed repository.  The </w:t>
      </w:r>
      <w:r w:rsidR="00F317BB">
        <w:t>DOD</w:t>
      </w:r>
      <w:r>
        <w:t xml:space="preserve"> Component Central Service Points (CSPs) will update the </w:t>
      </w:r>
      <w:r w:rsidR="00F317BB">
        <w:t>DOD</w:t>
      </w:r>
      <w:r>
        <w:t>AAD/</w:t>
      </w:r>
      <w:r w:rsidR="00F317BB">
        <w:t>DOD</w:t>
      </w:r>
      <w:r>
        <w:t xml:space="preserve">AAF authoritative source reference repository maintained by DAASC utilizing standard World Wide Web (www) technology.  The Defense Logistics Management Standards Office (DLMSO) will specify the business rules and data standards and DAASC will execute them to include validation of CSP input.  CSP input will be validated real time; if a data element fails </w:t>
      </w:r>
      <w:r>
        <w:rPr>
          <w:kern w:val="24"/>
        </w:rPr>
        <w:t>validation</w:t>
      </w:r>
      <w:r>
        <w:t xml:space="preserve"> the transaction will not get past the CSP user input screen until the entry is correct.</w:t>
      </w:r>
    </w:p>
    <w:p w:rsidR="00FF50E7" w:rsidRDefault="00FF50E7" w:rsidP="00FF50E7">
      <w:pPr>
        <w:ind w:left="720" w:firstLine="720"/>
      </w:pPr>
    </w:p>
    <w:p w:rsidR="00FF50E7" w:rsidRDefault="00FF50E7" w:rsidP="00FF50E7">
      <w:pPr>
        <w:jc w:val="center"/>
        <w:rPr>
          <w:b/>
          <w:bCs/>
        </w:rPr>
      </w:pPr>
      <w:r>
        <w:rPr>
          <w:b/>
          <w:bCs/>
        </w:rPr>
        <w:t xml:space="preserve">Figure 1 – Proposed </w:t>
      </w:r>
      <w:r w:rsidR="00F317BB">
        <w:rPr>
          <w:b/>
          <w:bCs/>
        </w:rPr>
        <w:t>DOD</w:t>
      </w:r>
      <w:r>
        <w:rPr>
          <w:b/>
          <w:bCs/>
        </w:rPr>
        <w:t>AAD/</w:t>
      </w:r>
      <w:r w:rsidR="00F317BB">
        <w:rPr>
          <w:b/>
          <w:bCs/>
        </w:rPr>
        <w:t>DOD</w:t>
      </w:r>
      <w:r>
        <w:rPr>
          <w:b/>
          <w:bCs/>
        </w:rPr>
        <w:t>AAF Architecture</w:t>
      </w:r>
    </w:p>
    <w:p w:rsidR="00FF50E7" w:rsidRDefault="00FF50E7" w:rsidP="00FF50E7">
      <w:pPr>
        <w:rPr>
          <w:bCs/>
        </w:rPr>
      </w:pPr>
    </w:p>
    <w:p w:rsidR="00FF50E7" w:rsidRDefault="00FF50E7" w:rsidP="00FF50E7">
      <w:pPr>
        <w:jc w:val="center"/>
        <w:rPr>
          <w:b/>
          <w:bCs/>
        </w:rPr>
      </w:pPr>
      <w:r>
        <w:rPr>
          <w:b/>
          <w:bCs/>
        </w:rPr>
        <w:object w:dxaOrig="7194"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owerPoint.Slide.8" ShapeID="_x0000_i1025" DrawAspect="Content" ObjectID="_1619423643" r:id="rId8"/>
        </w:object>
      </w:r>
    </w:p>
    <w:p w:rsidR="00FF50E7" w:rsidRDefault="00FF50E7" w:rsidP="00FF50E7">
      <w:pPr>
        <w:ind w:left="720" w:firstLine="720"/>
      </w:pPr>
    </w:p>
    <w:p w:rsidR="00FF50E7" w:rsidRDefault="00FF50E7" w:rsidP="00FF50E7">
      <w:pPr>
        <w:ind w:left="720" w:firstLine="720"/>
        <w:rPr>
          <w:bCs/>
        </w:rPr>
      </w:pPr>
      <w:r>
        <w:t xml:space="preserve">The DAASC maintained authoritative source </w:t>
      </w:r>
      <w:r w:rsidR="00F317BB">
        <w:t>DOD</w:t>
      </w:r>
      <w:r>
        <w:t xml:space="preserve">AAF will contain data elements that are currently in the </w:t>
      </w:r>
      <w:r w:rsidR="00F317BB">
        <w:t>DOD</w:t>
      </w:r>
      <w:r>
        <w:t xml:space="preserve">AAD/ </w:t>
      </w:r>
      <w:r w:rsidR="00F317BB">
        <w:t>DOD</w:t>
      </w:r>
      <w:r>
        <w:t xml:space="preserve">AAF plus </w:t>
      </w:r>
      <w:r w:rsidRPr="00431B46">
        <w:t xml:space="preserve">those that are have been included in the newly established </w:t>
      </w:r>
      <w:r w:rsidR="00F317BB">
        <w:t>DOD</w:t>
      </w:r>
      <w:r w:rsidRPr="00431B46">
        <w:t xml:space="preserve"> Trading Partner Number (TPN) file  as well as those being used by the </w:t>
      </w:r>
      <w:r w:rsidR="00F317BB">
        <w:t>DOD</w:t>
      </w:r>
      <w:r w:rsidRPr="00431B46">
        <w:t xml:space="preserve"> Components for their own specific </w:t>
      </w:r>
      <w:r>
        <w:t xml:space="preserve">purposes.  Once the update is complete, the new information will automatically update remote </w:t>
      </w:r>
      <w:r w:rsidR="00F317BB">
        <w:t>DOD</w:t>
      </w:r>
      <w:r>
        <w:t xml:space="preserve">AAD/ </w:t>
      </w:r>
      <w:r w:rsidR="00F317BB">
        <w:t>DOD</w:t>
      </w:r>
      <w:r>
        <w:t xml:space="preserve">AAF servers utilizing standard automated synchronization tools.  The </w:t>
      </w:r>
      <w:r>
        <w:rPr>
          <w:bCs/>
        </w:rPr>
        <w:t>DAASC master repository will be the authoritative data source; replicate files will be kept in synchronization with the master.  Replicates will only be updated via the DAASC master file.  The replicate files will be read only, eliminating the need for file reconciliations.</w:t>
      </w:r>
    </w:p>
    <w:p w:rsidR="00FF50E7" w:rsidRDefault="00FF50E7" w:rsidP="00FF50E7"/>
    <w:p w:rsidR="00FF50E7" w:rsidRDefault="00FF50E7" w:rsidP="00FF50E7">
      <w:pPr>
        <w:ind w:left="720" w:firstLine="720"/>
      </w:pPr>
      <w:r>
        <w:t xml:space="preserve">Component applications will have the option of accessing remote servers or directly accessing the DAASC authoritative source repository server.  Remote servers would be located at key </w:t>
      </w:r>
      <w:r w:rsidR="00F317BB">
        <w:t>DOD</w:t>
      </w:r>
      <w:r>
        <w:t xml:space="preserve"> logistic facilities such that critical </w:t>
      </w:r>
      <w:r w:rsidR="00F317BB">
        <w:t>DOD</w:t>
      </w:r>
      <w:r>
        <w:t xml:space="preserve"> logistics applications can query </w:t>
      </w:r>
      <w:r w:rsidRPr="00431B46">
        <w:t>the database without traversing long haul communications.</w:t>
      </w:r>
      <w:r>
        <w:t xml:space="preserve">  In addition, they can be provided with backup server addresses in the event of an emergency.  These servers would be owned and maintained by DAASC and be located behind the facilities' firewalls connected to their local area network and would run no other applications other than those that support the </w:t>
      </w:r>
      <w:r w:rsidR="00F317BB">
        <w:t>DOD</w:t>
      </w:r>
      <w:r>
        <w:t>AAD/</w:t>
      </w:r>
      <w:r w:rsidR="00F317BB">
        <w:t>DOD</w:t>
      </w:r>
      <w:r>
        <w:t xml:space="preserve">AAF server software.  DAASC would be responsible for monitoring and maintaining these remote servers.  CSPs will no longer need their own Component specific </w:t>
      </w:r>
      <w:r w:rsidR="00F317BB">
        <w:t>DOD</w:t>
      </w:r>
      <w:r>
        <w:t>AAD/</w:t>
      </w:r>
      <w:r w:rsidR="00F317BB">
        <w:t>DOD</w:t>
      </w:r>
      <w:r>
        <w:t xml:space="preserve">AAF databases since updates would be applied directly to the DAASC authoritative source.  The </w:t>
      </w:r>
      <w:r w:rsidR="00F317BB">
        <w:t>DOD</w:t>
      </w:r>
      <w:r>
        <w:t xml:space="preserve"> Components will </w:t>
      </w:r>
      <w:r>
        <w:lastRenderedPageBreak/>
        <w:t xml:space="preserve">no longer need to create and maintain their own </w:t>
      </w:r>
      <w:r w:rsidR="00F317BB">
        <w:t>DOD</w:t>
      </w:r>
      <w:r>
        <w:t>AAD/</w:t>
      </w:r>
      <w:r w:rsidR="00F317BB">
        <w:t>DOD</w:t>
      </w:r>
      <w:r>
        <w:t>AAF unique data elements.  Benefits of the proposed architecture are:</w:t>
      </w:r>
    </w:p>
    <w:p w:rsidR="00FF50E7" w:rsidRDefault="00FF50E7" w:rsidP="00FF50E7"/>
    <w:p w:rsidR="00FF50E7" w:rsidRDefault="00FF50E7" w:rsidP="00FF50E7">
      <w:pPr>
        <w:numPr>
          <w:ilvl w:val="2"/>
          <w:numId w:val="5"/>
        </w:numPr>
      </w:pPr>
      <w:r>
        <w:t xml:space="preserve">Provides real-time www CSP </w:t>
      </w:r>
      <w:r w:rsidR="00F317BB">
        <w:t>DOD</w:t>
      </w:r>
      <w:r>
        <w:t>AAD/</w:t>
      </w:r>
      <w:r w:rsidR="00F317BB">
        <w:t>DODAAC</w:t>
      </w:r>
      <w:r>
        <w:t xml:space="preserve"> updates.</w:t>
      </w:r>
    </w:p>
    <w:p w:rsidR="00FF50E7" w:rsidRDefault="00FF50E7" w:rsidP="00FF50E7"/>
    <w:p w:rsidR="00FF50E7" w:rsidRDefault="00FF50E7" w:rsidP="00FF50E7">
      <w:pPr>
        <w:numPr>
          <w:ilvl w:val="2"/>
          <w:numId w:val="5"/>
        </w:numPr>
      </w:pPr>
      <w:r>
        <w:t>Ensures DAASC real-time validations and eliminates erroneous data.</w:t>
      </w:r>
    </w:p>
    <w:p w:rsidR="00FF50E7" w:rsidRDefault="00FF50E7" w:rsidP="00FF50E7"/>
    <w:p w:rsidR="00FF50E7" w:rsidRDefault="00FF50E7" w:rsidP="00FF50E7">
      <w:pPr>
        <w:numPr>
          <w:ilvl w:val="2"/>
          <w:numId w:val="5"/>
        </w:numPr>
      </w:pPr>
      <w:r>
        <w:t>Ensures automated file synchronization process and eliminates reconciliations.</w:t>
      </w:r>
    </w:p>
    <w:p w:rsidR="00FF50E7" w:rsidRDefault="00FF50E7" w:rsidP="00FF50E7"/>
    <w:p w:rsidR="00FF50E7" w:rsidRDefault="00FF50E7" w:rsidP="00FF50E7">
      <w:pPr>
        <w:numPr>
          <w:ilvl w:val="2"/>
          <w:numId w:val="5"/>
        </w:numPr>
      </w:pPr>
      <w:r>
        <w:t xml:space="preserve">Provides easy addition of the </w:t>
      </w:r>
      <w:r w:rsidR="00F317BB">
        <w:t>DOD</w:t>
      </w:r>
      <w:r>
        <w:t xml:space="preserve"> Component unique data elements.</w:t>
      </w:r>
    </w:p>
    <w:p w:rsidR="00FF50E7" w:rsidRDefault="00FF50E7" w:rsidP="00FF50E7">
      <w:pPr>
        <w:rPr>
          <w:bCs/>
        </w:rPr>
      </w:pPr>
    </w:p>
    <w:p w:rsidR="00FF50E7" w:rsidRPr="00A20058" w:rsidRDefault="00FF50E7" w:rsidP="00FF50E7">
      <w:pPr>
        <w:numPr>
          <w:ilvl w:val="2"/>
          <w:numId w:val="5"/>
        </w:numPr>
      </w:pPr>
      <w:r w:rsidRPr="00A20058">
        <w:t>Provides Component applications near real-time access to the authoritative source data.</w:t>
      </w:r>
      <w:r w:rsidRPr="00A20058">
        <w:rPr>
          <w:bCs/>
        </w:rPr>
        <w:t xml:space="preserve"> </w:t>
      </w:r>
    </w:p>
    <w:p w:rsidR="00FF50E7" w:rsidRDefault="00FF50E7" w:rsidP="00FF50E7"/>
    <w:p w:rsidR="00FF50E7" w:rsidRDefault="00FF50E7" w:rsidP="00FF50E7">
      <w:pPr>
        <w:numPr>
          <w:ilvl w:val="1"/>
          <w:numId w:val="5"/>
        </w:numPr>
        <w:rPr>
          <w:b/>
          <w:bCs/>
        </w:rPr>
      </w:pPr>
      <w:r>
        <w:rPr>
          <w:b/>
          <w:bCs/>
        </w:rPr>
        <w:t xml:space="preserve">System </w:t>
      </w:r>
      <w:smartTag w:uri="urn:schemas-microsoft-com:office:smarttags" w:element="City">
        <w:smartTag w:uri="urn:schemas-microsoft-com:office:smarttags" w:element="place">
          <w:r>
            <w:rPr>
              <w:b/>
              <w:bCs/>
            </w:rPr>
            <w:t>Mission</w:t>
          </w:r>
        </w:smartTag>
      </w:smartTag>
    </w:p>
    <w:p w:rsidR="00FF50E7" w:rsidRDefault="00FF50E7" w:rsidP="00FF50E7">
      <w:pPr>
        <w:rPr>
          <w:b/>
          <w:bCs/>
        </w:rPr>
      </w:pPr>
    </w:p>
    <w:p w:rsidR="00FF50E7" w:rsidRDefault="00FF50E7" w:rsidP="00FF50E7">
      <w:pPr>
        <w:ind w:left="720" w:firstLine="720"/>
        <w:rPr>
          <w:color w:val="000000"/>
        </w:rPr>
      </w:pPr>
      <w:r>
        <w:rPr>
          <w:color w:val="000000"/>
        </w:rPr>
        <w:t xml:space="preserve">The DLMSO is responsible for the developing and maintaining the business rules and data standards associated with the </w:t>
      </w:r>
      <w:r w:rsidR="00F317BB">
        <w:rPr>
          <w:color w:val="000000"/>
        </w:rPr>
        <w:t>DODAAC</w:t>
      </w:r>
      <w:r>
        <w:rPr>
          <w:color w:val="000000"/>
        </w:rPr>
        <w:t xml:space="preserve">s and Activity Address Codes (AACs).  The use of the </w:t>
      </w:r>
      <w:r w:rsidR="00F317BB">
        <w:rPr>
          <w:color w:val="000000"/>
        </w:rPr>
        <w:t>DODAAC</w:t>
      </w:r>
      <w:r>
        <w:rPr>
          <w:color w:val="000000"/>
        </w:rPr>
        <w:t xml:space="preserve"> is prescribed in </w:t>
      </w:r>
      <w:r w:rsidR="00F317BB">
        <w:rPr>
          <w:color w:val="000000"/>
        </w:rPr>
        <w:t>DOD</w:t>
      </w:r>
      <w:r>
        <w:rPr>
          <w:color w:val="000000"/>
        </w:rPr>
        <w:t xml:space="preserve"> 4140.1-R, </w:t>
      </w:r>
      <w:r w:rsidR="00F317BB">
        <w:rPr>
          <w:color w:val="000000"/>
        </w:rPr>
        <w:t>DOD</w:t>
      </w:r>
      <w:r>
        <w:rPr>
          <w:color w:val="000000"/>
        </w:rPr>
        <w:t xml:space="preserve"> Materiel Management Regulation.  Under the authority of </w:t>
      </w:r>
      <w:r w:rsidR="00F317BB">
        <w:rPr>
          <w:color w:val="000000"/>
        </w:rPr>
        <w:t>DOD</w:t>
      </w:r>
      <w:r>
        <w:rPr>
          <w:color w:val="000000"/>
        </w:rPr>
        <w:t xml:space="preserve"> 4140.1-R, </w:t>
      </w:r>
      <w:r w:rsidR="00F317BB">
        <w:rPr>
          <w:color w:val="000000"/>
        </w:rPr>
        <w:t>DOD</w:t>
      </w:r>
      <w:r>
        <w:rPr>
          <w:color w:val="000000"/>
        </w:rPr>
        <w:t xml:space="preserve"> 4000.25-6-M (for </w:t>
      </w:r>
      <w:r w:rsidR="00F317BB">
        <w:rPr>
          <w:color w:val="000000"/>
        </w:rPr>
        <w:t>DODAAC</w:t>
      </w:r>
      <w:r>
        <w:rPr>
          <w:color w:val="000000"/>
        </w:rPr>
        <w:t xml:space="preserve"> and AAC) provides the uniform methods, codes, formats, and standards for the establishment, maintenance, publication, and dissemination of address data to requiring </w:t>
      </w:r>
      <w:r w:rsidR="00F317BB">
        <w:rPr>
          <w:color w:val="000000"/>
        </w:rPr>
        <w:t>DOD</w:t>
      </w:r>
      <w:r>
        <w:rPr>
          <w:color w:val="000000"/>
        </w:rPr>
        <w:t xml:space="preserve"> Components, Federal Agencies, civil agencies, foreign governments and contractors.  </w:t>
      </w:r>
    </w:p>
    <w:p w:rsidR="00FF50E7" w:rsidRDefault="00FF50E7" w:rsidP="00FF50E7">
      <w:pPr>
        <w:rPr>
          <w:color w:val="000000"/>
        </w:rPr>
      </w:pPr>
    </w:p>
    <w:p w:rsidR="00FF50E7" w:rsidRDefault="00FF50E7" w:rsidP="00FF50E7">
      <w:pPr>
        <w:ind w:left="720" w:firstLine="720"/>
        <w:rPr>
          <w:color w:val="000000"/>
        </w:rPr>
      </w:pPr>
      <w:r>
        <w:rPr>
          <w:color w:val="000000"/>
        </w:rPr>
        <w:t xml:space="preserve">DAASC is the central control point for the Federal Government and the authoritative reference repository for </w:t>
      </w:r>
      <w:r w:rsidR="00F317BB">
        <w:rPr>
          <w:color w:val="000000"/>
        </w:rPr>
        <w:t>DODAAC</w:t>
      </w:r>
      <w:r>
        <w:rPr>
          <w:color w:val="000000"/>
        </w:rPr>
        <w:t xml:space="preserve">s and AACs.  The DAASC mission is to receive, edit, translate, route and archive </w:t>
      </w:r>
      <w:r w:rsidR="00F317BB">
        <w:rPr>
          <w:color w:val="000000"/>
        </w:rPr>
        <w:t>DOD</w:t>
      </w:r>
      <w:r>
        <w:rPr>
          <w:color w:val="000000"/>
        </w:rPr>
        <w:t xml:space="preserve"> logistics transactions.</w:t>
      </w:r>
    </w:p>
    <w:p w:rsidR="00FF50E7" w:rsidRDefault="00FF50E7" w:rsidP="00FF50E7">
      <w:pPr>
        <w:ind w:left="720" w:firstLine="720"/>
        <w:rPr>
          <w:color w:val="000000"/>
        </w:rPr>
      </w:pPr>
    </w:p>
    <w:p w:rsidR="00FF50E7" w:rsidRDefault="00FF50E7" w:rsidP="00FF50E7">
      <w:pPr>
        <w:numPr>
          <w:ilvl w:val="1"/>
          <w:numId w:val="5"/>
        </w:numPr>
        <w:rPr>
          <w:b/>
          <w:bCs/>
        </w:rPr>
      </w:pPr>
      <w:r>
        <w:rPr>
          <w:b/>
          <w:bCs/>
        </w:rPr>
        <w:t>Operation and Support Concept</w:t>
      </w:r>
    </w:p>
    <w:p w:rsidR="00FF50E7" w:rsidRDefault="00FF50E7" w:rsidP="00FF50E7">
      <w:pPr>
        <w:rPr>
          <w:b/>
          <w:bCs/>
        </w:rPr>
      </w:pPr>
    </w:p>
    <w:p w:rsidR="00FF50E7" w:rsidRDefault="00FF50E7" w:rsidP="00FF50E7">
      <w:pPr>
        <w:ind w:left="720" w:firstLine="720"/>
        <w:rPr>
          <w:bCs/>
        </w:rPr>
      </w:pPr>
      <w:r>
        <w:rPr>
          <w:bCs/>
        </w:rPr>
        <w:t xml:space="preserve">The reengineered </w:t>
      </w:r>
      <w:r w:rsidR="00F317BB">
        <w:rPr>
          <w:bCs/>
        </w:rPr>
        <w:t>DOD</w:t>
      </w:r>
      <w:r>
        <w:rPr>
          <w:bCs/>
        </w:rPr>
        <w:t>AAD/</w:t>
      </w:r>
      <w:r w:rsidR="00F317BB">
        <w:rPr>
          <w:bCs/>
        </w:rPr>
        <w:t>DOD</w:t>
      </w:r>
      <w:r>
        <w:rPr>
          <w:bCs/>
        </w:rPr>
        <w:t xml:space="preserve">AAF shall continue to be administered by DLMSO with DAASC as the database custodian and operator.  The </w:t>
      </w:r>
      <w:r w:rsidR="00F317BB">
        <w:rPr>
          <w:bCs/>
        </w:rPr>
        <w:t>DOD</w:t>
      </w:r>
      <w:r>
        <w:rPr>
          <w:bCs/>
        </w:rPr>
        <w:t>AAD/</w:t>
      </w:r>
      <w:r w:rsidR="00F317BB">
        <w:rPr>
          <w:bCs/>
        </w:rPr>
        <w:t>DOD</w:t>
      </w:r>
      <w:r>
        <w:rPr>
          <w:bCs/>
        </w:rPr>
        <w:t xml:space="preserve">AAF will operate in the future DLA and </w:t>
      </w:r>
      <w:r w:rsidR="00F317BB">
        <w:rPr>
          <w:bCs/>
        </w:rPr>
        <w:t>DOD</w:t>
      </w:r>
      <w:r>
        <w:rPr>
          <w:bCs/>
        </w:rPr>
        <w:t xml:space="preserve"> logistics information environments, leveraging the current, and implementing future, data and service capabilities.</w:t>
      </w:r>
    </w:p>
    <w:p w:rsidR="00FF50E7" w:rsidRDefault="00FF50E7" w:rsidP="00FF50E7">
      <w:pPr>
        <w:ind w:left="720" w:firstLine="720"/>
        <w:rPr>
          <w:bCs/>
        </w:rPr>
      </w:pPr>
    </w:p>
    <w:p w:rsidR="00FF50E7" w:rsidRDefault="00FF50E7" w:rsidP="00FF50E7">
      <w:pPr>
        <w:ind w:left="720" w:firstLine="720"/>
        <w:rPr>
          <w:bCs/>
        </w:rPr>
      </w:pPr>
      <w:r>
        <w:rPr>
          <w:bCs/>
        </w:rPr>
        <w:t xml:space="preserve">The DLMSO, with DAASC and the </w:t>
      </w:r>
      <w:r w:rsidR="00F317BB">
        <w:rPr>
          <w:bCs/>
        </w:rPr>
        <w:t>DOD</w:t>
      </w:r>
      <w:r>
        <w:rPr>
          <w:bCs/>
        </w:rPr>
        <w:t xml:space="preserve"> Components, shall oversee, expand, and operate the </w:t>
      </w:r>
      <w:r w:rsidR="00F317BB">
        <w:rPr>
          <w:bCs/>
        </w:rPr>
        <w:t>DOD</w:t>
      </w:r>
      <w:r>
        <w:rPr>
          <w:bCs/>
        </w:rPr>
        <w:t>AAD/</w:t>
      </w:r>
      <w:r w:rsidR="00F317BB">
        <w:rPr>
          <w:bCs/>
        </w:rPr>
        <w:t>DOD</w:t>
      </w:r>
      <w:r>
        <w:rPr>
          <w:bCs/>
        </w:rPr>
        <w:t xml:space="preserve">AAF using appropriate Government or contract support resources.  DAASC shall develop, operate, and maintain the </w:t>
      </w:r>
      <w:r w:rsidR="00F317BB">
        <w:rPr>
          <w:bCs/>
        </w:rPr>
        <w:t>DOD</w:t>
      </w:r>
      <w:r>
        <w:rPr>
          <w:bCs/>
        </w:rPr>
        <w:t>AAD/</w:t>
      </w:r>
      <w:r w:rsidR="00F317BB">
        <w:rPr>
          <w:bCs/>
        </w:rPr>
        <w:t>DOD</w:t>
      </w:r>
      <w:r>
        <w:rPr>
          <w:bCs/>
        </w:rPr>
        <w:t xml:space="preserve">AAF, maintaining central design activity.  The infrastructure needed to support the </w:t>
      </w:r>
      <w:r w:rsidR="00F317BB">
        <w:rPr>
          <w:bCs/>
        </w:rPr>
        <w:t>DOD</w:t>
      </w:r>
      <w:r>
        <w:rPr>
          <w:bCs/>
        </w:rPr>
        <w:t>AAD/</w:t>
      </w:r>
      <w:r w:rsidR="00F317BB">
        <w:rPr>
          <w:bCs/>
        </w:rPr>
        <w:t>DOD</w:t>
      </w:r>
      <w:r>
        <w:rPr>
          <w:bCs/>
        </w:rPr>
        <w:t xml:space="preserve">AAF shall adhere to published DLA technology solution guidelines and </w:t>
      </w:r>
      <w:r w:rsidR="00F317BB">
        <w:rPr>
          <w:bCs/>
        </w:rPr>
        <w:t>DOD</w:t>
      </w:r>
      <w:r>
        <w:rPr>
          <w:bCs/>
        </w:rPr>
        <w:t xml:space="preserve"> technical architecture mandates.  The </w:t>
      </w:r>
      <w:r>
        <w:rPr>
          <w:bCs/>
        </w:rPr>
        <w:lastRenderedPageBreak/>
        <w:t xml:space="preserve">supporting infrastructure includes the installed base of hardware, software, telecommunications, and security solutions; plus additional DAASC managed and maintained remote servers and software upgraded to meet revised architectural requirements.     Due to the additional data elements in the reengineered file, the security classification of the file will be reevaluated. </w:t>
      </w:r>
    </w:p>
    <w:p w:rsidR="00FF50E7" w:rsidRDefault="00FF50E7" w:rsidP="00FF50E7">
      <w:pPr>
        <w:rPr>
          <w:b/>
          <w:bCs/>
        </w:rPr>
      </w:pPr>
    </w:p>
    <w:p w:rsidR="00FF50E7" w:rsidRDefault="00FF50E7" w:rsidP="00FF50E7">
      <w:pPr>
        <w:numPr>
          <w:ilvl w:val="0"/>
          <w:numId w:val="5"/>
        </w:numPr>
      </w:pPr>
      <w:r>
        <w:rPr>
          <w:b/>
          <w:bCs/>
          <w:u w:val="single"/>
        </w:rPr>
        <w:t xml:space="preserve">Threat  </w:t>
      </w:r>
    </w:p>
    <w:p w:rsidR="00FF50E7" w:rsidRDefault="00FF50E7" w:rsidP="00FF50E7"/>
    <w:p w:rsidR="00FF50E7" w:rsidRDefault="00FF50E7" w:rsidP="00FF50E7">
      <w:pPr>
        <w:pStyle w:val="BodyText"/>
        <w:widowControl/>
        <w:spacing w:before="0" w:after="0"/>
        <w:ind w:left="720" w:firstLine="720"/>
        <w:jc w:val="left"/>
      </w:pPr>
      <w:bookmarkStart w:id="1" w:name="_Toc437917338"/>
      <w:r>
        <w:t xml:space="preserve">The vast amount of information stored, processed, and transferred by these systems makes them a lucrative target of a diverse worldwide threat intent on compromising and corrupting data, disrupting service or destroying the actual physical system.  The threat is diverse in source, motivation, sophistication, technique, and time.  It includes hackers fascinated by technical challenge, foreign governments motivated by military and economic interests, disgruntled employees, and inadvertent software errors.  While the threat is predominantly in the operational phase of the system life cycle, it is present throughout system development and sustainment.  Threats to the </w:t>
      </w:r>
      <w:r w:rsidR="00F317BB">
        <w:t>DOD</w:t>
      </w:r>
      <w:r>
        <w:t>AAD/</w:t>
      </w:r>
      <w:r w:rsidR="00F317BB">
        <w:t>DOD</w:t>
      </w:r>
      <w:r>
        <w:t xml:space="preserve">AAF are the threats that apply to any </w:t>
      </w:r>
      <w:r w:rsidR="00F317BB">
        <w:t>DOD</w:t>
      </w:r>
      <w:r>
        <w:t xml:space="preserve"> logistics data integration capability with its associated communications infrastructure.  Standard threats applicable to </w:t>
      </w:r>
      <w:r w:rsidR="00F317BB">
        <w:t>DOD</w:t>
      </w:r>
      <w:r>
        <w:t>AAD/</w:t>
      </w:r>
      <w:r w:rsidR="00F317BB">
        <w:t>DOD</w:t>
      </w:r>
      <w:r>
        <w:t>AAF are:</w:t>
      </w:r>
    </w:p>
    <w:p w:rsidR="00FF50E7" w:rsidRDefault="00FF50E7" w:rsidP="00FF50E7">
      <w:pPr>
        <w:pStyle w:val="BodyText"/>
        <w:widowControl/>
        <w:spacing w:before="0" w:after="0"/>
        <w:ind w:left="720" w:firstLine="720"/>
        <w:jc w:val="left"/>
      </w:pPr>
    </w:p>
    <w:p w:rsidR="00FF50E7" w:rsidRDefault="00FF50E7" w:rsidP="00FF50E7">
      <w:pPr>
        <w:pStyle w:val="BodyText"/>
        <w:widowControl/>
        <w:numPr>
          <w:ilvl w:val="1"/>
          <w:numId w:val="5"/>
        </w:numPr>
        <w:spacing w:before="0" w:after="0"/>
        <w:jc w:val="left"/>
      </w:pPr>
      <w:r>
        <w:rPr>
          <w:b/>
          <w:szCs w:val="24"/>
        </w:rPr>
        <w:t>Natural disasters</w:t>
      </w:r>
      <w:r>
        <w:rPr>
          <w:szCs w:val="24"/>
        </w:rPr>
        <w:t xml:space="preserve"> such as fire, earthquakes, and floods.</w:t>
      </w:r>
    </w:p>
    <w:p w:rsidR="00FF50E7" w:rsidRDefault="00FF50E7" w:rsidP="00FF50E7">
      <w:pPr>
        <w:pStyle w:val="BulletNew"/>
        <w:tabs>
          <w:tab w:val="clear" w:pos="360"/>
          <w:tab w:val="clear" w:pos="720"/>
        </w:tabs>
        <w:spacing w:before="0" w:after="0"/>
        <w:ind w:firstLine="0"/>
        <w:rPr>
          <w:sz w:val="24"/>
          <w:szCs w:val="24"/>
        </w:rPr>
      </w:pPr>
    </w:p>
    <w:p w:rsidR="00FF50E7" w:rsidRDefault="00FF50E7" w:rsidP="00FF50E7">
      <w:pPr>
        <w:pStyle w:val="BulletNew"/>
        <w:numPr>
          <w:ilvl w:val="1"/>
          <w:numId w:val="5"/>
        </w:numPr>
        <w:tabs>
          <w:tab w:val="clear" w:pos="720"/>
          <w:tab w:val="left" w:pos="1260"/>
        </w:tabs>
        <w:spacing w:before="0" w:after="0"/>
        <w:rPr>
          <w:sz w:val="24"/>
          <w:szCs w:val="24"/>
        </w:rPr>
      </w:pPr>
      <w:r>
        <w:rPr>
          <w:b/>
          <w:sz w:val="24"/>
          <w:szCs w:val="24"/>
        </w:rPr>
        <w:t>Accidental acts</w:t>
      </w:r>
      <w:r>
        <w:rPr>
          <w:sz w:val="24"/>
          <w:szCs w:val="24"/>
        </w:rPr>
        <w:t xml:space="preserve"> such as electrical power interruption and operator or user error.</w:t>
      </w:r>
    </w:p>
    <w:p w:rsidR="00FF50E7" w:rsidRDefault="00FF50E7" w:rsidP="00FF50E7">
      <w:pPr>
        <w:pStyle w:val="BulletNew"/>
        <w:tabs>
          <w:tab w:val="clear" w:pos="360"/>
          <w:tab w:val="clear" w:pos="720"/>
          <w:tab w:val="left" w:pos="1260"/>
        </w:tabs>
        <w:spacing w:before="0" w:after="0"/>
        <w:ind w:left="0" w:firstLine="720"/>
        <w:rPr>
          <w:sz w:val="24"/>
          <w:szCs w:val="24"/>
        </w:rPr>
      </w:pPr>
    </w:p>
    <w:p w:rsidR="00FF50E7" w:rsidRDefault="00FF50E7" w:rsidP="00FF50E7">
      <w:pPr>
        <w:pStyle w:val="BulletNew"/>
        <w:numPr>
          <w:ilvl w:val="1"/>
          <w:numId w:val="5"/>
        </w:numPr>
        <w:tabs>
          <w:tab w:val="clear" w:pos="720"/>
          <w:tab w:val="num" w:pos="1260"/>
        </w:tabs>
        <w:spacing w:before="0" w:after="0"/>
        <w:rPr>
          <w:sz w:val="24"/>
          <w:szCs w:val="24"/>
        </w:rPr>
      </w:pPr>
      <w:r>
        <w:rPr>
          <w:b/>
          <w:sz w:val="24"/>
          <w:szCs w:val="24"/>
        </w:rPr>
        <w:t>Intentional acts</w:t>
      </w:r>
      <w:r>
        <w:rPr>
          <w:sz w:val="24"/>
          <w:szCs w:val="24"/>
        </w:rPr>
        <w:t xml:space="preserve"> such as bomb threats, sabotage, theft, and vandalism.</w:t>
      </w:r>
    </w:p>
    <w:p w:rsidR="00FF50E7" w:rsidRDefault="00FF50E7" w:rsidP="00FF50E7">
      <w:pPr>
        <w:pStyle w:val="BulletNew"/>
        <w:tabs>
          <w:tab w:val="clear" w:pos="360"/>
          <w:tab w:val="clear" w:pos="720"/>
        </w:tabs>
        <w:spacing w:before="0" w:after="0"/>
        <w:ind w:firstLine="0"/>
        <w:rPr>
          <w:sz w:val="24"/>
          <w:szCs w:val="24"/>
        </w:rPr>
      </w:pPr>
    </w:p>
    <w:p w:rsidR="00FF50E7" w:rsidRDefault="00FF50E7" w:rsidP="00FF50E7">
      <w:pPr>
        <w:pStyle w:val="BulletNew"/>
        <w:numPr>
          <w:ilvl w:val="1"/>
          <w:numId w:val="5"/>
        </w:numPr>
        <w:tabs>
          <w:tab w:val="clear" w:pos="720"/>
          <w:tab w:val="left" w:pos="1260"/>
        </w:tabs>
        <w:spacing w:before="0" w:after="0"/>
        <w:rPr>
          <w:sz w:val="24"/>
          <w:szCs w:val="24"/>
        </w:rPr>
      </w:pPr>
      <w:r>
        <w:rPr>
          <w:b/>
          <w:sz w:val="24"/>
          <w:szCs w:val="24"/>
        </w:rPr>
        <w:t>Acts of war</w:t>
      </w:r>
      <w:r>
        <w:rPr>
          <w:sz w:val="24"/>
          <w:szCs w:val="24"/>
        </w:rPr>
        <w:t xml:space="preserve"> such as information operations and the destruction of a facility, terminal, or satellite through deliberate enemy attack.</w:t>
      </w:r>
    </w:p>
    <w:p w:rsidR="00FF50E7" w:rsidRDefault="00FF50E7" w:rsidP="00FF50E7">
      <w:pPr>
        <w:pStyle w:val="BulletNew"/>
        <w:tabs>
          <w:tab w:val="clear" w:pos="360"/>
          <w:tab w:val="clear" w:pos="720"/>
        </w:tabs>
        <w:spacing w:before="0" w:after="0"/>
        <w:ind w:firstLine="0"/>
        <w:rPr>
          <w:sz w:val="24"/>
          <w:szCs w:val="24"/>
        </w:rPr>
      </w:pPr>
    </w:p>
    <w:p w:rsidR="00FF50E7" w:rsidRDefault="00FF50E7" w:rsidP="00FF50E7">
      <w:pPr>
        <w:pStyle w:val="BulletNew"/>
        <w:numPr>
          <w:ilvl w:val="1"/>
          <w:numId w:val="5"/>
        </w:numPr>
        <w:tabs>
          <w:tab w:val="clear" w:pos="720"/>
          <w:tab w:val="left" w:pos="1260"/>
        </w:tabs>
        <w:spacing w:before="0" w:after="0"/>
        <w:rPr>
          <w:sz w:val="24"/>
          <w:szCs w:val="24"/>
        </w:rPr>
      </w:pPr>
      <w:r>
        <w:rPr>
          <w:b/>
          <w:sz w:val="24"/>
          <w:szCs w:val="24"/>
        </w:rPr>
        <w:t>Security threats</w:t>
      </w:r>
      <w:r>
        <w:rPr>
          <w:sz w:val="24"/>
          <w:szCs w:val="24"/>
        </w:rPr>
        <w:t xml:space="preserve"> such as unauthorized users, viruses, back doors, and authorized users who modify the program in unauthorized ways.</w:t>
      </w:r>
    </w:p>
    <w:p w:rsidR="00FF50E7" w:rsidRDefault="00FF50E7" w:rsidP="00FF50E7">
      <w:pPr>
        <w:pStyle w:val="BulletNew"/>
        <w:tabs>
          <w:tab w:val="clear" w:pos="360"/>
          <w:tab w:val="clear" w:pos="720"/>
          <w:tab w:val="left" w:pos="1260"/>
        </w:tabs>
        <w:spacing w:before="0" w:after="0"/>
        <w:ind w:left="0" w:firstLine="0"/>
        <w:rPr>
          <w:sz w:val="24"/>
          <w:szCs w:val="24"/>
        </w:rPr>
      </w:pPr>
    </w:p>
    <w:p w:rsidR="00FF50E7" w:rsidRDefault="00FF50E7" w:rsidP="00FF50E7">
      <w:pPr>
        <w:pStyle w:val="BulletNew"/>
        <w:numPr>
          <w:ilvl w:val="1"/>
          <w:numId w:val="5"/>
        </w:numPr>
        <w:tabs>
          <w:tab w:val="clear" w:pos="720"/>
          <w:tab w:val="left" w:pos="1260"/>
        </w:tabs>
        <w:spacing w:before="0" w:after="0"/>
        <w:rPr>
          <w:sz w:val="24"/>
          <w:szCs w:val="24"/>
        </w:rPr>
      </w:pPr>
      <w:r>
        <w:rPr>
          <w:b/>
          <w:sz w:val="24"/>
          <w:szCs w:val="24"/>
        </w:rPr>
        <w:t>Electronic warfare</w:t>
      </w:r>
      <w:r>
        <w:rPr>
          <w:sz w:val="24"/>
          <w:szCs w:val="24"/>
        </w:rPr>
        <w:t xml:space="preserve"> that attacks the communication system with which the </w:t>
      </w:r>
      <w:r w:rsidR="00F317BB">
        <w:rPr>
          <w:sz w:val="24"/>
          <w:szCs w:val="24"/>
        </w:rPr>
        <w:t>DOD</w:t>
      </w:r>
      <w:r>
        <w:rPr>
          <w:sz w:val="24"/>
          <w:szCs w:val="24"/>
        </w:rPr>
        <w:t>AAD/</w:t>
      </w:r>
      <w:r w:rsidR="00F317BB">
        <w:rPr>
          <w:sz w:val="24"/>
          <w:szCs w:val="24"/>
        </w:rPr>
        <w:t>DOD</w:t>
      </w:r>
      <w:r>
        <w:rPr>
          <w:sz w:val="24"/>
          <w:szCs w:val="24"/>
        </w:rPr>
        <w:t>AAF must interface.  Electronic warfare includes, but is not limited to, jamming, intrusion, message interception, and traffic flow analysis.</w:t>
      </w:r>
    </w:p>
    <w:p w:rsidR="00FF50E7" w:rsidRDefault="00FF50E7" w:rsidP="00FF50E7">
      <w:pPr>
        <w:pStyle w:val="BulletNew"/>
        <w:tabs>
          <w:tab w:val="clear" w:pos="360"/>
          <w:tab w:val="clear" w:pos="720"/>
        </w:tabs>
        <w:spacing w:before="0" w:after="0"/>
        <w:ind w:firstLine="0"/>
        <w:rPr>
          <w:sz w:val="24"/>
          <w:szCs w:val="24"/>
        </w:rPr>
      </w:pPr>
    </w:p>
    <w:p w:rsidR="00FF50E7" w:rsidRDefault="00FF50E7" w:rsidP="00FF50E7">
      <w:pPr>
        <w:ind w:left="720" w:firstLine="720"/>
        <w:rPr>
          <w:snapToGrid w:val="0"/>
        </w:rPr>
      </w:pPr>
      <w:r>
        <w:rPr>
          <w:snapToGrid w:val="0"/>
        </w:rPr>
        <w:t xml:space="preserve">DLA has conducted a detailed threat assessment in order to determine specific threats associated with each broad threat category presented above.  Appropriate countermeasures have been selected to mitigate those threats. </w:t>
      </w:r>
      <w:bookmarkEnd w:id="1"/>
    </w:p>
    <w:p w:rsidR="00FF50E7" w:rsidRDefault="00FF50E7" w:rsidP="00FF50E7">
      <w:pPr>
        <w:ind w:left="720"/>
      </w:pPr>
    </w:p>
    <w:p w:rsidR="00FF50E7" w:rsidRDefault="00FF50E7" w:rsidP="00FF50E7">
      <w:pPr>
        <w:ind w:left="720"/>
      </w:pPr>
    </w:p>
    <w:p w:rsidR="00FF50E7" w:rsidRDefault="00FF50E7" w:rsidP="00FF50E7">
      <w:pPr>
        <w:numPr>
          <w:ilvl w:val="0"/>
          <w:numId w:val="5"/>
        </w:numPr>
      </w:pPr>
      <w:r>
        <w:rPr>
          <w:b/>
          <w:bCs/>
          <w:u w:val="single"/>
        </w:rPr>
        <w:t>Shortcomings of Existing Services</w:t>
      </w:r>
      <w:r>
        <w:rPr>
          <w:b/>
          <w:bCs/>
        </w:rPr>
        <w:t xml:space="preserve">     </w:t>
      </w:r>
    </w:p>
    <w:p w:rsidR="00FF50E7" w:rsidRPr="004E4534" w:rsidRDefault="00FF50E7" w:rsidP="00FF50E7">
      <w:pPr>
        <w:ind w:left="720"/>
        <w:rPr>
          <w:sz w:val="16"/>
          <w:szCs w:val="16"/>
        </w:rPr>
      </w:pPr>
    </w:p>
    <w:p w:rsidR="00FF50E7" w:rsidRDefault="00FF50E7" w:rsidP="00FF50E7">
      <w:pPr>
        <w:ind w:left="720" w:firstLine="720"/>
      </w:pPr>
      <w:r>
        <w:lastRenderedPageBreak/>
        <w:t xml:space="preserve">Figure 2, below, is a simplistic graphic depicting the current </w:t>
      </w:r>
      <w:r w:rsidR="00F317BB">
        <w:t>DOD</w:t>
      </w:r>
      <w:r>
        <w:t>AAD/</w:t>
      </w:r>
      <w:r w:rsidR="00F317BB">
        <w:t>DOD</w:t>
      </w:r>
      <w:r>
        <w:t xml:space="preserve">AAF architecture.  The </w:t>
      </w:r>
      <w:r w:rsidR="00F317BB">
        <w:t>DOD</w:t>
      </w:r>
      <w:r>
        <w:t>AAD/</w:t>
      </w:r>
      <w:r w:rsidR="00F317BB">
        <w:t>DOD</w:t>
      </w:r>
      <w:r>
        <w:t xml:space="preserve">AAF consists of approximately 30 CSPs.  The CSPs are responsible for keeping the </w:t>
      </w:r>
      <w:r w:rsidR="00F317BB">
        <w:t>DOD</w:t>
      </w:r>
      <w:r>
        <w:t>AAD/</w:t>
      </w:r>
      <w:r w:rsidR="00F317BB">
        <w:t>DOD</w:t>
      </w:r>
      <w:r>
        <w:t xml:space="preserve">AAF up-to-date for their respective Component.  Since the </w:t>
      </w:r>
      <w:r w:rsidR="00F317BB">
        <w:t>DOD</w:t>
      </w:r>
      <w:r>
        <w:t xml:space="preserve">AAD/ </w:t>
      </w:r>
      <w:r w:rsidR="00F317BB">
        <w:t>DOD</w:t>
      </w:r>
      <w:r>
        <w:t xml:space="preserve">AAF repository and the legacy systems it supports were developed in the 1960s, long before the www and the robust communications that exists today, each application requiring </w:t>
      </w:r>
      <w:r w:rsidR="00F317BB">
        <w:t>DOD</w:t>
      </w:r>
      <w:r>
        <w:t>AAD/</w:t>
      </w:r>
      <w:r w:rsidR="00F317BB">
        <w:t>DOD</w:t>
      </w:r>
      <w:r>
        <w:t>AAF information usually has a local copy, collocated with the application.  CSPs update local copies via an update program, which, at some point, sends the updated transactions to DAASC where the authoritative repository is maintained.  In some cases, the CSP updates both the local file and the DAASC file simultaneously.  However, in both cases, there is no assurance the edits and timing of the updates of the local and DAASC authoritative source files are done such that the file(s) content are synchronized.</w:t>
      </w:r>
    </w:p>
    <w:p w:rsidR="00FF50E7" w:rsidRPr="004E4534" w:rsidRDefault="00FF50E7" w:rsidP="00FF50E7">
      <w:pPr>
        <w:ind w:left="720" w:firstLine="720"/>
        <w:rPr>
          <w:sz w:val="16"/>
          <w:szCs w:val="16"/>
        </w:rPr>
      </w:pPr>
    </w:p>
    <w:p w:rsidR="00FF50E7" w:rsidRDefault="00FF50E7" w:rsidP="00FF50E7">
      <w:pPr>
        <w:ind w:left="720" w:firstLine="720"/>
      </w:pPr>
      <w:r>
        <w:t>To ensure local and authoritative source files are synchronized, periodic reconciliations of the files are conducted.  Reconciliations are mechanical matches of the DAASC authoritative source file to the copy(s), discrepancies are identified and corrections are made to bring files i</w:t>
      </w:r>
      <w:r w:rsidR="00390D4F">
        <w:t>nto agreement.  This ineffective</w:t>
      </w:r>
      <w:r>
        <w:t xml:space="preserve"> process that is conducted infrequently, and even when completed, it only ensures that the authoritative source file and the reconciled copies are in agreement at a moment in time.  Anytime the files are not in agreement, the potential exists for one or more applications to either not process an operational transaction (requisition, return, lateral transfer, etc,) at all, or process it incorrectly. </w:t>
      </w:r>
    </w:p>
    <w:p w:rsidR="00FF50E7" w:rsidRPr="00CD1634" w:rsidRDefault="00FF50E7" w:rsidP="00FF50E7">
      <w:pPr>
        <w:ind w:left="720" w:firstLine="720"/>
      </w:pPr>
      <w:r>
        <w:t xml:space="preserve"> </w:t>
      </w:r>
    </w:p>
    <w:p w:rsidR="00FF50E7" w:rsidRDefault="00FF50E7" w:rsidP="00FF50E7">
      <w:pPr>
        <w:jc w:val="center"/>
        <w:rPr>
          <w:b/>
        </w:rPr>
      </w:pPr>
      <w:r>
        <w:rPr>
          <w:b/>
        </w:rPr>
        <w:t xml:space="preserve">Figure 2 – Current </w:t>
      </w:r>
      <w:r w:rsidR="00F317BB">
        <w:rPr>
          <w:b/>
        </w:rPr>
        <w:t>DOD</w:t>
      </w:r>
      <w:r>
        <w:rPr>
          <w:b/>
        </w:rPr>
        <w:t>AAD/</w:t>
      </w:r>
      <w:r w:rsidR="00F317BB">
        <w:rPr>
          <w:b/>
        </w:rPr>
        <w:t>DOD</w:t>
      </w:r>
      <w:r>
        <w:rPr>
          <w:b/>
        </w:rPr>
        <w:t>AAF Architecture</w:t>
      </w:r>
    </w:p>
    <w:p w:rsidR="00FF50E7" w:rsidRDefault="00FF50E7" w:rsidP="00FF50E7">
      <w:pPr>
        <w:ind w:left="720" w:firstLine="720"/>
      </w:pPr>
    </w:p>
    <w:p w:rsidR="00FF50E7" w:rsidRDefault="00FF50E7" w:rsidP="00FF50E7">
      <w:pPr>
        <w:jc w:val="center"/>
        <w:rPr>
          <w:b/>
          <w:bCs/>
        </w:rPr>
      </w:pPr>
      <w:r>
        <w:rPr>
          <w:b/>
          <w:bCs/>
        </w:rPr>
        <w:object w:dxaOrig="7194" w:dyaOrig="5396">
          <v:shape id="_x0000_i1026" type="#_x0000_t75" style="width:5in;height:270pt" o:ole="">
            <v:imagedata r:id="rId9" o:title=""/>
          </v:shape>
          <o:OLEObject Type="Embed" ProgID="PowerPoint.Slide.8" ShapeID="_x0000_i1026" DrawAspect="Content" ObjectID="_1619423644" r:id="rId10"/>
        </w:object>
      </w:r>
    </w:p>
    <w:p w:rsidR="00FF50E7" w:rsidRDefault="00FF50E7" w:rsidP="00FF50E7">
      <w:pPr>
        <w:ind w:left="720" w:firstLine="720"/>
      </w:pPr>
    </w:p>
    <w:p w:rsidR="00FF50E7" w:rsidRDefault="00FF50E7" w:rsidP="00FF50E7">
      <w:pPr>
        <w:ind w:left="720" w:firstLine="720"/>
      </w:pPr>
      <w:r>
        <w:lastRenderedPageBreak/>
        <w:t xml:space="preserve">A recent requirement to register </w:t>
      </w:r>
      <w:r w:rsidR="00F317BB">
        <w:t>DOD</w:t>
      </w:r>
      <w:r>
        <w:t xml:space="preserve"> buying and selling activities within the Business Partner Network (BPN) necessitated the creation of the </w:t>
      </w:r>
      <w:r w:rsidR="00F317BB">
        <w:t>DOD</w:t>
      </w:r>
      <w:r>
        <w:t xml:space="preserve"> Trading Partner Number (TPN) File which feeds the BPN with data on </w:t>
      </w:r>
      <w:r w:rsidR="00F317BB">
        <w:t>DOD</w:t>
      </w:r>
      <w:r>
        <w:t xml:space="preserve"> activities.  In the interest of expediency and to minimize the impact on </w:t>
      </w:r>
      <w:r w:rsidR="00F317BB">
        <w:t>DOD</w:t>
      </w:r>
      <w:r>
        <w:t xml:space="preserve"> legacy application systems that utilize the </w:t>
      </w:r>
      <w:r w:rsidR="00F317BB">
        <w:t>DOD</w:t>
      </w:r>
      <w:r>
        <w:t xml:space="preserve">AAD, a separate </w:t>
      </w:r>
      <w:r w:rsidR="00F317BB">
        <w:t>DOD</w:t>
      </w:r>
      <w:r>
        <w:t xml:space="preserve"> TPN file was implemented.  The TPN files base data is provided by the </w:t>
      </w:r>
      <w:r w:rsidR="00F317BB">
        <w:t>DOD</w:t>
      </w:r>
      <w:r>
        <w:t xml:space="preserve">AAD but a separate Web update capability was implemented to allow CSPs to add the data that is required to support the BPN requirements.  While this approach was expedient to meet the BPN implementation schedule, it further complicated the existing architecture, adding yet another file requiring synchronization, and it requires that the CSPs take two separate actions to ensure that all the necessary data updated.  Figure 3 shows the high level architecture with the addition of the TPN requirement.  </w:t>
      </w:r>
    </w:p>
    <w:p w:rsidR="00FF50E7" w:rsidRDefault="00FF50E7" w:rsidP="00FF50E7">
      <w:pPr>
        <w:rPr>
          <w:b/>
        </w:rPr>
      </w:pPr>
    </w:p>
    <w:p w:rsidR="00FF50E7" w:rsidRDefault="00FF50E7" w:rsidP="00FF50E7">
      <w:pPr>
        <w:jc w:val="center"/>
        <w:rPr>
          <w:b/>
        </w:rPr>
      </w:pPr>
      <w:r>
        <w:rPr>
          <w:b/>
        </w:rPr>
        <w:t xml:space="preserve">Figure 3 – Current </w:t>
      </w:r>
      <w:r w:rsidR="00F317BB">
        <w:rPr>
          <w:b/>
        </w:rPr>
        <w:t>DOD</w:t>
      </w:r>
      <w:r>
        <w:rPr>
          <w:b/>
        </w:rPr>
        <w:t>AAD/</w:t>
      </w:r>
      <w:r w:rsidR="00F317BB">
        <w:rPr>
          <w:b/>
        </w:rPr>
        <w:t>DOD</w:t>
      </w:r>
      <w:r>
        <w:rPr>
          <w:b/>
        </w:rPr>
        <w:t xml:space="preserve">AAF Architecture </w:t>
      </w:r>
    </w:p>
    <w:p w:rsidR="00FF50E7" w:rsidRDefault="00FF50E7" w:rsidP="00FF50E7">
      <w:pPr>
        <w:jc w:val="center"/>
        <w:rPr>
          <w:b/>
        </w:rPr>
      </w:pPr>
      <w:r>
        <w:rPr>
          <w:b/>
        </w:rPr>
        <w:t xml:space="preserve">                Including </w:t>
      </w:r>
      <w:r w:rsidR="009E4217">
        <w:rPr>
          <w:b/>
        </w:rPr>
        <w:t>the</w:t>
      </w:r>
      <w:r>
        <w:rPr>
          <w:b/>
        </w:rPr>
        <w:t xml:space="preserve"> TPN Requirement </w:t>
      </w:r>
    </w:p>
    <w:p w:rsidR="00FF50E7" w:rsidRDefault="00FF50E7" w:rsidP="00FF50E7">
      <w:pPr>
        <w:ind w:left="720" w:firstLine="720"/>
      </w:pPr>
    </w:p>
    <w:p w:rsidR="00FF50E7" w:rsidRDefault="00FF50E7" w:rsidP="00FF50E7">
      <w:pPr>
        <w:ind w:firstLine="720"/>
        <w:jc w:val="center"/>
      </w:pPr>
      <w:r w:rsidRPr="0013241A">
        <w:object w:dxaOrig="7194" w:dyaOrig="5396">
          <v:shape id="_x0000_i1027" type="#_x0000_t75" style="width:5in;height:270pt" o:ole="">
            <v:imagedata r:id="rId11" o:title=""/>
          </v:shape>
          <o:OLEObject Type="Embed" ProgID="PowerPoint.Slide.8" ShapeID="_x0000_i1027" DrawAspect="Content" ObjectID="_1619423645" r:id="rId12"/>
        </w:object>
      </w:r>
    </w:p>
    <w:p w:rsidR="00FF50E7" w:rsidRDefault="00FF50E7" w:rsidP="00FF50E7">
      <w:pPr>
        <w:ind w:left="720" w:firstLine="720"/>
      </w:pPr>
    </w:p>
    <w:p w:rsidR="00FF50E7" w:rsidRDefault="00FF50E7" w:rsidP="00FF50E7">
      <w:pPr>
        <w:ind w:firstLine="720"/>
      </w:pPr>
      <w:r>
        <w:t>Principal deficiencies of the current architecture are:</w:t>
      </w:r>
    </w:p>
    <w:p w:rsidR="00FF50E7" w:rsidRDefault="00FF50E7" w:rsidP="00FF50E7">
      <w:pPr>
        <w:rPr>
          <w:bCs/>
        </w:rPr>
      </w:pPr>
    </w:p>
    <w:p w:rsidR="00FF50E7" w:rsidRDefault="00FF50E7" w:rsidP="00FF50E7">
      <w:pPr>
        <w:numPr>
          <w:ilvl w:val="1"/>
          <w:numId w:val="5"/>
        </w:numPr>
        <w:rPr>
          <w:bCs/>
        </w:rPr>
      </w:pPr>
      <w:r>
        <w:rPr>
          <w:b/>
          <w:bCs/>
        </w:rPr>
        <w:t>Discrepancies between</w:t>
      </w:r>
      <w:r>
        <w:rPr>
          <w:bCs/>
        </w:rPr>
        <w:t xml:space="preserve"> the DAASC authoritative source file and Component collocated copies result in delayed or erroneous processing of operational logistics transactions.</w:t>
      </w:r>
    </w:p>
    <w:p w:rsidR="00FF50E7" w:rsidRDefault="00FF50E7" w:rsidP="00FF50E7">
      <w:pPr>
        <w:rPr>
          <w:bCs/>
        </w:rPr>
      </w:pPr>
    </w:p>
    <w:p w:rsidR="00FF50E7" w:rsidRDefault="00FF50E7" w:rsidP="00FF50E7">
      <w:pPr>
        <w:numPr>
          <w:ilvl w:val="1"/>
          <w:numId w:val="5"/>
        </w:numPr>
        <w:rPr>
          <w:bCs/>
        </w:rPr>
      </w:pPr>
      <w:r>
        <w:rPr>
          <w:b/>
          <w:bCs/>
        </w:rPr>
        <w:t>Authoritative source file</w:t>
      </w:r>
      <w:r>
        <w:rPr>
          <w:bCs/>
        </w:rPr>
        <w:t xml:space="preserve"> does not contain all data Components have appended to their locally maintained </w:t>
      </w:r>
      <w:r w:rsidR="00F317BB">
        <w:rPr>
          <w:bCs/>
        </w:rPr>
        <w:t>DOD</w:t>
      </w:r>
      <w:r>
        <w:rPr>
          <w:bCs/>
        </w:rPr>
        <w:t>AAD/</w:t>
      </w:r>
      <w:r w:rsidR="00F317BB">
        <w:rPr>
          <w:bCs/>
        </w:rPr>
        <w:t>DOD</w:t>
      </w:r>
      <w:r>
        <w:rPr>
          <w:bCs/>
        </w:rPr>
        <w:t>AAF files.</w:t>
      </w:r>
    </w:p>
    <w:p w:rsidR="00FF50E7" w:rsidRDefault="00FF50E7" w:rsidP="00FF50E7">
      <w:pPr>
        <w:rPr>
          <w:bCs/>
        </w:rPr>
      </w:pPr>
    </w:p>
    <w:p w:rsidR="00FF50E7" w:rsidRPr="00157132" w:rsidRDefault="00FF50E7" w:rsidP="00FF50E7">
      <w:pPr>
        <w:numPr>
          <w:ilvl w:val="1"/>
          <w:numId w:val="5"/>
        </w:numPr>
        <w:rPr>
          <w:bCs/>
        </w:rPr>
      </w:pPr>
      <w:r w:rsidRPr="00157132">
        <w:rPr>
          <w:b/>
          <w:bCs/>
        </w:rPr>
        <w:lastRenderedPageBreak/>
        <w:t>Two separate updates are required</w:t>
      </w:r>
      <w:r w:rsidRPr="00157132">
        <w:rPr>
          <w:bCs/>
        </w:rPr>
        <w:t xml:space="preserve"> to add a new </w:t>
      </w:r>
      <w:r w:rsidR="00F317BB">
        <w:rPr>
          <w:bCs/>
        </w:rPr>
        <w:t>DODAAC</w:t>
      </w:r>
      <w:r w:rsidRPr="00157132">
        <w:rPr>
          <w:bCs/>
        </w:rPr>
        <w:t xml:space="preserve">.  The Basic </w:t>
      </w:r>
      <w:r w:rsidR="00F317BB">
        <w:rPr>
          <w:bCs/>
        </w:rPr>
        <w:t>DOD</w:t>
      </w:r>
      <w:r w:rsidRPr="00157132">
        <w:rPr>
          <w:bCs/>
        </w:rPr>
        <w:t xml:space="preserve">AAD directory must be updated with the new </w:t>
      </w:r>
      <w:r w:rsidR="00F317BB">
        <w:rPr>
          <w:bCs/>
        </w:rPr>
        <w:t>DODAAC</w:t>
      </w:r>
      <w:r w:rsidRPr="00157132">
        <w:rPr>
          <w:bCs/>
        </w:rPr>
        <w:t xml:space="preserve"> using the current transaction update methodology and then the additional information related to the intragovernmental transactions </w:t>
      </w:r>
      <w:r w:rsidR="00F317BB">
        <w:rPr>
          <w:bCs/>
        </w:rPr>
        <w:t>DOD</w:t>
      </w:r>
      <w:r w:rsidRPr="00157132">
        <w:rPr>
          <w:bCs/>
        </w:rPr>
        <w:t xml:space="preserve"> Trading Partner Number (TPN) must be updated separately using the </w:t>
      </w:r>
      <w:r w:rsidR="00F317BB">
        <w:rPr>
          <w:bCs/>
        </w:rPr>
        <w:t>DOD</w:t>
      </w:r>
      <w:r w:rsidRPr="00157132">
        <w:rPr>
          <w:bCs/>
        </w:rPr>
        <w:t xml:space="preserve"> TPN Web update.</w:t>
      </w:r>
    </w:p>
    <w:p w:rsidR="00FF50E7" w:rsidRDefault="00FF50E7" w:rsidP="00FF50E7">
      <w:pPr>
        <w:rPr>
          <w:bCs/>
        </w:rPr>
      </w:pPr>
    </w:p>
    <w:p w:rsidR="00FF50E7" w:rsidRDefault="00FF50E7" w:rsidP="00FF50E7">
      <w:pPr>
        <w:numPr>
          <w:ilvl w:val="1"/>
          <w:numId w:val="5"/>
        </w:numPr>
        <w:rPr>
          <w:bCs/>
        </w:rPr>
      </w:pPr>
      <w:r>
        <w:rPr>
          <w:b/>
          <w:bCs/>
        </w:rPr>
        <w:t>Near zero latency access</w:t>
      </w:r>
      <w:r>
        <w:rPr>
          <w:bCs/>
        </w:rPr>
        <w:t xml:space="preserve"> to the DAASC authoritative source file to support local applications is not allowed, nor does it capitalize on existing technology that allows authoritative sources to automatically update dispersed local copies.</w:t>
      </w:r>
    </w:p>
    <w:p w:rsidR="00FF50E7" w:rsidRDefault="00FF50E7" w:rsidP="00FF50E7">
      <w:pPr>
        <w:rPr>
          <w:b/>
          <w:bCs/>
        </w:rPr>
      </w:pPr>
    </w:p>
    <w:p w:rsidR="00FF50E7" w:rsidRDefault="00FF50E7" w:rsidP="00FF50E7">
      <w:pPr>
        <w:numPr>
          <w:ilvl w:val="0"/>
          <w:numId w:val="5"/>
        </w:numPr>
      </w:pPr>
      <w:r>
        <w:rPr>
          <w:b/>
          <w:bCs/>
          <w:u w:val="single"/>
        </w:rPr>
        <w:t xml:space="preserve">Capabilities Required for Reengineering the </w:t>
      </w:r>
      <w:r w:rsidR="00F317BB">
        <w:rPr>
          <w:b/>
          <w:bCs/>
          <w:u w:val="single"/>
        </w:rPr>
        <w:t>DOD</w:t>
      </w:r>
      <w:r>
        <w:rPr>
          <w:b/>
          <w:bCs/>
          <w:u w:val="single"/>
        </w:rPr>
        <w:t>AAD/</w:t>
      </w:r>
      <w:r w:rsidR="00F317BB">
        <w:rPr>
          <w:b/>
          <w:bCs/>
          <w:u w:val="single"/>
        </w:rPr>
        <w:t>DOD</w:t>
      </w:r>
      <w:r>
        <w:rPr>
          <w:b/>
          <w:bCs/>
          <w:u w:val="single"/>
        </w:rPr>
        <w:t xml:space="preserve">AAF </w:t>
      </w:r>
    </w:p>
    <w:p w:rsidR="00FF50E7" w:rsidRDefault="00FF50E7" w:rsidP="00FF50E7">
      <w:pPr>
        <w:rPr>
          <w:b/>
          <w:bCs/>
        </w:rPr>
      </w:pPr>
    </w:p>
    <w:p w:rsidR="00FF50E7" w:rsidRDefault="00FF50E7" w:rsidP="00FF50E7">
      <w:pPr>
        <w:numPr>
          <w:ilvl w:val="0"/>
          <w:numId w:val="4"/>
        </w:numPr>
        <w:rPr>
          <w:b/>
          <w:bCs/>
        </w:rPr>
      </w:pPr>
      <w:r>
        <w:rPr>
          <w:b/>
          <w:bCs/>
        </w:rPr>
        <w:t>Solution Performance</w:t>
      </w:r>
    </w:p>
    <w:p w:rsidR="00FF50E7" w:rsidRDefault="00FF50E7" w:rsidP="00FF50E7">
      <w:pPr>
        <w:ind w:left="1800"/>
        <w:rPr>
          <w:b/>
          <w:bCs/>
        </w:rPr>
      </w:pPr>
    </w:p>
    <w:p w:rsidR="00FF50E7" w:rsidRPr="007B7116" w:rsidRDefault="00FF50E7" w:rsidP="00FF50E7">
      <w:pPr>
        <w:numPr>
          <w:ilvl w:val="0"/>
          <w:numId w:val="23"/>
        </w:numPr>
        <w:rPr>
          <w:bCs/>
        </w:rPr>
      </w:pPr>
      <w:r w:rsidRPr="007B7116">
        <w:rPr>
          <w:bCs/>
        </w:rPr>
        <w:t xml:space="preserve">Key Performance Parameters.  DAASC is the central repository for the </w:t>
      </w:r>
      <w:r w:rsidR="00F317BB">
        <w:rPr>
          <w:bCs/>
        </w:rPr>
        <w:t>DOD</w:t>
      </w:r>
      <w:r w:rsidRPr="007B7116">
        <w:rPr>
          <w:bCs/>
        </w:rPr>
        <w:t>AAD/</w:t>
      </w:r>
      <w:r w:rsidR="00F317BB">
        <w:rPr>
          <w:bCs/>
        </w:rPr>
        <w:t>DOD</w:t>
      </w:r>
      <w:r w:rsidRPr="007B7116">
        <w:rPr>
          <w:bCs/>
        </w:rPr>
        <w:t xml:space="preserve">AAF and is responsible for managing and operating the repository.  The Component CSPs or their designated agents are the authoritative sources for data input and quality.  Under this proposed architecture, the DLMSO produced business rules and the DAASC developed edits shall ensure the </w:t>
      </w:r>
      <w:r w:rsidR="00F317BB">
        <w:rPr>
          <w:bCs/>
        </w:rPr>
        <w:t>DOD</w:t>
      </w:r>
      <w:r w:rsidRPr="007B7116">
        <w:rPr>
          <w:bCs/>
        </w:rPr>
        <w:t xml:space="preserve"> Components input data that is reliable, accurate, and timely.  The established file is being expanded to support the </w:t>
      </w:r>
      <w:r w:rsidR="00F317BB">
        <w:rPr>
          <w:bCs/>
        </w:rPr>
        <w:t>DOD</w:t>
      </w:r>
      <w:r w:rsidRPr="007B7116">
        <w:rPr>
          <w:bCs/>
        </w:rPr>
        <w:t xml:space="preserve"> Component internal justified data needs in addition to </w:t>
      </w:r>
      <w:r w:rsidR="00F317BB">
        <w:rPr>
          <w:bCs/>
        </w:rPr>
        <w:t>DOD</w:t>
      </w:r>
      <w:r w:rsidRPr="007B7116">
        <w:rPr>
          <w:bCs/>
        </w:rPr>
        <w:t xml:space="preserve"> and other Federal Agency requirements including those of the intragovernmental transactions.  This will eliminate the need for duplicative files.  </w:t>
      </w:r>
    </w:p>
    <w:p w:rsidR="00FF50E7" w:rsidRDefault="00FF50E7" w:rsidP="00FF50E7">
      <w:pPr>
        <w:ind w:left="1440"/>
        <w:rPr>
          <w:b/>
          <w:bCs/>
        </w:rPr>
      </w:pPr>
    </w:p>
    <w:p w:rsidR="00FF50E7" w:rsidRDefault="00FF50E7" w:rsidP="00FF50E7">
      <w:pPr>
        <w:ind w:left="1440"/>
        <w:jc w:val="center"/>
        <w:rPr>
          <w:b/>
          <w:bCs/>
        </w:rPr>
      </w:pPr>
      <w:r>
        <w:rPr>
          <w:b/>
          <w:bCs/>
        </w:rPr>
        <w:t>Figure 4 – Key Performance Parameters</w:t>
      </w:r>
    </w:p>
    <w:p w:rsidR="00FF50E7" w:rsidRDefault="00FF50E7" w:rsidP="00FF50E7">
      <w:pPr>
        <w:ind w:left="720"/>
        <w:rPr>
          <w:b/>
          <w:bCs/>
        </w:rPr>
      </w:pPr>
    </w:p>
    <w:tbl>
      <w:tblPr>
        <w:tblW w:w="965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1545"/>
        <w:gridCol w:w="3430"/>
        <w:gridCol w:w="2340"/>
        <w:gridCol w:w="2340"/>
      </w:tblGrid>
      <w:tr w:rsidR="00FF50E7">
        <w:tblPrEx>
          <w:tblCellMar>
            <w:bottom w:w="0" w:type="dxa"/>
          </w:tblCellMar>
        </w:tblPrEx>
        <w:trPr>
          <w:cantSplit/>
          <w:trHeight w:val="264"/>
          <w:tblHeader/>
        </w:trPr>
        <w:tc>
          <w:tcPr>
            <w:tcW w:w="1545" w:type="dxa"/>
            <w:tcBorders>
              <w:top w:val="thinThickSmallGap" w:sz="12" w:space="0" w:color="auto"/>
              <w:bottom w:val="thinThickSmallGap" w:sz="12" w:space="0" w:color="auto"/>
            </w:tcBorders>
            <w:shd w:val="pct15" w:color="auto" w:fill="FFFFFF"/>
          </w:tcPr>
          <w:p w:rsidR="00FF50E7" w:rsidRDefault="00FF50E7" w:rsidP="00FF50E7">
            <w:pPr>
              <w:pStyle w:val="TableHeading"/>
              <w:spacing w:before="0"/>
              <w:rPr>
                <w:rFonts w:ascii="Arial" w:hAnsi="Arial" w:cs="Arial"/>
                <w:color w:val="000000"/>
                <w:sz w:val="20"/>
              </w:rPr>
            </w:pPr>
            <w:r>
              <w:rPr>
                <w:rFonts w:ascii="Arial" w:hAnsi="Arial" w:cs="Arial"/>
                <w:color w:val="000000"/>
                <w:sz w:val="20"/>
              </w:rPr>
              <w:t>Key Performance Parameters</w:t>
            </w:r>
          </w:p>
        </w:tc>
        <w:tc>
          <w:tcPr>
            <w:tcW w:w="3430" w:type="dxa"/>
            <w:tcBorders>
              <w:top w:val="thinThickSmallGap" w:sz="12" w:space="0" w:color="auto"/>
              <w:bottom w:val="thinThickSmallGap" w:sz="12" w:space="0" w:color="auto"/>
            </w:tcBorders>
            <w:shd w:val="pct15" w:color="auto" w:fill="FFFFFF"/>
          </w:tcPr>
          <w:p w:rsidR="00FF50E7" w:rsidRDefault="00FF50E7" w:rsidP="00FF50E7">
            <w:pPr>
              <w:pStyle w:val="TableHeading"/>
              <w:spacing w:before="0"/>
              <w:rPr>
                <w:rFonts w:ascii="Arial" w:hAnsi="Arial" w:cs="Arial"/>
                <w:color w:val="000000"/>
                <w:sz w:val="20"/>
              </w:rPr>
            </w:pPr>
          </w:p>
          <w:p w:rsidR="00FF50E7" w:rsidRDefault="00FF50E7" w:rsidP="00FF50E7">
            <w:pPr>
              <w:pStyle w:val="TableHeading"/>
              <w:spacing w:before="0"/>
              <w:rPr>
                <w:rFonts w:ascii="Arial" w:hAnsi="Arial" w:cs="Arial"/>
                <w:color w:val="000000"/>
                <w:sz w:val="20"/>
              </w:rPr>
            </w:pPr>
            <w:r>
              <w:rPr>
                <w:rFonts w:ascii="Arial" w:hAnsi="Arial" w:cs="Arial"/>
                <w:color w:val="000000"/>
                <w:sz w:val="20"/>
              </w:rPr>
              <w:t>Top-Level Metrics</w:t>
            </w:r>
          </w:p>
        </w:tc>
        <w:tc>
          <w:tcPr>
            <w:tcW w:w="2340" w:type="dxa"/>
            <w:tcBorders>
              <w:top w:val="thinThickSmallGap" w:sz="12" w:space="0" w:color="auto"/>
              <w:bottom w:val="thinThickSmallGap" w:sz="12" w:space="0" w:color="auto"/>
            </w:tcBorders>
            <w:shd w:val="pct15" w:color="auto" w:fill="FFFFFF"/>
          </w:tcPr>
          <w:p w:rsidR="00FF50E7" w:rsidRDefault="00FF50E7" w:rsidP="00FF50E7">
            <w:pPr>
              <w:pStyle w:val="TableHeading"/>
              <w:spacing w:before="0"/>
              <w:rPr>
                <w:rFonts w:ascii="Arial" w:hAnsi="Arial" w:cs="Arial"/>
                <w:color w:val="000000"/>
                <w:sz w:val="20"/>
              </w:rPr>
            </w:pPr>
          </w:p>
          <w:p w:rsidR="00FF50E7" w:rsidRDefault="00FF50E7" w:rsidP="00FF50E7">
            <w:pPr>
              <w:pStyle w:val="TableHeading"/>
              <w:spacing w:before="0"/>
              <w:rPr>
                <w:rFonts w:ascii="Arial" w:hAnsi="Arial" w:cs="Arial"/>
                <w:color w:val="000000"/>
                <w:sz w:val="20"/>
              </w:rPr>
            </w:pPr>
            <w:r>
              <w:rPr>
                <w:rFonts w:ascii="Arial" w:hAnsi="Arial" w:cs="Arial"/>
                <w:color w:val="000000"/>
                <w:sz w:val="20"/>
              </w:rPr>
              <w:t>Threshold</w:t>
            </w:r>
          </w:p>
        </w:tc>
        <w:tc>
          <w:tcPr>
            <w:tcW w:w="2340" w:type="dxa"/>
            <w:tcBorders>
              <w:top w:val="thinThickSmallGap" w:sz="12" w:space="0" w:color="auto"/>
              <w:bottom w:val="thinThickSmallGap" w:sz="12" w:space="0" w:color="auto"/>
            </w:tcBorders>
            <w:shd w:val="pct15" w:color="auto" w:fill="FFFFFF"/>
          </w:tcPr>
          <w:p w:rsidR="00FF50E7" w:rsidRDefault="00FF50E7" w:rsidP="00FF50E7">
            <w:pPr>
              <w:pStyle w:val="TableHeading"/>
              <w:spacing w:before="0"/>
              <w:rPr>
                <w:rFonts w:ascii="Arial" w:hAnsi="Arial" w:cs="Arial"/>
                <w:color w:val="000000"/>
                <w:sz w:val="20"/>
              </w:rPr>
            </w:pPr>
          </w:p>
          <w:p w:rsidR="00FF50E7" w:rsidRDefault="00FF50E7" w:rsidP="00FF50E7">
            <w:pPr>
              <w:pStyle w:val="TableHeading"/>
              <w:spacing w:before="0"/>
              <w:rPr>
                <w:rFonts w:ascii="Arial" w:hAnsi="Arial" w:cs="Arial"/>
                <w:color w:val="000000"/>
                <w:sz w:val="20"/>
              </w:rPr>
            </w:pPr>
            <w:r>
              <w:rPr>
                <w:rFonts w:ascii="Arial" w:hAnsi="Arial" w:cs="Arial"/>
                <w:color w:val="000000"/>
                <w:sz w:val="20"/>
              </w:rPr>
              <w:t>Objective</w:t>
            </w:r>
          </w:p>
        </w:tc>
      </w:tr>
      <w:tr w:rsidR="00FF50E7">
        <w:tblPrEx>
          <w:tblCellMar>
            <w:bottom w:w="0" w:type="dxa"/>
          </w:tblCellMar>
        </w:tblPrEx>
        <w:trPr>
          <w:cantSplit/>
        </w:trPr>
        <w:tc>
          <w:tcPr>
            <w:tcW w:w="1545" w:type="dxa"/>
            <w:tcBorders>
              <w:top w:val="thinThickSmallGap" w:sz="12" w:space="0" w:color="auto"/>
            </w:tcBorders>
          </w:tcPr>
          <w:p w:rsidR="00FF50E7" w:rsidRDefault="00FF50E7" w:rsidP="00FF50E7">
            <w:pPr>
              <w:pStyle w:val="TableText"/>
              <w:spacing w:before="0" w:after="0"/>
              <w:rPr>
                <w:rFonts w:cs="Arial"/>
              </w:rPr>
            </w:pPr>
            <w:r>
              <w:rPr>
                <w:rFonts w:cs="Arial"/>
              </w:rPr>
              <w:t>Interoperability</w:t>
            </w:r>
          </w:p>
        </w:tc>
        <w:tc>
          <w:tcPr>
            <w:tcW w:w="3430" w:type="dxa"/>
            <w:tcBorders>
              <w:top w:val="thinThickSmallGap" w:sz="12" w:space="0" w:color="auto"/>
            </w:tcBorders>
          </w:tcPr>
          <w:p w:rsidR="00FF50E7" w:rsidRDefault="00FF50E7" w:rsidP="00FF50E7">
            <w:pPr>
              <w:pStyle w:val="TableText"/>
              <w:spacing w:before="0" w:after="0"/>
              <w:rPr>
                <w:rFonts w:cs="Arial"/>
              </w:rPr>
            </w:pPr>
            <w:r>
              <w:rPr>
                <w:rFonts w:cs="Arial"/>
              </w:rPr>
              <w:t xml:space="preserve">Facilitate seamless integration within DLA and </w:t>
            </w:r>
            <w:r w:rsidR="00F317BB">
              <w:rPr>
                <w:rFonts w:cs="Arial"/>
              </w:rPr>
              <w:t>DOD</w:t>
            </w:r>
            <w:r>
              <w:rPr>
                <w:rFonts w:cs="Arial"/>
              </w:rPr>
              <w:t>, and with commercial trading partners by implementation of interfaces to support information and data exchange</w:t>
            </w:r>
          </w:p>
          <w:p w:rsidR="00FF50E7" w:rsidRDefault="00FF50E7" w:rsidP="00FF50E7">
            <w:pPr>
              <w:pStyle w:val="TableText"/>
              <w:spacing w:before="0" w:after="0"/>
              <w:rPr>
                <w:rFonts w:cs="Arial"/>
              </w:rPr>
            </w:pPr>
          </w:p>
        </w:tc>
        <w:tc>
          <w:tcPr>
            <w:tcW w:w="2340" w:type="dxa"/>
            <w:tcBorders>
              <w:top w:val="thinThickSmallGap" w:sz="12" w:space="0" w:color="auto"/>
            </w:tcBorders>
          </w:tcPr>
          <w:p w:rsidR="00FF50E7" w:rsidRDefault="00FF50E7" w:rsidP="00FF50E7">
            <w:pPr>
              <w:pStyle w:val="TableText"/>
              <w:spacing w:before="0" w:after="0"/>
              <w:rPr>
                <w:rFonts w:cs="Arial"/>
              </w:rPr>
            </w:pPr>
            <w:r>
              <w:rPr>
                <w:rFonts w:cs="Arial"/>
              </w:rPr>
              <w:t xml:space="preserve">98 percent successful electronic data exchanges </w:t>
            </w:r>
          </w:p>
        </w:tc>
        <w:tc>
          <w:tcPr>
            <w:tcW w:w="2340" w:type="dxa"/>
            <w:tcBorders>
              <w:top w:val="thinThickSmallGap" w:sz="12" w:space="0" w:color="auto"/>
            </w:tcBorders>
          </w:tcPr>
          <w:p w:rsidR="00FF50E7" w:rsidRDefault="00FF50E7" w:rsidP="00FF50E7">
            <w:pPr>
              <w:pStyle w:val="TableText"/>
              <w:spacing w:before="0" w:after="0"/>
              <w:rPr>
                <w:rFonts w:cs="Arial"/>
              </w:rPr>
            </w:pPr>
            <w:r>
              <w:rPr>
                <w:rFonts w:cs="Arial"/>
              </w:rPr>
              <w:t xml:space="preserve">100 percent successful electronic data exchanges </w:t>
            </w:r>
          </w:p>
        </w:tc>
      </w:tr>
      <w:tr w:rsidR="00FF50E7">
        <w:tblPrEx>
          <w:tblCellMar>
            <w:bottom w:w="0" w:type="dxa"/>
          </w:tblCellMar>
        </w:tblPrEx>
        <w:trPr>
          <w:cantSplit/>
        </w:trPr>
        <w:tc>
          <w:tcPr>
            <w:tcW w:w="1545" w:type="dxa"/>
          </w:tcPr>
          <w:p w:rsidR="00FF50E7" w:rsidRDefault="00FF50E7" w:rsidP="00FF50E7">
            <w:pPr>
              <w:pStyle w:val="TableText"/>
              <w:spacing w:before="0" w:after="0"/>
              <w:rPr>
                <w:rFonts w:cs="Arial"/>
              </w:rPr>
            </w:pPr>
            <w:r>
              <w:rPr>
                <w:rFonts w:cs="Arial"/>
              </w:rPr>
              <w:t>Availability</w:t>
            </w:r>
          </w:p>
        </w:tc>
        <w:tc>
          <w:tcPr>
            <w:tcW w:w="3430" w:type="dxa"/>
          </w:tcPr>
          <w:p w:rsidR="00FF50E7" w:rsidRDefault="00FF50E7" w:rsidP="00FF50E7">
            <w:pPr>
              <w:pStyle w:val="TableText"/>
              <w:spacing w:before="0" w:after="0"/>
              <w:rPr>
                <w:rFonts w:cs="Arial"/>
                <w:color w:val="000000"/>
              </w:rPr>
            </w:pPr>
            <w:r>
              <w:rPr>
                <w:rFonts w:cs="Arial"/>
                <w:color w:val="000000"/>
              </w:rPr>
              <w:t xml:space="preserve">Percentage of the time the </w:t>
            </w:r>
            <w:r w:rsidR="00F317BB">
              <w:rPr>
                <w:rFonts w:cs="Arial"/>
                <w:color w:val="000000"/>
              </w:rPr>
              <w:t>DOD</w:t>
            </w:r>
            <w:r>
              <w:rPr>
                <w:rFonts w:cs="Arial"/>
                <w:color w:val="000000"/>
              </w:rPr>
              <w:t xml:space="preserve">AAF capability is available for use, excluding scheduled downtime </w:t>
            </w:r>
          </w:p>
        </w:tc>
        <w:tc>
          <w:tcPr>
            <w:tcW w:w="2340" w:type="dxa"/>
          </w:tcPr>
          <w:p w:rsidR="00FF50E7" w:rsidRDefault="00FF50E7" w:rsidP="00FF50E7">
            <w:pPr>
              <w:pStyle w:val="TableText"/>
              <w:spacing w:before="0" w:after="0"/>
              <w:rPr>
                <w:rFonts w:cs="Arial"/>
              </w:rPr>
            </w:pPr>
            <w:r>
              <w:rPr>
                <w:rFonts w:cs="Arial"/>
              </w:rPr>
              <w:t xml:space="preserve">Provide access and connectivity at </w:t>
            </w:r>
            <w:r w:rsidRPr="007B7116">
              <w:rPr>
                <w:rFonts w:cs="Arial"/>
              </w:rPr>
              <w:t>a 98</w:t>
            </w:r>
            <w:r w:rsidRPr="00DA6FDC">
              <w:rPr>
                <w:rFonts w:cs="Arial"/>
                <w:color w:val="FF0000"/>
              </w:rPr>
              <w:t xml:space="preserve"> </w:t>
            </w:r>
            <w:r>
              <w:rPr>
                <w:rFonts w:cs="Arial"/>
              </w:rPr>
              <w:t>percent success rate to authorized subscribers</w:t>
            </w:r>
          </w:p>
        </w:tc>
        <w:tc>
          <w:tcPr>
            <w:tcW w:w="2340" w:type="dxa"/>
          </w:tcPr>
          <w:p w:rsidR="00FF50E7" w:rsidRDefault="00FF50E7" w:rsidP="00FF50E7">
            <w:pPr>
              <w:pStyle w:val="TableText"/>
              <w:spacing w:before="0" w:after="0"/>
              <w:rPr>
                <w:rFonts w:cs="Arial"/>
              </w:rPr>
            </w:pPr>
            <w:r>
              <w:rPr>
                <w:rFonts w:cs="Arial"/>
              </w:rPr>
              <w:t>Provide access and connectivity at a 100 percent success rate to authorized subscribers</w:t>
            </w:r>
          </w:p>
        </w:tc>
      </w:tr>
      <w:tr w:rsidR="00FF50E7">
        <w:tblPrEx>
          <w:tblCellMar>
            <w:bottom w:w="0" w:type="dxa"/>
          </w:tblCellMar>
        </w:tblPrEx>
        <w:trPr>
          <w:cantSplit/>
        </w:trPr>
        <w:tc>
          <w:tcPr>
            <w:tcW w:w="1545" w:type="dxa"/>
          </w:tcPr>
          <w:p w:rsidR="00FF50E7" w:rsidRDefault="00FF50E7" w:rsidP="00FF50E7">
            <w:pPr>
              <w:pStyle w:val="TableText"/>
              <w:spacing w:before="0" w:after="0"/>
              <w:rPr>
                <w:rFonts w:cs="Arial"/>
              </w:rPr>
            </w:pPr>
            <w:r>
              <w:rPr>
                <w:rFonts w:cs="Arial"/>
              </w:rPr>
              <w:lastRenderedPageBreak/>
              <w:t>Reliability</w:t>
            </w:r>
          </w:p>
        </w:tc>
        <w:tc>
          <w:tcPr>
            <w:tcW w:w="3430" w:type="dxa"/>
          </w:tcPr>
          <w:p w:rsidR="00FF50E7" w:rsidRPr="007B7116" w:rsidRDefault="00FF50E7" w:rsidP="00FF50E7">
            <w:pPr>
              <w:pStyle w:val="TableText"/>
              <w:spacing w:before="0" w:after="0"/>
              <w:rPr>
                <w:rFonts w:cs="Arial"/>
              </w:rPr>
            </w:pPr>
            <w:r w:rsidRPr="007B7116">
              <w:rPr>
                <w:rFonts w:cs="Arial"/>
              </w:rPr>
              <w:t xml:space="preserve">24-hour per day operations with maximum data integrity, minimal site failures, minimal recovery times, and maximum </w:t>
            </w:r>
            <w:r w:rsidRPr="007B7116">
              <w:rPr>
                <w:rFonts w:cs="Arial"/>
                <w:iCs/>
              </w:rPr>
              <w:t>availability</w:t>
            </w:r>
            <w:r w:rsidRPr="007B7116">
              <w:rPr>
                <w:rFonts w:cs="Arial"/>
              </w:rPr>
              <w:t xml:space="preserve"> of guaranteed backup</w:t>
            </w:r>
          </w:p>
        </w:tc>
        <w:tc>
          <w:tcPr>
            <w:tcW w:w="2340" w:type="dxa"/>
          </w:tcPr>
          <w:p w:rsidR="00FF50E7" w:rsidRPr="007B7116" w:rsidRDefault="00FF50E7" w:rsidP="00FF50E7">
            <w:pPr>
              <w:pStyle w:val="TableText"/>
              <w:spacing w:before="0" w:after="0"/>
              <w:rPr>
                <w:rFonts w:cs="Arial"/>
              </w:rPr>
            </w:pPr>
            <w:r w:rsidRPr="007B7116">
              <w:rPr>
                <w:rFonts w:cs="Arial"/>
              </w:rPr>
              <w:t xml:space="preserve">98 percent reliability </w:t>
            </w:r>
          </w:p>
        </w:tc>
        <w:tc>
          <w:tcPr>
            <w:tcW w:w="2340" w:type="dxa"/>
          </w:tcPr>
          <w:p w:rsidR="00FF50E7" w:rsidRDefault="00FF50E7" w:rsidP="00FF50E7">
            <w:pPr>
              <w:pStyle w:val="TableText"/>
              <w:spacing w:before="0" w:after="0"/>
              <w:rPr>
                <w:rFonts w:cs="Arial"/>
              </w:rPr>
            </w:pPr>
            <w:r>
              <w:rPr>
                <w:rFonts w:cs="Arial"/>
                <w:color w:val="000000"/>
              </w:rPr>
              <w:t>100 p</w:t>
            </w:r>
            <w:r>
              <w:rPr>
                <w:rFonts w:cs="Arial"/>
              </w:rPr>
              <w:t>ercent</w:t>
            </w:r>
            <w:r>
              <w:rPr>
                <w:rFonts w:cs="Arial"/>
                <w:color w:val="000000"/>
              </w:rPr>
              <w:t xml:space="preserve"> reliability </w:t>
            </w:r>
          </w:p>
        </w:tc>
      </w:tr>
      <w:tr w:rsidR="00FF50E7">
        <w:tblPrEx>
          <w:tblCellMar>
            <w:bottom w:w="0" w:type="dxa"/>
          </w:tblCellMar>
        </w:tblPrEx>
        <w:trPr>
          <w:cantSplit/>
        </w:trPr>
        <w:tc>
          <w:tcPr>
            <w:tcW w:w="1545" w:type="dxa"/>
          </w:tcPr>
          <w:p w:rsidR="00FF50E7" w:rsidRDefault="00FF50E7" w:rsidP="00FF50E7">
            <w:pPr>
              <w:pStyle w:val="TableText"/>
              <w:spacing w:before="0" w:after="0"/>
              <w:rPr>
                <w:rFonts w:cs="Arial"/>
              </w:rPr>
            </w:pPr>
            <w:r>
              <w:rPr>
                <w:rFonts w:cs="Arial"/>
              </w:rPr>
              <w:t>Timeliness</w:t>
            </w:r>
          </w:p>
        </w:tc>
        <w:tc>
          <w:tcPr>
            <w:tcW w:w="3430" w:type="dxa"/>
          </w:tcPr>
          <w:p w:rsidR="00FF50E7" w:rsidRDefault="00FF50E7" w:rsidP="00FF50E7">
            <w:pPr>
              <w:pStyle w:val="TableText"/>
              <w:spacing w:before="0" w:after="0"/>
              <w:rPr>
                <w:rFonts w:cs="Arial"/>
                <w:color w:val="000000"/>
              </w:rPr>
            </w:pPr>
            <w:r>
              <w:rPr>
                <w:rFonts w:cs="Arial"/>
                <w:color w:val="000000"/>
              </w:rPr>
              <w:t xml:space="preserve">Retrieval and provision of current data from the </w:t>
            </w:r>
            <w:r w:rsidR="00F317BB">
              <w:rPr>
                <w:rFonts w:cs="Arial"/>
                <w:color w:val="000000"/>
              </w:rPr>
              <w:t>DOD</w:t>
            </w:r>
            <w:r>
              <w:rPr>
                <w:rFonts w:cs="Arial"/>
                <w:color w:val="000000"/>
              </w:rPr>
              <w:t>AAF in near real-time.</w:t>
            </w:r>
          </w:p>
        </w:tc>
        <w:tc>
          <w:tcPr>
            <w:tcW w:w="2340" w:type="dxa"/>
          </w:tcPr>
          <w:p w:rsidR="00FF50E7" w:rsidRPr="00C54F79" w:rsidRDefault="00FF50E7" w:rsidP="00FF50E7">
            <w:pPr>
              <w:rPr>
                <w:rFonts w:ascii="Arial" w:hAnsi="Arial" w:cs="Arial"/>
                <w:sz w:val="20"/>
              </w:rPr>
            </w:pPr>
            <w:r w:rsidRPr="00AD5873">
              <w:rPr>
                <w:rFonts w:ascii="Arial" w:hAnsi="Arial" w:cs="Arial"/>
                <w:sz w:val="20"/>
                <w:szCs w:val="20"/>
              </w:rPr>
              <w:t>Application programs</w:t>
            </w:r>
            <w:r w:rsidRPr="00AD5873">
              <w:rPr>
                <w:rFonts w:ascii="Arial" w:hAnsi="Arial" w:cs="Arial"/>
                <w:sz w:val="20"/>
              </w:rPr>
              <w:t xml:space="preserve"> retriev</w:t>
            </w:r>
            <w:r w:rsidR="00677BD4" w:rsidRPr="00AD5873">
              <w:rPr>
                <w:rFonts w:ascii="Arial" w:hAnsi="Arial" w:cs="Arial"/>
                <w:sz w:val="20"/>
              </w:rPr>
              <w:t xml:space="preserve">al </w:t>
            </w:r>
            <w:r w:rsidR="00677BD4" w:rsidRPr="00AD5873">
              <w:rPr>
                <w:rFonts w:ascii="Arial" w:hAnsi="Arial" w:cs="Arial"/>
                <w:sz w:val="20"/>
                <w:szCs w:val="20"/>
              </w:rPr>
              <w:t>&lt;1 second.</w:t>
            </w:r>
            <w:r w:rsidRPr="00AD5873">
              <w:rPr>
                <w:rFonts w:ascii="Arial" w:hAnsi="Arial" w:cs="Arial"/>
                <w:sz w:val="20"/>
              </w:rPr>
              <w:t xml:space="preserve">  </w:t>
            </w:r>
            <w:r w:rsidR="00677BD4" w:rsidRPr="00AD5873">
              <w:rPr>
                <w:rFonts w:ascii="Arial" w:hAnsi="Arial" w:cs="Arial"/>
                <w:sz w:val="20"/>
                <w:szCs w:val="20"/>
              </w:rPr>
              <w:t>Web query retrieval &lt;3</w:t>
            </w:r>
            <w:r w:rsidRPr="00AD5873">
              <w:rPr>
                <w:rFonts w:ascii="Arial" w:hAnsi="Arial" w:cs="Arial"/>
                <w:sz w:val="20"/>
                <w:szCs w:val="20"/>
              </w:rPr>
              <w:t xml:space="preserve"> second</w:t>
            </w:r>
            <w:r w:rsidR="0097617E" w:rsidRPr="00AD5873">
              <w:rPr>
                <w:rFonts w:ascii="Arial" w:hAnsi="Arial" w:cs="Arial"/>
                <w:sz w:val="20"/>
                <w:szCs w:val="20"/>
              </w:rPr>
              <w:t xml:space="preserve"> (dependent on customer constraints)</w:t>
            </w:r>
          </w:p>
        </w:tc>
        <w:tc>
          <w:tcPr>
            <w:tcW w:w="2340" w:type="dxa"/>
          </w:tcPr>
          <w:p w:rsidR="00FF50E7" w:rsidRPr="007B7116" w:rsidRDefault="00FF50E7" w:rsidP="00FF50E7">
            <w:pPr>
              <w:rPr>
                <w:rFonts w:ascii="Arial" w:hAnsi="Arial" w:cs="Arial"/>
                <w:sz w:val="20"/>
              </w:rPr>
            </w:pPr>
            <w:r w:rsidRPr="00AD5873">
              <w:rPr>
                <w:rFonts w:ascii="Arial" w:hAnsi="Arial" w:cs="Arial"/>
                <w:sz w:val="20"/>
                <w:szCs w:val="20"/>
              </w:rPr>
              <w:t>Application programs</w:t>
            </w:r>
            <w:r w:rsidRPr="00AD5873">
              <w:rPr>
                <w:rFonts w:ascii="Arial" w:hAnsi="Arial" w:cs="Arial"/>
                <w:sz w:val="20"/>
              </w:rPr>
              <w:t xml:space="preserve"> retrieval </w:t>
            </w:r>
            <w:r w:rsidR="00677BD4" w:rsidRPr="00AD5873">
              <w:rPr>
                <w:rFonts w:ascii="Arial" w:hAnsi="Arial" w:cs="Arial"/>
                <w:sz w:val="20"/>
                <w:szCs w:val="20"/>
              </w:rPr>
              <w:t>near real-time.  Web query retrieval &lt;1second</w:t>
            </w:r>
            <w:r w:rsidR="0097617E" w:rsidRPr="00AD5873">
              <w:rPr>
                <w:rFonts w:ascii="Arial" w:hAnsi="Arial" w:cs="Arial"/>
                <w:sz w:val="20"/>
                <w:szCs w:val="20"/>
              </w:rPr>
              <w:t xml:space="preserve"> (dependent on customer constraints)</w:t>
            </w:r>
          </w:p>
        </w:tc>
      </w:tr>
      <w:tr w:rsidR="00FF50E7">
        <w:tblPrEx>
          <w:tblCellMar>
            <w:bottom w:w="0" w:type="dxa"/>
          </w:tblCellMar>
        </w:tblPrEx>
        <w:trPr>
          <w:cantSplit/>
        </w:trPr>
        <w:tc>
          <w:tcPr>
            <w:tcW w:w="1545" w:type="dxa"/>
          </w:tcPr>
          <w:p w:rsidR="00FF50E7" w:rsidRDefault="00FF50E7" w:rsidP="00FF50E7">
            <w:pPr>
              <w:pStyle w:val="TableText"/>
              <w:spacing w:before="0" w:after="0"/>
              <w:rPr>
                <w:rFonts w:cs="Arial"/>
              </w:rPr>
            </w:pPr>
            <w:r>
              <w:rPr>
                <w:rFonts w:cs="Arial"/>
              </w:rPr>
              <w:t>Relevancy</w:t>
            </w:r>
          </w:p>
        </w:tc>
        <w:tc>
          <w:tcPr>
            <w:tcW w:w="3430" w:type="dxa"/>
          </w:tcPr>
          <w:p w:rsidR="00FF50E7" w:rsidRDefault="00FF50E7" w:rsidP="00FF50E7">
            <w:pPr>
              <w:pStyle w:val="TableText"/>
              <w:spacing w:before="0" w:after="0"/>
              <w:rPr>
                <w:rFonts w:cs="Arial"/>
                <w:color w:val="000000"/>
              </w:rPr>
            </w:pPr>
            <w:r>
              <w:rPr>
                <w:rFonts w:cs="Arial"/>
              </w:rPr>
              <w:t>Provide accurate data from authoritative sources as determined by established business processes.</w:t>
            </w:r>
          </w:p>
        </w:tc>
        <w:tc>
          <w:tcPr>
            <w:tcW w:w="2340" w:type="dxa"/>
          </w:tcPr>
          <w:p w:rsidR="00FF50E7" w:rsidRPr="00C54F79" w:rsidRDefault="00FF50E7" w:rsidP="00FF50E7">
            <w:pPr>
              <w:pStyle w:val="TableText"/>
              <w:spacing w:before="0" w:after="0"/>
              <w:rPr>
                <w:rFonts w:cs="Arial"/>
              </w:rPr>
            </w:pPr>
            <w:r w:rsidRPr="00C54F79">
              <w:rPr>
                <w:rFonts w:cs="Arial"/>
                <w:color w:val="000000"/>
              </w:rPr>
              <w:t xml:space="preserve">98 percent of all data exchanges.  </w:t>
            </w:r>
            <w:r w:rsidR="00F317BB">
              <w:rPr>
                <w:rFonts w:cs="Arial"/>
                <w:color w:val="000000"/>
              </w:rPr>
              <w:t>DOD</w:t>
            </w:r>
            <w:r w:rsidRPr="00C54F79">
              <w:rPr>
                <w:rFonts w:cs="Arial"/>
                <w:color w:val="000000"/>
              </w:rPr>
              <w:t xml:space="preserve"> Component CSPs are responsible for data accuracy</w:t>
            </w:r>
          </w:p>
        </w:tc>
        <w:tc>
          <w:tcPr>
            <w:tcW w:w="2340" w:type="dxa"/>
          </w:tcPr>
          <w:p w:rsidR="00FF50E7" w:rsidRDefault="00FF50E7" w:rsidP="00FF50E7">
            <w:pPr>
              <w:pStyle w:val="TableText"/>
              <w:spacing w:before="0" w:after="0"/>
              <w:rPr>
                <w:rFonts w:cs="Arial"/>
              </w:rPr>
            </w:pPr>
            <w:r>
              <w:rPr>
                <w:rFonts w:cs="Arial"/>
                <w:color w:val="000000"/>
              </w:rPr>
              <w:t xml:space="preserve">100 percent of all data exchanges.  </w:t>
            </w:r>
            <w:r w:rsidR="00F317BB">
              <w:rPr>
                <w:rFonts w:cs="Arial"/>
                <w:color w:val="000000"/>
              </w:rPr>
              <w:t>DOD</w:t>
            </w:r>
            <w:r>
              <w:rPr>
                <w:rFonts w:cs="Arial"/>
                <w:color w:val="000000"/>
              </w:rPr>
              <w:t xml:space="preserve"> Component CSPs are responsible for data accuracy</w:t>
            </w:r>
          </w:p>
        </w:tc>
      </w:tr>
      <w:tr w:rsidR="00FF50E7">
        <w:tblPrEx>
          <w:tblCellMar>
            <w:bottom w:w="0" w:type="dxa"/>
          </w:tblCellMar>
        </w:tblPrEx>
        <w:trPr>
          <w:cantSplit/>
        </w:trPr>
        <w:tc>
          <w:tcPr>
            <w:tcW w:w="1545" w:type="dxa"/>
          </w:tcPr>
          <w:p w:rsidR="00FF50E7" w:rsidRDefault="00FF50E7" w:rsidP="00FF50E7">
            <w:pPr>
              <w:pStyle w:val="TableText"/>
              <w:spacing w:before="0" w:after="0"/>
              <w:rPr>
                <w:rFonts w:cs="Arial"/>
              </w:rPr>
            </w:pPr>
            <w:r>
              <w:rPr>
                <w:rFonts w:cs="Arial"/>
              </w:rPr>
              <w:t>Security</w:t>
            </w:r>
          </w:p>
        </w:tc>
        <w:tc>
          <w:tcPr>
            <w:tcW w:w="3430" w:type="dxa"/>
          </w:tcPr>
          <w:p w:rsidR="00FF50E7" w:rsidRDefault="00FF50E7" w:rsidP="00FF50E7">
            <w:pPr>
              <w:pStyle w:val="TableText"/>
              <w:spacing w:before="0" w:after="0"/>
              <w:rPr>
                <w:rFonts w:cs="Arial"/>
              </w:rPr>
            </w:pPr>
            <w:r>
              <w:rPr>
                <w:rFonts w:cs="Arial"/>
                <w:color w:val="000000"/>
              </w:rPr>
              <w:t xml:space="preserve">Ensure data security and integrity by complying with all applicable </w:t>
            </w:r>
            <w:r w:rsidR="00F317BB">
              <w:rPr>
                <w:rFonts w:cs="Arial"/>
                <w:color w:val="000000"/>
              </w:rPr>
              <w:t>DOD</w:t>
            </w:r>
            <w:r>
              <w:rPr>
                <w:rFonts w:cs="Arial"/>
                <w:color w:val="000000"/>
              </w:rPr>
              <w:t xml:space="preserve"> Security regulations and directives for classified, sensitive but unclassified, and unclassified information</w:t>
            </w:r>
          </w:p>
        </w:tc>
        <w:tc>
          <w:tcPr>
            <w:tcW w:w="2340" w:type="dxa"/>
          </w:tcPr>
          <w:p w:rsidR="00FF50E7" w:rsidRDefault="00FF50E7" w:rsidP="00FF50E7">
            <w:pPr>
              <w:pStyle w:val="TableText"/>
              <w:spacing w:before="0" w:after="0"/>
              <w:rPr>
                <w:rFonts w:cs="Arial"/>
              </w:rPr>
            </w:pPr>
            <w:r>
              <w:rPr>
                <w:rFonts w:cs="Arial"/>
              </w:rPr>
              <w:t>100 percent of standard</w:t>
            </w:r>
          </w:p>
        </w:tc>
        <w:tc>
          <w:tcPr>
            <w:tcW w:w="2340" w:type="dxa"/>
          </w:tcPr>
          <w:p w:rsidR="00FF50E7" w:rsidRDefault="00FF50E7" w:rsidP="00FF50E7">
            <w:pPr>
              <w:pStyle w:val="TableText"/>
              <w:spacing w:before="0" w:after="0"/>
              <w:rPr>
                <w:rFonts w:cs="Arial"/>
              </w:rPr>
            </w:pPr>
            <w:r>
              <w:rPr>
                <w:rFonts w:cs="Arial"/>
              </w:rPr>
              <w:t>100 percent of standard</w:t>
            </w:r>
          </w:p>
        </w:tc>
      </w:tr>
    </w:tbl>
    <w:p w:rsidR="00FF50E7" w:rsidRDefault="00FF50E7" w:rsidP="00FF50E7"/>
    <w:p w:rsidR="00FF50E7" w:rsidRDefault="00FF50E7" w:rsidP="00FF50E7">
      <w:pPr>
        <w:numPr>
          <w:ilvl w:val="0"/>
          <w:numId w:val="23"/>
        </w:numPr>
      </w:pPr>
      <w:r>
        <w:t>Key Functional Requirements.  The benefits to be derived from this reengineering effort are listed in section 1.c.1 through 5, above.  Realizing these benefits will lead to the attainment of the following key functional requirements outcomes:</w:t>
      </w:r>
    </w:p>
    <w:p w:rsidR="00FF50E7" w:rsidRDefault="00FF50E7" w:rsidP="00FF50E7">
      <w:pPr>
        <w:numPr>
          <w:ilvl w:val="0"/>
          <w:numId w:val="25"/>
        </w:numPr>
      </w:pPr>
      <w:r>
        <w:t>Increased data accuracy</w:t>
      </w:r>
    </w:p>
    <w:p w:rsidR="00FF50E7" w:rsidRDefault="00FF50E7" w:rsidP="00FF50E7">
      <w:pPr>
        <w:numPr>
          <w:ilvl w:val="0"/>
          <w:numId w:val="25"/>
        </w:numPr>
      </w:pPr>
      <w:r>
        <w:t>Simplified access to data by authorized users</w:t>
      </w:r>
    </w:p>
    <w:p w:rsidR="00FF50E7" w:rsidRDefault="00FF50E7" w:rsidP="00FF50E7">
      <w:pPr>
        <w:numPr>
          <w:ilvl w:val="0"/>
          <w:numId w:val="25"/>
        </w:numPr>
      </w:pPr>
      <w:r>
        <w:t xml:space="preserve">Faster updates to the </w:t>
      </w:r>
      <w:r w:rsidR="00F317BB">
        <w:t>DOD</w:t>
      </w:r>
      <w:r>
        <w:t>AAF</w:t>
      </w:r>
    </w:p>
    <w:p w:rsidR="00FF50E7" w:rsidRDefault="00FF50E7" w:rsidP="00FF50E7">
      <w:pPr>
        <w:numPr>
          <w:ilvl w:val="0"/>
          <w:numId w:val="25"/>
        </w:numPr>
      </w:pPr>
      <w:r>
        <w:t xml:space="preserve">Elimination of duplicate </w:t>
      </w:r>
      <w:r w:rsidRPr="00EF6F2C">
        <w:t>updates and</w:t>
      </w:r>
      <w:r>
        <w:t xml:space="preserve"> files</w:t>
      </w:r>
    </w:p>
    <w:p w:rsidR="00FF50E7" w:rsidRDefault="00FF50E7" w:rsidP="00FF50E7">
      <w:pPr>
        <w:numPr>
          <w:ilvl w:val="0"/>
          <w:numId w:val="25"/>
        </w:numPr>
      </w:pPr>
      <w:r>
        <w:t>Increased support to multiple business processes</w:t>
      </w:r>
    </w:p>
    <w:p w:rsidR="00FF50E7" w:rsidRDefault="00FF50E7" w:rsidP="00FF50E7">
      <w:pPr>
        <w:numPr>
          <w:ilvl w:val="0"/>
          <w:numId w:val="25"/>
        </w:numPr>
      </w:pPr>
      <w:r>
        <w:t>Utilization of eBusiness/eCommerce business practices and tools</w:t>
      </w:r>
    </w:p>
    <w:p w:rsidR="00FF50E7" w:rsidRDefault="00FF50E7" w:rsidP="00FF50E7">
      <w:pPr>
        <w:numPr>
          <w:ilvl w:val="0"/>
          <w:numId w:val="25"/>
        </w:numPr>
      </w:pPr>
      <w:r>
        <w:t xml:space="preserve">Supports DLA and other </w:t>
      </w:r>
      <w:r w:rsidR="00F317BB">
        <w:t>DOD</w:t>
      </w:r>
      <w:r>
        <w:t xml:space="preserve"> Component modernization efforts </w:t>
      </w:r>
    </w:p>
    <w:p w:rsidR="00FF50E7" w:rsidRDefault="00FF50E7" w:rsidP="00FF50E7">
      <w:r>
        <w:tab/>
      </w:r>
      <w:r>
        <w:tab/>
      </w:r>
    </w:p>
    <w:p w:rsidR="00FF50E7" w:rsidRDefault="00FF50E7" w:rsidP="00FF50E7">
      <w:pPr>
        <w:numPr>
          <w:ilvl w:val="0"/>
          <w:numId w:val="4"/>
        </w:numPr>
      </w:pPr>
      <w:r>
        <w:rPr>
          <w:b/>
          <w:bCs/>
        </w:rPr>
        <w:t>Information Exchange Support Requirements</w:t>
      </w:r>
    </w:p>
    <w:p w:rsidR="00FF50E7" w:rsidRDefault="00FF50E7" w:rsidP="00FF50E7">
      <w:pPr>
        <w:ind w:left="720"/>
      </w:pPr>
    </w:p>
    <w:p w:rsidR="00FF50E7" w:rsidRDefault="00FF50E7" w:rsidP="00FF50E7">
      <w:pPr>
        <w:numPr>
          <w:ilvl w:val="0"/>
          <w:numId w:val="28"/>
        </w:numPr>
      </w:pPr>
      <w:r>
        <w:t xml:space="preserve">DLA </w:t>
      </w:r>
      <w:r w:rsidR="00F317BB">
        <w:t>DOD</w:t>
      </w:r>
      <w:r>
        <w:t>AAD/</w:t>
      </w:r>
      <w:r w:rsidR="00F317BB">
        <w:t>DOD</w:t>
      </w:r>
      <w:r>
        <w:t>AAF Users:</w:t>
      </w:r>
    </w:p>
    <w:p w:rsidR="00FF50E7" w:rsidRDefault="00FF50E7" w:rsidP="00FF50E7"/>
    <w:p w:rsidR="00FF50E7" w:rsidRDefault="00FF50E7" w:rsidP="00FF50E7">
      <w:pPr>
        <w:numPr>
          <w:ilvl w:val="0"/>
          <w:numId w:val="30"/>
        </w:numPr>
      </w:pPr>
      <w:smartTag w:uri="urn:schemas-microsoft-com:office:smarttags" w:element="place">
        <w:smartTag w:uri="urn:schemas-microsoft-com:office:smarttags" w:element="PlaceName">
          <w:r>
            <w:t>Defense</w:t>
          </w:r>
        </w:smartTag>
        <w:r>
          <w:t xml:space="preserve"> </w:t>
        </w:r>
        <w:smartTag w:uri="urn:schemas-microsoft-com:office:smarttags" w:element="PlaceName">
          <w:r>
            <w:t>Distribution</w:t>
          </w:r>
        </w:smartTag>
        <w:r>
          <w:t xml:space="preserve"> </w:t>
        </w:r>
        <w:smartTag w:uri="urn:schemas-microsoft-com:office:smarttags" w:element="PlaceType">
          <w:r>
            <w:t>Center</w:t>
          </w:r>
        </w:smartTag>
      </w:smartTag>
      <w:r>
        <w:t xml:space="preserve"> (DDC)</w:t>
      </w:r>
    </w:p>
    <w:p w:rsidR="00FF50E7" w:rsidRDefault="00FF50E7" w:rsidP="00FF50E7"/>
    <w:p w:rsidR="00FF50E7" w:rsidRPr="00926F54" w:rsidRDefault="00FF50E7" w:rsidP="00FF50E7">
      <w:pPr>
        <w:numPr>
          <w:ilvl w:val="0"/>
          <w:numId w:val="30"/>
        </w:numPr>
        <w:rPr>
          <w:highlight w:val="red"/>
        </w:rPr>
      </w:pPr>
      <w:smartTag w:uri="urn:schemas-microsoft-com:office:smarttags" w:element="place">
        <w:smartTag w:uri="urn:schemas-microsoft-com:office:smarttags" w:element="PlaceName">
          <w:r w:rsidRPr="00926F54">
            <w:rPr>
              <w:highlight w:val="red"/>
            </w:rPr>
            <w:t>Defense</w:t>
          </w:r>
        </w:smartTag>
        <w:r w:rsidRPr="00926F54">
          <w:rPr>
            <w:highlight w:val="red"/>
          </w:rPr>
          <w:t xml:space="preserve"> </w:t>
        </w:r>
        <w:smartTag w:uri="urn:schemas-microsoft-com:office:smarttags" w:element="PlaceName">
          <w:r w:rsidRPr="00926F54">
            <w:rPr>
              <w:highlight w:val="red"/>
            </w:rPr>
            <w:t>Supply</w:t>
          </w:r>
        </w:smartTag>
        <w:r w:rsidRPr="00926F54">
          <w:rPr>
            <w:highlight w:val="red"/>
          </w:rPr>
          <w:t xml:space="preserve"> </w:t>
        </w:r>
        <w:smartTag w:uri="urn:schemas-microsoft-com:office:smarttags" w:element="PlaceType">
          <w:r w:rsidRPr="00926F54">
            <w:rPr>
              <w:highlight w:val="red"/>
            </w:rPr>
            <w:t>Center</w:t>
          </w:r>
        </w:smartTag>
      </w:smartTag>
      <w:r w:rsidRPr="00926F54">
        <w:rPr>
          <w:highlight w:val="red"/>
        </w:rPr>
        <w:t xml:space="preserve"> </w:t>
      </w:r>
      <w:smartTag w:uri="urn:schemas-microsoft-com:office:smarttags" w:element="City">
        <w:smartTag w:uri="urn:schemas-microsoft-com:office:smarttags" w:element="place">
          <w:r w:rsidRPr="00926F54">
            <w:rPr>
              <w:highlight w:val="red"/>
            </w:rPr>
            <w:t>Richmond</w:t>
          </w:r>
        </w:smartTag>
      </w:smartTag>
      <w:r w:rsidRPr="00926F54">
        <w:rPr>
          <w:highlight w:val="red"/>
        </w:rPr>
        <w:t xml:space="preserve"> (DSCR)</w:t>
      </w:r>
    </w:p>
    <w:p w:rsidR="00FF50E7" w:rsidRPr="00926F54" w:rsidRDefault="00FF50E7" w:rsidP="00FF50E7">
      <w:pPr>
        <w:rPr>
          <w:highlight w:val="red"/>
        </w:rPr>
      </w:pPr>
    </w:p>
    <w:p w:rsidR="00FF50E7" w:rsidRPr="00926F54" w:rsidRDefault="00FF50E7" w:rsidP="00FF50E7">
      <w:pPr>
        <w:numPr>
          <w:ilvl w:val="0"/>
          <w:numId w:val="30"/>
        </w:numPr>
      </w:pPr>
      <w:smartTag w:uri="urn:schemas-microsoft-com:office:smarttags" w:element="place">
        <w:smartTag w:uri="urn:schemas-microsoft-com:office:smarttags" w:element="PlaceName">
          <w:r w:rsidRPr="00926F54">
            <w:t>D</w:t>
          </w:r>
          <w:r w:rsidRPr="00926F54">
            <w:rPr>
              <w:highlight w:val="red"/>
            </w:rPr>
            <w:t>efense</w:t>
          </w:r>
        </w:smartTag>
        <w:r w:rsidRPr="00926F54">
          <w:rPr>
            <w:highlight w:val="red"/>
          </w:rPr>
          <w:t xml:space="preserve"> </w:t>
        </w:r>
        <w:smartTag w:uri="urn:schemas-microsoft-com:office:smarttags" w:element="PlaceName">
          <w:r w:rsidRPr="00926F54">
            <w:rPr>
              <w:highlight w:val="red"/>
            </w:rPr>
            <w:t>Supply</w:t>
          </w:r>
        </w:smartTag>
        <w:r w:rsidRPr="00926F54">
          <w:rPr>
            <w:highlight w:val="red"/>
          </w:rPr>
          <w:t xml:space="preserve"> </w:t>
        </w:r>
        <w:smartTag w:uri="urn:schemas-microsoft-com:office:smarttags" w:element="PlaceType">
          <w:r w:rsidRPr="00926F54">
            <w:rPr>
              <w:highlight w:val="red"/>
            </w:rPr>
            <w:t>Center</w:t>
          </w:r>
        </w:smartTag>
      </w:smartTag>
      <w:r w:rsidRPr="00926F54">
        <w:rPr>
          <w:highlight w:val="red"/>
        </w:rPr>
        <w:t xml:space="preserve"> Columbus (DSCC</w:t>
      </w:r>
      <w:r w:rsidRPr="00926F54">
        <w:t>)</w:t>
      </w:r>
    </w:p>
    <w:p w:rsidR="00FF50E7" w:rsidRDefault="00FF50E7" w:rsidP="00FF50E7"/>
    <w:p w:rsidR="00FF50E7" w:rsidRDefault="00FF50E7" w:rsidP="00FF50E7">
      <w:pPr>
        <w:numPr>
          <w:ilvl w:val="0"/>
          <w:numId w:val="30"/>
        </w:numPr>
      </w:pPr>
      <w:smartTag w:uri="urn:schemas-microsoft-com:office:smarttags" w:element="place">
        <w:smartTag w:uri="urn:schemas-microsoft-com:office:smarttags" w:element="PlaceName">
          <w:r w:rsidRPr="00926F54">
            <w:rPr>
              <w:highlight w:val="red"/>
            </w:rPr>
            <w:t>Defense</w:t>
          </w:r>
        </w:smartTag>
        <w:r w:rsidRPr="00926F54">
          <w:rPr>
            <w:highlight w:val="red"/>
          </w:rPr>
          <w:t xml:space="preserve"> </w:t>
        </w:r>
        <w:smartTag w:uri="urn:schemas-microsoft-com:office:smarttags" w:element="PlaceName">
          <w:r w:rsidRPr="00926F54">
            <w:rPr>
              <w:highlight w:val="red"/>
            </w:rPr>
            <w:t>Supply</w:t>
          </w:r>
        </w:smartTag>
        <w:r w:rsidRPr="00926F54">
          <w:rPr>
            <w:highlight w:val="red"/>
          </w:rPr>
          <w:t xml:space="preserve"> </w:t>
        </w:r>
        <w:smartTag w:uri="urn:schemas-microsoft-com:office:smarttags" w:element="PlaceType">
          <w:r w:rsidRPr="00926F54">
            <w:rPr>
              <w:highlight w:val="red"/>
            </w:rPr>
            <w:t>Center</w:t>
          </w:r>
        </w:smartTag>
      </w:smartTag>
      <w:r w:rsidRPr="00926F54">
        <w:rPr>
          <w:highlight w:val="red"/>
        </w:rPr>
        <w:t xml:space="preserve"> </w:t>
      </w:r>
      <w:smartTag w:uri="urn:schemas-microsoft-com:office:smarttags" w:element="City">
        <w:smartTag w:uri="urn:schemas-microsoft-com:office:smarttags" w:element="place">
          <w:r w:rsidRPr="00926F54">
            <w:rPr>
              <w:highlight w:val="red"/>
            </w:rPr>
            <w:t>Philadelphia</w:t>
          </w:r>
        </w:smartTag>
      </w:smartTag>
      <w:r w:rsidRPr="00926F54">
        <w:rPr>
          <w:highlight w:val="red"/>
        </w:rPr>
        <w:t xml:space="preserve"> (DSCP</w:t>
      </w:r>
      <w:r>
        <w:t>)</w:t>
      </w:r>
    </w:p>
    <w:p w:rsidR="00FF50E7" w:rsidRDefault="00FF50E7" w:rsidP="00FF50E7"/>
    <w:p w:rsidR="00FF50E7" w:rsidRDefault="00FF50E7" w:rsidP="00FF50E7">
      <w:pPr>
        <w:numPr>
          <w:ilvl w:val="0"/>
          <w:numId w:val="30"/>
        </w:numPr>
      </w:pPr>
      <w:r w:rsidRPr="00C50F41">
        <w:t xml:space="preserve">Any authorized user making a </w:t>
      </w:r>
      <w:r w:rsidR="00F317BB">
        <w:t>DOD</w:t>
      </w:r>
      <w:r w:rsidRPr="00C50F41">
        <w:t>AAD Web query</w:t>
      </w:r>
      <w:r>
        <w:t xml:space="preserve">. </w:t>
      </w:r>
    </w:p>
    <w:p w:rsidR="00FF50E7" w:rsidRDefault="00FF50E7" w:rsidP="00FF50E7">
      <w:r>
        <w:t xml:space="preserve">                              </w:t>
      </w:r>
    </w:p>
    <w:p w:rsidR="00FF50E7" w:rsidRDefault="00FF50E7" w:rsidP="00FF50E7">
      <w:pPr>
        <w:ind w:left="2880"/>
      </w:pPr>
      <w:r>
        <w:t xml:space="preserve">(NOTE:  Other </w:t>
      </w:r>
      <w:r w:rsidR="00F317BB">
        <w:t>DOD</w:t>
      </w:r>
      <w:r>
        <w:t xml:space="preserve"> and non-</w:t>
      </w:r>
      <w:r w:rsidR="00F317BB">
        <w:t>DOD</w:t>
      </w:r>
      <w:r>
        <w:t xml:space="preserve"> users will be identified and added under Phase II.)</w:t>
      </w:r>
    </w:p>
    <w:p w:rsidR="00FF50E7" w:rsidRDefault="00FF50E7" w:rsidP="00FF50E7"/>
    <w:p w:rsidR="00FF50E7" w:rsidRDefault="00FF50E7" w:rsidP="00FF50E7">
      <w:pPr>
        <w:numPr>
          <w:ilvl w:val="0"/>
          <w:numId w:val="28"/>
        </w:numPr>
      </w:pPr>
      <w:r>
        <w:t>Proposed Future Operational Architecture.  See section 1.c, above.</w:t>
      </w:r>
    </w:p>
    <w:p w:rsidR="00FF50E7" w:rsidRDefault="00FF50E7" w:rsidP="00FF50E7">
      <w:r>
        <w:t xml:space="preserve">                                   </w:t>
      </w:r>
    </w:p>
    <w:p w:rsidR="00FF50E7" w:rsidRPr="00555312" w:rsidRDefault="00FF50E7" w:rsidP="00FF50E7">
      <w:pPr>
        <w:numPr>
          <w:ilvl w:val="0"/>
          <w:numId w:val="28"/>
        </w:numPr>
      </w:pPr>
      <w:r w:rsidRPr="00555312">
        <w:t xml:space="preserve">Business Systems Modernization (BSM) and Distribution Standard System (DSS) Interface Support.  Modernization of the </w:t>
      </w:r>
      <w:r w:rsidR="00F317BB">
        <w:t>DOD</w:t>
      </w:r>
      <w:r w:rsidRPr="00555312">
        <w:t>AAD/</w:t>
      </w:r>
      <w:r w:rsidR="00F317BB">
        <w:t>DOD</w:t>
      </w:r>
      <w:r w:rsidRPr="00555312">
        <w:t xml:space="preserve">AAF process will provide BSM and DSS with an up to date process that will increase their capability to support the </w:t>
      </w:r>
      <w:r w:rsidR="009E4217" w:rsidRPr="00555312">
        <w:t>war fighter</w:t>
      </w:r>
      <w:r w:rsidRPr="00555312">
        <w:t xml:space="preserve">. </w:t>
      </w:r>
    </w:p>
    <w:p w:rsidR="00FF50E7" w:rsidRDefault="00FF50E7" w:rsidP="00FF50E7"/>
    <w:p w:rsidR="00FF50E7" w:rsidRDefault="00FF50E7" w:rsidP="00FF50E7">
      <w:pPr>
        <w:numPr>
          <w:ilvl w:val="0"/>
          <w:numId w:val="28"/>
        </w:numPr>
      </w:pPr>
      <w:r>
        <w:t xml:space="preserve">DLA Internal Interface Support.  In addition to the BSM &amp; DSS interface support; this effort will have a direct benefit to the DLA Supply Centers, the </w:t>
      </w:r>
      <w:smartTag w:uri="urn:schemas-microsoft-com:office:smarttags" w:element="place">
        <w:smartTag w:uri="urn:schemas-microsoft-com:office:smarttags" w:element="PlaceName">
          <w:r>
            <w:t>Defense</w:t>
          </w:r>
        </w:smartTag>
        <w:r>
          <w:t xml:space="preserve"> </w:t>
        </w:r>
        <w:smartTag w:uri="urn:schemas-microsoft-com:office:smarttags" w:element="PlaceName">
          <w:r>
            <w:t>Distribution</w:t>
          </w:r>
        </w:smartTag>
        <w:r>
          <w:t xml:space="preserve"> </w:t>
        </w:r>
        <w:smartTag w:uri="urn:schemas-microsoft-com:office:smarttags" w:element="PlaceType">
          <w:r>
            <w:t>Center</w:t>
          </w:r>
        </w:smartTag>
      </w:smartTag>
      <w:r>
        <w:t xml:space="preserve"> and the supply distribution depots.  The </w:t>
      </w:r>
      <w:r w:rsidR="00F317BB">
        <w:t>DODAAC</w:t>
      </w:r>
      <w:r>
        <w:t xml:space="preserve"> is critical to </w:t>
      </w:r>
      <w:r w:rsidR="00F317BB">
        <w:t>DOD</w:t>
      </w:r>
      <w:r>
        <w:t xml:space="preserve"> logistics and transportation processes.  It is used as a validation/security check, for determination of the appropriate business rules to be executed, for tracking and interrogation, for summarization/aggregation, and for assignment of the correct address for the particular application situation.  The modernization of the </w:t>
      </w:r>
      <w:r w:rsidR="00F317BB">
        <w:t>DOD</w:t>
      </w:r>
      <w:r>
        <w:t>AAD/</w:t>
      </w:r>
      <w:r w:rsidR="00F317BB">
        <w:t>DOD</w:t>
      </w:r>
      <w:r>
        <w:t xml:space="preserve">AAF process will directly benefit the Centers and the customers they support. </w:t>
      </w:r>
    </w:p>
    <w:p w:rsidR="00FF50E7" w:rsidRDefault="00FF50E7" w:rsidP="00FF50E7"/>
    <w:p w:rsidR="00FF50E7" w:rsidRDefault="00FF50E7" w:rsidP="00FF50E7">
      <w:pPr>
        <w:numPr>
          <w:ilvl w:val="0"/>
          <w:numId w:val="28"/>
        </w:numPr>
      </w:pPr>
      <w:r>
        <w:t>Program Top-Level Operational Architecture diagram – N/A</w:t>
      </w:r>
    </w:p>
    <w:p w:rsidR="00FF50E7" w:rsidRDefault="00FF50E7" w:rsidP="00FF50E7"/>
    <w:p w:rsidR="00FF50E7" w:rsidRDefault="00FF50E7" w:rsidP="00FF50E7">
      <w:pPr>
        <w:numPr>
          <w:ilvl w:val="0"/>
          <w:numId w:val="28"/>
        </w:numPr>
      </w:pPr>
      <w:r>
        <w:t>Program Top-Level System Architecture diagram – N/A</w:t>
      </w:r>
    </w:p>
    <w:p w:rsidR="00FF50E7" w:rsidRDefault="00FF50E7" w:rsidP="00FF50E7"/>
    <w:p w:rsidR="00FF50E7" w:rsidRDefault="00FF50E7" w:rsidP="00FF50E7">
      <w:pPr>
        <w:numPr>
          <w:ilvl w:val="0"/>
          <w:numId w:val="4"/>
        </w:numPr>
      </w:pPr>
      <w:r>
        <w:rPr>
          <w:b/>
        </w:rPr>
        <w:t xml:space="preserve">Logistics and Readiness – </w:t>
      </w:r>
      <w:r>
        <w:t>N/A</w:t>
      </w:r>
    </w:p>
    <w:p w:rsidR="00FF50E7" w:rsidRDefault="00FF50E7" w:rsidP="00FF50E7"/>
    <w:p w:rsidR="00FF50E7" w:rsidRDefault="00FF50E7" w:rsidP="00FF50E7">
      <w:pPr>
        <w:numPr>
          <w:ilvl w:val="0"/>
          <w:numId w:val="4"/>
        </w:numPr>
      </w:pPr>
      <w:r>
        <w:rPr>
          <w:b/>
        </w:rPr>
        <w:t xml:space="preserve">Other Systems Solution Characteristics – </w:t>
      </w:r>
      <w:r>
        <w:t>N/A</w:t>
      </w:r>
    </w:p>
    <w:p w:rsidR="00FF50E7" w:rsidRDefault="00FF50E7" w:rsidP="00FF50E7"/>
    <w:p w:rsidR="00FF50E7" w:rsidRDefault="00FF50E7" w:rsidP="00FF50E7">
      <w:pPr>
        <w:numPr>
          <w:ilvl w:val="0"/>
          <w:numId w:val="5"/>
        </w:numPr>
        <w:rPr>
          <w:b/>
        </w:rPr>
      </w:pPr>
      <w:r>
        <w:rPr>
          <w:b/>
          <w:u w:val="single"/>
        </w:rPr>
        <w:t>Functional Requirements</w:t>
      </w:r>
    </w:p>
    <w:p w:rsidR="00FF50E7" w:rsidRDefault="00FF50E7" w:rsidP="00FF50E7">
      <w:pPr>
        <w:rPr>
          <w:b/>
        </w:rPr>
      </w:pPr>
    </w:p>
    <w:p w:rsidR="00FF50E7" w:rsidRDefault="00FF50E7" w:rsidP="00FF50E7">
      <w:pPr>
        <w:ind w:left="720" w:firstLine="720"/>
      </w:pPr>
      <w:r>
        <w:t xml:space="preserve">This section provides the functional requirements for the reengineered </w:t>
      </w:r>
      <w:r w:rsidR="00F317BB">
        <w:t>DOD</w:t>
      </w:r>
      <w:r>
        <w:t>AAF/</w:t>
      </w:r>
      <w:r w:rsidR="00F317BB">
        <w:t>DOD</w:t>
      </w:r>
      <w:r>
        <w:t>AAD.</w:t>
      </w:r>
    </w:p>
    <w:p w:rsidR="00FF50E7" w:rsidRDefault="00FF50E7" w:rsidP="00FF50E7">
      <w:pPr>
        <w:ind w:left="720" w:firstLine="720"/>
      </w:pPr>
    </w:p>
    <w:p w:rsidR="00FF50E7" w:rsidRDefault="00FF50E7" w:rsidP="00FF50E7">
      <w:pPr>
        <w:numPr>
          <w:ilvl w:val="1"/>
          <w:numId w:val="5"/>
        </w:numPr>
      </w:pPr>
      <w:r>
        <w:rPr>
          <w:b/>
        </w:rPr>
        <w:t xml:space="preserve"> System Access Requirements. </w:t>
      </w:r>
      <w:r>
        <w:rPr>
          <w:bCs/>
        </w:rPr>
        <w:t xml:space="preserve"> The following provides a summary of the requirements to access the system.</w:t>
      </w:r>
    </w:p>
    <w:p w:rsidR="00FF50E7" w:rsidRDefault="00FF50E7" w:rsidP="00FF50E7">
      <w:pPr>
        <w:ind w:left="1440"/>
        <w:rPr>
          <w:b/>
        </w:rPr>
      </w:pPr>
    </w:p>
    <w:p w:rsidR="00FF50E7" w:rsidRPr="00C54F79" w:rsidRDefault="00FF50E7" w:rsidP="00FF50E7">
      <w:pPr>
        <w:numPr>
          <w:ilvl w:val="0"/>
          <w:numId w:val="41"/>
        </w:numPr>
        <w:rPr>
          <w:bCs/>
        </w:rPr>
      </w:pPr>
      <w:r>
        <w:rPr>
          <w:bCs/>
        </w:rPr>
        <w:lastRenderedPageBreak/>
        <w:t xml:space="preserve">There will be multiple levels of access governed by the roles of the user.  The DLMSO </w:t>
      </w:r>
      <w:r w:rsidR="00F317BB">
        <w:rPr>
          <w:bCs/>
        </w:rPr>
        <w:t>DOD</w:t>
      </w:r>
      <w:r>
        <w:rPr>
          <w:bCs/>
        </w:rPr>
        <w:t xml:space="preserve">AAD Administrator will set the access governing policy and the DAASC </w:t>
      </w:r>
      <w:r w:rsidR="00F317BB">
        <w:rPr>
          <w:bCs/>
        </w:rPr>
        <w:t>DOD</w:t>
      </w:r>
      <w:r>
        <w:rPr>
          <w:bCs/>
        </w:rPr>
        <w:t xml:space="preserve">AAD System Administrator will maintain the access controls to the system.  All access will be user ID and password controlled.  </w:t>
      </w:r>
      <w:r w:rsidRPr="00C54F79">
        <w:rPr>
          <w:bCs/>
        </w:rPr>
        <w:t xml:space="preserve">The system will accommodate </w:t>
      </w:r>
      <w:r w:rsidR="00F317BB">
        <w:rPr>
          <w:bCs/>
        </w:rPr>
        <w:t>DOD</w:t>
      </w:r>
      <w:r w:rsidRPr="00C54F79">
        <w:rPr>
          <w:bCs/>
        </w:rPr>
        <w:t xml:space="preserve"> Public Key Infrastructure (PKI) requirements.  </w:t>
      </w:r>
    </w:p>
    <w:p w:rsidR="00FF50E7" w:rsidRDefault="00FF50E7" w:rsidP="00FF50E7">
      <w:pPr>
        <w:numPr>
          <w:ilvl w:val="0"/>
          <w:numId w:val="41"/>
        </w:numPr>
        <w:rPr>
          <w:bCs/>
        </w:rPr>
      </w:pPr>
      <w:r>
        <w:rPr>
          <w:bCs/>
        </w:rPr>
        <w:t xml:space="preserve">The system will provide a WEB screen from which potential users can request access.  This Screen will request information regarding the type of access required (drop down list), information about the requestor (fill in the blanks), need for access (drop down), component affiliation (drop down), and request that they enter and verify their desired password (fill in blanks).  </w:t>
      </w:r>
    </w:p>
    <w:p w:rsidR="00FF50E7" w:rsidRDefault="00FF50E7" w:rsidP="00FF50E7">
      <w:pPr>
        <w:numPr>
          <w:ilvl w:val="0"/>
          <w:numId w:val="41"/>
        </w:numPr>
        <w:rPr>
          <w:bCs/>
        </w:rPr>
      </w:pPr>
      <w:r>
        <w:rPr>
          <w:bCs/>
        </w:rPr>
        <w:t xml:space="preserve">All access permission requests, except the General Access level, will be forwarded via email to both the DLMSO </w:t>
      </w:r>
      <w:r w:rsidR="00F317BB">
        <w:rPr>
          <w:bCs/>
        </w:rPr>
        <w:t>DOD</w:t>
      </w:r>
      <w:r>
        <w:rPr>
          <w:bCs/>
        </w:rPr>
        <w:t xml:space="preserve">AAD Administrator and the DAASC </w:t>
      </w:r>
      <w:r w:rsidR="00F317BB">
        <w:rPr>
          <w:bCs/>
        </w:rPr>
        <w:t>DOD</w:t>
      </w:r>
      <w:r>
        <w:rPr>
          <w:bCs/>
        </w:rPr>
        <w:t>AAD System Administrator for approval.  Upon approval the system will send an email back to the requestor notifying them of the approval and providing them their user ID.</w:t>
      </w:r>
    </w:p>
    <w:p w:rsidR="00FF50E7" w:rsidRDefault="00FF50E7" w:rsidP="00FF50E7">
      <w:pPr>
        <w:numPr>
          <w:ilvl w:val="0"/>
          <w:numId w:val="41"/>
        </w:numPr>
        <w:rPr>
          <w:bCs/>
        </w:rPr>
      </w:pPr>
      <w:r>
        <w:rPr>
          <w:bCs/>
        </w:rPr>
        <w:t xml:space="preserve">The system will grant immediate approval to General Access requesters, however it will still notify via email the DLMSO </w:t>
      </w:r>
      <w:r w:rsidR="00F317BB">
        <w:rPr>
          <w:bCs/>
        </w:rPr>
        <w:t>DOD</w:t>
      </w:r>
      <w:r>
        <w:rPr>
          <w:bCs/>
        </w:rPr>
        <w:t xml:space="preserve">AAD Administrator and the DAASC </w:t>
      </w:r>
      <w:r w:rsidR="00F317BB">
        <w:rPr>
          <w:bCs/>
        </w:rPr>
        <w:t>DOD</w:t>
      </w:r>
      <w:r>
        <w:rPr>
          <w:bCs/>
        </w:rPr>
        <w:t>AAD System Administrator that access has been granted, providing the information on the requestor.</w:t>
      </w:r>
    </w:p>
    <w:p w:rsidR="00FF50E7" w:rsidRDefault="00FF50E7" w:rsidP="00FF50E7">
      <w:pPr>
        <w:numPr>
          <w:ilvl w:val="0"/>
          <w:numId w:val="41"/>
        </w:numPr>
        <w:rPr>
          <w:bCs/>
        </w:rPr>
      </w:pPr>
      <w:r>
        <w:rPr>
          <w:bCs/>
        </w:rPr>
        <w:t xml:space="preserve">The system will provide a database profile of all users with access by access level and it will maintain statistics on the number of accesses and types of access (update, query, download)  by user.  The system will maintain data on attempted unauthorized accesses and notify the DLMSO </w:t>
      </w:r>
      <w:r w:rsidR="00F317BB">
        <w:rPr>
          <w:bCs/>
        </w:rPr>
        <w:t>DOD</w:t>
      </w:r>
      <w:r>
        <w:rPr>
          <w:bCs/>
        </w:rPr>
        <w:t xml:space="preserve">AAD Administrator and the DAASC </w:t>
      </w:r>
      <w:r w:rsidR="00F317BB">
        <w:rPr>
          <w:bCs/>
        </w:rPr>
        <w:t>DOD</w:t>
      </w:r>
      <w:r>
        <w:rPr>
          <w:bCs/>
        </w:rPr>
        <w:t>AAD System Administrator via email.</w:t>
      </w:r>
    </w:p>
    <w:p w:rsidR="00FF50E7" w:rsidRDefault="00FF50E7" w:rsidP="00FF50E7">
      <w:pPr>
        <w:numPr>
          <w:ilvl w:val="0"/>
          <w:numId w:val="41"/>
        </w:numPr>
        <w:rPr>
          <w:bCs/>
        </w:rPr>
      </w:pPr>
      <w:r>
        <w:rPr>
          <w:bCs/>
        </w:rPr>
        <w:t xml:space="preserve">The access levels and the authorities each has will be as follows:   </w:t>
      </w:r>
    </w:p>
    <w:p w:rsidR="00FF50E7" w:rsidRDefault="00FF50E7" w:rsidP="00FF50E7">
      <w:pPr>
        <w:numPr>
          <w:ilvl w:val="1"/>
          <w:numId w:val="41"/>
        </w:numPr>
        <w:rPr>
          <w:bCs/>
        </w:rPr>
      </w:pPr>
      <w:r>
        <w:rPr>
          <w:b/>
          <w:bCs/>
        </w:rPr>
        <w:t>The System Administration Level:</w:t>
      </w:r>
      <w:r>
        <w:rPr>
          <w:bCs/>
        </w:rPr>
        <w:t xml:space="preserve">  This highest level of access, it will be granted to the DLMSO </w:t>
      </w:r>
      <w:r w:rsidR="00F317BB">
        <w:rPr>
          <w:bCs/>
        </w:rPr>
        <w:t>DOD</w:t>
      </w:r>
      <w:r>
        <w:rPr>
          <w:bCs/>
        </w:rPr>
        <w:t xml:space="preserve">AAD Administrator and the DAASC </w:t>
      </w:r>
      <w:r w:rsidR="00F317BB">
        <w:rPr>
          <w:bCs/>
        </w:rPr>
        <w:t>DOD</w:t>
      </w:r>
      <w:r>
        <w:rPr>
          <w:bCs/>
        </w:rPr>
        <w:t>AAD System Administrator.  They will have access to all data and will be able to download any information in the data base.  They will also have access to all user profiles and usage data.</w:t>
      </w:r>
    </w:p>
    <w:p w:rsidR="00FF50E7" w:rsidRDefault="00FF50E7" w:rsidP="00FF50E7">
      <w:pPr>
        <w:numPr>
          <w:ilvl w:val="1"/>
          <w:numId w:val="41"/>
        </w:numPr>
        <w:rPr>
          <w:bCs/>
        </w:rPr>
      </w:pPr>
      <w:r>
        <w:rPr>
          <w:b/>
          <w:bCs/>
        </w:rPr>
        <w:t>The Component Central Service Point Level:</w:t>
      </w:r>
      <w:r>
        <w:rPr>
          <w:bCs/>
        </w:rPr>
        <w:t xml:space="preserve">  This level will be granted to the individual designated by each </w:t>
      </w:r>
      <w:r w:rsidR="00F317BB">
        <w:rPr>
          <w:bCs/>
        </w:rPr>
        <w:t>DOD</w:t>
      </w:r>
      <w:r>
        <w:rPr>
          <w:bCs/>
        </w:rPr>
        <w:t xml:space="preserve"> Component as their Central Service Point (CSP).  Each Component will designate their CSP to the DLMSO </w:t>
      </w:r>
      <w:r w:rsidR="00F317BB">
        <w:rPr>
          <w:bCs/>
        </w:rPr>
        <w:t>DOD</w:t>
      </w:r>
      <w:r>
        <w:rPr>
          <w:bCs/>
        </w:rPr>
        <w:t xml:space="preserve">AAD Administrator who will notify the DAASC </w:t>
      </w:r>
      <w:r w:rsidR="00F317BB">
        <w:rPr>
          <w:bCs/>
        </w:rPr>
        <w:t>DOD</w:t>
      </w:r>
      <w:r>
        <w:rPr>
          <w:bCs/>
        </w:rPr>
        <w:t xml:space="preserve">AAD System Administrator.  The user ID will be structured such that, when a CSP logs into the system, the system recognizes the CSP and the </w:t>
      </w:r>
      <w:r w:rsidR="00F317BB">
        <w:rPr>
          <w:bCs/>
        </w:rPr>
        <w:t>DODAAC</w:t>
      </w:r>
      <w:r>
        <w:rPr>
          <w:bCs/>
        </w:rPr>
        <w:t xml:space="preserve">s and related information for which that CSP has responsibility.  The CSP will have the ability to access all information in the </w:t>
      </w:r>
      <w:r>
        <w:rPr>
          <w:bCs/>
        </w:rPr>
        <w:lastRenderedPageBreak/>
        <w:t xml:space="preserve">database and can update any information for the Component for which they have responsibility.  A CSP will not be able to update information on other Component </w:t>
      </w:r>
      <w:r w:rsidR="00F317BB">
        <w:rPr>
          <w:bCs/>
        </w:rPr>
        <w:t>DODAAC</w:t>
      </w:r>
      <w:r>
        <w:rPr>
          <w:bCs/>
        </w:rPr>
        <w:t xml:space="preserve">s, i.e., the Army CSP will not be able to update Navy </w:t>
      </w:r>
      <w:r w:rsidR="00F317BB">
        <w:rPr>
          <w:bCs/>
        </w:rPr>
        <w:t>DODAAC</w:t>
      </w:r>
      <w:r>
        <w:rPr>
          <w:bCs/>
        </w:rPr>
        <w:t xml:space="preserve">s or the information related to them.  The CSP will also have access to all data relating to the user profiles and usage data for the users affiliated with the Component for which they are responsible. </w:t>
      </w:r>
    </w:p>
    <w:p w:rsidR="00FF50E7" w:rsidRDefault="00FF50E7" w:rsidP="00FF50E7">
      <w:pPr>
        <w:numPr>
          <w:ilvl w:val="1"/>
          <w:numId w:val="41"/>
        </w:numPr>
      </w:pPr>
      <w:r>
        <w:rPr>
          <w:b/>
        </w:rPr>
        <w:t>Component Central Service Point Administration Level:</w:t>
      </w:r>
      <w:r>
        <w:t xml:space="preserve">  Component Level CSPs can delegate/sub-divide their responsibility for file maintenance of the </w:t>
      </w:r>
      <w:r w:rsidR="00F317BB">
        <w:t>DODAAC</w:t>
      </w:r>
      <w:r>
        <w:t xml:space="preserve">s for with they are responsible.  A maximum of 20 delegations per CSP are allowed.  Each CSP must identify to the DLMSO </w:t>
      </w:r>
      <w:r w:rsidR="00F317BB">
        <w:t>DOD</w:t>
      </w:r>
      <w:r>
        <w:t xml:space="preserve">AAD Administrator and the DAASC </w:t>
      </w:r>
      <w:r w:rsidR="00F317BB">
        <w:t>DOD</w:t>
      </w:r>
      <w:r>
        <w:t xml:space="preserve">AAD System Administrator the individuals to whom sub-delegations are being made and the </w:t>
      </w:r>
      <w:r w:rsidR="00F317BB">
        <w:t>DODAAC</w:t>
      </w:r>
      <w:r>
        <w:t xml:space="preserve">s that each is responsible for.  The user ID will be structured such that, when a CSP Administrator logs into the system, the system recognizes the CSP Administrator and the </w:t>
      </w:r>
      <w:r w:rsidR="00F317BB">
        <w:t>DODAAC</w:t>
      </w:r>
      <w:r>
        <w:t>s and related information for which that CSP Administrator has responsibility.  The CSP Administrator will have the ability to access all in</w:t>
      </w:r>
      <w:r w:rsidR="00CD17B8">
        <w:t>formation in the database and</w:t>
      </w:r>
      <w:r>
        <w:t xml:space="preserve"> can update any information for the Component for which they have been assigned responsibility by their CSP.  A CSP Administrator will not be able to update information on other Component </w:t>
      </w:r>
      <w:r w:rsidR="00F317BB">
        <w:t>DODAAC</w:t>
      </w:r>
      <w:r>
        <w:t xml:space="preserve">s, or </w:t>
      </w:r>
      <w:r w:rsidR="00F317BB">
        <w:t>DODAAC</w:t>
      </w:r>
      <w:r>
        <w:t xml:space="preserve">s assigned to another CSP Administrator within their Component.  </w:t>
      </w:r>
    </w:p>
    <w:p w:rsidR="00FF50E7" w:rsidRDefault="00FF50E7" w:rsidP="00FF50E7">
      <w:pPr>
        <w:numPr>
          <w:ilvl w:val="1"/>
          <w:numId w:val="41"/>
        </w:numPr>
      </w:pPr>
      <w:r>
        <w:rPr>
          <w:b/>
        </w:rPr>
        <w:t xml:space="preserve">General Access Level:  </w:t>
      </w:r>
      <w:r>
        <w:t xml:space="preserve">This level provides user access to view any general information in the database via the query program.  Downloads of the database information will be controlled by the DLMSO </w:t>
      </w:r>
      <w:r w:rsidR="00F317BB">
        <w:t>DOD</w:t>
      </w:r>
      <w:r>
        <w:t xml:space="preserve">AAD Administrator and the DAASC </w:t>
      </w:r>
      <w:r w:rsidR="00F317BB">
        <w:t>DOD</w:t>
      </w:r>
      <w:r>
        <w:t>AAD System Administrator.</w:t>
      </w:r>
    </w:p>
    <w:p w:rsidR="00FF50E7" w:rsidRDefault="00FF50E7" w:rsidP="00FF50E7">
      <w:pPr>
        <w:numPr>
          <w:ilvl w:val="1"/>
          <w:numId w:val="41"/>
        </w:numPr>
      </w:pPr>
      <w:r>
        <w:rPr>
          <w:b/>
        </w:rPr>
        <w:t>Application Access Level:</w:t>
      </w:r>
      <w:r>
        <w:t xml:space="preserve">  This level is the Component business application level access to the data base, applications will have no ability to change the database but will have unlimited access to the data.  The initial business application access arrangements will be made by the DAASC </w:t>
      </w:r>
      <w:r w:rsidR="00F317BB">
        <w:t>DOD</w:t>
      </w:r>
      <w:r>
        <w:t xml:space="preserve">AAD System Administrator in consult with the DLMSO </w:t>
      </w:r>
      <w:r w:rsidR="00F317BB">
        <w:t>DOD</w:t>
      </w:r>
      <w:r>
        <w:t>AAD Administrator.</w:t>
      </w:r>
    </w:p>
    <w:p w:rsidR="00FF50E7" w:rsidRDefault="00FF50E7" w:rsidP="00FF50E7">
      <w:pPr>
        <w:ind w:left="2520"/>
        <w:rPr>
          <w:b/>
        </w:rPr>
      </w:pPr>
    </w:p>
    <w:p w:rsidR="00FF50E7" w:rsidRDefault="00FF50E7" w:rsidP="00FF50E7">
      <w:pPr>
        <w:numPr>
          <w:ilvl w:val="1"/>
          <w:numId w:val="5"/>
        </w:numPr>
      </w:pPr>
      <w:r>
        <w:rPr>
          <w:b/>
        </w:rPr>
        <w:t xml:space="preserve">Database Design Requirements. </w:t>
      </w:r>
      <w:r>
        <w:rPr>
          <w:bCs/>
        </w:rPr>
        <w:t xml:space="preserve"> The following provides an overview of the database design requirements for the system.</w:t>
      </w:r>
    </w:p>
    <w:p w:rsidR="00FF50E7" w:rsidRDefault="00FF50E7" w:rsidP="00FF50E7">
      <w:pPr>
        <w:rPr>
          <w:b/>
          <w:u w:val="single"/>
        </w:rPr>
      </w:pPr>
    </w:p>
    <w:p w:rsidR="00FF50E7" w:rsidRDefault="00FF50E7" w:rsidP="00FF50E7">
      <w:pPr>
        <w:numPr>
          <w:ilvl w:val="0"/>
          <w:numId w:val="42"/>
        </w:numPr>
      </w:pPr>
      <w:r>
        <w:t>The database design structure priority will be to maximize Component business applic</w:t>
      </w:r>
      <w:r w:rsidR="00C54F79">
        <w:t xml:space="preserve">ation access speed.  The </w:t>
      </w:r>
      <w:r w:rsidR="00F317BB">
        <w:t>DODAAC</w:t>
      </w:r>
      <w:r w:rsidR="00C54F79">
        <w:t xml:space="preserve"> </w:t>
      </w:r>
      <w:r>
        <w:t xml:space="preserve">will </w:t>
      </w:r>
      <w:r>
        <w:lastRenderedPageBreak/>
        <w:t xml:space="preserve">be the principal key for business application accesses to the </w:t>
      </w:r>
      <w:r w:rsidR="00F317BB">
        <w:t>DOD</w:t>
      </w:r>
      <w:r>
        <w:t>AAD database.</w:t>
      </w:r>
    </w:p>
    <w:p w:rsidR="00FF50E7" w:rsidRDefault="00FF50E7" w:rsidP="00FF50E7">
      <w:pPr>
        <w:numPr>
          <w:ilvl w:val="0"/>
          <w:numId w:val="42"/>
        </w:numPr>
      </w:pPr>
      <w:r>
        <w:t>The database/system design shall be such that Web based access inquiries or downloads are responsive to Web users with no degradation of the responsiveness to Component application accesses.</w:t>
      </w:r>
    </w:p>
    <w:p w:rsidR="00FF50E7" w:rsidRDefault="00FF50E7" w:rsidP="00FF50E7">
      <w:pPr>
        <w:numPr>
          <w:ilvl w:val="0"/>
          <w:numId w:val="42"/>
        </w:numPr>
      </w:pPr>
      <w:r>
        <w:t xml:space="preserve">The master </w:t>
      </w:r>
      <w:r w:rsidR="00F317BB">
        <w:t>DOD</w:t>
      </w:r>
      <w:r>
        <w:t xml:space="preserve">AAD database will reside at DAASC with physical copies at both the </w:t>
      </w:r>
      <w:smartTag w:uri="urn:schemas-microsoft-com:office:smarttags" w:element="City">
        <w:smartTag w:uri="urn:schemas-microsoft-com:office:smarttags" w:element="place">
          <w:r>
            <w:t>Dayton</w:t>
          </w:r>
        </w:smartTag>
      </w:smartTag>
      <w:r>
        <w:t xml:space="preserve"> and </w:t>
      </w:r>
      <w:smartTag w:uri="urn:schemas-microsoft-com:office:smarttags" w:element="City">
        <w:smartTag w:uri="urn:schemas-microsoft-com:office:smarttags" w:element="place">
          <w:r>
            <w:t>Tracy</w:t>
          </w:r>
        </w:smartTag>
      </w:smartTag>
      <w:r>
        <w:t xml:space="preserve"> sites.  The two copies of the master database will be kept in constant synchronization.</w:t>
      </w:r>
    </w:p>
    <w:p w:rsidR="00FF50E7" w:rsidRDefault="00FF50E7" w:rsidP="00FF50E7">
      <w:pPr>
        <w:numPr>
          <w:ilvl w:val="0"/>
          <w:numId w:val="42"/>
        </w:numPr>
      </w:pPr>
      <w:r>
        <w:t>Application accesses and Web user inquiries will be balanced among the two sites to maximize responsiveness.</w:t>
      </w:r>
    </w:p>
    <w:p w:rsidR="00FF50E7" w:rsidRPr="00C54F79" w:rsidRDefault="00FF50E7" w:rsidP="00FF50E7">
      <w:pPr>
        <w:numPr>
          <w:ilvl w:val="0"/>
          <w:numId w:val="42"/>
        </w:numPr>
      </w:pPr>
      <w:r>
        <w:t xml:space="preserve">The master database will always be available; if one of the two physical sites is down for any reason the other site will pick up the accesses and Web queries until full service is restored.  When necessary Web access query responsiveness will be degraded or suspended to ensure maximum responsiveness to application </w:t>
      </w:r>
      <w:r w:rsidRPr="00C54F79">
        <w:t>accesses.</w:t>
      </w:r>
    </w:p>
    <w:p w:rsidR="00FF50E7" w:rsidRPr="00C54F79" w:rsidRDefault="00FF50E7" w:rsidP="00FF50E7">
      <w:pPr>
        <w:numPr>
          <w:ilvl w:val="0"/>
          <w:numId w:val="42"/>
        </w:numPr>
      </w:pPr>
      <w:r w:rsidRPr="00C54F79">
        <w:t xml:space="preserve">The master database will only be updated via the </w:t>
      </w:r>
      <w:r w:rsidR="00F317BB">
        <w:t>DOD</w:t>
      </w:r>
      <w:r w:rsidRPr="00C54F79">
        <w:t>AAD Web update or via mass update</w:t>
      </w:r>
      <w:r w:rsidR="00C54F79" w:rsidRPr="00C54F79">
        <w:t xml:space="preserve"> discussed</w:t>
      </w:r>
      <w:r w:rsidRPr="00C54F79">
        <w:t xml:space="preserve"> in the Database Update Requirements Section below.</w:t>
      </w:r>
    </w:p>
    <w:p w:rsidR="00FF50E7" w:rsidRDefault="00FF50E7" w:rsidP="00FF50E7">
      <w:pPr>
        <w:numPr>
          <w:ilvl w:val="0"/>
          <w:numId w:val="42"/>
        </w:numPr>
      </w:pPr>
      <w:r>
        <w:t xml:space="preserve">Local copies of the </w:t>
      </w:r>
      <w:r w:rsidRPr="00C54F79">
        <w:t>database will be provided (to include hardware and software a</w:t>
      </w:r>
      <w:r w:rsidR="00E675E3">
        <w:t>s</w:t>
      </w:r>
      <w:r w:rsidRPr="00C54F79">
        <w:t xml:space="preserve"> required) by DAASC</w:t>
      </w:r>
      <w:r>
        <w:t xml:space="preserve"> to applications with critical high volume access requirements, such as the Distribution Standard System.  These local data base copies will be collocated with the using application requiring access and they will be kept in constant synchronization with the master copies maintained at DAASC.  All changes to the local databases will be controlled by the master </w:t>
      </w:r>
      <w:r w:rsidR="00F317BB">
        <w:t>DOD</w:t>
      </w:r>
      <w:r>
        <w:t xml:space="preserve">AAD database. </w:t>
      </w:r>
    </w:p>
    <w:p w:rsidR="00FF50E7" w:rsidRDefault="00FF50E7" w:rsidP="00FF50E7">
      <w:pPr>
        <w:numPr>
          <w:ilvl w:val="0"/>
          <w:numId w:val="42"/>
        </w:numPr>
      </w:pPr>
      <w:r>
        <w:t>The database will be segmented to accommodate data that is common across the Components (</w:t>
      </w:r>
      <w:r w:rsidR="00F317BB">
        <w:t>DOD</w:t>
      </w:r>
      <w:r>
        <w:t>-wide data elements) and data that is common to one Component but not the others (Component unique data).</w:t>
      </w:r>
    </w:p>
    <w:p w:rsidR="00FF50E7" w:rsidRDefault="00FF50E7" w:rsidP="00FF50E7">
      <w:pPr>
        <w:numPr>
          <w:ilvl w:val="0"/>
          <w:numId w:val="42"/>
        </w:numPr>
      </w:pPr>
      <w:r>
        <w:t>The initial database will provide for all the data identified in the System Data Requirements Section.</w:t>
      </w:r>
    </w:p>
    <w:p w:rsidR="00FF50E7" w:rsidRDefault="00FF50E7" w:rsidP="00FF50E7">
      <w:pPr>
        <w:numPr>
          <w:ilvl w:val="0"/>
          <w:numId w:val="42"/>
        </w:numPr>
      </w:pPr>
      <w:r>
        <w:t xml:space="preserve">The database will be designed to easily accommodate expansion for new data elements (both </w:t>
      </w:r>
      <w:r w:rsidR="00F317BB">
        <w:t>DOD</w:t>
      </w:r>
      <w:r>
        <w:t>-wide and Component unique) as future requirements dictate.</w:t>
      </w:r>
    </w:p>
    <w:p w:rsidR="00FF50E7" w:rsidRDefault="00FF50E7" w:rsidP="00FF50E7">
      <w:pPr>
        <w:ind w:left="1440"/>
      </w:pPr>
    </w:p>
    <w:p w:rsidR="00FF50E7" w:rsidRDefault="00FF50E7" w:rsidP="00FF50E7">
      <w:pPr>
        <w:numPr>
          <w:ilvl w:val="1"/>
          <w:numId w:val="5"/>
        </w:numPr>
      </w:pPr>
      <w:r>
        <w:rPr>
          <w:b/>
        </w:rPr>
        <w:t xml:space="preserve">Database Update Requirements. </w:t>
      </w:r>
      <w:r>
        <w:rPr>
          <w:bCs/>
        </w:rPr>
        <w:t xml:space="preserve">  The following provides the requirements for updating the system database.</w:t>
      </w:r>
    </w:p>
    <w:p w:rsidR="00FF50E7" w:rsidRDefault="00FF50E7" w:rsidP="00FF50E7"/>
    <w:p w:rsidR="00FF50E7" w:rsidRPr="002B7F8E" w:rsidRDefault="00FF50E7" w:rsidP="00FF50E7">
      <w:pPr>
        <w:numPr>
          <w:ilvl w:val="0"/>
          <w:numId w:val="46"/>
        </w:numPr>
      </w:pPr>
      <w:r>
        <w:t xml:space="preserve">The database shall be updated only via the Web update </w:t>
      </w:r>
      <w:r w:rsidRPr="00C54F79">
        <w:t xml:space="preserve">program by the CSP or authorized designee.  Requirements for mass database updates, should they be required, will be accomplished by </w:t>
      </w:r>
      <w:r w:rsidRPr="002B7F8E">
        <w:t xml:space="preserve">identifying the requirement to the </w:t>
      </w:r>
      <w:r w:rsidRPr="002B7F8E">
        <w:rPr>
          <w:bCs/>
        </w:rPr>
        <w:t xml:space="preserve">DLMSO </w:t>
      </w:r>
      <w:r w:rsidR="00F317BB">
        <w:rPr>
          <w:bCs/>
        </w:rPr>
        <w:lastRenderedPageBreak/>
        <w:t>DOD</w:t>
      </w:r>
      <w:r w:rsidRPr="002B7F8E">
        <w:rPr>
          <w:bCs/>
        </w:rPr>
        <w:t xml:space="preserve">AAD Administrator and the DAASC </w:t>
      </w:r>
      <w:r w:rsidR="00F317BB">
        <w:rPr>
          <w:bCs/>
        </w:rPr>
        <w:t>DOD</w:t>
      </w:r>
      <w:r w:rsidRPr="002B7F8E">
        <w:rPr>
          <w:bCs/>
        </w:rPr>
        <w:t xml:space="preserve">AAD System Administrator.  </w:t>
      </w:r>
      <w:r w:rsidRPr="002B7F8E">
        <w:t xml:space="preserve"> </w:t>
      </w:r>
    </w:p>
    <w:p w:rsidR="00FF50E7" w:rsidRPr="002B7F8E" w:rsidRDefault="00FF50E7" w:rsidP="00FF50E7">
      <w:pPr>
        <w:numPr>
          <w:ilvl w:val="0"/>
          <w:numId w:val="46"/>
        </w:numPr>
      </w:pPr>
      <w:r w:rsidRPr="002B7F8E">
        <w:t xml:space="preserve">Full on-line editing shall be provided making maximum use of drop down menus. Individual data element edit criteria shall be in accordance with Appendix __.  </w:t>
      </w:r>
    </w:p>
    <w:p w:rsidR="00FF50E7" w:rsidRDefault="001D3911" w:rsidP="00FF50E7">
      <w:pPr>
        <w:numPr>
          <w:ilvl w:val="0"/>
          <w:numId w:val="46"/>
        </w:numPr>
      </w:pPr>
      <w:r>
        <w:t xml:space="preserve">Data entries will be validated in accordance with Appendix B </w:t>
      </w:r>
      <w:r w:rsidR="00A37F93">
        <w:t>criteria</w:t>
      </w:r>
      <w:r>
        <w:t>, on screen identification of invalid data will be presented</w:t>
      </w:r>
      <w:r w:rsidR="00FF50E7" w:rsidRPr="002B7F8E">
        <w:t xml:space="preserve">, </w:t>
      </w:r>
      <w:r>
        <w:t xml:space="preserve">and the master database will not be updated until all the data passes validation.  </w:t>
      </w:r>
    </w:p>
    <w:p w:rsidR="00FF50E7" w:rsidRDefault="00FF50E7" w:rsidP="00FF50E7">
      <w:pPr>
        <w:numPr>
          <w:ilvl w:val="0"/>
          <w:numId w:val="46"/>
        </w:numPr>
      </w:pPr>
      <w:r>
        <w:t xml:space="preserve">The Component CSP or their designated CSP administrator is the sole authoritative source for all input data associated with the </w:t>
      </w:r>
      <w:r w:rsidR="00F317BB">
        <w:t>DODAAC</w:t>
      </w:r>
      <w:r>
        <w:t>s for which they are responsible.</w:t>
      </w:r>
    </w:p>
    <w:p w:rsidR="00FF50E7" w:rsidRDefault="00FF50E7" w:rsidP="00FF50E7">
      <w:pPr>
        <w:numPr>
          <w:ilvl w:val="0"/>
          <w:numId w:val="46"/>
        </w:numPr>
      </w:pPr>
      <w:r>
        <w:t xml:space="preserve">There shall be a Web update page(s) for all the </w:t>
      </w:r>
      <w:r w:rsidR="00F317BB">
        <w:t>DOD</w:t>
      </w:r>
      <w:r>
        <w:t>-wide data elements; this shall be the first page(s) to come up after logging onto the Web update.  This page(s) shall be the same for all users having update capability, which is determined by the system access requirements.</w:t>
      </w:r>
    </w:p>
    <w:p w:rsidR="00FF50E7" w:rsidRDefault="00FF50E7" w:rsidP="00FF50E7">
      <w:pPr>
        <w:numPr>
          <w:ilvl w:val="0"/>
          <w:numId w:val="46"/>
        </w:numPr>
      </w:pPr>
      <w:r>
        <w:t xml:space="preserve">There shall be separate Web update pages for the Component </w:t>
      </w:r>
      <w:r w:rsidRPr="00F317BB">
        <w:t>unique data; the appropriate page shall be determined by the</w:t>
      </w:r>
      <w:r>
        <w:t xml:space="preserve"> user ID at time of login (Army page for Army CSP or designated Army CSP Administrator(s), DLA CSP or designated CSP Administrator(s), etc).   </w:t>
      </w:r>
    </w:p>
    <w:p w:rsidR="00FF50E7" w:rsidRPr="00F317BB" w:rsidRDefault="00FF50E7" w:rsidP="00FF50E7">
      <w:pPr>
        <w:numPr>
          <w:ilvl w:val="0"/>
          <w:numId w:val="46"/>
        </w:numPr>
      </w:pPr>
      <w:r>
        <w:t xml:space="preserve">The authoritative input source shall have the ability to specify, via drop down, an effective date for submitted changes. This capability shall allow the submitter to specify a single future effective date all changes made during the update session or to specify that the changes made to the data entries for a single </w:t>
      </w:r>
      <w:r w:rsidR="00F317BB">
        <w:t>DODAAC</w:t>
      </w:r>
      <w:r>
        <w:t xml:space="preserve"> take effect on a future specified effective date.  This will be accomplished via a drop down menu choosing immediate update or by choosing a date from a drop down calendar.  When no effective date is specified the system will </w:t>
      </w:r>
      <w:r w:rsidRPr="00F317BB">
        <w:t>effect the update changes immediately.</w:t>
      </w:r>
    </w:p>
    <w:p w:rsidR="006B7F6A" w:rsidRPr="004B56F2" w:rsidRDefault="00F317BB" w:rsidP="00F317BB">
      <w:pPr>
        <w:ind w:left="2160"/>
      </w:pPr>
      <w:r>
        <w:t xml:space="preserve"> </w:t>
      </w:r>
      <w:r w:rsidRPr="00F317BB">
        <w:t>8</w:t>
      </w:r>
      <w:r w:rsidR="00AD5873">
        <w:t>.</w:t>
      </w:r>
      <w:r>
        <w:t xml:space="preserve"> DODAAC</w:t>
      </w:r>
      <w:r w:rsidR="00FF50E7" w:rsidRPr="00F317BB">
        <w:t>s</w:t>
      </w:r>
      <w:r w:rsidR="00FF50E7">
        <w:t xml:space="preserve"> that are being deleted shall be flagged and retained in the database as </w:t>
      </w:r>
      <w:r w:rsidR="00226F89">
        <w:t xml:space="preserve">active </w:t>
      </w:r>
      <w:r w:rsidR="00226F89" w:rsidRPr="004B56F2">
        <w:t>for five</w:t>
      </w:r>
      <w:r w:rsidR="00EA7CD6">
        <w:t xml:space="preserve"> years.  This will </w:t>
      </w:r>
      <w:r w:rsidR="00FF50E7" w:rsidRPr="002B7F8E">
        <w:t>allow</w:t>
      </w:r>
      <w:r w:rsidR="00FF50E7">
        <w:t xml:space="preserve"> time for </w:t>
      </w:r>
      <w:r w:rsidR="00FF50E7" w:rsidRPr="00F317BB">
        <w:t>all transactions to clear the pipeline.  Any new requisitions</w:t>
      </w:r>
      <w:r w:rsidR="00FF50E7">
        <w:t xml:space="preserve"> using deleted </w:t>
      </w:r>
      <w:r>
        <w:t>DODAAC</w:t>
      </w:r>
      <w:r w:rsidR="00FF50E7">
        <w:t xml:space="preserve">s during this active period shall be rejected.  The </w:t>
      </w:r>
      <w:r w:rsidR="00226F89" w:rsidRPr="004B56F2">
        <w:t>five</w:t>
      </w:r>
      <w:r w:rsidR="00FF50E7" w:rsidRPr="002B7F8E">
        <w:t xml:space="preserve"> year retention period will begin on the date the </w:t>
      </w:r>
      <w:r>
        <w:t>DODAAC</w:t>
      </w:r>
      <w:r w:rsidR="00FF50E7" w:rsidRPr="002B7F8E">
        <w:t xml:space="preserve"> is flagged as deleted; i.e., if the user specifies a future effective date</w:t>
      </w:r>
      <w:r w:rsidR="00FF50E7">
        <w:t xml:space="preserve"> </w:t>
      </w:r>
      <w:r w:rsidR="00AD5873">
        <w:t xml:space="preserve">(item 6 above), the </w:t>
      </w:r>
      <w:r w:rsidR="00AD5873" w:rsidRPr="00AD5873">
        <w:rPr>
          <w:highlight w:val="yellow"/>
        </w:rPr>
        <w:t>five</w:t>
      </w:r>
      <w:r w:rsidR="00FF50E7" w:rsidRPr="002B7F8E">
        <w:t xml:space="preserve"> years begins as of that date</w:t>
      </w:r>
      <w:r w:rsidR="00FF50E7" w:rsidRPr="004B56F2">
        <w:t xml:space="preserve">.  </w:t>
      </w:r>
      <w:r w:rsidR="00FF50E7" w:rsidRPr="00AD5873">
        <w:rPr>
          <w:highlight w:val="red"/>
        </w:rPr>
        <w:t xml:space="preserve">At the end of the three years the retired </w:t>
      </w:r>
      <w:r w:rsidRPr="00AD5873">
        <w:rPr>
          <w:highlight w:val="red"/>
        </w:rPr>
        <w:t>DODAAC</w:t>
      </w:r>
      <w:r w:rsidR="00FF50E7" w:rsidRPr="00AD5873">
        <w:rPr>
          <w:highlight w:val="red"/>
        </w:rPr>
        <w:t xml:space="preserve">s and all the associated data will be removed from the active database and moved to a retired </w:t>
      </w:r>
      <w:r w:rsidRPr="00AD5873">
        <w:rPr>
          <w:highlight w:val="red"/>
        </w:rPr>
        <w:t>DODAAC</w:t>
      </w:r>
      <w:r w:rsidR="00FF50E7" w:rsidRPr="00AD5873">
        <w:rPr>
          <w:highlight w:val="red"/>
        </w:rPr>
        <w:t>s database.</w:t>
      </w:r>
    </w:p>
    <w:p w:rsidR="00FF50E7" w:rsidRPr="001E6324" w:rsidRDefault="00AD5873" w:rsidP="00AD5873">
      <w:pPr>
        <w:ind w:left="2100"/>
      </w:pPr>
      <w:r>
        <w:t>9.</w:t>
      </w:r>
      <w:r w:rsidR="00FF50E7" w:rsidRPr="006B7F6A">
        <w:t xml:space="preserve">When establishing new </w:t>
      </w:r>
      <w:r w:rsidR="00F317BB">
        <w:t>DODAAC</w:t>
      </w:r>
      <w:r w:rsidR="00FF50E7" w:rsidRPr="006B7F6A">
        <w:t xml:space="preserve">s or changing the address </w:t>
      </w:r>
      <w:r>
        <w:t xml:space="preserve">  </w:t>
      </w:r>
      <w:r w:rsidR="00FF50E7" w:rsidRPr="006B7F6A">
        <w:t>information the authoritative submitter shall always enter address data for the Type Activity Code (TAC) 1 address (Postal Address</w:t>
      </w:r>
      <w:r w:rsidR="002B7F8E" w:rsidRPr="006B7F6A">
        <w:t>)</w:t>
      </w:r>
      <w:r w:rsidR="00FF50E7" w:rsidRPr="006B7F6A">
        <w:t>,</w:t>
      </w:r>
      <w:r w:rsidR="002B7F8E" w:rsidRPr="006B7F6A">
        <w:t xml:space="preserve"> but for TAC 2 addresses</w:t>
      </w:r>
      <w:r w:rsidR="00FF50E7" w:rsidRPr="006B7F6A">
        <w:t xml:space="preserve"> freight or commercial small parcel</w:t>
      </w:r>
      <w:r w:rsidR="00FF50E7" w:rsidRPr="002B7F8E">
        <w:t xml:space="preserve"> </w:t>
      </w:r>
      <w:r w:rsidR="00FF50E7" w:rsidRPr="002B7F8E">
        <w:lastRenderedPageBreak/>
        <w:t>address) and TAC 3 (bill to mailing address), the user</w:t>
      </w:r>
      <w:r w:rsidR="00FF50E7">
        <w:t xml:space="preserve"> shall have a drop down option of choosing “Same as TAC 1, YES, or NO ”.  If “Yes” is chosen, the system shall duplicate all the address information for the TAC 2.  If “NO” is chosen then the user shall be offered another choice “Is Address that of another </w:t>
      </w:r>
      <w:r w:rsidR="00F317BB">
        <w:t>DODAAC</w:t>
      </w:r>
      <w:r w:rsidR="00FF50E7">
        <w:t xml:space="preserve"> Yes or No,” if “Yes” then a block shall be presented to fill in the desired </w:t>
      </w:r>
      <w:r w:rsidR="00F317BB">
        <w:t>DODAAC</w:t>
      </w:r>
      <w:r w:rsidR="00FF50E7">
        <w:t xml:space="preserve"> and the system shall populate the TAC 2 address for the </w:t>
      </w:r>
      <w:r w:rsidR="00F317BB">
        <w:t>DODAAC</w:t>
      </w:r>
      <w:r w:rsidR="00FF50E7">
        <w:t xml:space="preserve"> undergoing change with the TAC 2 addressing information of the </w:t>
      </w:r>
      <w:r w:rsidR="00F317BB">
        <w:t>DODAAC</w:t>
      </w:r>
      <w:r w:rsidR="00FF50E7">
        <w:t xml:space="preserve"> entered.  If “No”, then blank addressing blocks shall be presented to the user to enter the addressing information in the spaces provided.  The TAC 3 shall have the same option provided</w:t>
      </w:r>
      <w:r w:rsidR="00FF50E7" w:rsidRPr="00E109BB">
        <w:t xml:space="preserve">.  If the TAC 1 address is a Post Office Box then there must be a different TAC 2 address suitable for </w:t>
      </w:r>
      <w:r w:rsidR="00FF50E7" w:rsidRPr="001E6324">
        <w:t xml:space="preserve">shipping materiel. </w:t>
      </w:r>
    </w:p>
    <w:p w:rsidR="00FF50E7" w:rsidRPr="001E6324" w:rsidRDefault="00FF50E7" w:rsidP="00FF50E7">
      <w:pPr>
        <w:numPr>
          <w:ilvl w:val="0"/>
          <w:numId w:val="39"/>
        </w:numPr>
      </w:pPr>
      <w:r w:rsidRPr="001E6324">
        <w:t>Provision will be made for TAC 4 address updates.  A TAC 4 address will reflect a commercial small parcel address.   TAC 4 addresses are optional entries.</w:t>
      </w:r>
    </w:p>
    <w:p w:rsidR="00FF50E7" w:rsidRPr="001E6324" w:rsidRDefault="00FF50E7" w:rsidP="00D414C0"/>
    <w:p w:rsidR="00FF50E7" w:rsidRDefault="00FF50E7" w:rsidP="00FF50E7"/>
    <w:p w:rsidR="00FF50E7" w:rsidRDefault="00FF50E7" w:rsidP="00FF50E7">
      <w:pPr>
        <w:numPr>
          <w:ilvl w:val="1"/>
          <w:numId w:val="5"/>
        </w:numPr>
        <w:rPr>
          <w:bCs/>
        </w:rPr>
      </w:pPr>
      <w:r>
        <w:rPr>
          <w:b/>
        </w:rPr>
        <w:t xml:space="preserve">Data Requirements. </w:t>
      </w:r>
      <w:r>
        <w:rPr>
          <w:bCs/>
        </w:rPr>
        <w:t xml:space="preserve"> The specific data elements and their related information are found in Appendix B.</w:t>
      </w:r>
    </w:p>
    <w:p w:rsidR="00FF50E7" w:rsidRDefault="00FF50E7" w:rsidP="00FF50E7">
      <w:pPr>
        <w:ind w:left="1440"/>
        <w:rPr>
          <w:bCs/>
        </w:rPr>
      </w:pPr>
    </w:p>
    <w:p w:rsidR="00FF50E7" w:rsidRPr="004B56F2" w:rsidRDefault="00FF50E7" w:rsidP="00FF50E7">
      <w:pPr>
        <w:numPr>
          <w:ilvl w:val="1"/>
          <w:numId w:val="5"/>
        </w:numPr>
      </w:pPr>
      <w:r>
        <w:rPr>
          <w:b/>
        </w:rPr>
        <w:t xml:space="preserve">Database Inquiry and Download Requirements.  </w:t>
      </w:r>
      <w:r>
        <w:rPr>
          <w:bCs/>
        </w:rPr>
        <w:t>The following summarizes the database in</w:t>
      </w:r>
      <w:r w:rsidR="00226F89">
        <w:rPr>
          <w:bCs/>
        </w:rPr>
        <w:t xml:space="preserve">quiry and download requirements, to include a </w:t>
      </w:r>
      <w:r w:rsidR="00226F89" w:rsidRPr="004B56F2">
        <w:rPr>
          <w:bCs/>
        </w:rPr>
        <w:t>wildcard capability.  This capability may be limited to first</w:t>
      </w:r>
    </w:p>
    <w:p w:rsidR="00226F89" w:rsidRDefault="00226F89" w:rsidP="00226F89">
      <w:pPr>
        <w:ind w:left="1800"/>
      </w:pPr>
      <w:r w:rsidRPr="004B56F2">
        <w:t>300 records.</w:t>
      </w:r>
    </w:p>
    <w:p w:rsidR="00226F89" w:rsidRDefault="00226F89" w:rsidP="00226F89">
      <w:pPr>
        <w:ind w:left="1440"/>
      </w:pPr>
    </w:p>
    <w:p w:rsidR="00FF50E7" w:rsidRDefault="00FF50E7" w:rsidP="00FF50E7"/>
    <w:p w:rsidR="00FF50E7" w:rsidRDefault="00FF50E7" w:rsidP="00FF50E7">
      <w:pPr>
        <w:numPr>
          <w:ilvl w:val="0"/>
          <w:numId w:val="44"/>
        </w:numPr>
      </w:pPr>
      <w:r>
        <w:t>All Web originated inquiries will be processed against the DAASC master database.</w:t>
      </w:r>
    </w:p>
    <w:p w:rsidR="00FF50E7" w:rsidRDefault="00FF50E7" w:rsidP="00FF50E7">
      <w:pPr>
        <w:numPr>
          <w:ilvl w:val="0"/>
          <w:numId w:val="44"/>
        </w:numPr>
      </w:pPr>
      <w:r>
        <w:t>The Web inquiry will provide for inquiry by any one or combination of the following fields.</w:t>
      </w:r>
    </w:p>
    <w:p w:rsidR="00C40110" w:rsidRDefault="00C40110" w:rsidP="00C40110">
      <w:pPr>
        <w:ind w:left="2880"/>
      </w:pPr>
      <w:r w:rsidRPr="004B56F2">
        <w:t>City</w:t>
      </w:r>
    </w:p>
    <w:p w:rsidR="00FF50E7" w:rsidRDefault="00F317BB" w:rsidP="00FF50E7">
      <w:pPr>
        <w:ind w:left="2160" w:firstLine="720"/>
      </w:pPr>
      <w:r>
        <w:t>DODAAC</w:t>
      </w:r>
    </w:p>
    <w:p w:rsidR="00FF50E7" w:rsidRDefault="00FF50E7" w:rsidP="00FF50E7">
      <w:pPr>
        <w:ind w:left="2160" w:firstLine="720"/>
      </w:pPr>
      <w:r>
        <w:t>CommRI (status and billing)</w:t>
      </w:r>
    </w:p>
    <w:p w:rsidR="00FF50E7" w:rsidRDefault="00FF50E7" w:rsidP="00FF50E7">
      <w:pPr>
        <w:ind w:left="720" w:firstLine="720"/>
      </w:pPr>
      <w:r>
        <w:tab/>
      </w:r>
      <w:r>
        <w:tab/>
        <w:t>Distribution Code</w:t>
      </w:r>
    </w:p>
    <w:p w:rsidR="00FF50E7" w:rsidRDefault="00FF50E7" w:rsidP="00FF50E7">
      <w:r>
        <w:tab/>
      </w:r>
      <w:r>
        <w:tab/>
      </w:r>
      <w:r>
        <w:tab/>
      </w:r>
      <w:r>
        <w:tab/>
        <w:t>RIC</w:t>
      </w:r>
    </w:p>
    <w:p w:rsidR="00FF50E7" w:rsidRDefault="00FF50E7" w:rsidP="00FF50E7">
      <w:pPr>
        <w:ind w:left="720" w:firstLine="720"/>
      </w:pPr>
      <w:r>
        <w:tab/>
      </w:r>
      <w:r>
        <w:tab/>
        <w:t>Zip Code</w:t>
      </w:r>
    </w:p>
    <w:p w:rsidR="00FF50E7" w:rsidRDefault="00FF50E7" w:rsidP="004B4784">
      <w:pPr>
        <w:ind w:left="6300" w:hanging="3420"/>
      </w:pPr>
      <w:r>
        <w:t xml:space="preserve">Address Type – </w:t>
      </w:r>
      <w:r w:rsidR="00A37F93">
        <w:t>(</w:t>
      </w:r>
      <w:r>
        <w:t>TAC 1, 2, 3 or 4</w:t>
      </w:r>
      <w:r w:rsidR="00A37F93">
        <w:t xml:space="preserve">) plus Service/Agency </w:t>
      </w:r>
      <w:r w:rsidR="004B4784">
        <w:t xml:space="preserve">   </w:t>
      </w:r>
      <w:r w:rsidR="00A37F93">
        <w:t>drop down</w:t>
      </w:r>
      <w:r w:rsidR="004B4784">
        <w:t xml:space="preserve"> name</w:t>
      </w:r>
      <w:r w:rsidR="00A37F93">
        <w:t xml:space="preserve"> list</w:t>
      </w:r>
    </w:p>
    <w:p w:rsidR="00FF50E7" w:rsidRDefault="00FF50E7" w:rsidP="00FF50E7">
      <w:pPr>
        <w:ind w:left="720" w:firstLine="720"/>
      </w:pPr>
      <w:r>
        <w:tab/>
      </w:r>
      <w:r>
        <w:tab/>
        <w:t>WP</w:t>
      </w:r>
    </w:p>
    <w:p w:rsidR="00FF50E7" w:rsidRDefault="00FF50E7" w:rsidP="00FF50E7">
      <w:pPr>
        <w:ind w:left="720" w:firstLine="720"/>
      </w:pPr>
      <w:r>
        <w:tab/>
      </w:r>
      <w:r>
        <w:tab/>
        <w:t>AP</w:t>
      </w:r>
    </w:p>
    <w:p w:rsidR="00FF50E7" w:rsidRPr="00FE316B" w:rsidRDefault="00FF50E7" w:rsidP="00FF50E7">
      <w:pPr>
        <w:ind w:left="720" w:firstLine="720"/>
      </w:pPr>
      <w:r>
        <w:tab/>
      </w:r>
      <w:r>
        <w:tab/>
      </w:r>
      <w:r w:rsidRPr="00FE316B">
        <w:t>Break Bulk Point</w:t>
      </w:r>
    </w:p>
    <w:p w:rsidR="00FF50E7" w:rsidRPr="00FE316B" w:rsidRDefault="00FF50E7" w:rsidP="00FF50E7">
      <w:pPr>
        <w:ind w:left="720" w:firstLine="720"/>
      </w:pPr>
      <w:r w:rsidRPr="00FE316B">
        <w:tab/>
      </w:r>
      <w:r w:rsidRPr="00FE316B">
        <w:tab/>
        <w:t>Consolidation and Containerization Point</w:t>
      </w:r>
    </w:p>
    <w:p w:rsidR="00FF50E7" w:rsidRPr="00FE316B" w:rsidRDefault="00FF50E7" w:rsidP="00FF50E7">
      <w:pPr>
        <w:ind w:left="720" w:firstLine="720"/>
      </w:pPr>
      <w:r w:rsidRPr="00FE316B">
        <w:tab/>
      </w:r>
      <w:r w:rsidRPr="00FE316B">
        <w:tab/>
        <w:t>Standard Point Location Code</w:t>
      </w:r>
    </w:p>
    <w:p w:rsidR="00FF50E7" w:rsidRPr="00FE316B" w:rsidRDefault="00FF50E7" w:rsidP="00FF50E7">
      <w:pPr>
        <w:ind w:left="720" w:firstLine="720"/>
      </w:pPr>
      <w:r w:rsidRPr="00FE316B">
        <w:tab/>
      </w:r>
      <w:r w:rsidRPr="00FE316B">
        <w:tab/>
        <w:t>Command/Bureau code</w:t>
      </w:r>
    </w:p>
    <w:p w:rsidR="00FF50E7" w:rsidRDefault="00FF50E7" w:rsidP="00FF50E7">
      <w:pPr>
        <w:ind w:left="720" w:firstLine="720"/>
      </w:pPr>
      <w:r w:rsidRPr="00FE316B">
        <w:lastRenderedPageBreak/>
        <w:t xml:space="preserve">          </w:t>
      </w:r>
      <w:r w:rsidRPr="00FE316B">
        <w:tab/>
      </w:r>
      <w:r w:rsidRPr="00FE316B">
        <w:tab/>
        <w:t>State/province code</w:t>
      </w:r>
    </w:p>
    <w:p w:rsidR="00FF50E7" w:rsidRDefault="00FF50E7" w:rsidP="00FF50E7">
      <w:pPr>
        <w:ind w:left="2160" w:firstLine="720"/>
      </w:pPr>
      <w:r>
        <w:t>Country</w:t>
      </w:r>
    </w:p>
    <w:p w:rsidR="00FF50E7" w:rsidRDefault="00FF50E7" w:rsidP="00FF50E7">
      <w:pPr>
        <w:ind w:left="720" w:firstLine="720"/>
      </w:pPr>
      <w:r>
        <w:t xml:space="preserve">          </w:t>
      </w:r>
      <w:r>
        <w:tab/>
      </w:r>
      <w:r>
        <w:tab/>
        <w:t>CONUS/OCONUS</w:t>
      </w:r>
    </w:p>
    <w:p w:rsidR="00FF50E7" w:rsidRDefault="00FF50E7" w:rsidP="00FF50E7">
      <w:pPr>
        <w:ind w:left="720" w:firstLine="720"/>
      </w:pPr>
      <w:r>
        <w:t xml:space="preserve">          </w:t>
      </w:r>
      <w:r>
        <w:tab/>
      </w:r>
      <w:r>
        <w:tab/>
        <w:t>AOR</w:t>
      </w:r>
    </w:p>
    <w:p w:rsidR="00FF50E7" w:rsidRDefault="00FF50E7" w:rsidP="00FF50E7"/>
    <w:p w:rsidR="00FF50E7" w:rsidRDefault="00FF50E7" w:rsidP="00FF50E7">
      <w:pPr>
        <w:numPr>
          <w:ilvl w:val="1"/>
          <w:numId w:val="5"/>
        </w:numPr>
      </w:pPr>
      <w:r>
        <w:rPr>
          <w:b/>
        </w:rPr>
        <w:t xml:space="preserve">Application Inquiry Requirements. </w:t>
      </w:r>
      <w:r>
        <w:rPr>
          <w:bCs/>
        </w:rPr>
        <w:t xml:space="preserve">  The system inquiry requirements for the application are provided in the following.  The following provides a summary of the requirements to access the system.</w:t>
      </w:r>
    </w:p>
    <w:p w:rsidR="00FF50E7" w:rsidRDefault="00FF50E7" w:rsidP="00FF50E7"/>
    <w:p w:rsidR="00FF50E7" w:rsidRDefault="00FF50E7" w:rsidP="00FF50E7">
      <w:pPr>
        <w:numPr>
          <w:ilvl w:val="0"/>
          <w:numId w:val="45"/>
        </w:numPr>
      </w:pPr>
      <w:r>
        <w:t xml:space="preserve">Application systems will have read only access to either the DAASC master database or the database that DAASC maintains that is collocated with the application system.  </w:t>
      </w:r>
      <w:r w:rsidR="00AF526E">
        <w:t>All appli</w:t>
      </w:r>
      <w:r w:rsidR="004B4784">
        <w:t>cation systems will have</w:t>
      </w:r>
      <w:r w:rsidR="00226F89">
        <w:t xml:space="preserve"> </w:t>
      </w:r>
      <w:r w:rsidR="00AF526E">
        <w:t xml:space="preserve">the capability to access the DAASC master database even if their normal access is to a DAASC controlled collocated database.  </w:t>
      </w:r>
      <w:r>
        <w:t xml:space="preserve">The source database for application inquiry (master at DAASC sites or collocated with application) will be determined on a case-by-case basis.  </w:t>
      </w:r>
    </w:p>
    <w:p w:rsidR="00FF50E7" w:rsidRDefault="00FF50E7" w:rsidP="00FF50E7">
      <w:pPr>
        <w:numPr>
          <w:ilvl w:val="0"/>
          <w:numId w:val="45"/>
        </w:numPr>
      </w:pPr>
      <w:r>
        <w:t>DAASC will continue to push data to legacy systems in t</w:t>
      </w:r>
      <w:r w:rsidR="00226F89">
        <w:t xml:space="preserve">he format that they currently </w:t>
      </w:r>
      <w:r w:rsidR="00226F89" w:rsidRPr="004B56F2">
        <w:t>ac</w:t>
      </w:r>
      <w:r w:rsidRPr="004B56F2">
        <w:t>cept</w:t>
      </w:r>
      <w:r>
        <w:t xml:space="preserve"> until the legacy system is replaced, or is modified, or until </w:t>
      </w:r>
      <w:smartTag w:uri="urn:schemas-microsoft-com:office:smarttags" w:element="date">
        <w:smartTagPr>
          <w:attr w:name="Month" w:val="10"/>
          <w:attr w:name="Day" w:val="1"/>
          <w:attr w:name="Year" w:val="2006"/>
        </w:smartTagPr>
        <w:r>
          <w:t>1 October 2006</w:t>
        </w:r>
      </w:smartTag>
      <w:r>
        <w:t>, which ever occurs first.</w:t>
      </w:r>
    </w:p>
    <w:p w:rsidR="00FF50E7" w:rsidRDefault="00FF50E7" w:rsidP="00FF50E7">
      <w:pPr>
        <w:numPr>
          <w:ilvl w:val="0"/>
          <w:numId w:val="45"/>
        </w:numPr>
      </w:pPr>
      <w:r>
        <w:t>DAASC will continue to push data to the Business Partner Network in the current format indefinitely.</w:t>
      </w:r>
    </w:p>
    <w:p w:rsidR="00FF50E7" w:rsidRDefault="00FF50E7" w:rsidP="00FF50E7"/>
    <w:p w:rsidR="00FF50E7" w:rsidRDefault="00FF50E7" w:rsidP="00FF50E7">
      <w:pPr>
        <w:numPr>
          <w:ilvl w:val="0"/>
          <w:numId w:val="5"/>
        </w:numPr>
        <w:rPr>
          <w:b/>
        </w:rPr>
      </w:pPr>
      <w:r>
        <w:rPr>
          <w:b/>
          <w:u w:val="single"/>
        </w:rPr>
        <w:t>Program Support</w:t>
      </w:r>
    </w:p>
    <w:p w:rsidR="00FF50E7" w:rsidRDefault="00FF50E7" w:rsidP="00FF50E7">
      <w:pPr>
        <w:rPr>
          <w:b/>
        </w:rPr>
      </w:pPr>
    </w:p>
    <w:p w:rsidR="00FF50E7" w:rsidRDefault="00FF50E7" w:rsidP="00FF50E7">
      <w:pPr>
        <w:ind w:left="720" w:firstLine="720"/>
      </w:pPr>
      <w:r>
        <w:t xml:space="preserve">This section describes the program support objectives for the reengineered </w:t>
      </w:r>
      <w:r w:rsidR="00F317BB">
        <w:t>DOD</w:t>
      </w:r>
      <w:r>
        <w:t>AAF/</w:t>
      </w:r>
      <w:r w:rsidR="00F317BB">
        <w:t>DOD</w:t>
      </w:r>
      <w:r>
        <w:t>AAD.</w:t>
      </w:r>
    </w:p>
    <w:p w:rsidR="00FF50E7" w:rsidRDefault="00FF50E7" w:rsidP="00FF50E7"/>
    <w:p w:rsidR="00FF50E7" w:rsidRDefault="00FF50E7" w:rsidP="00FF50E7">
      <w:pPr>
        <w:ind w:left="720"/>
        <w:rPr>
          <w:b/>
        </w:rPr>
      </w:pPr>
      <w:r>
        <w:tab/>
      </w:r>
      <w:r>
        <w:rPr>
          <w:b/>
        </w:rPr>
        <w:t>a. Maintenance Planning</w:t>
      </w:r>
    </w:p>
    <w:p w:rsidR="00FF50E7" w:rsidRDefault="00FF50E7" w:rsidP="00FF50E7">
      <w:pPr>
        <w:rPr>
          <w:b/>
        </w:rPr>
      </w:pPr>
    </w:p>
    <w:p w:rsidR="00FF50E7" w:rsidRDefault="00FF50E7" w:rsidP="00FF50E7">
      <w:pPr>
        <w:numPr>
          <w:ilvl w:val="0"/>
          <w:numId w:val="37"/>
        </w:numPr>
      </w:pPr>
      <w:r>
        <w:t>Software maintenance.  Software maintenance consists of creating, testing, and fielding software updates.  The solution will maximize commercial off-the-shelf (COTS) software to the extent possible.</w:t>
      </w:r>
    </w:p>
    <w:p w:rsidR="00FF50E7" w:rsidRDefault="00FF50E7" w:rsidP="00FF50E7"/>
    <w:p w:rsidR="00FF50E7" w:rsidRDefault="00FF50E7" w:rsidP="00FF50E7">
      <w:pPr>
        <w:numPr>
          <w:ilvl w:val="0"/>
          <w:numId w:val="37"/>
        </w:numPr>
      </w:pPr>
      <w:r>
        <w:t xml:space="preserve">System Maintenance.  Shall include installation of software maintenance releases, version releases, and remote help desk support.  DAASC will update and maintain master repository </w:t>
      </w:r>
      <w:r w:rsidRPr="00226F89">
        <w:t>as the authoritative data source of record.  Replicate</w:t>
      </w:r>
      <w:r w:rsidR="00226F89">
        <w:t>d</w:t>
      </w:r>
      <w:r w:rsidRPr="00226F89">
        <w:t xml:space="preserve"> files will</w:t>
      </w:r>
      <w:r>
        <w:t xml:space="preserve"> be updated by DAASC and kept in constant sync with the master.</w:t>
      </w:r>
    </w:p>
    <w:p w:rsidR="00FF50E7" w:rsidRDefault="00FF50E7" w:rsidP="00FF50E7"/>
    <w:p w:rsidR="00FF50E7" w:rsidRDefault="00FF50E7" w:rsidP="00FF50E7">
      <w:pPr>
        <w:numPr>
          <w:ilvl w:val="0"/>
          <w:numId w:val="37"/>
        </w:numPr>
      </w:pPr>
      <w:r>
        <w:t>Hardware</w:t>
      </w:r>
      <w:r w:rsidR="00C40110">
        <w:t xml:space="preserve"> Maintenance.  Maintenance of </w:t>
      </w:r>
      <w:r w:rsidR="00F317BB">
        <w:t>DOD</w:t>
      </w:r>
      <w:r>
        <w:t>AAF specific hardware will be maintained and improved by DAASC.</w:t>
      </w:r>
      <w:r w:rsidR="00FE316B">
        <w:t xml:space="preserve"> </w:t>
      </w:r>
      <w:r>
        <w:t xml:space="preserve"> These servers will be owned and maintained by DAASC.</w:t>
      </w:r>
    </w:p>
    <w:p w:rsidR="00FF50E7" w:rsidRDefault="00FF50E7" w:rsidP="00FF50E7"/>
    <w:p w:rsidR="00FF50E7" w:rsidRDefault="00C40110" w:rsidP="00FF50E7">
      <w:pPr>
        <w:numPr>
          <w:ilvl w:val="0"/>
          <w:numId w:val="37"/>
        </w:numPr>
      </w:pPr>
      <w:r>
        <w:t xml:space="preserve">Business process.  </w:t>
      </w:r>
      <w:r w:rsidR="00F317BB">
        <w:t>DOD</w:t>
      </w:r>
      <w:r>
        <w:t>AAD/</w:t>
      </w:r>
      <w:r w:rsidR="00F317BB">
        <w:t>DOD</w:t>
      </w:r>
      <w:r w:rsidR="00FF50E7">
        <w:t xml:space="preserve">AAF business rules and processes shall continue to be developed by DLMSO and </w:t>
      </w:r>
      <w:r>
        <w:t xml:space="preserve">implemented by DAASC, DLA, </w:t>
      </w:r>
      <w:r w:rsidR="00F317BB">
        <w:t>DOD</w:t>
      </w:r>
      <w:r w:rsidR="00FF50E7">
        <w:t xml:space="preserve"> Components, and participating agencies.  All changes shall be implemented in a configuration-controlled environment.</w:t>
      </w:r>
    </w:p>
    <w:p w:rsidR="00FF50E7" w:rsidRDefault="00FF50E7" w:rsidP="00FF50E7"/>
    <w:p w:rsidR="00FF50E7" w:rsidRDefault="00FF50E7" w:rsidP="00FF50E7">
      <w:pPr>
        <w:numPr>
          <w:ilvl w:val="0"/>
          <w:numId w:val="37"/>
        </w:numPr>
      </w:pPr>
      <w:r>
        <w:t>Significan</w:t>
      </w:r>
      <w:r w:rsidR="00C40110">
        <w:t xml:space="preserve">t emerging requirements.  The </w:t>
      </w:r>
      <w:r w:rsidR="00F317BB">
        <w:t>DOD</w:t>
      </w:r>
      <w:r>
        <w:t>A</w:t>
      </w:r>
      <w:r w:rsidR="00C40110">
        <w:t>AD/</w:t>
      </w:r>
      <w:r w:rsidR="00F317BB">
        <w:t>DOD</w:t>
      </w:r>
      <w:r>
        <w:t>AAF reengineering shall take advantage of the latest COTS solutions to bring this process into the twenty-first century.  The design shall be done so new technology methods can easily be applied without major redesign.</w:t>
      </w:r>
    </w:p>
    <w:p w:rsidR="00FF50E7" w:rsidRDefault="00FF50E7" w:rsidP="00FF50E7"/>
    <w:p w:rsidR="00FF50E7" w:rsidRDefault="00FF50E7" w:rsidP="00FF50E7">
      <w:pPr>
        <w:ind w:left="720"/>
      </w:pPr>
      <w:r>
        <w:tab/>
      </w:r>
      <w:r>
        <w:rPr>
          <w:b/>
        </w:rPr>
        <w:t>b. Support Equipment</w:t>
      </w:r>
    </w:p>
    <w:p w:rsidR="00FF50E7" w:rsidRDefault="00FF50E7" w:rsidP="00FF50E7"/>
    <w:p w:rsidR="00FF50E7" w:rsidRDefault="00FF50E7" w:rsidP="00FF50E7">
      <w:pPr>
        <w:ind w:left="720" w:firstLine="720"/>
      </w:pPr>
      <w:r>
        <w:t xml:space="preserve">The reengineered </w:t>
      </w:r>
      <w:r w:rsidR="00F317BB">
        <w:t>DOD</w:t>
      </w:r>
      <w:r>
        <w:t>AAD/</w:t>
      </w:r>
      <w:r w:rsidR="00F317BB">
        <w:t>DOD</w:t>
      </w:r>
      <w:r>
        <w:t>AAF does not require any special support equipment.  Remote servers will be purchased and owned by DAASC.</w:t>
      </w:r>
    </w:p>
    <w:p w:rsidR="00FF50E7" w:rsidRDefault="00FF50E7" w:rsidP="00FF50E7"/>
    <w:p w:rsidR="00FF50E7" w:rsidRDefault="00FF50E7" w:rsidP="00FF50E7">
      <w:pPr>
        <w:ind w:left="720"/>
      </w:pPr>
      <w:r>
        <w:tab/>
      </w:r>
      <w:r>
        <w:rPr>
          <w:b/>
        </w:rPr>
        <w:t xml:space="preserve">c. D4I/Standardization, Interoperability, and Commonality – </w:t>
      </w:r>
      <w:r>
        <w:t>N/A</w:t>
      </w:r>
    </w:p>
    <w:p w:rsidR="00FF50E7" w:rsidRDefault="00FF50E7" w:rsidP="00FF50E7">
      <w:pPr>
        <w:rPr>
          <w:b/>
        </w:rPr>
      </w:pPr>
      <w:r>
        <w:rPr>
          <w:b/>
        </w:rPr>
        <w:t xml:space="preserve">                      </w:t>
      </w:r>
    </w:p>
    <w:p w:rsidR="00FF50E7" w:rsidRDefault="00FF50E7" w:rsidP="00FF50E7">
      <w:pPr>
        <w:ind w:left="720"/>
      </w:pPr>
      <w:r>
        <w:rPr>
          <w:b/>
        </w:rPr>
        <w:tab/>
        <w:t>d. Computer Resources</w:t>
      </w:r>
    </w:p>
    <w:p w:rsidR="00FF50E7" w:rsidRDefault="00FF50E7" w:rsidP="00FF50E7"/>
    <w:p w:rsidR="00FF50E7" w:rsidRDefault="00FF50E7" w:rsidP="00FF50E7">
      <w:pPr>
        <w:ind w:left="720" w:firstLine="720"/>
      </w:pPr>
      <w:r>
        <w:t xml:space="preserve">There are no computer resource constraints (i.e., language architecture, interoperability and database) on the reengineered </w:t>
      </w:r>
      <w:r w:rsidR="00F317BB">
        <w:t>DOD</w:t>
      </w:r>
      <w:r>
        <w:t>AAD/</w:t>
      </w:r>
      <w:r w:rsidR="00F317BB">
        <w:t>DOD</w:t>
      </w:r>
      <w:r>
        <w:t>AAF.</w:t>
      </w:r>
    </w:p>
    <w:p w:rsidR="00FF50E7" w:rsidRDefault="00FF50E7" w:rsidP="00FF50E7"/>
    <w:p w:rsidR="00FF50E7" w:rsidRDefault="00FF50E7" w:rsidP="00FF50E7">
      <w:pPr>
        <w:ind w:left="720"/>
      </w:pPr>
      <w:r>
        <w:tab/>
      </w:r>
      <w:r>
        <w:rPr>
          <w:b/>
        </w:rPr>
        <w:t>e. Human Systems Integration (HSI)</w:t>
      </w:r>
    </w:p>
    <w:p w:rsidR="00FF50E7" w:rsidRDefault="00FF50E7" w:rsidP="00FF50E7"/>
    <w:p w:rsidR="00FF50E7" w:rsidRDefault="00FF50E7" w:rsidP="00FF50E7">
      <w:r>
        <w:tab/>
      </w:r>
      <w:r>
        <w:tab/>
        <w:t>There are no physical HSI requirements.</w:t>
      </w:r>
    </w:p>
    <w:p w:rsidR="00FF50E7" w:rsidRDefault="00FF50E7" w:rsidP="00FF50E7"/>
    <w:p w:rsidR="00FF50E7" w:rsidRDefault="00FF50E7" w:rsidP="00FF50E7">
      <w:pPr>
        <w:ind w:left="720"/>
        <w:rPr>
          <w:b/>
        </w:rPr>
      </w:pPr>
      <w:r>
        <w:tab/>
      </w:r>
      <w:r>
        <w:rPr>
          <w:b/>
        </w:rPr>
        <w:t>f. Other Logistics and Facilities Considerations</w:t>
      </w:r>
    </w:p>
    <w:p w:rsidR="00FF50E7" w:rsidRDefault="00FF50E7" w:rsidP="00FF50E7">
      <w:pPr>
        <w:ind w:left="720"/>
      </w:pPr>
    </w:p>
    <w:p w:rsidR="00FF50E7" w:rsidRDefault="00FF50E7" w:rsidP="00FF50E7">
      <w:r>
        <w:tab/>
      </w:r>
      <w:r>
        <w:tab/>
        <w:t>There are no other logistics and facilities considerations.</w:t>
      </w:r>
    </w:p>
    <w:p w:rsidR="00FF50E7" w:rsidRDefault="00FF50E7" w:rsidP="00FF50E7"/>
    <w:p w:rsidR="00FF50E7" w:rsidRDefault="00FF50E7" w:rsidP="00FF50E7">
      <w:pPr>
        <w:ind w:left="720"/>
        <w:rPr>
          <w:b/>
        </w:rPr>
      </w:pPr>
      <w:r>
        <w:tab/>
      </w:r>
      <w:r>
        <w:rPr>
          <w:b/>
        </w:rPr>
        <w:t>g. Transportation and Basing</w:t>
      </w:r>
    </w:p>
    <w:p w:rsidR="00FF50E7" w:rsidRDefault="00FF50E7" w:rsidP="00FF50E7">
      <w:pPr>
        <w:rPr>
          <w:b/>
        </w:rPr>
      </w:pPr>
    </w:p>
    <w:p w:rsidR="00FF50E7" w:rsidRDefault="00FF50E7" w:rsidP="00FF50E7">
      <w:r>
        <w:rPr>
          <w:b/>
        </w:rPr>
        <w:tab/>
      </w:r>
      <w:r>
        <w:rPr>
          <w:b/>
        </w:rPr>
        <w:tab/>
      </w:r>
      <w:r>
        <w:t>There are no requirements for transportation and basing.</w:t>
      </w:r>
    </w:p>
    <w:p w:rsidR="00FF50E7" w:rsidRDefault="00FF50E7" w:rsidP="00FF50E7"/>
    <w:p w:rsidR="00FF50E7" w:rsidRDefault="00FF50E7" w:rsidP="00FF50E7">
      <w:pPr>
        <w:ind w:left="720"/>
        <w:rPr>
          <w:b/>
        </w:rPr>
      </w:pPr>
      <w:r>
        <w:tab/>
      </w:r>
      <w:r>
        <w:rPr>
          <w:b/>
        </w:rPr>
        <w:t>h. Geospatial Information and Services</w:t>
      </w:r>
    </w:p>
    <w:p w:rsidR="00FF50E7" w:rsidRDefault="00FF50E7" w:rsidP="00FF50E7">
      <w:pPr>
        <w:rPr>
          <w:b/>
        </w:rPr>
      </w:pPr>
    </w:p>
    <w:p w:rsidR="00FF50E7" w:rsidRDefault="00FF50E7" w:rsidP="00FF50E7">
      <w:r>
        <w:rPr>
          <w:b/>
        </w:rPr>
        <w:tab/>
      </w:r>
      <w:r>
        <w:rPr>
          <w:b/>
        </w:rPr>
        <w:tab/>
      </w:r>
      <w:r>
        <w:t>There are no requirements for geospatial information and services.</w:t>
      </w:r>
    </w:p>
    <w:p w:rsidR="00FF50E7" w:rsidRDefault="00FF50E7" w:rsidP="00FF50E7"/>
    <w:p w:rsidR="00FF50E7" w:rsidRDefault="00FF50E7" w:rsidP="00FF50E7">
      <w:pPr>
        <w:ind w:left="720"/>
        <w:rPr>
          <w:b/>
        </w:rPr>
      </w:pPr>
      <w:r>
        <w:tab/>
      </w:r>
      <w:r>
        <w:rPr>
          <w:b/>
        </w:rPr>
        <w:t>i. Natural Environmental Support</w:t>
      </w:r>
    </w:p>
    <w:p w:rsidR="00FF50E7" w:rsidRDefault="00FF50E7" w:rsidP="00FF50E7">
      <w:pPr>
        <w:rPr>
          <w:b/>
        </w:rPr>
      </w:pPr>
    </w:p>
    <w:p w:rsidR="00FF50E7" w:rsidRDefault="00FF50E7" w:rsidP="00FF50E7">
      <w:r>
        <w:rPr>
          <w:b/>
        </w:rPr>
        <w:tab/>
      </w:r>
      <w:r>
        <w:rPr>
          <w:b/>
        </w:rPr>
        <w:tab/>
      </w:r>
      <w:r>
        <w:t>Natural environment support is not required.</w:t>
      </w:r>
    </w:p>
    <w:p w:rsidR="00FF50E7" w:rsidRDefault="00FF50E7" w:rsidP="00FF50E7">
      <w:pPr>
        <w:rPr>
          <w:b/>
        </w:rPr>
      </w:pPr>
    </w:p>
    <w:p w:rsidR="00FF50E7" w:rsidRDefault="00FF50E7" w:rsidP="00FF50E7">
      <w:pPr>
        <w:ind w:left="720"/>
      </w:pPr>
      <w:r>
        <w:rPr>
          <w:b/>
        </w:rPr>
        <w:t xml:space="preserve">6.  </w:t>
      </w:r>
      <w:r>
        <w:rPr>
          <w:b/>
          <w:u w:val="single"/>
        </w:rPr>
        <w:t>Force Structure</w:t>
      </w:r>
    </w:p>
    <w:p w:rsidR="00FF50E7" w:rsidRDefault="00FF50E7" w:rsidP="00FF50E7"/>
    <w:p w:rsidR="00FF50E7" w:rsidRDefault="00FF50E7" w:rsidP="00FF50E7">
      <w:pPr>
        <w:ind w:left="720" w:firstLine="720"/>
      </w:pPr>
      <w:r>
        <w:t>Not applicable</w:t>
      </w:r>
    </w:p>
    <w:p w:rsidR="00FF50E7" w:rsidRDefault="00FF50E7" w:rsidP="00FF50E7"/>
    <w:p w:rsidR="00FF50E7" w:rsidRDefault="00FF50E7" w:rsidP="00FF50E7">
      <w:pPr>
        <w:ind w:left="720"/>
        <w:rPr>
          <w:b/>
          <w:u w:val="single"/>
        </w:rPr>
      </w:pPr>
      <w:r>
        <w:rPr>
          <w:b/>
        </w:rPr>
        <w:t xml:space="preserve">7.  </w:t>
      </w:r>
      <w:r>
        <w:rPr>
          <w:b/>
          <w:u w:val="single"/>
        </w:rPr>
        <w:t>Schedule</w:t>
      </w:r>
    </w:p>
    <w:p w:rsidR="00FF50E7" w:rsidRDefault="00FF50E7" w:rsidP="00FF50E7">
      <w:pPr>
        <w:rPr>
          <w:b/>
          <w:u w:val="single"/>
        </w:rPr>
      </w:pPr>
    </w:p>
    <w:p w:rsidR="00FF50E7" w:rsidRDefault="00FF50E7" w:rsidP="00FF50E7">
      <w:pPr>
        <w:ind w:left="1440"/>
      </w:pPr>
      <w:r>
        <w:t>The schedule for Phase I of this project is found in the Plan of Action and Milestones (POA&amp;M) in Appendix A.</w:t>
      </w:r>
    </w:p>
    <w:p w:rsidR="00FF50E7" w:rsidRDefault="00FF50E7" w:rsidP="00FF50E7">
      <w:pPr>
        <w:rPr>
          <w:b/>
        </w:rPr>
      </w:pPr>
      <w:r>
        <w:rPr>
          <w:b/>
        </w:rPr>
        <w:br w:type="page"/>
      </w:r>
    </w:p>
    <w:p w:rsidR="00FF50E7" w:rsidRDefault="00FF50E7" w:rsidP="00FF50E7">
      <w:pPr>
        <w:jc w:val="center"/>
        <w:rPr>
          <w:b/>
        </w:rPr>
      </w:pPr>
      <w:r>
        <w:rPr>
          <w:b/>
        </w:rPr>
        <w:t>Appendix A – Schedule</w:t>
      </w:r>
    </w:p>
    <w:p w:rsidR="00FF50E7" w:rsidRDefault="00FF50E7" w:rsidP="00FF50E7">
      <w:pPr>
        <w:jc w:val="center"/>
        <w:rPr>
          <w:b/>
        </w:rPr>
      </w:pPr>
      <w:r>
        <w:rPr>
          <w:b/>
        </w:rPr>
        <w:t>(POA&amp;M)</w:t>
      </w:r>
    </w:p>
    <w:p w:rsidR="00CB378A" w:rsidRPr="00F6444D" w:rsidRDefault="00CB378A" w:rsidP="00CB378A">
      <w:pPr>
        <w:rPr>
          <w:b/>
          <w:sz w:val="28"/>
          <w:szCs w:val="28"/>
        </w:rPr>
      </w:pPr>
    </w:p>
    <w:p w:rsidR="00CB378A" w:rsidRDefault="00CB378A" w:rsidP="00CB378A">
      <w:pPr>
        <w:jc w:val="center"/>
        <w:rPr>
          <w:b/>
        </w:rPr>
      </w:pPr>
    </w:p>
    <w:p w:rsidR="00CB378A" w:rsidRDefault="00CB378A" w:rsidP="00CB378A">
      <w:pPr>
        <w:numPr>
          <w:ilvl w:val="0"/>
          <w:numId w:val="47"/>
        </w:numPr>
      </w:pPr>
      <w:r>
        <w:t>Requirements Determination</w:t>
      </w:r>
    </w:p>
    <w:p w:rsidR="00CB378A" w:rsidRDefault="00CB378A" w:rsidP="00CB378A">
      <w:pPr>
        <w:numPr>
          <w:ilvl w:val="1"/>
          <w:numId w:val="47"/>
        </w:numPr>
      </w:pPr>
      <w:r>
        <w:t>DLMSO/DAASC Meeting</w:t>
      </w:r>
      <w:r>
        <w:tab/>
      </w:r>
      <w:r>
        <w:tab/>
      </w:r>
      <w:r>
        <w:tab/>
      </w:r>
      <w:smartTag w:uri="urn:schemas-microsoft-com:office:smarttags" w:element="date">
        <w:smartTagPr>
          <w:attr w:name="Year" w:val="2003"/>
          <w:attr w:name="Day" w:val="6"/>
          <w:attr w:name="Month" w:val="5"/>
        </w:smartTagPr>
        <w:r>
          <w:t>05/06/03</w:t>
        </w:r>
      </w:smartTag>
      <w:r>
        <w:t xml:space="preserve">  2days</w:t>
      </w:r>
    </w:p>
    <w:p w:rsidR="00CB378A" w:rsidRDefault="00CB378A" w:rsidP="00CB378A">
      <w:pPr>
        <w:numPr>
          <w:ilvl w:val="1"/>
          <w:numId w:val="47"/>
        </w:numPr>
      </w:pPr>
      <w:r>
        <w:t>DLMSO/DAASC/DSIO-U/DDC/J-3</w:t>
      </w:r>
      <w:r>
        <w:tab/>
      </w:r>
      <w:r>
        <w:tab/>
        <w:t>06/11/03 2 days</w:t>
      </w:r>
    </w:p>
    <w:p w:rsidR="00CB378A" w:rsidRDefault="00CB378A" w:rsidP="00CB378A">
      <w:pPr>
        <w:numPr>
          <w:ilvl w:val="1"/>
          <w:numId w:val="47"/>
        </w:numPr>
      </w:pPr>
      <w:r>
        <w:t>CSP/Component Meeting</w:t>
      </w:r>
      <w:r>
        <w:tab/>
      </w:r>
      <w:r>
        <w:tab/>
      </w:r>
      <w:r>
        <w:tab/>
      </w:r>
      <w:smartTag w:uri="urn:schemas-microsoft-com:office:smarttags" w:element="date">
        <w:smartTagPr>
          <w:attr w:name="Year" w:val="2003"/>
          <w:attr w:name="Day" w:val="29"/>
          <w:attr w:name="Month" w:val="7"/>
        </w:smartTagPr>
        <w:r>
          <w:t>07/29/03</w:t>
        </w:r>
      </w:smartTag>
      <w:r>
        <w:t xml:space="preserve"> 2 days</w:t>
      </w:r>
    </w:p>
    <w:p w:rsidR="00CB378A" w:rsidRDefault="00CB378A" w:rsidP="00CB378A">
      <w:pPr>
        <w:numPr>
          <w:ilvl w:val="1"/>
          <w:numId w:val="47"/>
        </w:numPr>
      </w:pPr>
      <w:r>
        <w:t>Finalize requirements Doc/Staff</w:t>
      </w:r>
      <w:r>
        <w:tab/>
      </w:r>
      <w:r>
        <w:tab/>
      </w:r>
      <w:smartTag w:uri="urn:schemas-microsoft-com:office:smarttags" w:element="date">
        <w:smartTagPr>
          <w:attr w:name="Year" w:val="2003"/>
          <w:attr w:name="Day" w:val="4"/>
          <w:attr w:name="Month" w:val="8"/>
        </w:smartTagPr>
        <w:r>
          <w:t>08/04/03</w:t>
        </w:r>
      </w:smartTag>
      <w:r>
        <w:t xml:space="preserve"> 2 days</w:t>
      </w:r>
    </w:p>
    <w:p w:rsidR="00CB378A" w:rsidRDefault="00CB378A" w:rsidP="00CB378A">
      <w:pPr>
        <w:ind w:left="720"/>
      </w:pPr>
    </w:p>
    <w:p w:rsidR="00CB378A" w:rsidRDefault="00CB378A" w:rsidP="00CB378A">
      <w:pPr>
        <w:numPr>
          <w:ilvl w:val="0"/>
          <w:numId w:val="47"/>
        </w:numPr>
      </w:pPr>
      <w:r>
        <w:t>Configuration Management Working Group</w:t>
      </w:r>
      <w:r>
        <w:tab/>
      </w:r>
      <w:r>
        <w:tab/>
      </w:r>
      <w:smartTag w:uri="urn:schemas-microsoft-com:office:smarttags" w:element="date">
        <w:smartTagPr>
          <w:attr w:name="Year" w:val="2003"/>
          <w:attr w:name="Day" w:val="26"/>
          <w:attr w:name="Month" w:val="8"/>
        </w:smartTagPr>
        <w:r>
          <w:t>08/26/03</w:t>
        </w:r>
      </w:smartTag>
      <w:r>
        <w:t xml:space="preserve">  2 days</w:t>
      </w:r>
    </w:p>
    <w:p w:rsidR="00CB378A" w:rsidRDefault="00CB378A" w:rsidP="00CB378A"/>
    <w:p w:rsidR="00CB378A" w:rsidRDefault="00CB378A" w:rsidP="00CB378A">
      <w:pPr>
        <w:numPr>
          <w:ilvl w:val="0"/>
          <w:numId w:val="47"/>
        </w:numPr>
      </w:pPr>
      <w:r>
        <w:t>DAASC/DLMSO Preliminary Design Review</w:t>
      </w:r>
      <w:r>
        <w:tab/>
      </w:r>
      <w:smartTag w:uri="urn:schemas-microsoft-com:office:smarttags" w:element="date">
        <w:smartTagPr>
          <w:attr w:name="Year" w:val="2003"/>
          <w:attr w:name="Day" w:val="23"/>
          <w:attr w:name="Month" w:val="10"/>
        </w:smartTagPr>
        <w:r>
          <w:t>10/23/03</w:t>
        </w:r>
      </w:smartTag>
      <w:r>
        <w:t xml:space="preserve">  1 day</w:t>
      </w:r>
    </w:p>
    <w:p w:rsidR="00CB378A" w:rsidRDefault="00CB378A" w:rsidP="00CB378A"/>
    <w:p w:rsidR="00CB378A" w:rsidRDefault="00CB378A" w:rsidP="00CB378A">
      <w:pPr>
        <w:numPr>
          <w:ilvl w:val="0"/>
          <w:numId w:val="47"/>
        </w:numPr>
      </w:pPr>
      <w:r w:rsidRPr="00831E8C">
        <w:rPr>
          <w:highlight w:val="yellow"/>
        </w:rPr>
        <w:t>Preliminary</w:t>
      </w:r>
      <w:r w:rsidR="00831E8C" w:rsidRPr="00831E8C">
        <w:rPr>
          <w:highlight w:val="yellow"/>
        </w:rPr>
        <w:t>/Critical DSIO-U Design Review</w:t>
      </w:r>
      <w:r w:rsidR="00831E8C" w:rsidRPr="00831E8C">
        <w:rPr>
          <w:highlight w:val="yellow"/>
        </w:rPr>
        <w:tab/>
      </w:r>
      <w:smartTag w:uri="urn:schemas-microsoft-com:office:smarttags" w:element="date">
        <w:smartTagPr>
          <w:attr w:name="Year" w:val="2004"/>
          <w:attr w:name="Day" w:val="21"/>
          <w:attr w:name="Month" w:val="1"/>
        </w:smartTagPr>
        <w:r w:rsidR="00831E8C" w:rsidRPr="00831E8C">
          <w:rPr>
            <w:highlight w:val="yellow"/>
          </w:rPr>
          <w:t>01/21/04</w:t>
        </w:r>
      </w:smartTag>
      <w:r w:rsidR="00831E8C" w:rsidRPr="00831E8C">
        <w:rPr>
          <w:highlight w:val="yellow"/>
        </w:rPr>
        <w:t xml:space="preserve">  3</w:t>
      </w:r>
      <w:r w:rsidRPr="00831E8C">
        <w:rPr>
          <w:highlight w:val="yellow"/>
        </w:rPr>
        <w:t xml:space="preserve"> days</w:t>
      </w:r>
    </w:p>
    <w:p w:rsidR="00831E8C" w:rsidRDefault="00831E8C" w:rsidP="00831E8C"/>
    <w:p w:rsidR="00831E8C" w:rsidRPr="00831E8C" w:rsidRDefault="00831E8C" w:rsidP="00CB378A">
      <w:pPr>
        <w:numPr>
          <w:ilvl w:val="0"/>
          <w:numId w:val="47"/>
        </w:numPr>
        <w:rPr>
          <w:highlight w:val="yellow"/>
        </w:rPr>
      </w:pPr>
      <w:r w:rsidRPr="00831E8C">
        <w:rPr>
          <w:highlight w:val="yellow"/>
        </w:rPr>
        <w:t>DODAAF Web Interface coordination with</w:t>
      </w:r>
      <w:r w:rsidRPr="00831E8C">
        <w:rPr>
          <w:highlight w:val="yellow"/>
        </w:rPr>
        <w:tab/>
      </w:r>
      <w:r w:rsidRPr="00831E8C">
        <w:rPr>
          <w:highlight w:val="yellow"/>
        </w:rPr>
        <w:tab/>
        <w:t>On-Going</w:t>
      </w:r>
    </w:p>
    <w:p w:rsidR="00831E8C" w:rsidRDefault="00831E8C" w:rsidP="00831E8C">
      <w:pPr>
        <w:ind w:left="720"/>
      </w:pPr>
      <w:r w:rsidRPr="00831E8C">
        <w:rPr>
          <w:highlight w:val="yellow"/>
        </w:rPr>
        <w:t>Internet Council</w:t>
      </w:r>
    </w:p>
    <w:p w:rsidR="00CB378A" w:rsidRDefault="00CB378A" w:rsidP="00CB378A"/>
    <w:p w:rsidR="00CB378A" w:rsidRDefault="00CB378A" w:rsidP="00CB378A">
      <w:pPr>
        <w:numPr>
          <w:ilvl w:val="0"/>
          <w:numId w:val="47"/>
        </w:numPr>
      </w:pPr>
      <w:r>
        <w:t>DLMSO/DAASC Final Design Review</w:t>
      </w:r>
      <w:r>
        <w:tab/>
      </w:r>
      <w:r>
        <w:tab/>
      </w:r>
      <w:smartTag w:uri="urn:schemas-microsoft-com:office:smarttags" w:element="date">
        <w:smartTagPr>
          <w:attr w:name="Year" w:val="2004"/>
          <w:attr w:name="Day" w:val="13"/>
          <w:attr w:name="Month" w:val="2"/>
        </w:smartTagPr>
        <w:r>
          <w:t>02/13/04</w:t>
        </w:r>
      </w:smartTag>
      <w:r>
        <w:t xml:space="preserve">  1 day</w:t>
      </w:r>
    </w:p>
    <w:p w:rsidR="00CB378A" w:rsidRDefault="00CB378A" w:rsidP="00CB378A"/>
    <w:p w:rsidR="00CB378A" w:rsidRDefault="00CB378A" w:rsidP="00CB378A">
      <w:pPr>
        <w:numPr>
          <w:ilvl w:val="0"/>
          <w:numId w:val="47"/>
        </w:numPr>
      </w:pPr>
      <w:r>
        <w:t>Hardware installation complete for testing</w:t>
      </w:r>
      <w:r>
        <w:tab/>
      </w:r>
      <w:r>
        <w:tab/>
      </w:r>
      <w:smartTag w:uri="urn:schemas-microsoft-com:office:smarttags" w:element="date">
        <w:smartTagPr>
          <w:attr w:name="Year" w:val="2004"/>
          <w:attr w:name="Day" w:val="3"/>
          <w:attr w:name="Month" w:val="3"/>
        </w:smartTagPr>
        <w:r>
          <w:t>03/03/04</w:t>
        </w:r>
      </w:smartTag>
    </w:p>
    <w:p w:rsidR="00CB378A" w:rsidRDefault="00CB378A" w:rsidP="00CB378A"/>
    <w:p w:rsidR="00CB378A" w:rsidRDefault="00CB378A" w:rsidP="00CB378A">
      <w:pPr>
        <w:numPr>
          <w:ilvl w:val="0"/>
          <w:numId w:val="47"/>
        </w:numPr>
      </w:pPr>
      <w:r>
        <w:t>DAASC/DSIO-U System Interface Test</w:t>
      </w:r>
      <w:r>
        <w:tab/>
        <w:t xml:space="preserve"> </w:t>
      </w:r>
      <w:r>
        <w:tab/>
      </w:r>
      <w:smartTag w:uri="urn:schemas-microsoft-com:office:smarttags" w:element="date">
        <w:smartTagPr>
          <w:attr w:name="Year" w:val="2004"/>
          <w:attr w:name="Day" w:val="17"/>
          <w:attr w:name="Month" w:val="3"/>
        </w:smartTagPr>
        <w:r>
          <w:t>03/17/04</w:t>
        </w:r>
      </w:smartTag>
      <w:r>
        <w:t xml:space="preserve">  5 days</w:t>
      </w:r>
    </w:p>
    <w:p w:rsidR="00CB378A" w:rsidRDefault="00CB378A" w:rsidP="00CB378A">
      <w:r>
        <w:t xml:space="preserve">            (File access is required at this point)</w:t>
      </w:r>
    </w:p>
    <w:p w:rsidR="00CB378A" w:rsidRDefault="00CB378A" w:rsidP="00CB378A"/>
    <w:p w:rsidR="00CB378A" w:rsidRDefault="00CB378A" w:rsidP="00CB378A">
      <w:pPr>
        <w:numPr>
          <w:ilvl w:val="0"/>
          <w:numId w:val="47"/>
        </w:numPr>
      </w:pPr>
      <w:r>
        <w:t>DAASC Programs completed and Tested</w:t>
      </w:r>
      <w:r>
        <w:tab/>
      </w:r>
      <w:r>
        <w:tab/>
      </w:r>
      <w:smartTag w:uri="urn:schemas-microsoft-com:office:smarttags" w:element="date">
        <w:smartTagPr>
          <w:attr w:name="Year" w:val="2004"/>
          <w:attr w:name="Day" w:val="1"/>
          <w:attr w:name="Month" w:val="5"/>
        </w:smartTagPr>
        <w:r>
          <w:t>05/01/04</w:t>
        </w:r>
      </w:smartTag>
    </w:p>
    <w:p w:rsidR="00CB378A" w:rsidRDefault="00CB378A" w:rsidP="00CB378A"/>
    <w:p w:rsidR="00CB378A" w:rsidRDefault="00CB378A" w:rsidP="00CB378A">
      <w:pPr>
        <w:numPr>
          <w:ilvl w:val="0"/>
          <w:numId w:val="47"/>
        </w:numPr>
      </w:pPr>
      <w:r>
        <w:t>Training of CSPs completed</w:t>
      </w:r>
      <w:r>
        <w:tab/>
      </w:r>
      <w:r>
        <w:tab/>
      </w:r>
      <w:r>
        <w:tab/>
      </w:r>
      <w:r>
        <w:tab/>
        <w:t>May 04</w:t>
      </w:r>
    </w:p>
    <w:p w:rsidR="00CB378A" w:rsidRDefault="00CB378A" w:rsidP="00CB378A"/>
    <w:p w:rsidR="00CB378A" w:rsidRDefault="00F317BB" w:rsidP="00CB378A">
      <w:pPr>
        <w:numPr>
          <w:ilvl w:val="0"/>
          <w:numId w:val="47"/>
        </w:numPr>
      </w:pPr>
      <w:r>
        <w:t>DOD</w:t>
      </w:r>
      <w:r w:rsidR="00CB378A">
        <w:t>AAD Manual Redrafted.</w:t>
      </w:r>
      <w:r w:rsidR="00CB378A">
        <w:tab/>
      </w:r>
      <w:r w:rsidR="00CB378A">
        <w:tab/>
      </w:r>
      <w:r w:rsidR="00CB378A">
        <w:tab/>
      </w:r>
      <w:r w:rsidR="00CB378A">
        <w:tab/>
        <w:t>May 04</w:t>
      </w:r>
    </w:p>
    <w:p w:rsidR="00CB378A" w:rsidRDefault="00CB378A" w:rsidP="00CB378A"/>
    <w:p w:rsidR="00CB378A" w:rsidRDefault="00CB378A" w:rsidP="00CB378A">
      <w:pPr>
        <w:numPr>
          <w:ilvl w:val="0"/>
          <w:numId w:val="47"/>
        </w:numPr>
      </w:pPr>
      <w:r>
        <w:t>IOC with DSS</w:t>
      </w:r>
      <w:r>
        <w:tab/>
      </w:r>
      <w:r>
        <w:tab/>
      </w:r>
      <w:r>
        <w:tab/>
      </w:r>
      <w:r>
        <w:tab/>
      </w:r>
      <w:r>
        <w:tab/>
      </w:r>
      <w:r>
        <w:tab/>
        <w:t>June 04</w:t>
      </w:r>
    </w:p>
    <w:p w:rsidR="00CB378A" w:rsidRDefault="00CB378A" w:rsidP="00CB378A"/>
    <w:p w:rsidR="00CB378A" w:rsidRDefault="00CB378A" w:rsidP="00CB378A"/>
    <w:p w:rsidR="00CB378A" w:rsidRDefault="00CB378A" w:rsidP="00CB378A"/>
    <w:p w:rsidR="00CB378A" w:rsidRDefault="00CB378A" w:rsidP="00CB378A"/>
    <w:p w:rsidR="00CB378A" w:rsidRDefault="00CB378A" w:rsidP="00CB378A"/>
    <w:p w:rsidR="00CB378A" w:rsidRDefault="00CB378A" w:rsidP="00CB378A"/>
    <w:p w:rsidR="00FF50E7" w:rsidRDefault="00FF50E7" w:rsidP="00FF50E7">
      <w:pPr>
        <w:rPr>
          <w:b/>
        </w:rPr>
      </w:pPr>
      <w:r>
        <w:rPr>
          <w:b/>
        </w:rPr>
        <w:br w:type="page"/>
      </w:r>
    </w:p>
    <w:p w:rsidR="00FF50E7" w:rsidRDefault="00FF50E7" w:rsidP="00FF50E7">
      <w:pPr>
        <w:ind w:firstLine="720"/>
        <w:jc w:val="center"/>
        <w:rPr>
          <w:b/>
        </w:rPr>
      </w:pPr>
      <w:r>
        <w:rPr>
          <w:b/>
        </w:rPr>
        <w:t>Appendix B – New or Expanded Data Element Requirements*</w:t>
      </w:r>
    </w:p>
    <w:p w:rsidR="00FF50E7" w:rsidRDefault="00FF50E7" w:rsidP="00FF50E7">
      <w:pPr>
        <w:ind w:firstLine="720"/>
        <w:jc w:val="center"/>
        <w:rPr>
          <w:b/>
        </w:rPr>
      </w:pPr>
    </w:p>
    <w:p w:rsidR="00FF50E7" w:rsidRDefault="00FF50E7" w:rsidP="00FF50E7">
      <w:pPr>
        <w:jc w:val="center"/>
        <w:rPr>
          <w:b/>
        </w:rPr>
      </w:pPr>
    </w:p>
    <w:p w:rsidR="00FF50E7" w:rsidRDefault="00FF50E7" w:rsidP="00FF50E7">
      <w:pPr>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1209"/>
      </w:tblGrid>
      <w:tr w:rsidR="00FF50E7" w:rsidRPr="007508E7">
        <w:tblPrEx>
          <w:tblCellMar>
            <w:top w:w="0" w:type="dxa"/>
            <w:bottom w:w="0" w:type="dxa"/>
          </w:tblCellMar>
        </w:tblPrEx>
        <w:trPr>
          <w:jc w:val="center"/>
        </w:trPr>
        <w:tc>
          <w:tcPr>
            <w:tcW w:w="10080" w:type="dxa"/>
            <w:shd w:val="clear" w:color="auto" w:fill="auto"/>
          </w:tcPr>
          <w:tbl>
            <w:tblPr>
              <w:tblW w:w="0" w:type="auto"/>
              <w:tblLook w:val="0000" w:firstRow="0" w:lastRow="0" w:firstColumn="0" w:lastColumn="0" w:noHBand="0" w:noVBand="0"/>
            </w:tblPr>
            <w:tblGrid>
              <w:gridCol w:w="10979"/>
            </w:tblGrid>
            <w:tr w:rsidR="00FF50E7" w:rsidRPr="00C4425F">
              <w:tblPrEx>
                <w:tblCellMar>
                  <w:top w:w="0" w:type="dxa"/>
                  <w:bottom w:w="0" w:type="dxa"/>
                </w:tblCellMar>
              </w:tblPrEx>
              <w:tc>
                <w:tcPr>
                  <w:tcW w:w="8856" w:type="dxa"/>
                </w:tcPr>
                <w:tbl>
                  <w:tblPr>
                    <w:tblW w:w="10763" w:type="dxa"/>
                    <w:tblLook w:val="01E0" w:firstRow="1" w:lastRow="1" w:firstColumn="1" w:lastColumn="1" w:noHBand="0" w:noVBand="0"/>
                  </w:tblPr>
                  <w:tblGrid>
                    <w:gridCol w:w="3472"/>
                    <w:gridCol w:w="1542"/>
                    <w:gridCol w:w="1372"/>
                    <w:gridCol w:w="1220"/>
                    <w:gridCol w:w="874"/>
                    <w:gridCol w:w="2283"/>
                  </w:tblGrid>
                  <w:tr w:rsidR="00D3575A" w:rsidRPr="00C4425F">
                    <w:tc>
                      <w:tcPr>
                        <w:tcW w:w="3472" w:type="dxa"/>
                        <w:shd w:val="clear" w:color="auto" w:fill="D9D9D9"/>
                      </w:tcPr>
                      <w:p w:rsidR="00FF50E7" w:rsidRPr="00C4425F" w:rsidRDefault="00FF50E7" w:rsidP="00FF50E7">
                        <w:pPr>
                          <w:rPr>
                            <w:b/>
                            <w:sz w:val="20"/>
                            <w:szCs w:val="20"/>
                          </w:rPr>
                        </w:pPr>
                        <w:r w:rsidRPr="00C4425F">
                          <w:rPr>
                            <w:b/>
                            <w:sz w:val="20"/>
                            <w:szCs w:val="20"/>
                          </w:rPr>
                          <w:t xml:space="preserve"> Data Element</w:t>
                        </w:r>
                      </w:p>
                      <w:p w:rsidR="00FF50E7" w:rsidRPr="00C4425F" w:rsidRDefault="00FF50E7" w:rsidP="00FF50E7">
                        <w:pPr>
                          <w:rPr>
                            <w:b/>
                            <w:sz w:val="20"/>
                            <w:szCs w:val="20"/>
                          </w:rPr>
                        </w:pPr>
                        <w:r w:rsidRPr="00C4425F">
                          <w:rPr>
                            <w:b/>
                            <w:sz w:val="20"/>
                            <w:szCs w:val="20"/>
                          </w:rPr>
                          <w:t xml:space="preserve"> Name</w:t>
                        </w:r>
                        <w:r w:rsidRPr="00C4425F">
                          <w:rPr>
                            <w:b/>
                            <w:sz w:val="20"/>
                            <w:szCs w:val="20"/>
                          </w:rPr>
                          <w:fldChar w:fldCharType="begin"/>
                        </w:r>
                        <w:r w:rsidRPr="00C4425F">
                          <w:rPr>
                            <w:b/>
                            <w:sz w:val="20"/>
                            <w:szCs w:val="20"/>
                          </w:rPr>
                          <w:instrText xml:space="preserve"> SUBJECT   \* MERGEFORMAT </w:instrText>
                        </w:r>
                        <w:r w:rsidRPr="00C4425F">
                          <w:rPr>
                            <w:b/>
                            <w:sz w:val="20"/>
                            <w:szCs w:val="20"/>
                          </w:rPr>
                          <w:fldChar w:fldCharType="end"/>
                        </w:r>
                      </w:p>
                    </w:tc>
                    <w:tc>
                      <w:tcPr>
                        <w:tcW w:w="1542" w:type="dxa"/>
                        <w:shd w:val="clear" w:color="auto" w:fill="D9D9D9"/>
                      </w:tcPr>
                      <w:p w:rsidR="00FF50E7" w:rsidRPr="00C4425F" w:rsidRDefault="00FF50E7" w:rsidP="00FF50E7">
                        <w:pPr>
                          <w:rPr>
                            <w:b/>
                            <w:sz w:val="20"/>
                            <w:szCs w:val="20"/>
                          </w:rPr>
                        </w:pPr>
                        <w:r w:rsidRPr="00C4425F">
                          <w:rPr>
                            <w:b/>
                            <w:sz w:val="20"/>
                            <w:szCs w:val="20"/>
                          </w:rPr>
                          <w:t xml:space="preserve">Size  </w:t>
                        </w:r>
                      </w:p>
                    </w:tc>
                    <w:tc>
                      <w:tcPr>
                        <w:tcW w:w="1372" w:type="dxa"/>
                        <w:shd w:val="clear" w:color="auto" w:fill="D9D9D9"/>
                      </w:tcPr>
                      <w:p w:rsidR="00FF50E7" w:rsidRPr="00C4425F" w:rsidRDefault="00FF50E7" w:rsidP="00FF50E7">
                        <w:pPr>
                          <w:rPr>
                            <w:b/>
                            <w:sz w:val="20"/>
                            <w:szCs w:val="20"/>
                          </w:rPr>
                        </w:pPr>
                        <w:r w:rsidRPr="00C4425F">
                          <w:rPr>
                            <w:b/>
                            <w:sz w:val="20"/>
                            <w:szCs w:val="20"/>
                          </w:rPr>
                          <w:t>Mandatory</w:t>
                        </w:r>
                      </w:p>
                      <w:p w:rsidR="00FF50E7" w:rsidRPr="00C4425F" w:rsidRDefault="00FF50E7" w:rsidP="00FF50E7">
                        <w:pPr>
                          <w:rPr>
                            <w:b/>
                            <w:sz w:val="20"/>
                            <w:szCs w:val="20"/>
                          </w:rPr>
                        </w:pPr>
                        <w:r w:rsidRPr="00C4425F">
                          <w:rPr>
                            <w:b/>
                            <w:sz w:val="20"/>
                            <w:szCs w:val="20"/>
                          </w:rPr>
                          <w:t>Optional</w:t>
                        </w:r>
                      </w:p>
                    </w:tc>
                    <w:tc>
                      <w:tcPr>
                        <w:tcW w:w="1220" w:type="dxa"/>
                        <w:shd w:val="clear" w:color="auto" w:fill="D9D9D9"/>
                      </w:tcPr>
                      <w:p w:rsidR="00FF50E7" w:rsidRPr="00C4425F" w:rsidRDefault="00FF50E7" w:rsidP="00FF50E7">
                        <w:pPr>
                          <w:rPr>
                            <w:b/>
                            <w:sz w:val="20"/>
                            <w:szCs w:val="20"/>
                          </w:rPr>
                        </w:pPr>
                        <w:r w:rsidRPr="00C4425F">
                          <w:rPr>
                            <w:b/>
                            <w:sz w:val="20"/>
                            <w:szCs w:val="20"/>
                          </w:rPr>
                          <w:t>Validation</w:t>
                        </w:r>
                      </w:p>
                    </w:tc>
                    <w:tc>
                      <w:tcPr>
                        <w:tcW w:w="874" w:type="dxa"/>
                        <w:shd w:val="clear" w:color="auto" w:fill="D9D9D9"/>
                      </w:tcPr>
                      <w:p w:rsidR="00FF50E7" w:rsidRPr="00C4425F" w:rsidRDefault="00FF50E7" w:rsidP="00FF50E7">
                        <w:pPr>
                          <w:rPr>
                            <w:b/>
                            <w:sz w:val="20"/>
                            <w:szCs w:val="20"/>
                          </w:rPr>
                        </w:pPr>
                        <w:r w:rsidRPr="00C4425F">
                          <w:rPr>
                            <w:b/>
                            <w:sz w:val="20"/>
                            <w:szCs w:val="20"/>
                          </w:rPr>
                          <w:t>Source</w:t>
                        </w:r>
                      </w:p>
                    </w:tc>
                    <w:tc>
                      <w:tcPr>
                        <w:tcW w:w="2283" w:type="dxa"/>
                        <w:shd w:val="clear" w:color="auto" w:fill="D9D9D9"/>
                      </w:tcPr>
                      <w:p w:rsidR="00FF50E7" w:rsidRPr="00C4425F" w:rsidRDefault="00FF50E7" w:rsidP="00FF50E7">
                        <w:pPr>
                          <w:rPr>
                            <w:b/>
                            <w:sz w:val="20"/>
                            <w:szCs w:val="20"/>
                          </w:rPr>
                        </w:pPr>
                        <w:r w:rsidRPr="00C4425F">
                          <w:rPr>
                            <w:b/>
                            <w:sz w:val="20"/>
                            <w:szCs w:val="20"/>
                          </w:rPr>
                          <w:t xml:space="preserve">Remarks  </w:t>
                        </w:r>
                      </w:p>
                    </w:tc>
                  </w:tr>
                  <w:tr w:rsidR="00D3575A" w:rsidRPr="00C4425F">
                    <w:trPr>
                      <w:trHeight w:val="494"/>
                    </w:trPr>
                    <w:tc>
                      <w:tcPr>
                        <w:tcW w:w="3472" w:type="dxa"/>
                      </w:tcPr>
                      <w:p w:rsidR="00FF50E7" w:rsidRPr="00F27703" w:rsidRDefault="00FF50E7" w:rsidP="00FF50E7">
                        <w:pPr>
                          <w:rPr>
                            <w:sz w:val="20"/>
                            <w:szCs w:val="20"/>
                          </w:rPr>
                        </w:pPr>
                        <w:bookmarkStart w:id="2" w:name="_Hlk42394552"/>
                        <w:r w:rsidRPr="00F27703">
                          <w:rPr>
                            <w:sz w:val="20"/>
                            <w:szCs w:val="20"/>
                          </w:rPr>
                          <w:t xml:space="preserve"> Country Code (For each TAC)</w:t>
                        </w:r>
                      </w:p>
                    </w:tc>
                    <w:tc>
                      <w:tcPr>
                        <w:tcW w:w="1542" w:type="dxa"/>
                      </w:tcPr>
                      <w:p w:rsidR="00FF50E7" w:rsidRPr="00F27703" w:rsidRDefault="00FF50E7" w:rsidP="00FF50E7">
                        <w:pPr>
                          <w:rPr>
                            <w:sz w:val="20"/>
                            <w:szCs w:val="20"/>
                          </w:rPr>
                        </w:pPr>
                        <w:r w:rsidRPr="00F27703">
                          <w:rPr>
                            <w:sz w:val="20"/>
                            <w:szCs w:val="20"/>
                          </w:rPr>
                          <w:t>2 and 3</w:t>
                        </w:r>
                      </w:p>
                      <w:p w:rsidR="00FF50E7" w:rsidRPr="00F27703" w:rsidRDefault="00FF50E7" w:rsidP="00FF50E7">
                        <w:pPr>
                          <w:rPr>
                            <w:sz w:val="20"/>
                            <w:szCs w:val="20"/>
                          </w:rPr>
                        </w:pPr>
                        <w:r w:rsidRPr="00F27703">
                          <w:rPr>
                            <w:sz w:val="20"/>
                            <w:szCs w:val="20"/>
                          </w:rPr>
                          <w:t>digit alpha</w:t>
                        </w:r>
                      </w:p>
                    </w:tc>
                    <w:tc>
                      <w:tcPr>
                        <w:tcW w:w="1372" w:type="dxa"/>
                      </w:tcPr>
                      <w:p w:rsidR="00FF50E7" w:rsidRPr="00F27703" w:rsidRDefault="00FF50E7" w:rsidP="00FF50E7">
                        <w:pPr>
                          <w:rPr>
                            <w:sz w:val="20"/>
                            <w:szCs w:val="20"/>
                          </w:rPr>
                        </w:pPr>
                        <w:r w:rsidRPr="00F27703">
                          <w:rPr>
                            <w:sz w:val="20"/>
                            <w:szCs w:val="20"/>
                          </w:rPr>
                          <w:t xml:space="preserve">      M</w:t>
                        </w:r>
                      </w:p>
                      <w:p w:rsidR="00FF50E7" w:rsidRPr="00F27703" w:rsidRDefault="00FF50E7" w:rsidP="00FF50E7">
                        <w:pPr>
                          <w:rPr>
                            <w:sz w:val="20"/>
                            <w:szCs w:val="20"/>
                          </w:rPr>
                        </w:pPr>
                        <w:r w:rsidRPr="00F27703">
                          <w:rPr>
                            <w:sz w:val="20"/>
                            <w:szCs w:val="20"/>
                          </w:rPr>
                          <w:t xml:space="preserve">      </w:t>
                        </w:r>
                      </w:p>
                    </w:tc>
                    <w:tc>
                      <w:tcPr>
                        <w:tcW w:w="1220" w:type="dxa"/>
                      </w:tcPr>
                      <w:p w:rsidR="00FF50E7" w:rsidRPr="00F27703" w:rsidRDefault="00FF50E7" w:rsidP="00FF50E7">
                        <w:pPr>
                          <w:rPr>
                            <w:sz w:val="20"/>
                            <w:szCs w:val="20"/>
                          </w:rPr>
                        </w:pPr>
                        <w:r w:rsidRPr="00F27703">
                          <w:rPr>
                            <w:sz w:val="20"/>
                            <w:szCs w:val="20"/>
                          </w:rPr>
                          <w:t>Drop down</w:t>
                        </w:r>
                      </w:p>
                      <w:p w:rsidR="00FF50E7" w:rsidRPr="00F27703" w:rsidRDefault="00FF50E7" w:rsidP="00FF50E7">
                        <w:pPr>
                          <w:rPr>
                            <w:sz w:val="20"/>
                            <w:szCs w:val="20"/>
                          </w:rPr>
                        </w:pPr>
                        <w:r w:rsidRPr="00F27703">
                          <w:rPr>
                            <w:sz w:val="20"/>
                            <w:szCs w:val="20"/>
                          </w:rPr>
                          <w:t>Menu</w:t>
                        </w:r>
                      </w:p>
                    </w:tc>
                    <w:tc>
                      <w:tcPr>
                        <w:tcW w:w="874" w:type="dxa"/>
                      </w:tcPr>
                      <w:p w:rsidR="00FF50E7" w:rsidRPr="00F27703" w:rsidRDefault="00FF50E7" w:rsidP="00FF50E7">
                        <w:pPr>
                          <w:rPr>
                            <w:sz w:val="20"/>
                            <w:szCs w:val="20"/>
                          </w:rPr>
                        </w:pPr>
                        <w:r w:rsidRPr="00F27703">
                          <w:rPr>
                            <w:sz w:val="20"/>
                            <w:szCs w:val="20"/>
                          </w:rPr>
                          <w:t>Table</w:t>
                        </w:r>
                      </w:p>
                    </w:tc>
                    <w:tc>
                      <w:tcPr>
                        <w:tcW w:w="2283" w:type="dxa"/>
                      </w:tcPr>
                      <w:p w:rsidR="00FF50E7" w:rsidRPr="00F27703" w:rsidRDefault="00FF50E7" w:rsidP="00FF50E7">
                        <w:pPr>
                          <w:rPr>
                            <w:sz w:val="20"/>
                            <w:szCs w:val="20"/>
                          </w:rPr>
                        </w:pPr>
                        <w:r w:rsidRPr="00F27703">
                          <w:rPr>
                            <w:sz w:val="20"/>
                            <w:szCs w:val="20"/>
                          </w:rPr>
                          <w:t>ISO and MILS will be used</w:t>
                        </w:r>
                      </w:p>
                    </w:tc>
                  </w:tr>
                  <w:bookmarkEnd w:id="2"/>
                  <w:tr w:rsidR="00D3575A" w:rsidRPr="00C4425F">
                    <w:tc>
                      <w:tcPr>
                        <w:tcW w:w="3472" w:type="dxa"/>
                      </w:tcPr>
                      <w:p w:rsidR="00FF50E7" w:rsidRPr="00F27703" w:rsidRDefault="00FF50E7" w:rsidP="00FF50E7">
                        <w:pPr>
                          <w:rPr>
                            <w:sz w:val="20"/>
                            <w:szCs w:val="20"/>
                          </w:rPr>
                        </w:pPr>
                        <w:r w:rsidRPr="00F27703">
                          <w:rPr>
                            <w:sz w:val="20"/>
                            <w:szCs w:val="20"/>
                          </w:rPr>
                          <w:t xml:space="preserve"> State/Province Code</w:t>
                        </w:r>
                      </w:p>
                    </w:tc>
                    <w:tc>
                      <w:tcPr>
                        <w:tcW w:w="1542" w:type="dxa"/>
                      </w:tcPr>
                      <w:p w:rsidR="00FF50E7" w:rsidRPr="00F27703" w:rsidRDefault="00FF50E7" w:rsidP="00FF50E7">
                        <w:pPr>
                          <w:rPr>
                            <w:sz w:val="20"/>
                            <w:szCs w:val="20"/>
                          </w:rPr>
                        </w:pPr>
                        <w:r w:rsidRPr="00F27703">
                          <w:rPr>
                            <w:sz w:val="20"/>
                            <w:szCs w:val="20"/>
                          </w:rPr>
                          <w:t>2 digit alpha/or</w:t>
                        </w:r>
                      </w:p>
                      <w:p w:rsidR="00FF50E7" w:rsidRPr="00F27703" w:rsidRDefault="00FF50E7" w:rsidP="00FF50E7">
                        <w:pPr>
                          <w:rPr>
                            <w:sz w:val="20"/>
                            <w:szCs w:val="20"/>
                          </w:rPr>
                        </w:pPr>
                        <w:r w:rsidRPr="00F27703">
                          <w:rPr>
                            <w:sz w:val="20"/>
                            <w:szCs w:val="20"/>
                          </w:rPr>
                          <w:t>numeric</w:t>
                        </w:r>
                      </w:p>
                    </w:tc>
                    <w:tc>
                      <w:tcPr>
                        <w:tcW w:w="1372" w:type="dxa"/>
                      </w:tcPr>
                      <w:p w:rsidR="00FF50E7" w:rsidRPr="00F27703" w:rsidRDefault="00DA011C" w:rsidP="00FF50E7">
                        <w:pPr>
                          <w:rPr>
                            <w:sz w:val="20"/>
                            <w:szCs w:val="20"/>
                          </w:rPr>
                        </w:pPr>
                        <w:r>
                          <w:rPr>
                            <w:sz w:val="20"/>
                            <w:szCs w:val="20"/>
                          </w:rPr>
                          <w:t xml:space="preserve">      </w:t>
                        </w:r>
                        <w:r w:rsidRPr="004B56F2">
                          <w:rPr>
                            <w:sz w:val="20"/>
                            <w:szCs w:val="20"/>
                          </w:rPr>
                          <w:t>C</w:t>
                        </w:r>
                      </w:p>
                    </w:tc>
                    <w:tc>
                      <w:tcPr>
                        <w:tcW w:w="1220" w:type="dxa"/>
                      </w:tcPr>
                      <w:p w:rsidR="00FF50E7" w:rsidRPr="00F27703" w:rsidRDefault="00FF50E7" w:rsidP="00FF50E7">
                        <w:pPr>
                          <w:rPr>
                            <w:sz w:val="20"/>
                            <w:szCs w:val="20"/>
                          </w:rPr>
                        </w:pPr>
                        <w:r w:rsidRPr="00F27703">
                          <w:rPr>
                            <w:sz w:val="20"/>
                            <w:szCs w:val="20"/>
                          </w:rPr>
                          <w:t>Drop down</w:t>
                        </w:r>
                      </w:p>
                      <w:p w:rsidR="00FF50E7" w:rsidRPr="00F27703" w:rsidRDefault="00FF50E7" w:rsidP="00FF50E7">
                        <w:pPr>
                          <w:rPr>
                            <w:sz w:val="20"/>
                            <w:szCs w:val="20"/>
                          </w:rPr>
                        </w:pPr>
                        <w:r w:rsidRPr="00F27703">
                          <w:rPr>
                            <w:sz w:val="20"/>
                            <w:szCs w:val="20"/>
                          </w:rPr>
                          <w:t>menu</w:t>
                        </w:r>
                      </w:p>
                    </w:tc>
                    <w:tc>
                      <w:tcPr>
                        <w:tcW w:w="874" w:type="dxa"/>
                      </w:tcPr>
                      <w:p w:rsidR="00FF50E7" w:rsidRPr="00F27703" w:rsidRDefault="00FF50E7" w:rsidP="00FF50E7">
                        <w:pPr>
                          <w:rPr>
                            <w:sz w:val="20"/>
                            <w:szCs w:val="20"/>
                          </w:rPr>
                        </w:pPr>
                        <w:r w:rsidRPr="00F27703">
                          <w:rPr>
                            <w:sz w:val="20"/>
                            <w:szCs w:val="20"/>
                          </w:rPr>
                          <w:t>Table</w:t>
                        </w:r>
                      </w:p>
                    </w:tc>
                    <w:tc>
                      <w:tcPr>
                        <w:tcW w:w="2283" w:type="dxa"/>
                      </w:tcPr>
                      <w:p w:rsidR="00FF50E7" w:rsidRPr="004B56F2" w:rsidRDefault="00DA011C" w:rsidP="00FF50E7">
                        <w:pPr>
                          <w:rPr>
                            <w:sz w:val="20"/>
                            <w:szCs w:val="20"/>
                          </w:rPr>
                        </w:pPr>
                        <w:r w:rsidRPr="004B56F2">
                          <w:rPr>
                            <w:sz w:val="20"/>
                            <w:szCs w:val="20"/>
                          </w:rPr>
                          <w:t>Mandatory for US</w:t>
                        </w:r>
                      </w:p>
                      <w:p w:rsidR="00DA011C" w:rsidRPr="00F27703" w:rsidRDefault="00DA011C" w:rsidP="00FF50E7">
                        <w:pPr>
                          <w:rPr>
                            <w:sz w:val="20"/>
                            <w:szCs w:val="20"/>
                          </w:rPr>
                        </w:pPr>
                        <w:r w:rsidRPr="004B56F2">
                          <w:rPr>
                            <w:sz w:val="20"/>
                            <w:szCs w:val="20"/>
                          </w:rPr>
                          <w:t xml:space="preserve">And </w:t>
                        </w:r>
                        <w:smartTag w:uri="urn:schemas-microsoft-com:office:smarttags" w:element="country-region">
                          <w:smartTag w:uri="urn:schemas-microsoft-com:office:smarttags" w:element="place">
                            <w:r w:rsidRPr="004B56F2">
                              <w:rPr>
                                <w:sz w:val="20"/>
                                <w:szCs w:val="20"/>
                              </w:rPr>
                              <w:t>Canada</w:t>
                            </w:r>
                          </w:smartTag>
                        </w:smartTag>
                      </w:p>
                    </w:tc>
                  </w:tr>
                  <w:tr w:rsidR="00A9415F" w:rsidRPr="00C4425F">
                    <w:tc>
                      <w:tcPr>
                        <w:tcW w:w="3472" w:type="dxa"/>
                      </w:tcPr>
                      <w:p w:rsidR="00A9415F" w:rsidRPr="00F27703" w:rsidRDefault="00A9415F" w:rsidP="00FF50E7">
                        <w:pPr>
                          <w:rPr>
                            <w:sz w:val="20"/>
                            <w:szCs w:val="20"/>
                          </w:rPr>
                        </w:pPr>
                        <w:r>
                          <w:rPr>
                            <w:sz w:val="20"/>
                            <w:szCs w:val="20"/>
                          </w:rPr>
                          <w:t xml:space="preserve"> </w:t>
                        </w:r>
                        <w:r w:rsidRPr="004B56F2">
                          <w:rPr>
                            <w:sz w:val="20"/>
                            <w:szCs w:val="20"/>
                          </w:rPr>
                          <w:t>City</w:t>
                        </w:r>
                      </w:p>
                    </w:tc>
                    <w:tc>
                      <w:tcPr>
                        <w:tcW w:w="1542" w:type="dxa"/>
                      </w:tcPr>
                      <w:p w:rsidR="00A9415F" w:rsidRPr="004B56F2" w:rsidRDefault="00A9415F" w:rsidP="00FF50E7">
                        <w:pPr>
                          <w:rPr>
                            <w:sz w:val="20"/>
                            <w:szCs w:val="20"/>
                          </w:rPr>
                        </w:pPr>
                        <w:r w:rsidRPr="004B56F2">
                          <w:rPr>
                            <w:sz w:val="20"/>
                            <w:szCs w:val="20"/>
                          </w:rPr>
                          <w:t>21 alpha/</w:t>
                        </w:r>
                      </w:p>
                      <w:p w:rsidR="00A9415F" w:rsidRPr="00F27703" w:rsidRDefault="00A9415F" w:rsidP="00FF50E7">
                        <w:pPr>
                          <w:rPr>
                            <w:sz w:val="20"/>
                            <w:szCs w:val="20"/>
                          </w:rPr>
                        </w:pPr>
                        <w:r w:rsidRPr="004B56F2">
                          <w:rPr>
                            <w:sz w:val="20"/>
                            <w:szCs w:val="20"/>
                          </w:rPr>
                          <w:t>numeric</w:t>
                        </w:r>
                      </w:p>
                    </w:tc>
                    <w:tc>
                      <w:tcPr>
                        <w:tcW w:w="1372" w:type="dxa"/>
                      </w:tcPr>
                      <w:p w:rsidR="00A9415F" w:rsidRDefault="00A9415F" w:rsidP="00FF50E7">
                        <w:pPr>
                          <w:rPr>
                            <w:sz w:val="20"/>
                            <w:szCs w:val="20"/>
                          </w:rPr>
                        </w:pPr>
                      </w:p>
                    </w:tc>
                    <w:tc>
                      <w:tcPr>
                        <w:tcW w:w="1220" w:type="dxa"/>
                      </w:tcPr>
                      <w:p w:rsidR="00A9415F" w:rsidRPr="00F27703" w:rsidRDefault="00A9415F" w:rsidP="00FF50E7">
                        <w:pPr>
                          <w:rPr>
                            <w:sz w:val="20"/>
                            <w:szCs w:val="20"/>
                          </w:rPr>
                        </w:pPr>
                      </w:p>
                    </w:tc>
                    <w:tc>
                      <w:tcPr>
                        <w:tcW w:w="874" w:type="dxa"/>
                      </w:tcPr>
                      <w:p w:rsidR="00A9415F" w:rsidRPr="00F27703" w:rsidRDefault="00A9415F" w:rsidP="00FF50E7">
                        <w:pPr>
                          <w:rPr>
                            <w:sz w:val="20"/>
                            <w:szCs w:val="20"/>
                          </w:rPr>
                        </w:pPr>
                      </w:p>
                    </w:tc>
                    <w:tc>
                      <w:tcPr>
                        <w:tcW w:w="2283" w:type="dxa"/>
                      </w:tcPr>
                      <w:p w:rsidR="00A9415F" w:rsidRPr="00DA011C" w:rsidRDefault="00A9415F" w:rsidP="00FF50E7">
                        <w:pPr>
                          <w:rPr>
                            <w:sz w:val="20"/>
                            <w:szCs w:val="20"/>
                            <w:highlight w:val="yellow"/>
                          </w:rPr>
                        </w:pPr>
                      </w:p>
                    </w:tc>
                  </w:tr>
                  <w:tr w:rsidR="00D3575A" w:rsidRPr="00C4425F">
                    <w:tc>
                      <w:tcPr>
                        <w:tcW w:w="3472" w:type="dxa"/>
                      </w:tcPr>
                      <w:p w:rsidR="00FF50E7" w:rsidRPr="00F27703" w:rsidRDefault="00FF50E7" w:rsidP="00FF50E7">
                        <w:pPr>
                          <w:rPr>
                            <w:sz w:val="20"/>
                            <w:szCs w:val="20"/>
                          </w:rPr>
                        </w:pPr>
                        <w:r w:rsidRPr="00F27703">
                          <w:rPr>
                            <w:sz w:val="20"/>
                            <w:szCs w:val="20"/>
                          </w:rPr>
                          <w:t xml:space="preserve"> Major Command/Bureau</w:t>
                        </w:r>
                      </w:p>
                    </w:tc>
                    <w:tc>
                      <w:tcPr>
                        <w:tcW w:w="1542" w:type="dxa"/>
                      </w:tcPr>
                      <w:p w:rsidR="00FF50E7" w:rsidRPr="00AD5873" w:rsidRDefault="00B613DF" w:rsidP="00FF50E7">
                        <w:pPr>
                          <w:rPr>
                            <w:sz w:val="20"/>
                            <w:szCs w:val="20"/>
                          </w:rPr>
                        </w:pPr>
                        <w:r w:rsidRPr="00AD5873">
                          <w:rPr>
                            <w:sz w:val="20"/>
                            <w:szCs w:val="20"/>
                          </w:rPr>
                          <w:t>2 digit  alpha</w:t>
                        </w:r>
                        <w:r w:rsidR="007508E7" w:rsidRPr="00AD5873">
                          <w:rPr>
                            <w:sz w:val="20"/>
                            <w:szCs w:val="20"/>
                          </w:rPr>
                          <w:t>/</w:t>
                        </w:r>
                      </w:p>
                      <w:p w:rsidR="007E643D" w:rsidRPr="00F27703" w:rsidRDefault="007E643D" w:rsidP="00FF50E7">
                        <w:pPr>
                          <w:rPr>
                            <w:sz w:val="20"/>
                            <w:szCs w:val="20"/>
                          </w:rPr>
                        </w:pPr>
                        <w:r w:rsidRPr="00AD5873">
                          <w:rPr>
                            <w:sz w:val="20"/>
                            <w:szCs w:val="20"/>
                          </w:rPr>
                          <w:t>numeric</w:t>
                        </w:r>
                      </w:p>
                    </w:tc>
                    <w:tc>
                      <w:tcPr>
                        <w:tcW w:w="1372" w:type="dxa"/>
                      </w:tcPr>
                      <w:p w:rsidR="00FF50E7" w:rsidRPr="00F27703" w:rsidRDefault="00FF50E7" w:rsidP="00FF50E7">
                        <w:pPr>
                          <w:rPr>
                            <w:sz w:val="20"/>
                            <w:szCs w:val="20"/>
                          </w:rPr>
                        </w:pPr>
                        <w:r w:rsidRPr="00F27703">
                          <w:rPr>
                            <w:sz w:val="20"/>
                            <w:szCs w:val="20"/>
                          </w:rPr>
                          <w:t xml:space="preserve">      M</w:t>
                        </w:r>
                      </w:p>
                    </w:tc>
                    <w:tc>
                      <w:tcPr>
                        <w:tcW w:w="1220" w:type="dxa"/>
                      </w:tcPr>
                      <w:p w:rsidR="00FF50E7" w:rsidRPr="00F27703" w:rsidRDefault="00FF50E7" w:rsidP="00FF50E7">
                        <w:pPr>
                          <w:rPr>
                            <w:sz w:val="20"/>
                            <w:szCs w:val="20"/>
                          </w:rPr>
                        </w:pPr>
                        <w:r w:rsidRPr="00F27703">
                          <w:rPr>
                            <w:sz w:val="20"/>
                            <w:szCs w:val="20"/>
                          </w:rPr>
                          <w:t>Drop down menu</w:t>
                        </w:r>
                      </w:p>
                    </w:tc>
                    <w:tc>
                      <w:tcPr>
                        <w:tcW w:w="874" w:type="dxa"/>
                      </w:tcPr>
                      <w:p w:rsidR="00FF50E7" w:rsidRPr="004B56F2" w:rsidRDefault="00DA011C" w:rsidP="00FF50E7">
                        <w:pPr>
                          <w:rPr>
                            <w:sz w:val="20"/>
                            <w:szCs w:val="20"/>
                          </w:rPr>
                        </w:pPr>
                        <w:r w:rsidRPr="004B56F2">
                          <w:rPr>
                            <w:sz w:val="20"/>
                            <w:szCs w:val="20"/>
                          </w:rPr>
                          <w:t>Service</w:t>
                        </w:r>
                      </w:p>
                      <w:p w:rsidR="00DA011C" w:rsidRPr="00F27703" w:rsidRDefault="00DA011C" w:rsidP="00FF50E7">
                        <w:pPr>
                          <w:rPr>
                            <w:sz w:val="20"/>
                            <w:szCs w:val="20"/>
                          </w:rPr>
                        </w:pPr>
                        <w:r w:rsidRPr="004B56F2">
                          <w:rPr>
                            <w:sz w:val="20"/>
                            <w:szCs w:val="20"/>
                          </w:rPr>
                          <w:t>Input</w:t>
                        </w:r>
                        <w:r>
                          <w:rPr>
                            <w:sz w:val="20"/>
                            <w:szCs w:val="20"/>
                          </w:rPr>
                          <w:t xml:space="preserve"> </w:t>
                        </w:r>
                      </w:p>
                    </w:tc>
                    <w:tc>
                      <w:tcPr>
                        <w:tcW w:w="2283" w:type="dxa"/>
                      </w:tcPr>
                      <w:p w:rsidR="00FF50E7" w:rsidRPr="00F27703" w:rsidRDefault="00FF50E7" w:rsidP="00FF50E7">
                        <w:pPr>
                          <w:rPr>
                            <w:sz w:val="20"/>
                            <w:szCs w:val="20"/>
                          </w:rPr>
                        </w:pPr>
                      </w:p>
                    </w:tc>
                  </w:tr>
                  <w:tr w:rsidR="00D3575A" w:rsidRPr="00C4425F">
                    <w:tc>
                      <w:tcPr>
                        <w:tcW w:w="3472" w:type="dxa"/>
                      </w:tcPr>
                      <w:p w:rsidR="00FF50E7" w:rsidRPr="00F27703" w:rsidRDefault="00FF50E7" w:rsidP="00FF50E7">
                        <w:pPr>
                          <w:rPr>
                            <w:sz w:val="20"/>
                            <w:szCs w:val="20"/>
                          </w:rPr>
                        </w:pPr>
                        <w:r w:rsidRPr="00F27703">
                          <w:rPr>
                            <w:sz w:val="20"/>
                            <w:szCs w:val="20"/>
                          </w:rPr>
                          <w:t xml:space="preserve"> Standard Point Location Code (SPLC)</w:t>
                        </w:r>
                      </w:p>
                    </w:tc>
                    <w:tc>
                      <w:tcPr>
                        <w:tcW w:w="1542" w:type="dxa"/>
                      </w:tcPr>
                      <w:p w:rsidR="00FF50E7" w:rsidRPr="00F27703" w:rsidRDefault="007E643D" w:rsidP="00FF50E7">
                        <w:pPr>
                          <w:rPr>
                            <w:sz w:val="20"/>
                            <w:szCs w:val="20"/>
                          </w:rPr>
                        </w:pPr>
                        <w:r>
                          <w:rPr>
                            <w:sz w:val="20"/>
                            <w:szCs w:val="20"/>
                          </w:rPr>
                          <w:t xml:space="preserve">9 digit </w:t>
                        </w:r>
                        <w:r w:rsidR="007508E7" w:rsidRPr="007E643D">
                          <w:rPr>
                            <w:sz w:val="20"/>
                            <w:szCs w:val="20"/>
                          </w:rPr>
                          <w:t>numeric</w:t>
                        </w:r>
                        <w:r w:rsidR="00FF50E7" w:rsidRPr="007E643D">
                          <w:rPr>
                            <w:sz w:val="20"/>
                            <w:szCs w:val="20"/>
                          </w:rPr>
                          <w:t>ic</w:t>
                        </w:r>
                      </w:p>
                    </w:tc>
                    <w:tc>
                      <w:tcPr>
                        <w:tcW w:w="1372" w:type="dxa"/>
                      </w:tcPr>
                      <w:p w:rsidR="00FF50E7" w:rsidRPr="00CB2E3D" w:rsidRDefault="00FF50E7" w:rsidP="00FF50E7">
                        <w:pPr>
                          <w:rPr>
                            <w:color w:val="3366FF"/>
                            <w:sz w:val="20"/>
                            <w:szCs w:val="20"/>
                          </w:rPr>
                        </w:pPr>
                        <w:r w:rsidRPr="00F27703">
                          <w:rPr>
                            <w:sz w:val="20"/>
                            <w:szCs w:val="20"/>
                          </w:rPr>
                          <w:t xml:space="preserve">       C</w:t>
                        </w:r>
                      </w:p>
                    </w:tc>
                    <w:tc>
                      <w:tcPr>
                        <w:tcW w:w="1220" w:type="dxa"/>
                      </w:tcPr>
                      <w:p w:rsidR="00FF50E7" w:rsidRPr="00F27703" w:rsidRDefault="00FF50E7" w:rsidP="00FF50E7">
                        <w:pPr>
                          <w:rPr>
                            <w:sz w:val="20"/>
                            <w:szCs w:val="20"/>
                          </w:rPr>
                        </w:pPr>
                        <w:r w:rsidRPr="00F27703">
                          <w:rPr>
                            <w:sz w:val="20"/>
                            <w:szCs w:val="20"/>
                          </w:rPr>
                          <w:t>No validation</w:t>
                        </w:r>
                      </w:p>
                    </w:tc>
                    <w:tc>
                      <w:tcPr>
                        <w:tcW w:w="874" w:type="dxa"/>
                      </w:tcPr>
                      <w:p w:rsidR="00FF50E7" w:rsidRPr="00F27703" w:rsidRDefault="00FF50E7" w:rsidP="00FF50E7">
                        <w:pPr>
                          <w:rPr>
                            <w:sz w:val="20"/>
                            <w:szCs w:val="20"/>
                          </w:rPr>
                        </w:pPr>
                        <w:r w:rsidRPr="00F27703">
                          <w:rPr>
                            <w:sz w:val="20"/>
                            <w:szCs w:val="20"/>
                          </w:rPr>
                          <w:t>Web entry</w:t>
                        </w:r>
                      </w:p>
                    </w:tc>
                    <w:tc>
                      <w:tcPr>
                        <w:tcW w:w="2283" w:type="dxa"/>
                      </w:tcPr>
                      <w:p w:rsidR="00FF50E7" w:rsidRPr="00F27703" w:rsidRDefault="00FF50E7" w:rsidP="00FF50E7">
                        <w:pPr>
                          <w:rPr>
                            <w:sz w:val="20"/>
                            <w:szCs w:val="20"/>
                          </w:rPr>
                        </w:pPr>
                        <w:r w:rsidRPr="00F27703">
                          <w:rPr>
                            <w:sz w:val="20"/>
                            <w:szCs w:val="20"/>
                          </w:rPr>
                          <w:t>CONUS – M</w:t>
                        </w:r>
                      </w:p>
                      <w:p w:rsidR="00FF50E7" w:rsidRPr="00F27703" w:rsidRDefault="00FF50E7" w:rsidP="00FF50E7">
                        <w:pPr>
                          <w:rPr>
                            <w:sz w:val="20"/>
                            <w:szCs w:val="20"/>
                          </w:rPr>
                        </w:pPr>
                        <w:r w:rsidRPr="00F27703">
                          <w:rPr>
                            <w:sz w:val="20"/>
                            <w:szCs w:val="20"/>
                          </w:rPr>
                          <w:t>All others - O</w:t>
                        </w:r>
                      </w:p>
                      <w:p w:rsidR="00FF50E7" w:rsidRPr="00F27703" w:rsidRDefault="00FF50E7" w:rsidP="00FF50E7">
                        <w:pPr>
                          <w:rPr>
                            <w:sz w:val="20"/>
                            <w:szCs w:val="20"/>
                          </w:rPr>
                        </w:pPr>
                      </w:p>
                    </w:tc>
                  </w:tr>
                  <w:tr w:rsidR="00D3575A" w:rsidRPr="00C4425F">
                    <w:tc>
                      <w:tcPr>
                        <w:tcW w:w="3472" w:type="dxa"/>
                        <w:tcBorders>
                          <w:bottom w:val="single" w:sz="4" w:space="0" w:color="auto"/>
                        </w:tcBorders>
                      </w:tcPr>
                      <w:p w:rsidR="00FF50E7" w:rsidRPr="00F27703" w:rsidRDefault="00FF50E7" w:rsidP="00FF50E7">
                        <w:pPr>
                          <w:rPr>
                            <w:sz w:val="20"/>
                            <w:szCs w:val="20"/>
                          </w:rPr>
                        </w:pPr>
                        <w:r w:rsidRPr="00F27703">
                          <w:rPr>
                            <w:sz w:val="20"/>
                            <w:szCs w:val="20"/>
                          </w:rPr>
                          <w:t xml:space="preserve"> Zip Code</w:t>
                        </w:r>
                      </w:p>
                    </w:tc>
                    <w:tc>
                      <w:tcPr>
                        <w:tcW w:w="1542" w:type="dxa"/>
                        <w:tcBorders>
                          <w:bottom w:val="single" w:sz="4" w:space="0" w:color="auto"/>
                        </w:tcBorders>
                      </w:tcPr>
                      <w:p w:rsidR="00FF50E7" w:rsidRPr="00AD5873" w:rsidRDefault="00CB2E3D" w:rsidP="00FF50E7">
                        <w:pPr>
                          <w:rPr>
                            <w:sz w:val="20"/>
                            <w:szCs w:val="20"/>
                          </w:rPr>
                        </w:pPr>
                        <w:r w:rsidRPr="00AD5873">
                          <w:rPr>
                            <w:sz w:val="20"/>
                            <w:szCs w:val="20"/>
                          </w:rPr>
                          <w:t>10</w:t>
                        </w:r>
                        <w:r w:rsidR="00FF50E7" w:rsidRPr="00AD5873">
                          <w:rPr>
                            <w:sz w:val="20"/>
                            <w:szCs w:val="20"/>
                          </w:rPr>
                          <w:t xml:space="preserve"> digit (5+4) numeric</w:t>
                        </w:r>
                        <w:r w:rsidRPr="00AD5873">
                          <w:rPr>
                            <w:sz w:val="20"/>
                            <w:szCs w:val="20"/>
                          </w:rPr>
                          <w:t xml:space="preserve"> incls </w:t>
                        </w:r>
                      </w:p>
                      <w:p w:rsidR="00CB2E3D" w:rsidRPr="00CB2E3D" w:rsidRDefault="00CB2E3D" w:rsidP="00FF50E7">
                        <w:pPr>
                          <w:rPr>
                            <w:sz w:val="20"/>
                            <w:szCs w:val="20"/>
                          </w:rPr>
                        </w:pPr>
                        <w:r w:rsidRPr="00AD5873">
                          <w:rPr>
                            <w:sz w:val="20"/>
                            <w:szCs w:val="20"/>
                          </w:rPr>
                          <w:t>dash (-)</w:t>
                        </w:r>
                      </w:p>
                      <w:p w:rsidR="00FF50E7" w:rsidRPr="00F27703" w:rsidRDefault="00FF50E7" w:rsidP="00FF50E7">
                        <w:pPr>
                          <w:rPr>
                            <w:sz w:val="20"/>
                            <w:szCs w:val="20"/>
                          </w:rPr>
                        </w:pPr>
                      </w:p>
                    </w:tc>
                    <w:tc>
                      <w:tcPr>
                        <w:tcW w:w="1372" w:type="dxa"/>
                        <w:tcBorders>
                          <w:bottom w:val="single" w:sz="4" w:space="0" w:color="auto"/>
                        </w:tcBorders>
                      </w:tcPr>
                      <w:p w:rsidR="00FF50E7" w:rsidRPr="00F27703" w:rsidRDefault="00A9415F" w:rsidP="00FF50E7">
                        <w:pPr>
                          <w:rPr>
                            <w:sz w:val="20"/>
                            <w:szCs w:val="20"/>
                          </w:rPr>
                        </w:pPr>
                        <w:r>
                          <w:rPr>
                            <w:sz w:val="20"/>
                            <w:szCs w:val="20"/>
                          </w:rPr>
                          <w:t xml:space="preserve">       M</w:t>
                        </w:r>
                        <w:r w:rsidR="00FF50E7" w:rsidRPr="00F27703">
                          <w:rPr>
                            <w:sz w:val="20"/>
                            <w:szCs w:val="20"/>
                          </w:rPr>
                          <w:t xml:space="preserve"> </w:t>
                        </w:r>
                      </w:p>
                    </w:tc>
                    <w:tc>
                      <w:tcPr>
                        <w:tcW w:w="1220" w:type="dxa"/>
                        <w:tcBorders>
                          <w:bottom w:val="single" w:sz="4" w:space="0" w:color="auto"/>
                        </w:tcBorders>
                      </w:tcPr>
                      <w:p w:rsidR="00FF50E7" w:rsidRPr="00F27703" w:rsidRDefault="00FF50E7" w:rsidP="00FF50E7">
                        <w:pPr>
                          <w:rPr>
                            <w:sz w:val="20"/>
                            <w:szCs w:val="20"/>
                          </w:rPr>
                        </w:pPr>
                      </w:p>
                    </w:tc>
                    <w:tc>
                      <w:tcPr>
                        <w:tcW w:w="874" w:type="dxa"/>
                        <w:tcBorders>
                          <w:bottom w:val="single" w:sz="4" w:space="0" w:color="auto"/>
                        </w:tcBorders>
                      </w:tcPr>
                      <w:p w:rsidR="00FF50E7" w:rsidRPr="00F27703" w:rsidRDefault="00FF50E7" w:rsidP="00FF50E7">
                        <w:pPr>
                          <w:rPr>
                            <w:sz w:val="20"/>
                            <w:szCs w:val="20"/>
                          </w:rPr>
                        </w:pPr>
                        <w:r w:rsidRPr="00F27703">
                          <w:rPr>
                            <w:sz w:val="20"/>
                            <w:szCs w:val="20"/>
                          </w:rPr>
                          <w:t>Table</w:t>
                        </w:r>
                      </w:p>
                    </w:tc>
                    <w:tc>
                      <w:tcPr>
                        <w:tcW w:w="2283" w:type="dxa"/>
                        <w:tcBorders>
                          <w:bottom w:val="single" w:sz="4" w:space="0" w:color="auto"/>
                        </w:tcBorders>
                      </w:tcPr>
                      <w:p w:rsidR="00FF50E7" w:rsidRDefault="00FF50E7" w:rsidP="00FF50E7">
                        <w:pPr>
                          <w:rPr>
                            <w:sz w:val="20"/>
                            <w:szCs w:val="20"/>
                          </w:rPr>
                        </w:pPr>
                        <w:r w:rsidRPr="00F27703">
                          <w:rPr>
                            <w:sz w:val="20"/>
                            <w:szCs w:val="20"/>
                          </w:rPr>
                          <w:t>Entering zip should populate the City &amp; State</w:t>
                        </w:r>
                      </w:p>
                      <w:p w:rsidR="00A9415F" w:rsidRPr="00F27703" w:rsidRDefault="00A9415F" w:rsidP="00FF50E7">
                        <w:pPr>
                          <w:rPr>
                            <w:sz w:val="20"/>
                            <w:szCs w:val="20"/>
                          </w:rPr>
                        </w:pPr>
                        <w:r w:rsidRPr="004B56F2">
                          <w:rPr>
                            <w:sz w:val="20"/>
                            <w:szCs w:val="20"/>
                          </w:rPr>
                          <w:t>Mandatory for CONUS</w:t>
                        </w:r>
                      </w:p>
                    </w:tc>
                  </w:tr>
                  <w:tr w:rsidR="00A9415F" w:rsidRPr="00C4425F">
                    <w:tc>
                      <w:tcPr>
                        <w:tcW w:w="3472" w:type="dxa"/>
                        <w:tcBorders>
                          <w:bottom w:val="single" w:sz="4" w:space="0" w:color="auto"/>
                        </w:tcBorders>
                      </w:tcPr>
                      <w:p w:rsidR="00A9415F" w:rsidRPr="004B56F2" w:rsidRDefault="00A9415F" w:rsidP="00FF50E7">
                        <w:pPr>
                          <w:rPr>
                            <w:sz w:val="20"/>
                            <w:szCs w:val="20"/>
                          </w:rPr>
                        </w:pPr>
                        <w:r w:rsidRPr="004B56F2">
                          <w:rPr>
                            <w:sz w:val="20"/>
                            <w:szCs w:val="20"/>
                          </w:rPr>
                          <w:t xml:space="preserve"> International Postal code</w:t>
                        </w:r>
                      </w:p>
                    </w:tc>
                    <w:tc>
                      <w:tcPr>
                        <w:tcW w:w="1542" w:type="dxa"/>
                        <w:tcBorders>
                          <w:bottom w:val="single" w:sz="4" w:space="0" w:color="auto"/>
                        </w:tcBorders>
                      </w:tcPr>
                      <w:p w:rsidR="00A9415F" w:rsidRPr="004B56F2" w:rsidRDefault="00A9415F" w:rsidP="00FF50E7">
                        <w:pPr>
                          <w:rPr>
                            <w:sz w:val="20"/>
                            <w:szCs w:val="20"/>
                          </w:rPr>
                        </w:pPr>
                        <w:r w:rsidRPr="004B56F2">
                          <w:rPr>
                            <w:sz w:val="20"/>
                            <w:szCs w:val="20"/>
                          </w:rPr>
                          <w:t>10 digit alpha/</w:t>
                        </w:r>
                      </w:p>
                      <w:p w:rsidR="00A9415F" w:rsidRPr="004B56F2" w:rsidRDefault="00A9415F" w:rsidP="00FF50E7">
                        <w:pPr>
                          <w:rPr>
                            <w:sz w:val="20"/>
                            <w:szCs w:val="20"/>
                          </w:rPr>
                        </w:pPr>
                        <w:r w:rsidRPr="004B56F2">
                          <w:rPr>
                            <w:sz w:val="20"/>
                            <w:szCs w:val="20"/>
                          </w:rPr>
                          <w:t>numeric</w:t>
                        </w:r>
                      </w:p>
                    </w:tc>
                    <w:tc>
                      <w:tcPr>
                        <w:tcW w:w="1372" w:type="dxa"/>
                        <w:tcBorders>
                          <w:bottom w:val="single" w:sz="4" w:space="0" w:color="auto"/>
                        </w:tcBorders>
                      </w:tcPr>
                      <w:p w:rsidR="00A9415F" w:rsidRPr="00F27703" w:rsidRDefault="00A9415F" w:rsidP="00FF50E7">
                        <w:pPr>
                          <w:rPr>
                            <w:sz w:val="20"/>
                            <w:szCs w:val="20"/>
                          </w:rPr>
                        </w:pPr>
                      </w:p>
                    </w:tc>
                    <w:tc>
                      <w:tcPr>
                        <w:tcW w:w="1220" w:type="dxa"/>
                        <w:tcBorders>
                          <w:bottom w:val="single" w:sz="4" w:space="0" w:color="auto"/>
                        </w:tcBorders>
                      </w:tcPr>
                      <w:p w:rsidR="00A9415F" w:rsidRPr="00F27703" w:rsidRDefault="00A9415F" w:rsidP="00FF50E7">
                        <w:pPr>
                          <w:rPr>
                            <w:sz w:val="20"/>
                            <w:szCs w:val="20"/>
                          </w:rPr>
                        </w:pPr>
                      </w:p>
                    </w:tc>
                    <w:tc>
                      <w:tcPr>
                        <w:tcW w:w="874" w:type="dxa"/>
                        <w:tcBorders>
                          <w:bottom w:val="single" w:sz="4" w:space="0" w:color="auto"/>
                        </w:tcBorders>
                      </w:tcPr>
                      <w:p w:rsidR="00A9415F" w:rsidRPr="00F27703" w:rsidRDefault="00A9415F" w:rsidP="00FF50E7">
                        <w:pPr>
                          <w:rPr>
                            <w:sz w:val="20"/>
                            <w:szCs w:val="20"/>
                          </w:rPr>
                        </w:pPr>
                      </w:p>
                    </w:tc>
                    <w:tc>
                      <w:tcPr>
                        <w:tcW w:w="2283" w:type="dxa"/>
                        <w:tcBorders>
                          <w:bottom w:val="single" w:sz="4" w:space="0" w:color="auto"/>
                        </w:tcBorders>
                      </w:tcPr>
                      <w:p w:rsidR="00A9415F" w:rsidRPr="00F27703" w:rsidRDefault="00AD5873" w:rsidP="00FF50E7">
                        <w:pPr>
                          <w:rPr>
                            <w:sz w:val="20"/>
                            <w:szCs w:val="20"/>
                          </w:rPr>
                        </w:pPr>
                        <w:r w:rsidRPr="00AD5873">
                          <w:rPr>
                            <w:sz w:val="20"/>
                            <w:szCs w:val="20"/>
                            <w:highlight w:val="yellow"/>
                          </w:rPr>
                          <w:t xml:space="preserve">Includes </w:t>
                        </w:r>
                        <w:smartTag w:uri="urn:schemas-microsoft-com:office:smarttags" w:element="country-region">
                          <w:smartTag w:uri="urn:schemas-microsoft-com:office:smarttags" w:element="place">
                            <w:r w:rsidRPr="00AD5873">
                              <w:rPr>
                                <w:sz w:val="20"/>
                                <w:szCs w:val="20"/>
                                <w:highlight w:val="yellow"/>
                              </w:rPr>
                              <w:t>Canada</w:t>
                            </w:r>
                          </w:smartTag>
                        </w:smartTag>
                      </w:p>
                    </w:tc>
                  </w:tr>
                  <w:tr w:rsidR="00D3575A" w:rsidRPr="00C4425F">
                    <w:tc>
                      <w:tcPr>
                        <w:tcW w:w="3472" w:type="dxa"/>
                        <w:shd w:val="clear" w:color="auto" w:fill="auto"/>
                      </w:tcPr>
                      <w:p w:rsidR="00FF50E7" w:rsidRPr="00F27703" w:rsidRDefault="00FF50E7" w:rsidP="00FF50E7">
                        <w:pPr>
                          <w:rPr>
                            <w:sz w:val="20"/>
                            <w:szCs w:val="20"/>
                          </w:rPr>
                        </w:pPr>
                        <w:r w:rsidRPr="00F27703">
                          <w:rPr>
                            <w:sz w:val="20"/>
                            <w:szCs w:val="20"/>
                          </w:rPr>
                          <w:t xml:space="preserve"> Point of contact (POC) (generic)</w:t>
                        </w:r>
                      </w:p>
                    </w:tc>
                    <w:tc>
                      <w:tcPr>
                        <w:tcW w:w="1542" w:type="dxa"/>
                        <w:shd w:val="clear" w:color="auto" w:fill="auto"/>
                      </w:tcPr>
                      <w:p w:rsidR="00FF50E7" w:rsidRPr="00F27703" w:rsidRDefault="00FF50E7" w:rsidP="00FF50E7">
                        <w:pPr>
                          <w:rPr>
                            <w:sz w:val="20"/>
                            <w:szCs w:val="20"/>
                          </w:rPr>
                        </w:pPr>
                      </w:p>
                    </w:tc>
                    <w:tc>
                      <w:tcPr>
                        <w:tcW w:w="1372" w:type="dxa"/>
                        <w:shd w:val="clear" w:color="auto" w:fill="auto"/>
                      </w:tcPr>
                      <w:p w:rsidR="00FF50E7" w:rsidRPr="00F27703" w:rsidRDefault="00FF50E7" w:rsidP="00FF50E7">
                        <w:pPr>
                          <w:rPr>
                            <w:sz w:val="20"/>
                            <w:szCs w:val="20"/>
                          </w:rPr>
                        </w:pPr>
                      </w:p>
                    </w:tc>
                    <w:tc>
                      <w:tcPr>
                        <w:tcW w:w="1220" w:type="dxa"/>
                        <w:shd w:val="clear" w:color="auto" w:fill="auto"/>
                      </w:tcPr>
                      <w:p w:rsidR="00FF50E7" w:rsidRPr="00F27703" w:rsidRDefault="00FF50E7" w:rsidP="00FF50E7">
                        <w:pPr>
                          <w:rPr>
                            <w:sz w:val="20"/>
                            <w:szCs w:val="20"/>
                          </w:rPr>
                        </w:pPr>
                      </w:p>
                    </w:tc>
                    <w:tc>
                      <w:tcPr>
                        <w:tcW w:w="874" w:type="dxa"/>
                        <w:shd w:val="clear" w:color="auto" w:fill="auto"/>
                      </w:tcPr>
                      <w:p w:rsidR="00FF50E7" w:rsidRPr="00F27703" w:rsidRDefault="00FF50E7" w:rsidP="00FF50E7">
                        <w:pPr>
                          <w:rPr>
                            <w:sz w:val="20"/>
                            <w:szCs w:val="20"/>
                          </w:rPr>
                        </w:pPr>
                      </w:p>
                    </w:tc>
                    <w:tc>
                      <w:tcPr>
                        <w:tcW w:w="2283" w:type="dxa"/>
                        <w:shd w:val="clear" w:color="auto" w:fill="auto"/>
                      </w:tcPr>
                      <w:p w:rsidR="00FF50E7" w:rsidRPr="00F27703" w:rsidRDefault="00FF50E7" w:rsidP="00FF50E7">
                        <w:pPr>
                          <w:rPr>
                            <w:sz w:val="20"/>
                            <w:szCs w:val="20"/>
                          </w:rPr>
                        </w:pPr>
                      </w:p>
                    </w:tc>
                  </w:tr>
                  <w:tr w:rsidR="00D3575A" w:rsidRPr="00C4425F">
                    <w:tc>
                      <w:tcPr>
                        <w:tcW w:w="3472" w:type="dxa"/>
                      </w:tcPr>
                      <w:p w:rsidR="00FF50E7" w:rsidRPr="00F27703" w:rsidRDefault="00FF50E7" w:rsidP="00FF50E7">
                        <w:pPr>
                          <w:rPr>
                            <w:sz w:val="20"/>
                            <w:szCs w:val="20"/>
                          </w:rPr>
                        </w:pPr>
                        <w:r w:rsidRPr="00F27703">
                          <w:rPr>
                            <w:sz w:val="20"/>
                            <w:szCs w:val="20"/>
                          </w:rPr>
                          <w:t xml:space="preserve">       POC phone # - Commercial</w:t>
                        </w:r>
                      </w:p>
                    </w:tc>
                    <w:tc>
                      <w:tcPr>
                        <w:tcW w:w="1542" w:type="dxa"/>
                      </w:tcPr>
                      <w:p w:rsidR="00FF50E7" w:rsidRPr="00F27703" w:rsidRDefault="00FF50E7" w:rsidP="00FF50E7">
                        <w:pPr>
                          <w:rPr>
                            <w:sz w:val="20"/>
                            <w:szCs w:val="20"/>
                          </w:rPr>
                        </w:pPr>
                        <w:r w:rsidRPr="00F27703">
                          <w:rPr>
                            <w:sz w:val="20"/>
                            <w:szCs w:val="20"/>
                          </w:rPr>
                          <w:t>21 digit numeric</w:t>
                        </w:r>
                      </w:p>
                    </w:tc>
                    <w:tc>
                      <w:tcPr>
                        <w:tcW w:w="1372" w:type="dxa"/>
                      </w:tcPr>
                      <w:p w:rsidR="00FF50E7" w:rsidRPr="00F27703" w:rsidRDefault="00FF50E7" w:rsidP="00FF50E7">
                        <w:pPr>
                          <w:rPr>
                            <w:sz w:val="20"/>
                            <w:szCs w:val="20"/>
                          </w:rPr>
                        </w:pPr>
                        <w:r w:rsidRPr="00F27703">
                          <w:rPr>
                            <w:sz w:val="20"/>
                            <w:szCs w:val="20"/>
                          </w:rPr>
                          <w:t xml:space="preserve">       M</w:t>
                        </w:r>
                      </w:p>
                    </w:tc>
                    <w:tc>
                      <w:tcPr>
                        <w:tcW w:w="1220" w:type="dxa"/>
                      </w:tcPr>
                      <w:p w:rsidR="00FF50E7" w:rsidRPr="00F27703" w:rsidRDefault="00FF50E7" w:rsidP="00FF50E7">
                        <w:pPr>
                          <w:rPr>
                            <w:sz w:val="20"/>
                            <w:szCs w:val="20"/>
                          </w:rPr>
                        </w:pPr>
                        <w:r w:rsidRPr="00F27703">
                          <w:rPr>
                            <w:sz w:val="20"/>
                            <w:szCs w:val="20"/>
                          </w:rPr>
                          <w:t>No validation</w:t>
                        </w:r>
                      </w:p>
                    </w:tc>
                    <w:tc>
                      <w:tcPr>
                        <w:tcW w:w="874" w:type="dxa"/>
                      </w:tcPr>
                      <w:p w:rsidR="00FF50E7" w:rsidRPr="00F27703" w:rsidRDefault="00FF50E7" w:rsidP="00FF50E7">
                        <w:pPr>
                          <w:rPr>
                            <w:sz w:val="20"/>
                            <w:szCs w:val="20"/>
                          </w:rPr>
                        </w:pPr>
                        <w:r w:rsidRPr="00F27703">
                          <w:rPr>
                            <w:sz w:val="20"/>
                            <w:szCs w:val="20"/>
                          </w:rPr>
                          <w:t>Web entry</w:t>
                        </w:r>
                      </w:p>
                    </w:tc>
                    <w:tc>
                      <w:tcPr>
                        <w:tcW w:w="2283" w:type="dxa"/>
                      </w:tcPr>
                      <w:p w:rsidR="00FF50E7" w:rsidRPr="00F27703" w:rsidRDefault="00FF50E7" w:rsidP="00FF50E7">
                        <w:pPr>
                          <w:rPr>
                            <w:sz w:val="20"/>
                            <w:szCs w:val="20"/>
                          </w:rPr>
                        </w:pPr>
                        <w:r w:rsidRPr="00F27703">
                          <w:rPr>
                            <w:sz w:val="20"/>
                            <w:szCs w:val="20"/>
                          </w:rPr>
                          <w:t>If not entered default to CSP</w:t>
                        </w:r>
                      </w:p>
                    </w:tc>
                  </w:tr>
                  <w:tr w:rsidR="00D3575A" w:rsidRPr="00C4425F">
                    <w:tc>
                      <w:tcPr>
                        <w:tcW w:w="3472" w:type="dxa"/>
                      </w:tcPr>
                      <w:p w:rsidR="00800067" w:rsidRPr="00F27703" w:rsidRDefault="00800067" w:rsidP="00FF50E7">
                        <w:pPr>
                          <w:rPr>
                            <w:sz w:val="20"/>
                            <w:szCs w:val="20"/>
                          </w:rPr>
                        </w:pPr>
                        <w:r>
                          <w:rPr>
                            <w:sz w:val="20"/>
                            <w:szCs w:val="20"/>
                          </w:rPr>
                          <w:t xml:space="preserve">       </w:t>
                        </w:r>
                        <w:r w:rsidRPr="004B56F2">
                          <w:rPr>
                            <w:sz w:val="20"/>
                            <w:szCs w:val="20"/>
                          </w:rPr>
                          <w:t>Name/title</w:t>
                        </w:r>
                      </w:p>
                    </w:tc>
                    <w:tc>
                      <w:tcPr>
                        <w:tcW w:w="1542" w:type="dxa"/>
                      </w:tcPr>
                      <w:p w:rsidR="00800067" w:rsidRPr="004B56F2" w:rsidRDefault="00800067" w:rsidP="00FF50E7">
                        <w:pPr>
                          <w:rPr>
                            <w:sz w:val="20"/>
                            <w:szCs w:val="20"/>
                          </w:rPr>
                        </w:pPr>
                        <w:r w:rsidRPr="004B56F2">
                          <w:rPr>
                            <w:sz w:val="20"/>
                            <w:szCs w:val="20"/>
                          </w:rPr>
                          <w:t>24 alpha/</w:t>
                        </w:r>
                      </w:p>
                      <w:p w:rsidR="00800067" w:rsidRPr="00F27703" w:rsidRDefault="00800067" w:rsidP="00FF50E7">
                        <w:pPr>
                          <w:rPr>
                            <w:sz w:val="20"/>
                            <w:szCs w:val="20"/>
                          </w:rPr>
                        </w:pPr>
                        <w:r w:rsidRPr="004B56F2">
                          <w:rPr>
                            <w:sz w:val="20"/>
                            <w:szCs w:val="20"/>
                          </w:rPr>
                          <w:t>numeric</w:t>
                        </w:r>
                      </w:p>
                    </w:tc>
                    <w:tc>
                      <w:tcPr>
                        <w:tcW w:w="1372" w:type="dxa"/>
                      </w:tcPr>
                      <w:p w:rsidR="00800067" w:rsidRPr="00F27703" w:rsidRDefault="00800067" w:rsidP="00FF50E7">
                        <w:pPr>
                          <w:rPr>
                            <w:sz w:val="20"/>
                            <w:szCs w:val="20"/>
                          </w:rPr>
                        </w:pPr>
                        <w:r>
                          <w:rPr>
                            <w:sz w:val="20"/>
                            <w:szCs w:val="20"/>
                          </w:rPr>
                          <w:t xml:space="preserve">       </w:t>
                        </w:r>
                        <w:r w:rsidRPr="004B56F2">
                          <w:rPr>
                            <w:sz w:val="20"/>
                            <w:szCs w:val="20"/>
                          </w:rPr>
                          <w:t>O</w:t>
                        </w:r>
                      </w:p>
                    </w:tc>
                    <w:tc>
                      <w:tcPr>
                        <w:tcW w:w="1220" w:type="dxa"/>
                      </w:tcPr>
                      <w:p w:rsidR="00800067" w:rsidRPr="004B56F2" w:rsidRDefault="00800067" w:rsidP="00FF50E7">
                        <w:pPr>
                          <w:rPr>
                            <w:sz w:val="20"/>
                            <w:szCs w:val="20"/>
                          </w:rPr>
                        </w:pPr>
                        <w:r w:rsidRPr="004B56F2">
                          <w:rPr>
                            <w:sz w:val="20"/>
                            <w:szCs w:val="20"/>
                          </w:rPr>
                          <w:t>No</w:t>
                        </w:r>
                      </w:p>
                      <w:p w:rsidR="00800067" w:rsidRPr="00F27703" w:rsidRDefault="00800067" w:rsidP="00FF50E7">
                        <w:pPr>
                          <w:rPr>
                            <w:sz w:val="20"/>
                            <w:szCs w:val="20"/>
                          </w:rPr>
                        </w:pPr>
                        <w:r w:rsidRPr="004B56F2">
                          <w:rPr>
                            <w:sz w:val="20"/>
                            <w:szCs w:val="20"/>
                          </w:rPr>
                          <w:t>validation</w:t>
                        </w:r>
                      </w:p>
                    </w:tc>
                    <w:tc>
                      <w:tcPr>
                        <w:tcW w:w="874" w:type="dxa"/>
                      </w:tcPr>
                      <w:p w:rsidR="00800067" w:rsidRPr="004B56F2" w:rsidRDefault="00800067" w:rsidP="00FF50E7">
                        <w:pPr>
                          <w:rPr>
                            <w:sz w:val="20"/>
                            <w:szCs w:val="20"/>
                          </w:rPr>
                        </w:pPr>
                        <w:r w:rsidRPr="004B56F2">
                          <w:rPr>
                            <w:sz w:val="20"/>
                            <w:szCs w:val="20"/>
                          </w:rPr>
                          <w:t>Web</w:t>
                        </w:r>
                      </w:p>
                      <w:p w:rsidR="00800067" w:rsidRPr="00800067" w:rsidRDefault="00800067" w:rsidP="00FF50E7">
                        <w:pPr>
                          <w:rPr>
                            <w:sz w:val="20"/>
                            <w:szCs w:val="20"/>
                            <w:highlight w:val="yellow"/>
                          </w:rPr>
                        </w:pPr>
                        <w:r w:rsidRPr="004B56F2">
                          <w:rPr>
                            <w:sz w:val="20"/>
                            <w:szCs w:val="20"/>
                          </w:rPr>
                          <w:t>entry</w:t>
                        </w:r>
                      </w:p>
                    </w:tc>
                    <w:tc>
                      <w:tcPr>
                        <w:tcW w:w="2283" w:type="dxa"/>
                      </w:tcPr>
                      <w:p w:rsidR="00800067" w:rsidRPr="004B56F2" w:rsidRDefault="00800067" w:rsidP="00FF50E7">
                        <w:pPr>
                          <w:rPr>
                            <w:sz w:val="20"/>
                            <w:szCs w:val="20"/>
                          </w:rPr>
                        </w:pPr>
                        <w:r w:rsidRPr="004B56F2">
                          <w:rPr>
                            <w:sz w:val="20"/>
                            <w:szCs w:val="20"/>
                          </w:rPr>
                          <w:t>Service provided</w:t>
                        </w:r>
                      </w:p>
                      <w:p w:rsidR="00800067" w:rsidRPr="00F27703" w:rsidRDefault="00800067" w:rsidP="00FF50E7">
                        <w:pPr>
                          <w:rPr>
                            <w:sz w:val="20"/>
                            <w:szCs w:val="20"/>
                          </w:rPr>
                        </w:pPr>
                        <w:r w:rsidRPr="004B56F2">
                          <w:rPr>
                            <w:sz w:val="20"/>
                            <w:szCs w:val="20"/>
                          </w:rPr>
                          <w:t>Default or CSP</w:t>
                        </w:r>
                      </w:p>
                    </w:tc>
                  </w:tr>
                  <w:tr w:rsidR="00D3575A" w:rsidRPr="00C4425F">
                    <w:tc>
                      <w:tcPr>
                        <w:tcW w:w="3472" w:type="dxa"/>
                      </w:tcPr>
                      <w:p w:rsidR="00FF50E7" w:rsidRPr="00F27703" w:rsidRDefault="00FF50E7" w:rsidP="00FF50E7">
                        <w:pPr>
                          <w:rPr>
                            <w:sz w:val="20"/>
                            <w:szCs w:val="20"/>
                          </w:rPr>
                        </w:pPr>
                        <w:r w:rsidRPr="00F27703">
                          <w:rPr>
                            <w:sz w:val="20"/>
                            <w:szCs w:val="20"/>
                          </w:rPr>
                          <w:t xml:space="preserve">       POC email(generic)</w:t>
                        </w:r>
                      </w:p>
                    </w:tc>
                    <w:tc>
                      <w:tcPr>
                        <w:tcW w:w="1542" w:type="dxa"/>
                      </w:tcPr>
                      <w:p w:rsidR="00FF50E7" w:rsidRPr="007E643D" w:rsidRDefault="00800067" w:rsidP="00FF50E7">
                        <w:pPr>
                          <w:rPr>
                            <w:sz w:val="20"/>
                            <w:szCs w:val="20"/>
                          </w:rPr>
                        </w:pPr>
                        <w:r w:rsidRPr="007E643D">
                          <w:rPr>
                            <w:sz w:val="20"/>
                            <w:szCs w:val="20"/>
                          </w:rPr>
                          <w:t>40 digit alpha/</w:t>
                        </w:r>
                      </w:p>
                      <w:p w:rsidR="00800067" w:rsidRPr="007E643D" w:rsidRDefault="00800067" w:rsidP="00FF50E7">
                        <w:pPr>
                          <w:rPr>
                            <w:sz w:val="20"/>
                            <w:szCs w:val="20"/>
                          </w:rPr>
                        </w:pPr>
                        <w:r w:rsidRPr="007E643D">
                          <w:rPr>
                            <w:sz w:val="20"/>
                            <w:szCs w:val="20"/>
                          </w:rPr>
                          <w:t>numeric</w:t>
                        </w:r>
                      </w:p>
                    </w:tc>
                    <w:tc>
                      <w:tcPr>
                        <w:tcW w:w="1372" w:type="dxa"/>
                      </w:tcPr>
                      <w:p w:rsidR="00FF50E7" w:rsidRPr="00F27703" w:rsidRDefault="00FF50E7" w:rsidP="00FF50E7">
                        <w:pPr>
                          <w:rPr>
                            <w:sz w:val="20"/>
                            <w:szCs w:val="20"/>
                          </w:rPr>
                        </w:pPr>
                        <w:r w:rsidRPr="00F27703">
                          <w:rPr>
                            <w:sz w:val="20"/>
                            <w:szCs w:val="20"/>
                          </w:rPr>
                          <w:t xml:space="preserve">       M</w:t>
                        </w:r>
                      </w:p>
                    </w:tc>
                    <w:tc>
                      <w:tcPr>
                        <w:tcW w:w="1220" w:type="dxa"/>
                      </w:tcPr>
                      <w:p w:rsidR="00FF50E7" w:rsidRPr="00F27703" w:rsidRDefault="00FF50E7" w:rsidP="00FF50E7">
                        <w:pPr>
                          <w:rPr>
                            <w:sz w:val="20"/>
                            <w:szCs w:val="20"/>
                          </w:rPr>
                        </w:pPr>
                        <w:r w:rsidRPr="00F27703">
                          <w:rPr>
                            <w:sz w:val="20"/>
                            <w:szCs w:val="20"/>
                          </w:rPr>
                          <w:t>No validation</w:t>
                        </w:r>
                      </w:p>
                    </w:tc>
                    <w:tc>
                      <w:tcPr>
                        <w:tcW w:w="874" w:type="dxa"/>
                      </w:tcPr>
                      <w:p w:rsidR="00FF50E7" w:rsidRPr="00F27703" w:rsidRDefault="00FF50E7" w:rsidP="00FF50E7">
                        <w:pPr>
                          <w:rPr>
                            <w:sz w:val="20"/>
                            <w:szCs w:val="20"/>
                          </w:rPr>
                        </w:pPr>
                        <w:r w:rsidRPr="00F27703">
                          <w:rPr>
                            <w:sz w:val="20"/>
                            <w:szCs w:val="20"/>
                          </w:rPr>
                          <w:t>Web entry</w:t>
                        </w:r>
                      </w:p>
                    </w:tc>
                    <w:tc>
                      <w:tcPr>
                        <w:tcW w:w="2283" w:type="dxa"/>
                      </w:tcPr>
                      <w:p w:rsidR="00FF50E7" w:rsidRPr="00F27703" w:rsidRDefault="00FF50E7" w:rsidP="00FF50E7">
                        <w:pPr>
                          <w:rPr>
                            <w:sz w:val="20"/>
                            <w:szCs w:val="20"/>
                          </w:rPr>
                        </w:pPr>
                      </w:p>
                    </w:tc>
                  </w:tr>
                  <w:tr w:rsidR="00D3575A" w:rsidRPr="00C4425F">
                    <w:tc>
                      <w:tcPr>
                        <w:tcW w:w="3472" w:type="dxa"/>
                      </w:tcPr>
                      <w:p w:rsidR="00FF50E7" w:rsidRPr="00F27703" w:rsidRDefault="00FF50E7" w:rsidP="00FF50E7">
                        <w:pPr>
                          <w:rPr>
                            <w:sz w:val="20"/>
                            <w:szCs w:val="20"/>
                          </w:rPr>
                        </w:pPr>
                        <w:r w:rsidRPr="00F27703">
                          <w:rPr>
                            <w:sz w:val="20"/>
                            <w:szCs w:val="20"/>
                          </w:rPr>
                          <w:t>Consolidation and Containerization Point     (CCP)</w:t>
                        </w:r>
                      </w:p>
                    </w:tc>
                    <w:tc>
                      <w:tcPr>
                        <w:tcW w:w="1542" w:type="dxa"/>
                      </w:tcPr>
                      <w:p w:rsidR="00FF50E7" w:rsidRPr="00F27703" w:rsidRDefault="00FF50E7" w:rsidP="00FF50E7">
                        <w:pPr>
                          <w:rPr>
                            <w:sz w:val="20"/>
                            <w:szCs w:val="20"/>
                          </w:rPr>
                        </w:pPr>
                        <w:r w:rsidRPr="00F27703">
                          <w:rPr>
                            <w:sz w:val="20"/>
                            <w:szCs w:val="20"/>
                          </w:rPr>
                          <w:t>3 digit numeric</w:t>
                        </w:r>
                      </w:p>
                    </w:tc>
                    <w:tc>
                      <w:tcPr>
                        <w:tcW w:w="1372" w:type="dxa"/>
                      </w:tcPr>
                      <w:p w:rsidR="00FF50E7" w:rsidRPr="00F27703" w:rsidRDefault="00FF50E7" w:rsidP="00FF50E7">
                        <w:pPr>
                          <w:rPr>
                            <w:sz w:val="20"/>
                            <w:szCs w:val="20"/>
                          </w:rPr>
                        </w:pPr>
                        <w:r w:rsidRPr="00F27703">
                          <w:rPr>
                            <w:sz w:val="20"/>
                            <w:szCs w:val="20"/>
                          </w:rPr>
                          <w:t xml:space="preserve">        O</w:t>
                        </w:r>
                      </w:p>
                    </w:tc>
                    <w:tc>
                      <w:tcPr>
                        <w:tcW w:w="1220" w:type="dxa"/>
                      </w:tcPr>
                      <w:p w:rsidR="00FF50E7" w:rsidRPr="00F27703" w:rsidRDefault="00FF50E7" w:rsidP="00FF50E7">
                        <w:pPr>
                          <w:rPr>
                            <w:sz w:val="20"/>
                            <w:szCs w:val="20"/>
                          </w:rPr>
                        </w:pPr>
                        <w:r w:rsidRPr="00F27703">
                          <w:rPr>
                            <w:sz w:val="20"/>
                            <w:szCs w:val="20"/>
                          </w:rPr>
                          <w:t>Drop down menu</w:t>
                        </w:r>
                      </w:p>
                    </w:tc>
                    <w:tc>
                      <w:tcPr>
                        <w:tcW w:w="874" w:type="dxa"/>
                      </w:tcPr>
                      <w:p w:rsidR="00FF50E7" w:rsidRPr="00F27703" w:rsidRDefault="00FF50E7" w:rsidP="00FF50E7">
                        <w:pPr>
                          <w:rPr>
                            <w:sz w:val="20"/>
                            <w:szCs w:val="20"/>
                          </w:rPr>
                        </w:pPr>
                      </w:p>
                    </w:tc>
                    <w:tc>
                      <w:tcPr>
                        <w:tcW w:w="2283" w:type="dxa"/>
                      </w:tcPr>
                      <w:p w:rsidR="00FF50E7" w:rsidRPr="00F27703" w:rsidRDefault="00FF50E7" w:rsidP="00FF50E7">
                        <w:pPr>
                          <w:rPr>
                            <w:sz w:val="20"/>
                            <w:szCs w:val="20"/>
                          </w:rPr>
                        </w:pPr>
                      </w:p>
                    </w:tc>
                  </w:tr>
                  <w:tr w:rsidR="00D3575A" w:rsidRPr="00C4425F">
                    <w:tc>
                      <w:tcPr>
                        <w:tcW w:w="3472" w:type="dxa"/>
                        <w:tcBorders>
                          <w:bottom w:val="single" w:sz="4" w:space="0" w:color="auto"/>
                        </w:tcBorders>
                      </w:tcPr>
                      <w:p w:rsidR="00FF50E7" w:rsidRPr="00800067" w:rsidRDefault="00FF50E7" w:rsidP="00FF50E7">
                        <w:pPr>
                          <w:rPr>
                            <w:sz w:val="20"/>
                            <w:szCs w:val="20"/>
                            <w:highlight w:val="yellow"/>
                          </w:rPr>
                        </w:pPr>
                        <w:r w:rsidRPr="00800067">
                          <w:rPr>
                            <w:sz w:val="20"/>
                            <w:szCs w:val="20"/>
                          </w:rPr>
                          <w:t xml:space="preserve"> Break Bulk Point</w:t>
                        </w:r>
                      </w:p>
                    </w:tc>
                    <w:tc>
                      <w:tcPr>
                        <w:tcW w:w="1542" w:type="dxa"/>
                        <w:tcBorders>
                          <w:bottom w:val="single" w:sz="4" w:space="0" w:color="auto"/>
                        </w:tcBorders>
                      </w:tcPr>
                      <w:p w:rsidR="00FF50E7" w:rsidRPr="00F27703" w:rsidRDefault="00FF50E7" w:rsidP="00FF50E7">
                        <w:pPr>
                          <w:rPr>
                            <w:sz w:val="20"/>
                            <w:szCs w:val="20"/>
                          </w:rPr>
                        </w:pPr>
                        <w:r w:rsidRPr="00F27703">
                          <w:rPr>
                            <w:sz w:val="20"/>
                            <w:szCs w:val="20"/>
                          </w:rPr>
                          <w:t>6 digit alpha/</w:t>
                        </w:r>
                      </w:p>
                      <w:p w:rsidR="00FF50E7" w:rsidRPr="00F27703" w:rsidRDefault="00FF50E7" w:rsidP="00FF50E7">
                        <w:pPr>
                          <w:rPr>
                            <w:sz w:val="20"/>
                            <w:szCs w:val="20"/>
                          </w:rPr>
                        </w:pPr>
                        <w:r w:rsidRPr="00F27703">
                          <w:rPr>
                            <w:sz w:val="20"/>
                            <w:szCs w:val="20"/>
                          </w:rPr>
                          <w:t>numeric</w:t>
                        </w:r>
                      </w:p>
                    </w:tc>
                    <w:tc>
                      <w:tcPr>
                        <w:tcW w:w="1372" w:type="dxa"/>
                        <w:tcBorders>
                          <w:bottom w:val="single" w:sz="4" w:space="0" w:color="auto"/>
                        </w:tcBorders>
                      </w:tcPr>
                      <w:p w:rsidR="00FF50E7" w:rsidRPr="00F27703" w:rsidRDefault="00FF50E7" w:rsidP="00FF50E7">
                        <w:pPr>
                          <w:rPr>
                            <w:sz w:val="20"/>
                            <w:szCs w:val="20"/>
                          </w:rPr>
                        </w:pPr>
                        <w:r w:rsidRPr="00F27703">
                          <w:rPr>
                            <w:sz w:val="20"/>
                            <w:szCs w:val="20"/>
                          </w:rPr>
                          <w:t xml:space="preserve">        O          </w:t>
                        </w:r>
                      </w:p>
                    </w:tc>
                    <w:tc>
                      <w:tcPr>
                        <w:tcW w:w="1220" w:type="dxa"/>
                        <w:tcBorders>
                          <w:bottom w:val="single" w:sz="4" w:space="0" w:color="auto"/>
                        </w:tcBorders>
                      </w:tcPr>
                      <w:p w:rsidR="00FF50E7" w:rsidRPr="00F27703" w:rsidRDefault="00FF50E7" w:rsidP="00FF50E7">
                        <w:pPr>
                          <w:rPr>
                            <w:sz w:val="20"/>
                            <w:szCs w:val="20"/>
                          </w:rPr>
                        </w:pPr>
                        <w:r w:rsidRPr="00F27703">
                          <w:rPr>
                            <w:sz w:val="20"/>
                            <w:szCs w:val="20"/>
                          </w:rPr>
                          <w:t xml:space="preserve">Validate </w:t>
                        </w:r>
                        <w:r w:rsidR="00F317BB">
                          <w:rPr>
                            <w:sz w:val="20"/>
                            <w:szCs w:val="20"/>
                          </w:rPr>
                          <w:t>DODAAC</w:t>
                        </w:r>
                      </w:p>
                    </w:tc>
                    <w:tc>
                      <w:tcPr>
                        <w:tcW w:w="874" w:type="dxa"/>
                        <w:tcBorders>
                          <w:bottom w:val="single" w:sz="4" w:space="0" w:color="auto"/>
                        </w:tcBorders>
                      </w:tcPr>
                      <w:p w:rsidR="00FF50E7" w:rsidRPr="00F27703" w:rsidRDefault="00FF50E7" w:rsidP="00FF50E7">
                        <w:pPr>
                          <w:rPr>
                            <w:sz w:val="20"/>
                            <w:szCs w:val="20"/>
                          </w:rPr>
                        </w:pPr>
                        <w:r w:rsidRPr="00F27703">
                          <w:rPr>
                            <w:sz w:val="20"/>
                            <w:szCs w:val="20"/>
                          </w:rPr>
                          <w:t>Web</w:t>
                        </w:r>
                      </w:p>
                      <w:p w:rsidR="00FF50E7" w:rsidRPr="00F27703" w:rsidRDefault="00FF50E7" w:rsidP="00FF50E7">
                        <w:pPr>
                          <w:rPr>
                            <w:sz w:val="20"/>
                            <w:szCs w:val="20"/>
                          </w:rPr>
                        </w:pPr>
                        <w:r w:rsidRPr="00F27703">
                          <w:rPr>
                            <w:sz w:val="20"/>
                            <w:szCs w:val="20"/>
                          </w:rPr>
                          <w:t>Entry</w:t>
                        </w:r>
                      </w:p>
                    </w:tc>
                    <w:tc>
                      <w:tcPr>
                        <w:tcW w:w="2283" w:type="dxa"/>
                        <w:tcBorders>
                          <w:bottom w:val="single" w:sz="4" w:space="0" w:color="auto"/>
                        </w:tcBorders>
                      </w:tcPr>
                      <w:p w:rsidR="00FF50E7" w:rsidRPr="00F27703" w:rsidRDefault="00FF50E7" w:rsidP="00FF50E7">
                        <w:pPr>
                          <w:rPr>
                            <w:sz w:val="20"/>
                            <w:szCs w:val="20"/>
                          </w:rPr>
                        </w:pPr>
                        <w:r w:rsidRPr="00AD5873">
                          <w:rPr>
                            <w:sz w:val="20"/>
                            <w:szCs w:val="20"/>
                            <w:highlight w:val="red"/>
                          </w:rPr>
                          <w:t>TAC 1&amp;2 will have separate BBPs</w:t>
                        </w:r>
                      </w:p>
                    </w:tc>
                  </w:tr>
                  <w:tr w:rsidR="00D3575A" w:rsidRPr="00C4425F">
                    <w:trPr>
                      <w:trHeight w:val="332"/>
                    </w:trPr>
                    <w:tc>
                      <w:tcPr>
                        <w:tcW w:w="3472" w:type="dxa"/>
                        <w:shd w:val="clear" w:color="auto" w:fill="auto"/>
                      </w:tcPr>
                      <w:p w:rsidR="00FF50E7" w:rsidRPr="007E643D" w:rsidRDefault="00FF50E7" w:rsidP="00FF50E7">
                        <w:pPr>
                          <w:rPr>
                            <w:sz w:val="20"/>
                            <w:szCs w:val="20"/>
                          </w:rPr>
                        </w:pPr>
                        <w:r w:rsidRPr="007E643D">
                          <w:rPr>
                            <w:sz w:val="20"/>
                            <w:szCs w:val="20"/>
                          </w:rPr>
                          <w:t xml:space="preserve"> Ports:</w:t>
                        </w:r>
                        <w:r w:rsidR="00800067" w:rsidRPr="007E643D">
                          <w:rPr>
                            <w:sz w:val="20"/>
                            <w:szCs w:val="20"/>
                          </w:rPr>
                          <w:t xml:space="preserve"> APOD and WPOD are mandatory for all OCONUS address and </w:t>
                        </w:r>
                        <w:smartTag w:uri="urn:schemas-microsoft-com:office:smarttags" w:element="State">
                          <w:smartTag w:uri="urn:schemas-microsoft-com:office:smarttags" w:element="place">
                            <w:r w:rsidR="00800067" w:rsidRPr="007E643D">
                              <w:rPr>
                                <w:sz w:val="20"/>
                                <w:szCs w:val="20"/>
                              </w:rPr>
                              <w:t>Hawaii</w:t>
                            </w:r>
                          </w:smartTag>
                        </w:smartTag>
                        <w:r w:rsidR="00800067" w:rsidRPr="007E643D">
                          <w:rPr>
                            <w:sz w:val="20"/>
                            <w:szCs w:val="20"/>
                          </w:rPr>
                          <w:t xml:space="preserve">, </w:t>
                        </w:r>
                        <w:smartTag w:uri="urn:schemas-microsoft-com:office:smarttags" w:element="place">
                          <w:r w:rsidR="00800067" w:rsidRPr="007E643D">
                            <w:rPr>
                              <w:sz w:val="20"/>
                              <w:szCs w:val="20"/>
                            </w:rPr>
                            <w:t>Guam</w:t>
                          </w:r>
                        </w:smartTag>
                        <w:r w:rsidR="00AD5873" w:rsidRPr="00AD5873">
                          <w:rPr>
                            <w:sz w:val="20"/>
                            <w:szCs w:val="20"/>
                            <w:highlight w:val="yellow"/>
                          </w:rPr>
                          <w:t xml:space="preserve">, </w:t>
                        </w:r>
                        <w:smartTag w:uri="urn:schemas-microsoft-com:office:smarttags" w:element="place">
                          <w:r w:rsidR="00AD5873" w:rsidRPr="00AD5873">
                            <w:rPr>
                              <w:sz w:val="20"/>
                              <w:szCs w:val="20"/>
                              <w:highlight w:val="yellow"/>
                            </w:rPr>
                            <w:t>Puerto Rico</w:t>
                          </w:r>
                        </w:smartTag>
                        <w:r w:rsidR="00AD5873" w:rsidRPr="00AD5873">
                          <w:rPr>
                            <w:sz w:val="20"/>
                            <w:szCs w:val="20"/>
                            <w:highlight w:val="yellow"/>
                          </w:rPr>
                          <w:t xml:space="preserve"> and </w:t>
                        </w:r>
                        <w:smartTag w:uri="urn:schemas-microsoft-com:office:smarttags" w:element="State">
                          <w:smartTag w:uri="urn:schemas-microsoft-com:office:smarttags" w:element="place">
                            <w:r w:rsidR="00AD5873" w:rsidRPr="00AD5873">
                              <w:rPr>
                                <w:sz w:val="20"/>
                                <w:szCs w:val="20"/>
                                <w:highlight w:val="yellow"/>
                              </w:rPr>
                              <w:t>Alaska</w:t>
                            </w:r>
                          </w:smartTag>
                        </w:smartTag>
                      </w:p>
                      <w:p w:rsidR="00800067" w:rsidRPr="00800067" w:rsidRDefault="00800067" w:rsidP="00FF50E7">
                        <w:pPr>
                          <w:rPr>
                            <w:sz w:val="20"/>
                            <w:szCs w:val="20"/>
                            <w:highlight w:val="yellow"/>
                          </w:rPr>
                        </w:pPr>
                      </w:p>
                    </w:tc>
                    <w:tc>
                      <w:tcPr>
                        <w:tcW w:w="1542" w:type="dxa"/>
                        <w:shd w:val="clear" w:color="auto" w:fill="auto"/>
                      </w:tcPr>
                      <w:p w:rsidR="00FF50E7" w:rsidRPr="00C4425F" w:rsidRDefault="00800067" w:rsidP="00FF50E7">
                        <w:pPr>
                          <w:rPr>
                            <w:sz w:val="20"/>
                            <w:szCs w:val="20"/>
                          </w:rPr>
                        </w:pPr>
                        <w:r w:rsidRPr="007E643D">
                          <w:rPr>
                            <w:sz w:val="20"/>
                            <w:szCs w:val="20"/>
                          </w:rPr>
                          <w:t>APOD and WPOD are optional for C</w:t>
                        </w:r>
                        <w:r w:rsidRPr="00800067">
                          <w:rPr>
                            <w:sz w:val="20"/>
                            <w:szCs w:val="20"/>
                            <w:highlight w:val="yellow"/>
                          </w:rPr>
                          <w:br/>
                        </w:r>
                        <w:r w:rsidRPr="007E643D">
                          <w:rPr>
                            <w:sz w:val="20"/>
                            <w:szCs w:val="20"/>
                          </w:rPr>
                          <w:t>CONUS and addresses on the CRIF</w:t>
                        </w:r>
                      </w:p>
                    </w:tc>
                    <w:tc>
                      <w:tcPr>
                        <w:tcW w:w="1372" w:type="dxa"/>
                        <w:shd w:val="clear" w:color="auto" w:fill="auto"/>
                      </w:tcPr>
                      <w:p w:rsidR="00FF50E7" w:rsidRPr="00C4425F" w:rsidRDefault="00FF50E7" w:rsidP="00FF50E7">
                        <w:pPr>
                          <w:rPr>
                            <w:sz w:val="20"/>
                            <w:szCs w:val="20"/>
                          </w:rPr>
                        </w:pPr>
                      </w:p>
                    </w:tc>
                    <w:tc>
                      <w:tcPr>
                        <w:tcW w:w="1220" w:type="dxa"/>
                        <w:shd w:val="clear" w:color="auto" w:fill="auto"/>
                      </w:tcPr>
                      <w:p w:rsidR="00FF50E7" w:rsidRPr="00C4425F" w:rsidRDefault="00FF50E7" w:rsidP="00FF50E7">
                        <w:pPr>
                          <w:rPr>
                            <w:sz w:val="20"/>
                            <w:szCs w:val="20"/>
                          </w:rPr>
                        </w:pPr>
                      </w:p>
                    </w:tc>
                    <w:tc>
                      <w:tcPr>
                        <w:tcW w:w="874" w:type="dxa"/>
                        <w:shd w:val="clear" w:color="auto" w:fill="auto"/>
                      </w:tcPr>
                      <w:p w:rsidR="00FF50E7" w:rsidRPr="00C4425F" w:rsidRDefault="00FF50E7" w:rsidP="00FF50E7">
                        <w:pPr>
                          <w:rPr>
                            <w:sz w:val="20"/>
                            <w:szCs w:val="20"/>
                          </w:rPr>
                        </w:pPr>
                      </w:p>
                    </w:tc>
                    <w:tc>
                      <w:tcPr>
                        <w:tcW w:w="2283" w:type="dxa"/>
                        <w:shd w:val="clear" w:color="auto" w:fill="auto"/>
                      </w:tcPr>
                      <w:p w:rsidR="00FF50E7" w:rsidRPr="00C4425F" w:rsidRDefault="00FF50E7" w:rsidP="00FF50E7">
                        <w:pPr>
                          <w:rPr>
                            <w:sz w:val="20"/>
                            <w:szCs w:val="20"/>
                          </w:rPr>
                        </w:pPr>
                      </w:p>
                    </w:tc>
                  </w:tr>
                  <w:tr w:rsidR="00D3575A" w:rsidRPr="00C4425F">
                    <w:trPr>
                      <w:trHeight w:val="720"/>
                    </w:trPr>
                    <w:tc>
                      <w:tcPr>
                        <w:tcW w:w="3472" w:type="dxa"/>
                        <w:shd w:val="clear" w:color="auto" w:fill="auto"/>
                      </w:tcPr>
                      <w:p w:rsidR="00FF50E7" w:rsidRPr="00C4425F" w:rsidRDefault="00FF50E7" w:rsidP="00FF50E7">
                        <w:pPr>
                          <w:rPr>
                            <w:sz w:val="20"/>
                            <w:szCs w:val="20"/>
                          </w:rPr>
                        </w:pPr>
                        <w:r w:rsidRPr="00C4425F">
                          <w:rPr>
                            <w:sz w:val="20"/>
                            <w:szCs w:val="20"/>
                          </w:rPr>
                          <w:t xml:space="preserve">    </w:t>
                        </w:r>
                        <w:r>
                          <w:rPr>
                            <w:sz w:val="20"/>
                            <w:szCs w:val="20"/>
                          </w:rPr>
                          <w:t xml:space="preserve">   </w:t>
                        </w:r>
                        <w:r w:rsidRPr="00C4425F">
                          <w:rPr>
                            <w:sz w:val="20"/>
                            <w:szCs w:val="20"/>
                          </w:rPr>
                          <w:t>Air port of embarkation</w:t>
                        </w:r>
                      </w:p>
                    </w:tc>
                    <w:tc>
                      <w:tcPr>
                        <w:tcW w:w="1542" w:type="dxa"/>
                        <w:shd w:val="clear" w:color="auto" w:fill="auto"/>
                      </w:tcPr>
                      <w:p w:rsidR="00FF50E7" w:rsidRPr="00C4425F" w:rsidRDefault="00FF50E7" w:rsidP="00FF50E7">
                        <w:pPr>
                          <w:rPr>
                            <w:sz w:val="20"/>
                            <w:szCs w:val="20"/>
                          </w:rPr>
                        </w:pPr>
                        <w:r w:rsidRPr="00C4425F">
                          <w:rPr>
                            <w:sz w:val="20"/>
                            <w:szCs w:val="20"/>
                          </w:rPr>
                          <w:t>3 digit alpha/</w:t>
                        </w:r>
                      </w:p>
                      <w:p w:rsidR="00FF50E7" w:rsidRPr="00C4425F" w:rsidRDefault="00FF50E7" w:rsidP="00FF50E7">
                        <w:pPr>
                          <w:rPr>
                            <w:sz w:val="20"/>
                            <w:szCs w:val="20"/>
                          </w:rPr>
                        </w:pPr>
                        <w:r w:rsidRPr="00C4425F">
                          <w:rPr>
                            <w:sz w:val="20"/>
                            <w:szCs w:val="20"/>
                          </w:rPr>
                          <w:t>numeric</w:t>
                        </w:r>
                      </w:p>
                    </w:tc>
                    <w:tc>
                      <w:tcPr>
                        <w:tcW w:w="1372" w:type="dxa"/>
                        <w:shd w:val="clear" w:color="auto" w:fill="auto"/>
                      </w:tcPr>
                      <w:p w:rsidR="00FF50E7" w:rsidRPr="00C4425F" w:rsidRDefault="00800067" w:rsidP="00FF50E7">
                        <w:pPr>
                          <w:rPr>
                            <w:sz w:val="20"/>
                            <w:szCs w:val="20"/>
                          </w:rPr>
                        </w:pPr>
                        <w:r>
                          <w:rPr>
                            <w:sz w:val="20"/>
                            <w:szCs w:val="20"/>
                          </w:rPr>
                          <w:t xml:space="preserve">        </w:t>
                        </w:r>
                        <w:r w:rsidRPr="007E643D">
                          <w:rPr>
                            <w:sz w:val="20"/>
                            <w:szCs w:val="20"/>
                          </w:rPr>
                          <w:t>C</w:t>
                        </w:r>
                      </w:p>
                    </w:tc>
                    <w:tc>
                      <w:tcPr>
                        <w:tcW w:w="1220" w:type="dxa"/>
                        <w:shd w:val="clear" w:color="auto" w:fill="auto"/>
                      </w:tcPr>
                      <w:p w:rsidR="00FF50E7" w:rsidRPr="00C4425F" w:rsidRDefault="00FF50E7" w:rsidP="00FF50E7">
                        <w:pPr>
                          <w:rPr>
                            <w:sz w:val="20"/>
                            <w:szCs w:val="20"/>
                          </w:rPr>
                        </w:pPr>
                        <w:r w:rsidRPr="00C4425F">
                          <w:rPr>
                            <w:sz w:val="20"/>
                            <w:szCs w:val="20"/>
                          </w:rPr>
                          <w:t>TBD</w:t>
                        </w:r>
                      </w:p>
                    </w:tc>
                    <w:tc>
                      <w:tcPr>
                        <w:tcW w:w="874" w:type="dxa"/>
                        <w:shd w:val="clear" w:color="auto" w:fill="auto"/>
                      </w:tcPr>
                      <w:p w:rsidR="00FF50E7" w:rsidRPr="00C4425F" w:rsidRDefault="00FF50E7" w:rsidP="00FF50E7">
                        <w:pPr>
                          <w:rPr>
                            <w:sz w:val="20"/>
                            <w:szCs w:val="20"/>
                          </w:rPr>
                        </w:pPr>
                        <w:r w:rsidRPr="00C4425F">
                          <w:rPr>
                            <w:sz w:val="20"/>
                            <w:szCs w:val="20"/>
                          </w:rPr>
                          <w:t>Web</w:t>
                        </w:r>
                      </w:p>
                      <w:p w:rsidR="00FF50E7" w:rsidRPr="00C4425F" w:rsidRDefault="00FF50E7" w:rsidP="00FF50E7">
                        <w:pPr>
                          <w:rPr>
                            <w:sz w:val="20"/>
                            <w:szCs w:val="20"/>
                          </w:rPr>
                        </w:pPr>
                        <w:r w:rsidRPr="00C4425F">
                          <w:rPr>
                            <w:sz w:val="20"/>
                            <w:szCs w:val="20"/>
                          </w:rPr>
                          <w:t>Entry</w:t>
                        </w:r>
                      </w:p>
                    </w:tc>
                    <w:tc>
                      <w:tcPr>
                        <w:tcW w:w="2283" w:type="dxa"/>
                        <w:shd w:val="clear" w:color="auto" w:fill="auto"/>
                      </w:tcPr>
                      <w:p w:rsidR="00FF50E7" w:rsidRPr="00800067" w:rsidRDefault="00800067" w:rsidP="00FF50E7">
                        <w:pPr>
                          <w:rPr>
                            <w:sz w:val="20"/>
                            <w:szCs w:val="20"/>
                            <w:highlight w:val="yellow"/>
                          </w:rPr>
                        </w:pPr>
                        <w:r w:rsidRPr="007E643D">
                          <w:rPr>
                            <w:sz w:val="20"/>
                            <w:szCs w:val="20"/>
                          </w:rPr>
                          <w:t>APOE will be deduced</w:t>
                        </w:r>
                      </w:p>
                    </w:tc>
                  </w:tr>
                  <w:tr w:rsidR="00D3575A" w:rsidRPr="00C4425F">
                    <w:tc>
                      <w:tcPr>
                        <w:tcW w:w="3472" w:type="dxa"/>
                      </w:tcPr>
                      <w:p w:rsidR="00FF50E7" w:rsidRPr="00C4425F" w:rsidRDefault="00FF50E7" w:rsidP="00FF50E7">
                        <w:pPr>
                          <w:rPr>
                            <w:sz w:val="20"/>
                            <w:szCs w:val="20"/>
                          </w:rPr>
                        </w:pPr>
                        <w:r w:rsidRPr="00C4425F">
                          <w:rPr>
                            <w:sz w:val="20"/>
                            <w:szCs w:val="20"/>
                          </w:rPr>
                          <w:t xml:space="preserve">   </w:t>
                        </w:r>
                        <w:r>
                          <w:rPr>
                            <w:sz w:val="20"/>
                            <w:szCs w:val="20"/>
                          </w:rPr>
                          <w:t xml:space="preserve">   </w:t>
                        </w:r>
                        <w:r w:rsidRPr="00C4425F">
                          <w:rPr>
                            <w:sz w:val="20"/>
                            <w:szCs w:val="20"/>
                          </w:rPr>
                          <w:t xml:space="preserve">Water port of             </w:t>
                        </w:r>
                      </w:p>
                      <w:p w:rsidR="00FF50E7" w:rsidRPr="00C4425F" w:rsidRDefault="00FF50E7" w:rsidP="00FF50E7">
                        <w:pPr>
                          <w:rPr>
                            <w:sz w:val="20"/>
                            <w:szCs w:val="20"/>
                          </w:rPr>
                        </w:pPr>
                        <w:r w:rsidRPr="00C4425F">
                          <w:rPr>
                            <w:sz w:val="20"/>
                            <w:szCs w:val="20"/>
                          </w:rPr>
                          <w:t xml:space="preserve">  </w:t>
                        </w:r>
                        <w:r>
                          <w:rPr>
                            <w:sz w:val="20"/>
                            <w:szCs w:val="20"/>
                          </w:rPr>
                          <w:t xml:space="preserve">   </w:t>
                        </w:r>
                        <w:r w:rsidRPr="00C4425F">
                          <w:rPr>
                            <w:sz w:val="20"/>
                            <w:szCs w:val="20"/>
                          </w:rPr>
                          <w:t xml:space="preserve"> embarkation</w:t>
                        </w:r>
                      </w:p>
                    </w:tc>
                    <w:tc>
                      <w:tcPr>
                        <w:tcW w:w="1542" w:type="dxa"/>
                      </w:tcPr>
                      <w:p w:rsidR="00FF50E7" w:rsidRPr="00C4425F" w:rsidRDefault="00FF50E7" w:rsidP="00FF50E7">
                        <w:pPr>
                          <w:rPr>
                            <w:sz w:val="20"/>
                            <w:szCs w:val="20"/>
                          </w:rPr>
                        </w:pPr>
                        <w:r w:rsidRPr="00C4425F">
                          <w:rPr>
                            <w:sz w:val="20"/>
                            <w:szCs w:val="20"/>
                          </w:rPr>
                          <w:t>3 digit alpha/</w:t>
                        </w:r>
                      </w:p>
                      <w:p w:rsidR="00FF50E7" w:rsidRPr="00C4425F" w:rsidRDefault="00FF50E7" w:rsidP="00FF50E7">
                        <w:pPr>
                          <w:rPr>
                            <w:sz w:val="20"/>
                            <w:szCs w:val="20"/>
                          </w:rPr>
                        </w:pPr>
                        <w:r w:rsidRPr="00C4425F">
                          <w:rPr>
                            <w:sz w:val="20"/>
                            <w:szCs w:val="20"/>
                          </w:rPr>
                          <w:t>numeric</w:t>
                        </w:r>
                      </w:p>
                    </w:tc>
                    <w:tc>
                      <w:tcPr>
                        <w:tcW w:w="1372" w:type="dxa"/>
                      </w:tcPr>
                      <w:p w:rsidR="00FF50E7" w:rsidRPr="00C4425F" w:rsidRDefault="00800067" w:rsidP="00FF50E7">
                        <w:pPr>
                          <w:rPr>
                            <w:sz w:val="20"/>
                            <w:szCs w:val="20"/>
                          </w:rPr>
                        </w:pPr>
                        <w:r>
                          <w:rPr>
                            <w:sz w:val="20"/>
                            <w:szCs w:val="20"/>
                          </w:rPr>
                          <w:t xml:space="preserve">        </w:t>
                        </w:r>
                        <w:r w:rsidRPr="007E643D">
                          <w:rPr>
                            <w:sz w:val="20"/>
                            <w:szCs w:val="20"/>
                          </w:rPr>
                          <w:t>C</w:t>
                        </w:r>
                      </w:p>
                    </w:tc>
                    <w:tc>
                      <w:tcPr>
                        <w:tcW w:w="1220" w:type="dxa"/>
                      </w:tcPr>
                      <w:p w:rsidR="00FF50E7" w:rsidRPr="00C4425F" w:rsidRDefault="00FF50E7" w:rsidP="00FF50E7">
                        <w:pPr>
                          <w:rPr>
                            <w:sz w:val="20"/>
                            <w:szCs w:val="20"/>
                          </w:rPr>
                        </w:pPr>
                        <w:r w:rsidRPr="00C4425F">
                          <w:rPr>
                            <w:sz w:val="20"/>
                            <w:szCs w:val="20"/>
                          </w:rPr>
                          <w:t>TBD</w:t>
                        </w:r>
                      </w:p>
                    </w:tc>
                    <w:tc>
                      <w:tcPr>
                        <w:tcW w:w="874" w:type="dxa"/>
                      </w:tcPr>
                      <w:p w:rsidR="00FF50E7" w:rsidRPr="00C4425F" w:rsidRDefault="00FF50E7" w:rsidP="00FF50E7">
                        <w:pPr>
                          <w:rPr>
                            <w:sz w:val="20"/>
                            <w:szCs w:val="20"/>
                          </w:rPr>
                        </w:pPr>
                        <w:r w:rsidRPr="00C4425F">
                          <w:rPr>
                            <w:sz w:val="20"/>
                            <w:szCs w:val="20"/>
                          </w:rPr>
                          <w:t>Web</w:t>
                        </w:r>
                      </w:p>
                      <w:p w:rsidR="00FF50E7" w:rsidRPr="00C4425F" w:rsidRDefault="00FF50E7" w:rsidP="00FF50E7">
                        <w:pPr>
                          <w:rPr>
                            <w:sz w:val="20"/>
                            <w:szCs w:val="20"/>
                          </w:rPr>
                        </w:pPr>
                        <w:r w:rsidRPr="00C4425F">
                          <w:rPr>
                            <w:sz w:val="20"/>
                            <w:szCs w:val="20"/>
                          </w:rPr>
                          <w:t>Entry</w:t>
                        </w:r>
                      </w:p>
                    </w:tc>
                    <w:tc>
                      <w:tcPr>
                        <w:tcW w:w="2283" w:type="dxa"/>
                      </w:tcPr>
                      <w:p w:rsidR="00FF50E7" w:rsidRPr="00800067" w:rsidRDefault="007508E7" w:rsidP="00FF50E7">
                        <w:pPr>
                          <w:rPr>
                            <w:sz w:val="20"/>
                            <w:szCs w:val="20"/>
                            <w:highlight w:val="yellow"/>
                          </w:rPr>
                        </w:pPr>
                        <w:r w:rsidRPr="003E25E3">
                          <w:rPr>
                            <w:sz w:val="20"/>
                            <w:szCs w:val="20"/>
                          </w:rPr>
                          <w:t>WPOE</w:t>
                        </w:r>
                        <w:r w:rsidR="00800067" w:rsidRPr="007E643D">
                          <w:rPr>
                            <w:sz w:val="20"/>
                            <w:szCs w:val="20"/>
                          </w:rPr>
                          <w:t xml:space="preserve"> will be deduced</w:t>
                        </w:r>
                      </w:p>
                    </w:tc>
                  </w:tr>
                  <w:tr w:rsidR="00D3575A" w:rsidRPr="00C4425F">
                    <w:tc>
                      <w:tcPr>
                        <w:tcW w:w="3472" w:type="dxa"/>
                      </w:tcPr>
                      <w:p w:rsidR="00FF50E7" w:rsidRPr="00C4425F" w:rsidRDefault="00FF50E7" w:rsidP="00FF50E7">
                        <w:pPr>
                          <w:rPr>
                            <w:sz w:val="20"/>
                            <w:szCs w:val="20"/>
                          </w:rPr>
                        </w:pPr>
                        <w:r w:rsidRPr="00C4425F">
                          <w:rPr>
                            <w:sz w:val="20"/>
                            <w:szCs w:val="20"/>
                          </w:rPr>
                          <w:t xml:space="preserve">   </w:t>
                        </w:r>
                        <w:r>
                          <w:rPr>
                            <w:sz w:val="20"/>
                            <w:szCs w:val="20"/>
                          </w:rPr>
                          <w:t xml:space="preserve">   </w:t>
                        </w:r>
                        <w:r w:rsidRPr="00C4425F">
                          <w:rPr>
                            <w:sz w:val="20"/>
                            <w:szCs w:val="20"/>
                          </w:rPr>
                          <w:t>Air port of debarkation</w:t>
                        </w:r>
                      </w:p>
                    </w:tc>
                    <w:tc>
                      <w:tcPr>
                        <w:tcW w:w="1542" w:type="dxa"/>
                      </w:tcPr>
                      <w:p w:rsidR="00FF50E7" w:rsidRPr="00C4425F" w:rsidRDefault="00FF50E7" w:rsidP="00FF50E7">
                        <w:pPr>
                          <w:rPr>
                            <w:sz w:val="20"/>
                            <w:szCs w:val="20"/>
                          </w:rPr>
                        </w:pPr>
                        <w:r w:rsidRPr="00C4425F">
                          <w:rPr>
                            <w:sz w:val="20"/>
                            <w:szCs w:val="20"/>
                          </w:rPr>
                          <w:t>3 digit alpha/</w:t>
                        </w:r>
                      </w:p>
                      <w:p w:rsidR="00FF50E7" w:rsidRPr="00C4425F" w:rsidRDefault="00FF50E7" w:rsidP="00FF50E7">
                        <w:pPr>
                          <w:rPr>
                            <w:sz w:val="20"/>
                            <w:szCs w:val="20"/>
                          </w:rPr>
                        </w:pPr>
                        <w:r w:rsidRPr="00C4425F">
                          <w:rPr>
                            <w:sz w:val="20"/>
                            <w:szCs w:val="20"/>
                          </w:rPr>
                          <w:t>numeric</w:t>
                        </w:r>
                      </w:p>
                    </w:tc>
                    <w:tc>
                      <w:tcPr>
                        <w:tcW w:w="1372" w:type="dxa"/>
                      </w:tcPr>
                      <w:p w:rsidR="00FF50E7" w:rsidRPr="00C4425F" w:rsidRDefault="00800067" w:rsidP="00FF50E7">
                        <w:pPr>
                          <w:rPr>
                            <w:sz w:val="20"/>
                            <w:szCs w:val="20"/>
                          </w:rPr>
                        </w:pPr>
                        <w:r>
                          <w:rPr>
                            <w:sz w:val="20"/>
                            <w:szCs w:val="20"/>
                          </w:rPr>
                          <w:t xml:space="preserve">        </w:t>
                        </w:r>
                        <w:r w:rsidRPr="007E643D">
                          <w:rPr>
                            <w:sz w:val="20"/>
                            <w:szCs w:val="20"/>
                          </w:rPr>
                          <w:t>C</w:t>
                        </w:r>
                      </w:p>
                    </w:tc>
                    <w:tc>
                      <w:tcPr>
                        <w:tcW w:w="1220" w:type="dxa"/>
                      </w:tcPr>
                      <w:p w:rsidR="00FF50E7" w:rsidRPr="00C4425F" w:rsidRDefault="00FF50E7" w:rsidP="00FF50E7">
                        <w:pPr>
                          <w:rPr>
                            <w:sz w:val="20"/>
                            <w:szCs w:val="20"/>
                          </w:rPr>
                        </w:pPr>
                        <w:r w:rsidRPr="00C4425F">
                          <w:rPr>
                            <w:sz w:val="20"/>
                            <w:szCs w:val="20"/>
                          </w:rPr>
                          <w:t>TBD</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800067" w:rsidRDefault="00800067" w:rsidP="00FF50E7">
                        <w:pPr>
                          <w:rPr>
                            <w:sz w:val="20"/>
                            <w:szCs w:val="20"/>
                            <w:highlight w:val="yellow"/>
                          </w:rPr>
                        </w:pPr>
                        <w:r w:rsidRPr="007E643D">
                          <w:rPr>
                            <w:sz w:val="20"/>
                            <w:szCs w:val="20"/>
                          </w:rPr>
                          <w:t>APOD will be entered</w:t>
                        </w:r>
                      </w:p>
                    </w:tc>
                  </w:tr>
                  <w:tr w:rsidR="00D3575A" w:rsidRPr="00C4425F">
                    <w:tc>
                      <w:tcPr>
                        <w:tcW w:w="3472" w:type="dxa"/>
                      </w:tcPr>
                      <w:p w:rsidR="00FF50E7" w:rsidRPr="000340C6" w:rsidRDefault="00FF50E7" w:rsidP="00FF50E7">
                        <w:pPr>
                          <w:rPr>
                            <w:sz w:val="20"/>
                            <w:szCs w:val="20"/>
                          </w:rPr>
                        </w:pPr>
                        <w:r w:rsidRPr="000340C6">
                          <w:rPr>
                            <w:sz w:val="20"/>
                            <w:szCs w:val="20"/>
                          </w:rPr>
                          <w:t xml:space="preserve">      Water port of debarkation</w:t>
                        </w:r>
                      </w:p>
                    </w:tc>
                    <w:tc>
                      <w:tcPr>
                        <w:tcW w:w="1542" w:type="dxa"/>
                      </w:tcPr>
                      <w:p w:rsidR="00FF50E7" w:rsidRPr="000340C6" w:rsidRDefault="00FF50E7" w:rsidP="00FF50E7">
                        <w:pPr>
                          <w:rPr>
                            <w:sz w:val="20"/>
                            <w:szCs w:val="20"/>
                          </w:rPr>
                        </w:pPr>
                        <w:r w:rsidRPr="000340C6">
                          <w:rPr>
                            <w:sz w:val="20"/>
                            <w:szCs w:val="20"/>
                          </w:rPr>
                          <w:t>3 digit alpha/</w:t>
                        </w:r>
                      </w:p>
                      <w:p w:rsidR="00FF50E7" w:rsidRPr="000340C6" w:rsidRDefault="00FF50E7" w:rsidP="00FF50E7">
                        <w:pPr>
                          <w:rPr>
                            <w:sz w:val="20"/>
                            <w:szCs w:val="20"/>
                          </w:rPr>
                        </w:pPr>
                        <w:r w:rsidRPr="000340C6">
                          <w:rPr>
                            <w:sz w:val="20"/>
                            <w:szCs w:val="20"/>
                          </w:rPr>
                          <w:t>numeric</w:t>
                        </w:r>
                      </w:p>
                    </w:tc>
                    <w:tc>
                      <w:tcPr>
                        <w:tcW w:w="1372" w:type="dxa"/>
                      </w:tcPr>
                      <w:p w:rsidR="00FF50E7" w:rsidRPr="000340C6" w:rsidRDefault="00800067" w:rsidP="00FF50E7">
                        <w:pPr>
                          <w:rPr>
                            <w:sz w:val="20"/>
                            <w:szCs w:val="20"/>
                          </w:rPr>
                        </w:pPr>
                        <w:r>
                          <w:rPr>
                            <w:sz w:val="20"/>
                            <w:szCs w:val="20"/>
                          </w:rPr>
                          <w:t xml:space="preserve">        </w:t>
                        </w:r>
                        <w:r w:rsidRPr="007E643D">
                          <w:rPr>
                            <w:sz w:val="20"/>
                            <w:szCs w:val="20"/>
                          </w:rPr>
                          <w:t>C</w:t>
                        </w:r>
                      </w:p>
                    </w:tc>
                    <w:tc>
                      <w:tcPr>
                        <w:tcW w:w="1220" w:type="dxa"/>
                      </w:tcPr>
                      <w:p w:rsidR="00FF50E7" w:rsidRPr="000340C6" w:rsidRDefault="00FF50E7" w:rsidP="00FF50E7">
                        <w:pPr>
                          <w:rPr>
                            <w:sz w:val="20"/>
                            <w:szCs w:val="20"/>
                          </w:rPr>
                        </w:pPr>
                        <w:r w:rsidRPr="000340C6">
                          <w:rPr>
                            <w:sz w:val="20"/>
                            <w:szCs w:val="20"/>
                          </w:rPr>
                          <w:t>TBD</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800067" w:rsidRDefault="007508E7" w:rsidP="00FF50E7">
                        <w:pPr>
                          <w:rPr>
                            <w:sz w:val="20"/>
                            <w:szCs w:val="20"/>
                            <w:highlight w:val="yellow"/>
                          </w:rPr>
                        </w:pPr>
                        <w:r w:rsidRPr="003E25E3">
                          <w:rPr>
                            <w:sz w:val="20"/>
                            <w:szCs w:val="20"/>
                          </w:rPr>
                          <w:t>W</w:t>
                        </w:r>
                        <w:r w:rsidR="00800067" w:rsidRPr="003E25E3">
                          <w:rPr>
                            <w:sz w:val="20"/>
                            <w:szCs w:val="20"/>
                          </w:rPr>
                          <w:t>POD</w:t>
                        </w:r>
                        <w:r w:rsidR="00800067" w:rsidRPr="007E643D">
                          <w:rPr>
                            <w:sz w:val="20"/>
                            <w:szCs w:val="20"/>
                          </w:rPr>
                          <w:t xml:space="preserve"> will be entered</w:t>
                        </w:r>
                      </w:p>
                    </w:tc>
                  </w:tr>
                  <w:tr w:rsidR="00D3575A" w:rsidRPr="00C4425F">
                    <w:tc>
                      <w:tcPr>
                        <w:tcW w:w="3472" w:type="dxa"/>
                        <w:tcBorders>
                          <w:bottom w:val="single" w:sz="4" w:space="0" w:color="auto"/>
                        </w:tcBorders>
                      </w:tcPr>
                      <w:p w:rsidR="00FF50E7" w:rsidRPr="000340C6" w:rsidRDefault="00FF50E7" w:rsidP="00FF50E7">
                        <w:pPr>
                          <w:rPr>
                            <w:sz w:val="20"/>
                            <w:szCs w:val="20"/>
                          </w:rPr>
                        </w:pPr>
                        <w:r w:rsidRPr="000340C6">
                          <w:rPr>
                            <w:sz w:val="20"/>
                            <w:szCs w:val="20"/>
                          </w:rPr>
                          <w:t xml:space="preserve">      Air Lines of Communication (ALOC)</w:t>
                        </w:r>
                      </w:p>
                    </w:tc>
                    <w:tc>
                      <w:tcPr>
                        <w:tcW w:w="1542" w:type="dxa"/>
                        <w:tcBorders>
                          <w:bottom w:val="single" w:sz="4" w:space="0" w:color="auto"/>
                        </w:tcBorders>
                      </w:tcPr>
                      <w:p w:rsidR="00FF50E7" w:rsidRPr="000340C6" w:rsidRDefault="00FF50E7" w:rsidP="00FF50E7">
                        <w:pPr>
                          <w:rPr>
                            <w:sz w:val="20"/>
                            <w:szCs w:val="20"/>
                          </w:rPr>
                        </w:pPr>
                        <w:r w:rsidRPr="000340C6">
                          <w:rPr>
                            <w:sz w:val="20"/>
                            <w:szCs w:val="20"/>
                          </w:rPr>
                          <w:t>1 digit numeric</w:t>
                        </w:r>
                      </w:p>
                    </w:tc>
                    <w:tc>
                      <w:tcPr>
                        <w:tcW w:w="1372" w:type="dxa"/>
                        <w:tcBorders>
                          <w:bottom w:val="single" w:sz="4" w:space="0" w:color="auto"/>
                        </w:tcBorders>
                      </w:tcPr>
                      <w:p w:rsidR="00FF50E7" w:rsidRPr="000340C6" w:rsidRDefault="00FF50E7" w:rsidP="00FF50E7">
                        <w:pPr>
                          <w:rPr>
                            <w:sz w:val="20"/>
                            <w:szCs w:val="20"/>
                          </w:rPr>
                        </w:pPr>
                        <w:r w:rsidRPr="000340C6">
                          <w:rPr>
                            <w:sz w:val="20"/>
                            <w:szCs w:val="20"/>
                          </w:rPr>
                          <w:t xml:space="preserve">        O</w:t>
                        </w:r>
                      </w:p>
                    </w:tc>
                    <w:tc>
                      <w:tcPr>
                        <w:tcW w:w="1220" w:type="dxa"/>
                        <w:tcBorders>
                          <w:bottom w:val="single" w:sz="4" w:space="0" w:color="auto"/>
                        </w:tcBorders>
                      </w:tcPr>
                      <w:p w:rsidR="00FF50E7" w:rsidRPr="000340C6" w:rsidRDefault="00FF50E7" w:rsidP="00FF50E7">
                        <w:pPr>
                          <w:rPr>
                            <w:sz w:val="20"/>
                            <w:szCs w:val="20"/>
                          </w:rPr>
                        </w:pPr>
                        <w:r w:rsidRPr="000340C6">
                          <w:rPr>
                            <w:sz w:val="20"/>
                            <w:szCs w:val="20"/>
                          </w:rPr>
                          <w:t>TBD</w:t>
                        </w:r>
                      </w:p>
                    </w:tc>
                    <w:tc>
                      <w:tcPr>
                        <w:tcW w:w="874" w:type="dxa"/>
                        <w:tcBorders>
                          <w:bottom w:val="single" w:sz="4" w:space="0" w:color="auto"/>
                        </w:tcBorders>
                      </w:tcPr>
                      <w:p w:rsidR="00FF50E7" w:rsidRPr="000340C6" w:rsidRDefault="00FF50E7" w:rsidP="00FF50E7">
                        <w:pPr>
                          <w:rPr>
                            <w:sz w:val="20"/>
                            <w:szCs w:val="20"/>
                          </w:rPr>
                        </w:pPr>
                        <w:r w:rsidRPr="000340C6">
                          <w:rPr>
                            <w:sz w:val="20"/>
                            <w:szCs w:val="20"/>
                          </w:rPr>
                          <w:t>Web Entry</w:t>
                        </w:r>
                      </w:p>
                    </w:tc>
                    <w:tc>
                      <w:tcPr>
                        <w:tcW w:w="2283" w:type="dxa"/>
                        <w:tcBorders>
                          <w:bottom w:val="single" w:sz="4" w:space="0" w:color="auto"/>
                        </w:tcBorders>
                      </w:tcPr>
                      <w:p w:rsidR="00FF50E7" w:rsidRPr="000340C6" w:rsidRDefault="00FF50E7" w:rsidP="00FF50E7">
                        <w:pPr>
                          <w:rPr>
                            <w:sz w:val="20"/>
                            <w:szCs w:val="20"/>
                          </w:rPr>
                        </w:pPr>
                      </w:p>
                    </w:tc>
                  </w:tr>
                  <w:tr w:rsidR="00D3575A" w:rsidRPr="00C4425F">
                    <w:tc>
                      <w:tcPr>
                        <w:tcW w:w="3472" w:type="dxa"/>
                        <w:shd w:val="clear" w:color="auto" w:fill="auto"/>
                      </w:tcPr>
                      <w:p w:rsidR="00FF50E7" w:rsidRPr="000340C6" w:rsidRDefault="00FF50E7" w:rsidP="00FF50E7">
                        <w:pPr>
                          <w:rPr>
                            <w:sz w:val="20"/>
                            <w:szCs w:val="20"/>
                          </w:rPr>
                        </w:pPr>
                        <w:r w:rsidRPr="000340C6">
                          <w:rPr>
                            <w:sz w:val="20"/>
                            <w:szCs w:val="20"/>
                          </w:rPr>
                          <w:t xml:space="preserve"> Contractor </w:t>
                        </w:r>
                        <w:r w:rsidR="00F317BB">
                          <w:rPr>
                            <w:sz w:val="20"/>
                            <w:szCs w:val="20"/>
                          </w:rPr>
                          <w:t>DODAAC</w:t>
                        </w:r>
                      </w:p>
                    </w:tc>
                    <w:tc>
                      <w:tcPr>
                        <w:tcW w:w="1542" w:type="dxa"/>
                        <w:shd w:val="clear" w:color="auto" w:fill="auto"/>
                      </w:tcPr>
                      <w:p w:rsidR="00FF50E7" w:rsidRPr="000340C6" w:rsidRDefault="00FF50E7" w:rsidP="00FF50E7">
                        <w:pPr>
                          <w:rPr>
                            <w:sz w:val="20"/>
                            <w:szCs w:val="20"/>
                          </w:rPr>
                        </w:pPr>
                      </w:p>
                    </w:tc>
                    <w:tc>
                      <w:tcPr>
                        <w:tcW w:w="1372" w:type="dxa"/>
                        <w:shd w:val="clear" w:color="auto" w:fill="auto"/>
                      </w:tcPr>
                      <w:p w:rsidR="00FF50E7" w:rsidRPr="000340C6" w:rsidRDefault="00FF50E7" w:rsidP="00FF50E7">
                        <w:pPr>
                          <w:rPr>
                            <w:sz w:val="20"/>
                            <w:szCs w:val="20"/>
                          </w:rPr>
                        </w:pPr>
                      </w:p>
                    </w:tc>
                    <w:tc>
                      <w:tcPr>
                        <w:tcW w:w="1220" w:type="dxa"/>
                        <w:shd w:val="clear" w:color="auto" w:fill="auto"/>
                      </w:tcPr>
                      <w:p w:rsidR="00FF50E7" w:rsidRPr="000340C6" w:rsidRDefault="00FF50E7" w:rsidP="00FF50E7">
                        <w:pPr>
                          <w:rPr>
                            <w:sz w:val="20"/>
                            <w:szCs w:val="20"/>
                          </w:rPr>
                        </w:pPr>
                      </w:p>
                    </w:tc>
                    <w:tc>
                      <w:tcPr>
                        <w:tcW w:w="874" w:type="dxa"/>
                        <w:shd w:val="clear" w:color="auto" w:fill="auto"/>
                      </w:tcPr>
                      <w:p w:rsidR="00FF50E7" w:rsidRPr="000340C6" w:rsidRDefault="00FF50E7" w:rsidP="00FF50E7">
                        <w:pPr>
                          <w:rPr>
                            <w:sz w:val="20"/>
                            <w:szCs w:val="20"/>
                          </w:rPr>
                        </w:pPr>
                      </w:p>
                    </w:tc>
                    <w:tc>
                      <w:tcPr>
                        <w:tcW w:w="2283" w:type="dxa"/>
                        <w:shd w:val="clear" w:color="auto" w:fill="auto"/>
                      </w:tcPr>
                      <w:p w:rsidR="00FF50E7" w:rsidRPr="000340C6" w:rsidRDefault="00FF50E7" w:rsidP="00FF50E7">
                        <w:pPr>
                          <w:rPr>
                            <w:sz w:val="20"/>
                            <w:szCs w:val="20"/>
                          </w:rPr>
                        </w:pPr>
                      </w:p>
                    </w:tc>
                  </w:tr>
                  <w:tr w:rsidR="00D3575A" w:rsidRPr="00C4425F">
                    <w:tc>
                      <w:tcPr>
                        <w:tcW w:w="3472" w:type="dxa"/>
                      </w:tcPr>
                      <w:p w:rsidR="00FF50E7" w:rsidRPr="000340C6" w:rsidRDefault="00FF50E7" w:rsidP="00FF50E7">
                        <w:pPr>
                          <w:rPr>
                            <w:sz w:val="20"/>
                            <w:szCs w:val="20"/>
                          </w:rPr>
                        </w:pPr>
                        <w:r w:rsidRPr="000340C6">
                          <w:rPr>
                            <w:sz w:val="20"/>
                            <w:szCs w:val="20"/>
                          </w:rPr>
                          <w:t xml:space="preserve">      Contract Number</w:t>
                        </w:r>
                      </w:p>
                    </w:tc>
                    <w:tc>
                      <w:tcPr>
                        <w:tcW w:w="1542" w:type="dxa"/>
                      </w:tcPr>
                      <w:p w:rsidR="00FF50E7" w:rsidRPr="000340C6" w:rsidRDefault="00FF50E7" w:rsidP="00FF50E7">
                        <w:pPr>
                          <w:rPr>
                            <w:sz w:val="20"/>
                            <w:szCs w:val="20"/>
                          </w:rPr>
                        </w:pPr>
                        <w:r w:rsidRPr="000340C6">
                          <w:rPr>
                            <w:sz w:val="20"/>
                            <w:szCs w:val="20"/>
                          </w:rPr>
                          <w:t>17 digit alpha/</w:t>
                        </w:r>
                      </w:p>
                      <w:p w:rsidR="00FF50E7" w:rsidRPr="000340C6" w:rsidRDefault="00FF50E7" w:rsidP="00FF50E7">
                        <w:pPr>
                          <w:rPr>
                            <w:sz w:val="20"/>
                            <w:szCs w:val="20"/>
                          </w:rPr>
                        </w:pPr>
                        <w:r w:rsidRPr="000340C6">
                          <w:rPr>
                            <w:sz w:val="20"/>
                            <w:szCs w:val="20"/>
                          </w:rPr>
                          <w:lastRenderedPageBreak/>
                          <w:t>numeric</w:t>
                        </w:r>
                      </w:p>
                    </w:tc>
                    <w:tc>
                      <w:tcPr>
                        <w:tcW w:w="1372" w:type="dxa"/>
                      </w:tcPr>
                      <w:p w:rsidR="00FF50E7" w:rsidRPr="000340C6" w:rsidRDefault="00800067" w:rsidP="00FF50E7">
                        <w:pPr>
                          <w:rPr>
                            <w:sz w:val="20"/>
                            <w:szCs w:val="20"/>
                          </w:rPr>
                        </w:pPr>
                        <w:r>
                          <w:rPr>
                            <w:sz w:val="20"/>
                            <w:szCs w:val="20"/>
                          </w:rPr>
                          <w:lastRenderedPageBreak/>
                          <w:t xml:space="preserve">       </w:t>
                        </w:r>
                        <w:r w:rsidRPr="007E643D">
                          <w:rPr>
                            <w:sz w:val="20"/>
                            <w:szCs w:val="20"/>
                          </w:rPr>
                          <w:t>O</w:t>
                        </w:r>
                      </w:p>
                    </w:tc>
                    <w:tc>
                      <w:tcPr>
                        <w:tcW w:w="1220" w:type="dxa"/>
                      </w:tcPr>
                      <w:p w:rsidR="00FF50E7" w:rsidRPr="000340C6" w:rsidRDefault="00FF50E7" w:rsidP="00FF50E7">
                        <w:pPr>
                          <w:rPr>
                            <w:sz w:val="20"/>
                            <w:szCs w:val="20"/>
                          </w:rPr>
                        </w:pPr>
                        <w:r w:rsidRPr="000340C6">
                          <w:rPr>
                            <w:sz w:val="20"/>
                            <w:szCs w:val="20"/>
                          </w:rPr>
                          <w:t>TBD</w:t>
                        </w:r>
                      </w:p>
                    </w:tc>
                    <w:tc>
                      <w:tcPr>
                        <w:tcW w:w="874" w:type="dxa"/>
                      </w:tcPr>
                      <w:p w:rsidR="00FF50E7" w:rsidRPr="000340C6" w:rsidRDefault="00FF50E7" w:rsidP="00FF50E7">
                        <w:pPr>
                          <w:rPr>
                            <w:sz w:val="20"/>
                            <w:szCs w:val="20"/>
                          </w:rPr>
                        </w:pPr>
                        <w:r w:rsidRPr="000340C6">
                          <w:rPr>
                            <w:sz w:val="20"/>
                            <w:szCs w:val="20"/>
                          </w:rPr>
                          <w:t xml:space="preserve">Web </w:t>
                        </w:r>
                        <w:r w:rsidRPr="000340C6">
                          <w:rPr>
                            <w:sz w:val="20"/>
                            <w:szCs w:val="20"/>
                          </w:rPr>
                          <w:lastRenderedPageBreak/>
                          <w:t>entry</w:t>
                        </w:r>
                      </w:p>
                    </w:tc>
                    <w:tc>
                      <w:tcPr>
                        <w:tcW w:w="2283" w:type="dxa"/>
                      </w:tcPr>
                      <w:p w:rsidR="00FF50E7" w:rsidRPr="000340C6" w:rsidRDefault="00FF50E7" w:rsidP="00FF50E7">
                        <w:pPr>
                          <w:rPr>
                            <w:sz w:val="20"/>
                            <w:szCs w:val="20"/>
                          </w:rPr>
                        </w:pPr>
                      </w:p>
                    </w:tc>
                  </w:tr>
                  <w:tr w:rsidR="00D3575A" w:rsidRPr="00C4425F">
                    <w:tc>
                      <w:tcPr>
                        <w:tcW w:w="3472" w:type="dxa"/>
                      </w:tcPr>
                      <w:p w:rsidR="00FF50E7" w:rsidRPr="000340C6" w:rsidRDefault="00FF50E7" w:rsidP="00FF50E7">
                        <w:pPr>
                          <w:rPr>
                            <w:sz w:val="20"/>
                            <w:szCs w:val="20"/>
                          </w:rPr>
                        </w:pPr>
                        <w:r w:rsidRPr="000340C6">
                          <w:rPr>
                            <w:sz w:val="20"/>
                            <w:szCs w:val="20"/>
                          </w:rPr>
                          <w:t xml:space="preserve">      Contract expiration date</w:t>
                        </w:r>
                      </w:p>
                    </w:tc>
                    <w:tc>
                      <w:tcPr>
                        <w:tcW w:w="1542" w:type="dxa"/>
                      </w:tcPr>
                      <w:p w:rsidR="00FF50E7" w:rsidRPr="000340C6" w:rsidRDefault="00FF50E7" w:rsidP="00FF50E7">
                        <w:pPr>
                          <w:rPr>
                            <w:sz w:val="20"/>
                            <w:szCs w:val="20"/>
                          </w:rPr>
                        </w:pPr>
                        <w:r w:rsidRPr="000340C6">
                          <w:rPr>
                            <w:sz w:val="20"/>
                            <w:szCs w:val="20"/>
                          </w:rPr>
                          <w:t>8 digit numeric</w:t>
                        </w:r>
                      </w:p>
                    </w:tc>
                    <w:tc>
                      <w:tcPr>
                        <w:tcW w:w="1372" w:type="dxa"/>
                      </w:tcPr>
                      <w:p w:rsidR="00FF50E7" w:rsidRPr="000340C6" w:rsidRDefault="00677BD4" w:rsidP="00FF50E7">
                        <w:pPr>
                          <w:rPr>
                            <w:sz w:val="20"/>
                            <w:szCs w:val="20"/>
                          </w:rPr>
                        </w:pPr>
                        <w:r>
                          <w:rPr>
                            <w:sz w:val="20"/>
                            <w:szCs w:val="20"/>
                          </w:rPr>
                          <w:t xml:space="preserve">        O</w:t>
                        </w:r>
                      </w:p>
                    </w:tc>
                    <w:tc>
                      <w:tcPr>
                        <w:tcW w:w="1220" w:type="dxa"/>
                      </w:tcPr>
                      <w:p w:rsidR="00FF50E7" w:rsidRPr="000340C6" w:rsidRDefault="00FF50E7" w:rsidP="00FF50E7">
                        <w:pPr>
                          <w:rPr>
                            <w:sz w:val="20"/>
                            <w:szCs w:val="20"/>
                          </w:rPr>
                        </w:pPr>
                        <w:r w:rsidRPr="000340C6">
                          <w:rPr>
                            <w:sz w:val="20"/>
                            <w:szCs w:val="20"/>
                          </w:rPr>
                          <w:t>TBD</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r w:rsidRPr="000340C6">
                          <w:rPr>
                            <w:sz w:val="20"/>
                            <w:szCs w:val="20"/>
                          </w:rPr>
                          <w:t>Ccyymmdd</w:t>
                        </w:r>
                      </w:p>
                    </w:tc>
                  </w:tr>
                  <w:tr w:rsidR="00D3575A" w:rsidRPr="00C4425F">
                    <w:tc>
                      <w:tcPr>
                        <w:tcW w:w="3472" w:type="dxa"/>
                      </w:tcPr>
                      <w:p w:rsidR="00FF50E7" w:rsidRPr="000340C6" w:rsidRDefault="00FF50E7" w:rsidP="00FF50E7">
                        <w:pPr>
                          <w:rPr>
                            <w:sz w:val="20"/>
                            <w:szCs w:val="20"/>
                          </w:rPr>
                        </w:pPr>
                        <w:r w:rsidRPr="000340C6">
                          <w:rPr>
                            <w:sz w:val="20"/>
                            <w:szCs w:val="20"/>
                          </w:rPr>
                          <w:t xml:space="preserve">      Contract Administration Office</w:t>
                        </w:r>
                      </w:p>
                    </w:tc>
                    <w:tc>
                      <w:tcPr>
                        <w:tcW w:w="1542" w:type="dxa"/>
                      </w:tcPr>
                      <w:p w:rsidR="00FF50E7" w:rsidRPr="000340C6" w:rsidRDefault="00FF50E7" w:rsidP="00FF50E7">
                        <w:pPr>
                          <w:rPr>
                            <w:sz w:val="20"/>
                            <w:szCs w:val="20"/>
                          </w:rPr>
                        </w:pPr>
                        <w:r w:rsidRPr="000340C6">
                          <w:rPr>
                            <w:sz w:val="20"/>
                            <w:szCs w:val="20"/>
                          </w:rPr>
                          <w:t>6 digit alpha</w:t>
                        </w:r>
                      </w:p>
                      <w:p w:rsidR="00FF50E7" w:rsidRPr="000340C6" w:rsidRDefault="00FF50E7" w:rsidP="00FF50E7">
                        <w:pPr>
                          <w:rPr>
                            <w:sz w:val="20"/>
                            <w:szCs w:val="20"/>
                          </w:rPr>
                        </w:pPr>
                        <w:r w:rsidRPr="000340C6">
                          <w:rPr>
                            <w:sz w:val="20"/>
                            <w:szCs w:val="20"/>
                          </w:rPr>
                          <w:t>numeric</w:t>
                        </w:r>
                      </w:p>
                    </w:tc>
                    <w:tc>
                      <w:tcPr>
                        <w:tcW w:w="1372" w:type="dxa"/>
                      </w:tcPr>
                      <w:p w:rsidR="00FF50E7" w:rsidRPr="000340C6" w:rsidRDefault="00800067" w:rsidP="00FF50E7">
                        <w:pPr>
                          <w:rPr>
                            <w:sz w:val="20"/>
                            <w:szCs w:val="20"/>
                          </w:rPr>
                        </w:pPr>
                        <w:r>
                          <w:rPr>
                            <w:sz w:val="20"/>
                            <w:szCs w:val="20"/>
                          </w:rPr>
                          <w:t xml:space="preserve">        </w:t>
                        </w:r>
                        <w:r w:rsidRPr="00677BD4">
                          <w:rPr>
                            <w:sz w:val="20"/>
                            <w:szCs w:val="20"/>
                          </w:rPr>
                          <w:t>O</w:t>
                        </w:r>
                      </w:p>
                    </w:tc>
                    <w:tc>
                      <w:tcPr>
                        <w:tcW w:w="1220" w:type="dxa"/>
                      </w:tcPr>
                      <w:p w:rsidR="00FF50E7" w:rsidRPr="000340C6" w:rsidRDefault="00FF50E7" w:rsidP="00FF50E7">
                        <w:pPr>
                          <w:rPr>
                            <w:sz w:val="20"/>
                            <w:szCs w:val="20"/>
                          </w:rPr>
                        </w:pPr>
                        <w:r w:rsidRPr="000340C6">
                          <w:rPr>
                            <w:sz w:val="20"/>
                            <w:szCs w:val="20"/>
                          </w:rPr>
                          <w:t>TBD</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p>
                    </w:tc>
                  </w:tr>
                  <w:tr w:rsidR="00D3575A" w:rsidRPr="00C4425F">
                    <w:tc>
                      <w:tcPr>
                        <w:tcW w:w="3472" w:type="dxa"/>
                      </w:tcPr>
                      <w:p w:rsidR="00FF50E7" w:rsidRPr="000340C6" w:rsidRDefault="00FF50E7" w:rsidP="00FF50E7">
                        <w:pPr>
                          <w:rPr>
                            <w:sz w:val="20"/>
                            <w:szCs w:val="20"/>
                          </w:rPr>
                        </w:pPr>
                        <w:r w:rsidRPr="000340C6">
                          <w:rPr>
                            <w:sz w:val="20"/>
                            <w:szCs w:val="20"/>
                          </w:rPr>
                          <w:t xml:space="preserve">       Cage Code</w:t>
                        </w:r>
                      </w:p>
                    </w:tc>
                    <w:tc>
                      <w:tcPr>
                        <w:tcW w:w="1542" w:type="dxa"/>
                      </w:tcPr>
                      <w:p w:rsidR="00FF50E7" w:rsidRPr="000340C6" w:rsidRDefault="00FF50E7" w:rsidP="00FF50E7">
                        <w:pPr>
                          <w:rPr>
                            <w:sz w:val="20"/>
                            <w:szCs w:val="20"/>
                          </w:rPr>
                        </w:pPr>
                        <w:r w:rsidRPr="000340C6">
                          <w:rPr>
                            <w:sz w:val="20"/>
                            <w:szCs w:val="20"/>
                          </w:rPr>
                          <w:t>5 digit alpha/</w:t>
                        </w:r>
                      </w:p>
                      <w:p w:rsidR="00FF50E7" w:rsidRPr="000340C6" w:rsidRDefault="00FF50E7" w:rsidP="00FF50E7">
                        <w:pPr>
                          <w:rPr>
                            <w:sz w:val="20"/>
                            <w:szCs w:val="20"/>
                          </w:rPr>
                        </w:pPr>
                        <w:r w:rsidRPr="000340C6">
                          <w:rPr>
                            <w:sz w:val="20"/>
                            <w:szCs w:val="20"/>
                          </w:rPr>
                          <w:t>numeric</w:t>
                        </w:r>
                      </w:p>
                    </w:tc>
                    <w:tc>
                      <w:tcPr>
                        <w:tcW w:w="1372" w:type="dxa"/>
                      </w:tcPr>
                      <w:p w:rsidR="00FF50E7" w:rsidRPr="000340C6" w:rsidRDefault="00FF50E7" w:rsidP="00FF50E7">
                        <w:pPr>
                          <w:rPr>
                            <w:sz w:val="20"/>
                            <w:szCs w:val="20"/>
                          </w:rPr>
                        </w:pPr>
                        <w:r w:rsidRPr="000340C6">
                          <w:rPr>
                            <w:sz w:val="20"/>
                            <w:szCs w:val="20"/>
                          </w:rPr>
                          <w:t xml:space="preserve">        M</w:t>
                        </w:r>
                      </w:p>
                    </w:tc>
                    <w:tc>
                      <w:tcPr>
                        <w:tcW w:w="1220" w:type="dxa"/>
                      </w:tcPr>
                      <w:p w:rsidR="00FF50E7" w:rsidRPr="000340C6" w:rsidRDefault="00FF50E7" w:rsidP="00FF50E7">
                        <w:pPr>
                          <w:rPr>
                            <w:sz w:val="20"/>
                            <w:szCs w:val="20"/>
                          </w:rPr>
                        </w:pPr>
                        <w:r w:rsidRPr="000340C6">
                          <w:rPr>
                            <w:sz w:val="20"/>
                            <w:szCs w:val="20"/>
                          </w:rPr>
                          <w:t>TBD</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p>
                    </w:tc>
                  </w:tr>
                  <w:tr w:rsidR="00D3575A" w:rsidRPr="00C4425F">
                    <w:trPr>
                      <w:trHeight w:val="504"/>
                    </w:trPr>
                    <w:tc>
                      <w:tcPr>
                        <w:tcW w:w="3472" w:type="dxa"/>
                      </w:tcPr>
                      <w:p w:rsidR="00FF50E7" w:rsidRPr="000340C6" w:rsidRDefault="00FF50E7" w:rsidP="00FF50E7">
                        <w:pPr>
                          <w:rPr>
                            <w:sz w:val="20"/>
                            <w:szCs w:val="20"/>
                          </w:rPr>
                        </w:pPr>
                        <w:r w:rsidRPr="000340C6">
                          <w:rPr>
                            <w:sz w:val="20"/>
                            <w:szCs w:val="20"/>
                          </w:rPr>
                          <w:t xml:space="preserve"> Addressing format </w:t>
                        </w:r>
                        <w:r w:rsidR="00D3575A">
                          <w:rPr>
                            <w:sz w:val="20"/>
                            <w:szCs w:val="20"/>
                          </w:rPr>
                          <w:t xml:space="preserve"> </w:t>
                        </w:r>
                      </w:p>
                    </w:tc>
                    <w:tc>
                      <w:tcPr>
                        <w:tcW w:w="1542" w:type="dxa"/>
                      </w:tcPr>
                      <w:p w:rsidR="00FF50E7" w:rsidRPr="000340C6" w:rsidRDefault="00FF50E7" w:rsidP="00FF50E7">
                        <w:pPr>
                          <w:rPr>
                            <w:sz w:val="20"/>
                            <w:szCs w:val="20"/>
                          </w:rPr>
                        </w:pPr>
                      </w:p>
                    </w:tc>
                    <w:tc>
                      <w:tcPr>
                        <w:tcW w:w="1372" w:type="dxa"/>
                      </w:tcPr>
                      <w:p w:rsidR="00FF50E7" w:rsidRPr="000340C6" w:rsidRDefault="00FF50E7" w:rsidP="00FF50E7">
                        <w:pPr>
                          <w:rPr>
                            <w:sz w:val="20"/>
                            <w:szCs w:val="20"/>
                          </w:rPr>
                        </w:pPr>
                      </w:p>
                    </w:tc>
                    <w:tc>
                      <w:tcPr>
                        <w:tcW w:w="1220" w:type="dxa"/>
                      </w:tcPr>
                      <w:p w:rsidR="00FF50E7" w:rsidRPr="000340C6" w:rsidRDefault="00FF50E7" w:rsidP="00FF50E7">
                        <w:pPr>
                          <w:rPr>
                            <w:sz w:val="20"/>
                            <w:szCs w:val="20"/>
                          </w:rPr>
                        </w:pPr>
                      </w:p>
                    </w:tc>
                    <w:tc>
                      <w:tcPr>
                        <w:tcW w:w="874" w:type="dxa"/>
                      </w:tcPr>
                      <w:p w:rsidR="00FF50E7" w:rsidRPr="000340C6" w:rsidRDefault="00FF50E7" w:rsidP="00FF50E7">
                        <w:pPr>
                          <w:rPr>
                            <w:sz w:val="20"/>
                            <w:szCs w:val="20"/>
                          </w:rPr>
                        </w:pPr>
                      </w:p>
                    </w:tc>
                    <w:tc>
                      <w:tcPr>
                        <w:tcW w:w="2283" w:type="dxa"/>
                      </w:tcPr>
                      <w:p w:rsidR="00FF50E7" w:rsidRDefault="00D3575A" w:rsidP="00FF50E7">
                        <w:pPr>
                          <w:rPr>
                            <w:sz w:val="20"/>
                            <w:szCs w:val="20"/>
                          </w:rPr>
                        </w:pPr>
                        <w:r>
                          <w:rPr>
                            <w:sz w:val="20"/>
                            <w:szCs w:val="20"/>
                          </w:rPr>
                          <w:t xml:space="preserve">CONUS-To include </w:t>
                        </w:r>
                        <w:smartTag w:uri="urn:schemas-microsoft-com:office:smarttags" w:element="State">
                          <w:smartTag w:uri="urn:schemas-microsoft-com:office:smarttags" w:element="place">
                            <w:r>
                              <w:rPr>
                                <w:sz w:val="20"/>
                                <w:szCs w:val="20"/>
                              </w:rPr>
                              <w:t>Hawaii</w:t>
                            </w:r>
                          </w:smartTag>
                        </w:smartTag>
                        <w:r>
                          <w:rPr>
                            <w:sz w:val="20"/>
                            <w:szCs w:val="20"/>
                          </w:rPr>
                          <w:t>,</w:t>
                        </w:r>
                        <w:smartTag w:uri="urn:schemas-microsoft-com:office:smarttags" w:element="place">
                          <w:r>
                            <w:rPr>
                              <w:sz w:val="20"/>
                              <w:szCs w:val="20"/>
                            </w:rPr>
                            <w:t>Guam</w:t>
                          </w:r>
                        </w:smartTag>
                        <w:r>
                          <w:rPr>
                            <w:sz w:val="20"/>
                            <w:szCs w:val="20"/>
                          </w:rPr>
                          <w:t>,PuertoRico</w:t>
                        </w:r>
                      </w:p>
                      <w:p w:rsidR="00D3575A" w:rsidRPr="000340C6" w:rsidRDefault="00D3575A" w:rsidP="00FF50E7">
                        <w:pPr>
                          <w:rPr>
                            <w:sz w:val="20"/>
                            <w:szCs w:val="20"/>
                          </w:rPr>
                        </w:pPr>
                        <w:r>
                          <w:rPr>
                            <w:sz w:val="20"/>
                            <w:szCs w:val="20"/>
                          </w:rPr>
                          <w:t xml:space="preserve">And </w:t>
                        </w:r>
                        <w:smartTag w:uri="urn:schemas-microsoft-com:office:smarttags" w:element="country-region">
                          <w:smartTag w:uri="urn:schemas-microsoft-com:office:smarttags" w:element="place">
                            <w:r>
                              <w:rPr>
                                <w:sz w:val="20"/>
                                <w:szCs w:val="20"/>
                              </w:rPr>
                              <w:t>Canada</w:t>
                            </w:r>
                          </w:smartTag>
                        </w:smartTag>
                      </w:p>
                    </w:tc>
                  </w:tr>
                  <w:tr w:rsidR="00D3575A" w:rsidRPr="00C4425F">
                    <w:trPr>
                      <w:trHeight w:val="504"/>
                    </w:trPr>
                    <w:tc>
                      <w:tcPr>
                        <w:tcW w:w="3472" w:type="dxa"/>
                      </w:tcPr>
                      <w:p w:rsidR="00D3575A" w:rsidRPr="009F7FBA" w:rsidRDefault="00D3575A" w:rsidP="00FF50E7">
                        <w:pPr>
                          <w:rPr>
                            <w:sz w:val="20"/>
                            <w:szCs w:val="20"/>
                            <w:highlight w:val="yellow"/>
                          </w:rPr>
                        </w:pPr>
                        <w:r w:rsidRPr="00677BD4">
                          <w:rPr>
                            <w:sz w:val="20"/>
                            <w:szCs w:val="20"/>
                          </w:rPr>
                          <w:t xml:space="preserve">      Line 1-Activity</w:t>
                        </w:r>
                      </w:p>
                    </w:tc>
                    <w:tc>
                      <w:tcPr>
                        <w:tcW w:w="1542" w:type="dxa"/>
                      </w:tcPr>
                      <w:p w:rsidR="00D3575A" w:rsidRPr="009F7FBA" w:rsidRDefault="00D3575A" w:rsidP="00FF50E7">
                        <w:pPr>
                          <w:rPr>
                            <w:sz w:val="20"/>
                            <w:szCs w:val="20"/>
                            <w:highlight w:val="yellow"/>
                          </w:rPr>
                        </w:pPr>
                        <w:r w:rsidRPr="00677BD4">
                          <w:rPr>
                            <w:sz w:val="20"/>
                            <w:szCs w:val="20"/>
                          </w:rPr>
                          <w:t>35 digit alpha/numeric</w:t>
                        </w:r>
                      </w:p>
                    </w:tc>
                    <w:tc>
                      <w:tcPr>
                        <w:tcW w:w="1372" w:type="dxa"/>
                      </w:tcPr>
                      <w:p w:rsidR="00D3575A" w:rsidRPr="009F7FBA" w:rsidRDefault="00D3575A" w:rsidP="00FF50E7">
                        <w:pPr>
                          <w:rPr>
                            <w:sz w:val="20"/>
                            <w:szCs w:val="20"/>
                            <w:highlight w:val="yellow"/>
                          </w:rPr>
                        </w:pPr>
                        <w:r w:rsidRPr="00677BD4">
                          <w:rPr>
                            <w:sz w:val="20"/>
                            <w:szCs w:val="20"/>
                          </w:rPr>
                          <w:t xml:space="preserve">    M</w:t>
                        </w:r>
                      </w:p>
                    </w:tc>
                    <w:tc>
                      <w:tcPr>
                        <w:tcW w:w="1220" w:type="dxa"/>
                      </w:tcPr>
                      <w:p w:rsidR="00D3575A" w:rsidRPr="009F7FBA" w:rsidRDefault="00D3575A" w:rsidP="00FF50E7">
                        <w:pPr>
                          <w:rPr>
                            <w:sz w:val="20"/>
                            <w:szCs w:val="20"/>
                            <w:highlight w:val="yellow"/>
                          </w:rPr>
                        </w:pPr>
                        <w:r w:rsidRPr="00677BD4">
                          <w:rPr>
                            <w:sz w:val="20"/>
                            <w:szCs w:val="20"/>
                          </w:rPr>
                          <w:t>None</w:t>
                        </w:r>
                      </w:p>
                    </w:tc>
                    <w:tc>
                      <w:tcPr>
                        <w:tcW w:w="874" w:type="dxa"/>
                      </w:tcPr>
                      <w:p w:rsidR="00D3575A" w:rsidRPr="009F7FBA" w:rsidRDefault="00D3575A" w:rsidP="00FF50E7">
                        <w:pPr>
                          <w:rPr>
                            <w:sz w:val="20"/>
                            <w:szCs w:val="20"/>
                            <w:highlight w:val="yellow"/>
                          </w:rPr>
                        </w:pPr>
                        <w:r w:rsidRPr="00677BD4">
                          <w:rPr>
                            <w:sz w:val="20"/>
                            <w:szCs w:val="20"/>
                          </w:rPr>
                          <w:t>Web entry</w:t>
                        </w:r>
                      </w:p>
                    </w:tc>
                    <w:tc>
                      <w:tcPr>
                        <w:tcW w:w="2283" w:type="dxa"/>
                      </w:tcPr>
                      <w:p w:rsidR="00D3575A" w:rsidRDefault="00D3575A" w:rsidP="00FF50E7">
                        <w:pPr>
                          <w:rPr>
                            <w:sz w:val="20"/>
                            <w:szCs w:val="20"/>
                          </w:rPr>
                        </w:pPr>
                      </w:p>
                    </w:tc>
                  </w:tr>
                  <w:tr w:rsidR="00D3575A" w:rsidRPr="00C4425F">
                    <w:trPr>
                      <w:trHeight w:val="504"/>
                    </w:trPr>
                    <w:tc>
                      <w:tcPr>
                        <w:tcW w:w="3472" w:type="dxa"/>
                      </w:tcPr>
                      <w:p w:rsidR="00D3575A" w:rsidRPr="009F7FBA" w:rsidRDefault="00D3575A" w:rsidP="00FF50E7">
                        <w:pPr>
                          <w:rPr>
                            <w:sz w:val="20"/>
                            <w:szCs w:val="20"/>
                            <w:highlight w:val="yellow"/>
                          </w:rPr>
                        </w:pPr>
                        <w:r w:rsidRPr="00677BD4">
                          <w:rPr>
                            <w:sz w:val="20"/>
                            <w:szCs w:val="20"/>
                          </w:rPr>
                          <w:t xml:space="preserve">      Line 2-Street Address</w:t>
                        </w:r>
                      </w:p>
                    </w:tc>
                    <w:tc>
                      <w:tcPr>
                        <w:tcW w:w="1542" w:type="dxa"/>
                      </w:tcPr>
                      <w:p w:rsidR="00D3575A" w:rsidRPr="00677BD4" w:rsidRDefault="00D3575A" w:rsidP="00FF50E7">
                        <w:pPr>
                          <w:rPr>
                            <w:sz w:val="20"/>
                            <w:szCs w:val="20"/>
                          </w:rPr>
                        </w:pPr>
                        <w:r w:rsidRPr="00677BD4">
                          <w:rPr>
                            <w:sz w:val="20"/>
                            <w:szCs w:val="20"/>
                          </w:rPr>
                          <w:t>35 digit</w:t>
                        </w:r>
                      </w:p>
                      <w:p w:rsidR="00D3575A" w:rsidRPr="009F7FBA" w:rsidRDefault="00D3575A" w:rsidP="00FF50E7">
                        <w:pPr>
                          <w:rPr>
                            <w:sz w:val="20"/>
                            <w:szCs w:val="20"/>
                            <w:highlight w:val="yellow"/>
                          </w:rPr>
                        </w:pPr>
                        <w:r w:rsidRPr="00677BD4">
                          <w:rPr>
                            <w:sz w:val="20"/>
                            <w:szCs w:val="20"/>
                          </w:rPr>
                          <w:t>alpha/numeric</w:t>
                        </w:r>
                      </w:p>
                    </w:tc>
                    <w:tc>
                      <w:tcPr>
                        <w:tcW w:w="1372" w:type="dxa"/>
                      </w:tcPr>
                      <w:p w:rsidR="00D3575A" w:rsidRPr="009F7FBA" w:rsidRDefault="00D3575A" w:rsidP="00FF50E7">
                        <w:pPr>
                          <w:rPr>
                            <w:sz w:val="20"/>
                            <w:szCs w:val="20"/>
                            <w:highlight w:val="yellow"/>
                          </w:rPr>
                        </w:pPr>
                        <w:r w:rsidRPr="00677BD4">
                          <w:rPr>
                            <w:sz w:val="20"/>
                            <w:szCs w:val="20"/>
                          </w:rPr>
                          <w:t xml:space="preserve">     M</w:t>
                        </w:r>
                      </w:p>
                    </w:tc>
                    <w:tc>
                      <w:tcPr>
                        <w:tcW w:w="1220" w:type="dxa"/>
                      </w:tcPr>
                      <w:p w:rsidR="00D3575A" w:rsidRPr="009F7FBA" w:rsidRDefault="00D3575A" w:rsidP="00FF50E7">
                        <w:pPr>
                          <w:rPr>
                            <w:sz w:val="20"/>
                            <w:szCs w:val="20"/>
                            <w:highlight w:val="yellow"/>
                          </w:rPr>
                        </w:pPr>
                        <w:r w:rsidRPr="00677BD4">
                          <w:rPr>
                            <w:sz w:val="20"/>
                            <w:szCs w:val="20"/>
                          </w:rPr>
                          <w:t>None</w:t>
                        </w:r>
                      </w:p>
                    </w:tc>
                    <w:tc>
                      <w:tcPr>
                        <w:tcW w:w="874" w:type="dxa"/>
                      </w:tcPr>
                      <w:p w:rsidR="00D3575A" w:rsidRPr="00677BD4" w:rsidRDefault="00D3575A" w:rsidP="00FF50E7">
                        <w:pPr>
                          <w:rPr>
                            <w:sz w:val="20"/>
                            <w:szCs w:val="20"/>
                          </w:rPr>
                        </w:pPr>
                        <w:r w:rsidRPr="00677BD4">
                          <w:rPr>
                            <w:sz w:val="20"/>
                            <w:szCs w:val="20"/>
                          </w:rPr>
                          <w:t>Web</w:t>
                        </w:r>
                      </w:p>
                      <w:p w:rsidR="00D3575A" w:rsidRPr="009F7FBA" w:rsidRDefault="00D3575A" w:rsidP="00FF50E7">
                        <w:pPr>
                          <w:rPr>
                            <w:sz w:val="20"/>
                            <w:szCs w:val="20"/>
                            <w:highlight w:val="yellow"/>
                          </w:rPr>
                        </w:pPr>
                        <w:r w:rsidRPr="00677BD4">
                          <w:rPr>
                            <w:sz w:val="20"/>
                            <w:szCs w:val="20"/>
                          </w:rPr>
                          <w:t>entry</w:t>
                        </w:r>
                      </w:p>
                    </w:tc>
                    <w:tc>
                      <w:tcPr>
                        <w:tcW w:w="2283" w:type="dxa"/>
                      </w:tcPr>
                      <w:p w:rsidR="00D3575A" w:rsidRDefault="00D3575A" w:rsidP="00FF50E7">
                        <w:pPr>
                          <w:rPr>
                            <w:sz w:val="20"/>
                            <w:szCs w:val="20"/>
                          </w:rPr>
                        </w:pPr>
                      </w:p>
                    </w:tc>
                  </w:tr>
                  <w:tr w:rsidR="00BC1759" w:rsidRPr="00C4425F">
                    <w:trPr>
                      <w:trHeight w:val="504"/>
                    </w:trPr>
                    <w:tc>
                      <w:tcPr>
                        <w:tcW w:w="3472" w:type="dxa"/>
                      </w:tcPr>
                      <w:p w:rsidR="00BC1759" w:rsidRPr="009F7FBA" w:rsidRDefault="00BC1759" w:rsidP="00FF50E7">
                        <w:pPr>
                          <w:rPr>
                            <w:sz w:val="20"/>
                            <w:szCs w:val="20"/>
                            <w:highlight w:val="yellow"/>
                          </w:rPr>
                        </w:pPr>
                        <w:r w:rsidRPr="00677BD4">
                          <w:rPr>
                            <w:sz w:val="20"/>
                            <w:szCs w:val="20"/>
                          </w:rPr>
                          <w:t xml:space="preserve">      Line 3-POC name and number</w:t>
                        </w:r>
                      </w:p>
                    </w:tc>
                    <w:tc>
                      <w:tcPr>
                        <w:tcW w:w="1542" w:type="dxa"/>
                      </w:tcPr>
                      <w:p w:rsidR="00BC1759" w:rsidRPr="00677BD4" w:rsidRDefault="00BC1759" w:rsidP="00FF50E7">
                        <w:pPr>
                          <w:rPr>
                            <w:sz w:val="20"/>
                            <w:szCs w:val="20"/>
                          </w:rPr>
                        </w:pPr>
                        <w:r w:rsidRPr="00677BD4">
                          <w:rPr>
                            <w:sz w:val="20"/>
                            <w:szCs w:val="20"/>
                          </w:rPr>
                          <w:t>35 digit</w:t>
                        </w:r>
                      </w:p>
                      <w:p w:rsidR="00BC1759" w:rsidRPr="009F7FBA" w:rsidRDefault="00BC1759" w:rsidP="00FF50E7">
                        <w:pPr>
                          <w:rPr>
                            <w:sz w:val="20"/>
                            <w:szCs w:val="20"/>
                            <w:highlight w:val="yellow"/>
                          </w:rPr>
                        </w:pPr>
                        <w:r w:rsidRPr="00677BD4">
                          <w:rPr>
                            <w:sz w:val="20"/>
                            <w:szCs w:val="20"/>
                          </w:rPr>
                          <w:t>alpha/numeric</w:t>
                        </w:r>
                      </w:p>
                    </w:tc>
                    <w:tc>
                      <w:tcPr>
                        <w:tcW w:w="1372" w:type="dxa"/>
                      </w:tcPr>
                      <w:p w:rsidR="00BC1759" w:rsidRPr="009F7FBA" w:rsidRDefault="0094630A" w:rsidP="00FF50E7">
                        <w:pPr>
                          <w:rPr>
                            <w:sz w:val="20"/>
                            <w:szCs w:val="20"/>
                            <w:highlight w:val="yellow"/>
                          </w:rPr>
                        </w:pPr>
                        <w:r w:rsidRPr="00677BD4">
                          <w:rPr>
                            <w:sz w:val="20"/>
                            <w:szCs w:val="20"/>
                          </w:rPr>
                          <w:t xml:space="preserve">      O</w:t>
                        </w:r>
                      </w:p>
                    </w:tc>
                    <w:tc>
                      <w:tcPr>
                        <w:tcW w:w="1220" w:type="dxa"/>
                      </w:tcPr>
                      <w:p w:rsidR="00BC1759" w:rsidRPr="009F7FBA" w:rsidRDefault="0094630A" w:rsidP="00FF50E7">
                        <w:pPr>
                          <w:rPr>
                            <w:sz w:val="20"/>
                            <w:szCs w:val="20"/>
                            <w:highlight w:val="yellow"/>
                          </w:rPr>
                        </w:pPr>
                        <w:r w:rsidRPr="00677BD4">
                          <w:rPr>
                            <w:sz w:val="20"/>
                            <w:szCs w:val="20"/>
                          </w:rPr>
                          <w:t xml:space="preserve"> None</w:t>
                        </w:r>
                      </w:p>
                    </w:tc>
                    <w:tc>
                      <w:tcPr>
                        <w:tcW w:w="874" w:type="dxa"/>
                      </w:tcPr>
                      <w:p w:rsidR="00BC1759" w:rsidRPr="00677BD4" w:rsidRDefault="0094630A" w:rsidP="00FF50E7">
                        <w:pPr>
                          <w:rPr>
                            <w:sz w:val="20"/>
                            <w:szCs w:val="20"/>
                          </w:rPr>
                        </w:pPr>
                        <w:r w:rsidRPr="00677BD4">
                          <w:rPr>
                            <w:sz w:val="20"/>
                            <w:szCs w:val="20"/>
                          </w:rPr>
                          <w:t>Web</w:t>
                        </w:r>
                      </w:p>
                      <w:p w:rsidR="0094630A" w:rsidRPr="009F7FBA" w:rsidRDefault="0094630A" w:rsidP="00FF50E7">
                        <w:pPr>
                          <w:rPr>
                            <w:sz w:val="20"/>
                            <w:szCs w:val="20"/>
                            <w:highlight w:val="yellow"/>
                          </w:rPr>
                        </w:pPr>
                        <w:r w:rsidRPr="00677BD4">
                          <w:rPr>
                            <w:sz w:val="20"/>
                            <w:szCs w:val="20"/>
                          </w:rPr>
                          <w:t>entry</w:t>
                        </w:r>
                      </w:p>
                    </w:tc>
                    <w:tc>
                      <w:tcPr>
                        <w:tcW w:w="2283" w:type="dxa"/>
                      </w:tcPr>
                      <w:p w:rsidR="00BC1759" w:rsidRDefault="00BC1759" w:rsidP="00FF50E7">
                        <w:pPr>
                          <w:rPr>
                            <w:sz w:val="20"/>
                            <w:szCs w:val="20"/>
                          </w:rPr>
                        </w:pPr>
                      </w:p>
                    </w:tc>
                  </w:tr>
                  <w:tr w:rsidR="00D3575A" w:rsidRPr="00C4425F">
                    <w:trPr>
                      <w:trHeight w:val="504"/>
                    </w:trPr>
                    <w:tc>
                      <w:tcPr>
                        <w:tcW w:w="3472" w:type="dxa"/>
                      </w:tcPr>
                      <w:p w:rsidR="00D3575A" w:rsidRPr="00677BD4" w:rsidRDefault="00D3575A" w:rsidP="00FF50E7">
                        <w:pPr>
                          <w:rPr>
                            <w:sz w:val="20"/>
                            <w:szCs w:val="20"/>
                          </w:rPr>
                        </w:pPr>
                        <w:r w:rsidRPr="00677BD4">
                          <w:rPr>
                            <w:sz w:val="20"/>
                            <w:szCs w:val="20"/>
                          </w:rPr>
                          <w:t xml:space="preserve">    </w:t>
                        </w:r>
                        <w:r w:rsidR="00BC1759" w:rsidRPr="00677BD4">
                          <w:rPr>
                            <w:sz w:val="20"/>
                            <w:szCs w:val="20"/>
                          </w:rPr>
                          <w:t xml:space="preserve">  Line 4</w:t>
                        </w:r>
                        <w:r w:rsidR="00A9415F" w:rsidRPr="00677BD4">
                          <w:rPr>
                            <w:sz w:val="20"/>
                            <w:szCs w:val="20"/>
                          </w:rPr>
                          <w:t>-City, State, Province, Region</w:t>
                        </w:r>
                      </w:p>
                      <w:p w:rsidR="00A9415F" w:rsidRPr="00677BD4" w:rsidRDefault="00A9415F" w:rsidP="00FF50E7">
                        <w:pPr>
                          <w:rPr>
                            <w:sz w:val="20"/>
                            <w:szCs w:val="20"/>
                          </w:rPr>
                        </w:pPr>
                        <w:r w:rsidRPr="00677BD4">
                          <w:rPr>
                            <w:sz w:val="20"/>
                            <w:szCs w:val="20"/>
                          </w:rPr>
                          <w:t xml:space="preserve">       Country and zip or postal code</w:t>
                        </w:r>
                      </w:p>
                      <w:p w:rsidR="00BC1759" w:rsidRPr="009F7FBA" w:rsidRDefault="00A9415F" w:rsidP="00FF50E7">
                        <w:pPr>
                          <w:rPr>
                            <w:sz w:val="20"/>
                            <w:szCs w:val="20"/>
                            <w:highlight w:val="yellow"/>
                          </w:rPr>
                        </w:pPr>
                        <w:r w:rsidRPr="009F7FBA">
                          <w:rPr>
                            <w:sz w:val="20"/>
                            <w:szCs w:val="20"/>
                            <w:highlight w:val="yellow"/>
                          </w:rPr>
                          <w:t xml:space="preserve">      </w:t>
                        </w:r>
                      </w:p>
                    </w:tc>
                    <w:tc>
                      <w:tcPr>
                        <w:tcW w:w="1542" w:type="dxa"/>
                      </w:tcPr>
                      <w:p w:rsidR="00D3575A" w:rsidRPr="00677BD4" w:rsidRDefault="0094630A" w:rsidP="00FF50E7">
                        <w:pPr>
                          <w:rPr>
                            <w:sz w:val="20"/>
                            <w:szCs w:val="20"/>
                          </w:rPr>
                        </w:pPr>
                        <w:r w:rsidRPr="00677BD4">
                          <w:rPr>
                            <w:sz w:val="20"/>
                            <w:szCs w:val="20"/>
                          </w:rPr>
                          <w:t>35</w:t>
                        </w:r>
                        <w:r w:rsidR="00BC1759" w:rsidRPr="00677BD4">
                          <w:rPr>
                            <w:sz w:val="20"/>
                            <w:szCs w:val="20"/>
                          </w:rPr>
                          <w:t xml:space="preserve"> digit</w:t>
                        </w:r>
                      </w:p>
                      <w:p w:rsidR="00BC1759" w:rsidRPr="009F7FBA" w:rsidRDefault="00BC1759" w:rsidP="00FF50E7">
                        <w:pPr>
                          <w:rPr>
                            <w:sz w:val="20"/>
                            <w:szCs w:val="20"/>
                            <w:highlight w:val="yellow"/>
                          </w:rPr>
                        </w:pPr>
                        <w:r w:rsidRPr="00677BD4">
                          <w:rPr>
                            <w:sz w:val="20"/>
                            <w:szCs w:val="20"/>
                          </w:rPr>
                          <w:t>alpha/numeric</w:t>
                        </w:r>
                      </w:p>
                    </w:tc>
                    <w:tc>
                      <w:tcPr>
                        <w:tcW w:w="1372" w:type="dxa"/>
                      </w:tcPr>
                      <w:p w:rsidR="00D3575A" w:rsidRPr="009F7FBA" w:rsidRDefault="00BC1759" w:rsidP="00FF50E7">
                        <w:pPr>
                          <w:rPr>
                            <w:sz w:val="20"/>
                            <w:szCs w:val="20"/>
                            <w:highlight w:val="yellow"/>
                          </w:rPr>
                        </w:pPr>
                        <w:r w:rsidRPr="00677BD4">
                          <w:rPr>
                            <w:sz w:val="20"/>
                            <w:szCs w:val="20"/>
                          </w:rPr>
                          <w:t xml:space="preserve">      M</w:t>
                        </w:r>
                      </w:p>
                    </w:tc>
                    <w:tc>
                      <w:tcPr>
                        <w:tcW w:w="1220" w:type="dxa"/>
                      </w:tcPr>
                      <w:p w:rsidR="00D3575A" w:rsidRPr="009F7FBA" w:rsidRDefault="009F7FBA" w:rsidP="00FF50E7">
                        <w:pPr>
                          <w:rPr>
                            <w:sz w:val="20"/>
                            <w:szCs w:val="20"/>
                            <w:highlight w:val="yellow"/>
                          </w:rPr>
                        </w:pPr>
                        <w:r w:rsidRPr="00677BD4">
                          <w:rPr>
                            <w:sz w:val="20"/>
                            <w:szCs w:val="20"/>
                          </w:rPr>
                          <w:t>None</w:t>
                        </w:r>
                      </w:p>
                    </w:tc>
                    <w:tc>
                      <w:tcPr>
                        <w:tcW w:w="874" w:type="dxa"/>
                      </w:tcPr>
                      <w:p w:rsidR="00D3575A" w:rsidRPr="009F7FBA" w:rsidRDefault="009F7FBA" w:rsidP="00FF50E7">
                        <w:pPr>
                          <w:rPr>
                            <w:sz w:val="20"/>
                            <w:szCs w:val="20"/>
                            <w:highlight w:val="yellow"/>
                          </w:rPr>
                        </w:pPr>
                        <w:r w:rsidRPr="00677BD4">
                          <w:rPr>
                            <w:sz w:val="20"/>
                            <w:szCs w:val="20"/>
                          </w:rPr>
                          <w:t>Web entry</w:t>
                        </w:r>
                      </w:p>
                    </w:tc>
                    <w:tc>
                      <w:tcPr>
                        <w:tcW w:w="2283" w:type="dxa"/>
                      </w:tcPr>
                      <w:p w:rsidR="00BC1759" w:rsidRDefault="00BC1759" w:rsidP="00FF50E7">
                        <w:pPr>
                          <w:rPr>
                            <w:sz w:val="20"/>
                            <w:szCs w:val="20"/>
                          </w:rPr>
                        </w:pPr>
                      </w:p>
                      <w:p w:rsidR="00BC1759" w:rsidRDefault="00BC1759" w:rsidP="00FF50E7">
                        <w:pPr>
                          <w:rPr>
                            <w:sz w:val="20"/>
                            <w:szCs w:val="20"/>
                          </w:rPr>
                        </w:pPr>
                      </w:p>
                    </w:tc>
                  </w:tr>
                  <w:tr w:rsidR="00D3575A" w:rsidRPr="00C4425F">
                    <w:tc>
                      <w:tcPr>
                        <w:tcW w:w="3472" w:type="dxa"/>
                      </w:tcPr>
                      <w:p w:rsidR="00FF50E7" w:rsidRPr="000340C6" w:rsidRDefault="00FF50E7" w:rsidP="00FF50E7">
                        <w:pPr>
                          <w:rPr>
                            <w:sz w:val="20"/>
                            <w:szCs w:val="20"/>
                          </w:rPr>
                        </w:pPr>
                        <w:r w:rsidRPr="000340C6">
                          <w:rPr>
                            <w:sz w:val="20"/>
                            <w:szCs w:val="20"/>
                          </w:rPr>
                          <w:t>Authority Code</w:t>
                        </w:r>
                      </w:p>
                    </w:tc>
                    <w:tc>
                      <w:tcPr>
                        <w:tcW w:w="1542" w:type="dxa"/>
                      </w:tcPr>
                      <w:p w:rsidR="00FF50E7" w:rsidRPr="000340C6" w:rsidRDefault="00FF50E7" w:rsidP="00FF50E7">
                        <w:pPr>
                          <w:rPr>
                            <w:sz w:val="20"/>
                            <w:szCs w:val="20"/>
                          </w:rPr>
                        </w:pPr>
                        <w:r w:rsidRPr="000340C6">
                          <w:rPr>
                            <w:sz w:val="20"/>
                            <w:szCs w:val="20"/>
                          </w:rPr>
                          <w:t>2 digit</w:t>
                        </w:r>
                      </w:p>
                    </w:tc>
                    <w:tc>
                      <w:tcPr>
                        <w:tcW w:w="1372" w:type="dxa"/>
                      </w:tcPr>
                      <w:p w:rsidR="00FF50E7" w:rsidRPr="000340C6" w:rsidRDefault="00FF50E7" w:rsidP="00FF50E7">
                        <w:pPr>
                          <w:rPr>
                            <w:sz w:val="20"/>
                            <w:szCs w:val="20"/>
                          </w:rPr>
                        </w:pPr>
                        <w:r w:rsidRPr="000340C6">
                          <w:rPr>
                            <w:sz w:val="20"/>
                            <w:szCs w:val="20"/>
                          </w:rPr>
                          <w:t>Drop down menu</w:t>
                        </w:r>
                      </w:p>
                    </w:tc>
                    <w:tc>
                      <w:tcPr>
                        <w:tcW w:w="1220" w:type="dxa"/>
                      </w:tcPr>
                      <w:p w:rsidR="00FF50E7" w:rsidRPr="000340C6" w:rsidRDefault="00FF50E7" w:rsidP="00FF50E7">
                        <w:pPr>
                          <w:rPr>
                            <w:sz w:val="20"/>
                            <w:szCs w:val="20"/>
                          </w:rPr>
                        </w:pPr>
                      </w:p>
                    </w:tc>
                    <w:tc>
                      <w:tcPr>
                        <w:tcW w:w="874" w:type="dxa"/>
                      </w:tcPr>
                      <w:p w:rsidR="00FF50E7" w:rsidRPr="000340C6" w:rsidRDefault="00FF50E7" w:rsidP="00FF50E7">
                        <w:pPr>
                          <w:rPr>
                            <w:sz w:val="20"/>
                            <w:szCs w:val="20"/>
                          </w:rPr>
                        </w:pPr>
                      </w:p>
                    </w:tc>
                    <w:tc>
                      <w:tcPr>
                        <w:tcW w:w="2283" w:type="dxa"/>
                      </w:tcPr>
                      <w:p w:rsidR="00FF50E7" w:rsidRPr="000340C6" w:rsidRDefault="00FF50E7" w:rsidP="00FF50E7">
                        <w:pPr>
                          <w:rPr>
                            <w:sz w:val="20"/>
                            <w:szCs w:val="20"/>
                          </w:rPr>
                        </w:pPr>
                      </w:p>
                    </w:tc>
                  </w:tr>
                  <w:tr w:rsidR="00D3575A" w:rsidRPr="00C4425F">
                    <w:tc>
                      <w:tcPr>
                        <w:tcW w:w="3472" w:type="dxa"/>
                      </w:tcPr>
                      <w:p w:rsidR="00FF50E7" w:rsidRPr="00C4425F" w:rsidRDefault="00FF50E7" w:rsidP="00FF50E7">
                        <w:pPr>
                          <w:rPr>
                            <w:sz w:val="20"/>
                            <w:szCs w:val="20"/>
                          </w:rPr>
                        </w:pPr>
                        <w:r w:rsidRPr="00C4425F">
                          <w:rPr>
                            <w:sz w:val="20"/>
                            <w:szCs w:val="20"/>
                          </w:rPr>
                          <w:t xml:space="preserve"> Routing Identifier Code (RIC)</w:t>
                        </w:r>
                      </w:p>
                    </w:tc>
                    <w:tc>
                      <w:tcPr>
                        <w:tcW w:w="1542" w:type="dxa"/>
                      </w:tcPr>
                      <w:p w:rsidR="00FF50E7" w:rsidRPr="00C4425F" w:rsidRDefault="00FF50E7" w:rsidP="00FF50E7">
                        <w:pPr>
                          <w:rPr>
                            <w:sz w:val="20"/>
                            <w:szCs w:val="20"/>
                          </w:rPr>
                        </w:pPr>
                        <w:r w:rsidRPr="00C4425F">
                          <w:rPr>
                            <w:sz w:val="20"/>
                            <w:szCs w:val="20"/>
                          </w:rPr>
                          <w:t>3 digit alpha/</w:t>
                        </w:r>
                      </w:p>
                      <w:p w:rsidR="00FF50E7" w:rsidRPr="00C4425F" w:rsidRDefault="00FF50E7" w:rsidP="00FF50E7">
                        <w:pPr>
                          <w:rPr>
                            <w:sz w:val="20"/>
                            <w:szCs w:val="20"/>
                          </w:rPr>
                        </w:pPr>
                        <w:r w:rsidRPr="00C4425F">
                          <w:rPr>
                            <w:sz w:val="20"/>
                            <w:szCs w:val="20"/>
                          </w:rPr>
                          <w:t>numeric</w:t>
                        </w:r>
                      </w:p>
                    </w:tc>
                    <w:tc>
                      <w:tcPr>
                        <w:tcW w:w="1372" w:type="dxa"/>
                      </w:tcPr>
                      <w:p w:rsidR="00FF50E7" w:rsidRPr="000340C6" w:rsidRDefault="00FF50E7" w:rsidP="00FF50E7">
                        <w:pPr>
                          <w:rPr>
                            <w:sz w:val="20"/>
                            <w:szCs w:val="20"/>
                          </w:rPr>
                        </w:pPr>
                        <w:r w:rsidRPr="000340C6">
                          <w:rPr>
                            <w:sz w:val="20"/>
                            <w:szCs w:val="20"/>
                          </w:rPr>
                          <w:t xml:space="preserve">       C</w:t>
                        </w:r>
                      </w:p>
                    </w:tc>
                    <w:tc>
                      <w:tcPr>
                        <w:tcW w:w="1220" w:type="dxa"/>
                      </w:tcPr>
                      <w:p w:rsidR="00FF50E7" w:rsidRPr="000340C6" w:rsidRDefault="00FF50E7" w:rsidP="00FF50E7">
                        <w:pPr>
                          <w:rPr>
                            <w:sz w:val="20"/>
                            <w:szCs w:val="20"/>
                          </w:rPr>
                        </w:pPr>
                        <w:r w:rsidRPr="000340C6">
                          <w:rPr>
                            <w:sz w:val="20"/>
                            <w:szCs w:val="20"/>
                          </w:rPr>
                          <w:t>Table</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r w:rsidRPr="000340C6">
                          <w:rPr>
                            <w:sz w:val="20"/>
                            <w:szCs w:val="20"/>
                          </w:rPr>
                          <w:t>Based on authority code</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CommRI</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0340C6" w:rsidRDefault="00FF50E7" w:rsidP="00FF50E7">
                        <w:pPr>
                          <w:rPr>
                            <w:sz w:val="20"/>
                            <w:szCs w:val="20"/>
                          </w:rPr>
                        </w:pPr>
                        <w:r w:rsidRPr="000340C6">
                          <w:rPr>
                            <w:sz w:val="20"/>
                            <w:szCs w:val="20"/>
                          </w:rPr>
                          <w:t xml:space="preserve">      Billing</w:t>
                        </w:r>
                      </w:p>
                    </w:tc>
                    <w:tc>
                      <w:tcPr>
                        <w:tcW w:w="1542" w:type="dxa"/>
                      </w:tcPr>
                      <w:p w:rsidR="00FF50E7" w:rsidRPr="000340C6" w:rsidRDefault="00FF50E7" w:rsidP="00FF50E7">
                        <w:pPr>
                          <w:rPr>
                            <w:sz w:val="20"/>
                            <w:szCs w:val="20"/>
                          </w:rPr>
                        </w:pPr>
                        <w:r w:rsidRPr="000340C6">
                          <w:rPr>
                            <w:sz w:val="20"/>
                            <w:szCs w:val="20"/>
                          </w:rPr>
                          <w:t>7 digit alpha/</w:t>
                        </w:r>
                      </w:p>
                      <w:p w:rsidR="00FF50E7" w:rsidRPr="000340C6" w:rsidRDefault="00FF50E7" w:rsidP="00FF50E7">
                        <w:pPr>
                          <w:rPr>
                            <w:sz w:val="20"/>
                            <w:szCs w:val="20"/>
                          </w:rPr>
                        </w:pPr>
                      </w:p>
                    </w:tc>
                    <w:tc>
                      <w:tcPr>
                        <w:tcW w:w="1372" w:type="dxa"/>
                      </w:tcPr>
                      <w:p w:rsidR="00FF50E7" w:rsidRPr="000340C6" w:rsidRDefault="00FF50E7" w:rsidP="00FF50E7">
                        <w:pPr>
                          <w:rPr>
                            <w:sz w:val="20"/>
                            <w:szCs w:val="20"/>
                          </w:rPr>
                        </w:pPr>
                        <w:r w:rsidRPr="000340C6">
                          <w:rPr>
                            <w:sz w:val="20"/>
                            <w:szCs w:val="20"/>
                          </w:rPr>
                          <w:t xml:space="preserve">        O</w:t>
                        </w:r>
                      </w:p>
                    </w:tc>
                    <w:tc>
                      <w:tcPr>
                        <w:tcW w:w="1220" w:type="dxa"/>
                      </w:tcPr>
                      <w:p w:rsidR="00FF50E7" w:rsidRPr="000340C6" w:rsidRDefault="00FF50E7" w:rsidP="00FF50E7">
                        <w:pPr>
                          <w:rPr>
                            <w:sz w:val="20"/>
                            <w:szCs w:val="20"/>
                          </w:rPr>
                        </w:pPr>
                        <w:r w:rsidRPr="000340C6">
                          <w:rPr>
                            <w:sz w:val="20"/>
                            <w:szCs w:val="20"/>
                          </w:rPr>
                          <w:t>Table</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p>
                    </w:tc>
                  </w:tr>
                  <w:tr w:rsidR="00D3575A" w:rsidRPr="00C4425F">
                    <w:trPr>
                      <w:trHeight w:val="70"/>
                    </w:trPr>
                    <w:tc>
                      <w:tcPr>
                        <w:tcW w:w="3472" w:type="dxa"/>
                      </w:tcPr>
                      <w:p w:rsidR="00FF50E7" w:rsidRPr="000340C6" w:rsidRDefault="00FF50E7" w:rsidP="00FF50E7">
                        <w:pPr>
                          <w:rPr>
                            <w:sz w:val="20"/>
                            <w:szCs w:val="20"/>
                          </w:rPr>
                        </w:pPr>
                        <w:r w:rsidRPr="000340C6">
                          <w:rPr>
                            <w:sz w:val="20"/>
                            <w:szCs w:val="20"/>
                          </w:rPr>
                          <w:t xml:space="preserve">      Status</w:t>
                        </w:r>
                      </w:p>
                    </w:tc>
                    <w:tc>
                      <w:tcPr>
                        <w:tcW w:w="1542" w:type="dxa"/>
                      </w:tcPr>
                      <w:p w:rsidR="00FF50E7" w:rsidRPr="000340C6" w:rsidRDefault="00FF50E7" w:rsidP="00FF50E7">
                        <w:pPr>
                          <w:rPr>
                            <w:sz w:val="20"/>
                            <w:szCs w:val="20"/>
                          </w:rPr>
                        </w:pPr>
                        <w:r w:rsidRPr="000340C6">
                          <w:rPr>
                            <w:sz w:val="20"/>
                            <w:szCs w:val="20"/>
                          </w:rPr>
                          <w:t>7 digit alpha/</w:t>
                        </w:r>
                      </w:p>
                      <w:p w:rsidR="00FF50E7" w:rsidRPr="000340C6" w:rsidRDefault="00FF50E7" w:rsidP="00FF50E7">
                        <w:pPr>
                          <w:rPr>
                            <w:sz w:val="20"/>
                            <w:szCs w:val="20"/>
                          </w:rPr>
                        </w:pPr>
                      </w:p>
                    </w:tc>
                    <w:tc>
                      <w:tcPr>
                        <w:tcW w:w="1372" w:type="dxa"/>
                      </w:tcPr>
                      <w:p w:rsidR="00FF50E7" w:rsidRPr="000340C6" w:rsidRDefault="00FF50E7" w:rsidP="00FF50E7">
                        <w:pPr>
                          <w:rPr>
                            <w:sz w:val="20"/>
                            <w:szCs w:val="20"/>
                          </w:rPr>
                        </w:pPr>
                        <w:r w:rsidRPr="000340C6">
                          <w:rPr>
                            <w:sz w:val="20"/>
                            <w:szCs w:val="20"/>
                          </w:rPr>
                          <w:t xml:space="preserve">       O</w:t>
                        </w:r>
                      </w:p>
                    </w:tc>
                    <w:tc>
                      <w:tcPr>
                        <w:tcW w:w="1220" w:type="dxa"/>
                      </w:tcPr>
                      <w:p w:rsidR="00FF50E7" w:rsidRPr="000340C6" w:rsidRDefault="00FF50E7" w:rsidP="00FF50E7">
                        <w:pPr>
                          <w:rPr>
                            <w:sz w:val="20"/>
                            <w:szCs w:val="20"/>
                          </w:rPr>
                        </w:pPr>
                        <w:r w:rsidRPr="000340C6">
                          <w:rPr>
                            <w:sz w:val="20"/>
                            <w:szCs w:val="20"/>
                          </w:rPr>
                          <w:t>Table</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p>
                    </w:tc>
                  </w:tr>
                  <w:tr w:rsidR="00D3575A" w:rsidRPr="00C4425F">
                    <w:trPr>
                      <w:trHeight w:val="70"/>
                    </w:trPr>
                    <w:tc>
                      <w:tcPr>
                        <w:tcW w:w="3472" w:type="dxa"/>
                      </w:tcPr>
                      <w:p w:rsidR="00FF50E7" w:rsidRPr="000340C6" w:rsidRDefault="00FF50E7" w:rsidP="00FF50E7">
                        <w:pPr>
                          <w:rPr>
                            <w:sz w:val="20"/>
                            <w:szCs w:val="20"/>
                          </w:rPr>
                        </w:pPr>
                        <w:r w:rsidRPr="000340C6">
                          <w:rPr>
                            <w:sz w:val="20"/>
                            <w:szCs w:val="20"/>
                          </w:rPr>
                          <w:t xml:space="preserve"> Latitude and Longitude</w:t>
                        </w:r>
                      </w:p>
                    </w:tc>
                    <w:tc>
                      <w:tcPr>
                        <w:tcW w:w="1542" w:type="dxa"/>
                      </w:tcPr>
                      <w:p w:rsidR="00FF50E7" w:rsidRPr="000340C6" w:rsidRDefault="00FF50E7" w:rsidP="00FF50E7">
                        <w:pPr>
                          <w:rPr>
                            <w:sz w:val="20"/>
                            <w:szCs w:val="20"/>
                          </w:rPr>
                        </w:pPr>
                        <w:r w:rsidRPr="000340C6">
                          <w:rPr>
                            <w:sz w:val="20"/>
                            <w:szCs w:val="20"/>
                          </w:rPr>
                          <w:t>14 digit alpha/</w:t>
                        </w:r>
                      </w:p>
                      <w:p w:rsidR="00FF50E7" w:rsidRPr="000340C6" w:rsidRDefault="00FF50E7" w:rsidP="00FF50E7">
                        <w:pPr>
                          <w:rPr>
                            <w:sz w:val="20"/>
                            <w:szCs w:val="20"/>
                          </w:rPr>
                        </w:pPr>
                        <w:r w:rsidRPr="000340C6">
                          <w:rPr>
                            <w:sz w:val="20"/>
                            <w:szCs w:val="20"/>
                          </w:rPr>
                          <w:t>numeric</w:t>
                        </w:r>
                      </w:p>
                    </w:tc>
                    <w:tc>
                      <w:tcPr>
                        <w:tcW w:w="1372" w:type="dxa"/>
                      </w:tcPr>
                      <w:p w:rsidR="00FF50E7" w:rsidRPr="000340C6" w:rsidRDefault="00FF50E7" w:rsidP="00FF50E7">
                        <w:pPr>
                          <w:rPr>
                            <w:sz w:val="20"/>
                            <w:szCs w:val="20"/>
                          </w:rPr>
                        </w:pPr>
                        <w:r w:rsidRPr="000340C6">
                          <w:rPr>
                            <w:sz w:val="20"/>
                            <w:szCs w:val="20"/>
                          </w:rPr>
                          <w:t xml:space="preserve">        O</w:t>
                        </w:r>
                      </w:p>
                    </w:tc>
                    <w:tc>
                      <w:tcPr>
                        <w:tcW w:w="1220" w:type="dxa"/>
                      </w:tcPr>
                      <w:p w:rsidR="00FF50E7" w:rsidRPr="000340C6" w:rsidRDefault="00FF50E7" w:rsidP="00FF50E7">
                        <w:pPr>
                          <w:rPr>
                            <w:sz w:val="20"/>
                            <w:szCs w:val="20"/>
                          </w:rPr>
                        </w:pPr>
                      </w:p>
                    </w:tc>
                    <w:tc>
                      <w:tcPr>
                        <w:tcW w:w="874" w:type="dxa"/>
                      </w:tcPr>
                      <w:p w:rsidR="00FF50E7" w:rsidRPr="000340C6" w:rsidRDefault="00FF50E7" w:rsidP="00FF50E7">
                        <w:pPr>
                          <w:rPr>
                            <w:sz w:val="20"/>
                            <w:szCs w:val="20"/>
                          </w:rPr>
                        </w:pPr>
                        <w:r w:rsidRPr="000340C6">
                          <w:rPr>
                            <w:sz w:val="20"/>
                            <w:szCs w:val="20"/>
                          </w:rPr>
                          <w:t xml:space="preserve"> </w:t>
                        </w:r>
                      </w:p>
                    </w:tc>
                    <w:tc>
                      <w:tcPr>
                        <w:tcW w:w="2283" w:type="dxa"/>
                      </w:tcPr>
                      <w:p w:rsidR="00FF50E7" w:rsidRPr="000340C6" w:rsidRDefault="00FF50E7" w:rsidP="00FF50E7">
                        <w:pPr>
                          <w:rPr>
                            <w:sz w:val="20"/>
                            <w:szCs w:val="20"/>
                          </w:rPr>
                        </w:pPr>
                        <w:r w:rsidRPr="000340C6">
                          <w:rPr>
                            <w:sz w:val="20"/>
                            <w:szCs w:val="20"/>
                          </w:rPr>
                          <w:t>Not published – DAASC looking into a tool to populate</w:t>
                        </w:r>
                      </w:p>
                    </w:tc>
                  </w:tr>
                  <w:tr w:rsidR="00D3575A" w:rsidRPr="00C4425F">
                    <w:trPr>
                      <w:trHeight w:val="70"/>
                    </w:trPr>
                    <w:tc>
                      <w:tcPr>
                        <w:tcW w:w="3472" w:type="dxa"/>
                      </w:tcPr>
                      <w:p w:rsidR="00FF50E7" w:rsidRPr="000340C6" w:rsidRDefault="00FF50E7" w:rsidP="00FF50E7">
                        <w:pPr>
                          <w:rPr>
                            <w:sz w:val="20"/>
                            <w:szCs w:val="20"/>
                          </w:rPr>
                        </w:pPr>
                        <w:r w:rsidRPr="000340C6">
                          <w:rPr>
                            <w:sz w:val="20"/>
                            <w:szCs w:val="20"/>
                          </w:rPr>
                          <w:t xml:space="preserve"> Distribution Code</w:t>
                        </w:r>
                      </w:p>
                    </w:tc>
                    <w:tc>
                      <w:tcPr>
                        <w:tcW w:w="1542" w:type="dxa"/>
                      </w:tcPr>
                      <w:p w:rsidR="00FF50E7" w:rsidRPr="003E25E3" w:rsidRDefault="003E25E3" w:rsidP="00FF50E7">
                        <w:pPr>
                          <w:rPr>
                            <w:sz w:val="20"/>
                            <w:szCs w:val="20"/>
                            <w:highlight w:val="yellow"/>
                          </w:rPr>
                        </w:pPr>
                        <w:r>
                          <w:rPr>
                            <w:sz w:val="20"/>
                            <w:szCs w:val="20"/>
                          </w:rPr>
                          <w:t xml:space="preserve">1 digit </w:t>
                        </w:r>
                        <w:r w:rsidRPr="003E25E3">
                          <w:rPr>
                            <w:sz w:val="20"/>
                            <w:szCs w:val="20"/>
                            <w:highlight w:val="yellow"/>
                          </w:rPr>
                          <w:t>alpha/</w:t>
                        </w:r>
                      </w:p>
                      <w:p w:rsidR="003E25E3" w:rsidRPr="000340C6" w:rsidRDefault="003E25E3" w:rsidP="00FF50E7">
                        <w:pPr>
                          <w:rPr>
                            <w:sz w:val="20"/>
                            <w:szCs w:val="20"/>
                          </w:rPr>
                        </w:pPr>
                        <w:r w:rsidRPr="003E25E3">
                          <w:rPr>
                            <w:sz w:val="20"/>
                            <w:szCs w:val="20"/>
                            <w:highlight w:val="yellow"/>
                          </w:rPr>
                          <w:t>numberic</w:t>
                        </w:r>
                      </w:p>
                    </w:tc>
                    <w:tc>
                      <w:tcPr>
                        <w:tcW w:w="1372" w:type="dxa"/>
                      </w:tcPr>
                      <w:p w:rsidR="00FF50E7" w:rsidRPr="000340C6" w:rsidRDefault="00FF50E7" w:rsidP="00FF50E7">
                        <w:pPr>
                          <w:rPr>
                            <w:sz w:val="20"/>
                            <w:szCs w:val="20"/>
                          </w:rPr>
                        </w:pPr>
                        <w:r w:rsidRPr="000340C6">
                          <w:rPr>
                            <w:sz w:val="20"/>
                            <w:szCs w:val="20"/>
                          </w:rPr>
                          <w:t xml:space="preserve">        O</w:t>
                        </w:r>
                      </w:p>
                    </w:tc>
                    <w:tc>
                      <w:tcPr>
                        <w:tcW w:w="1220" w:type="dxa"/>
                      </w:tcPr>
                      <w:p w:rsidR="00FF50E7" w:rsidRPr="000340C6" w:rsidRDefault="00FF50E7" w:rsidP="00FF50E7">
                        <w:pPr>
                          <w:rPr>
                            <w:sz w:val="20"/>
                            <w:szCs w:val="20"/>
                          </w:rPr>
                        </w:pPr>
                        <w:r w:rsidRPr="000340C6">
                          <w:rPr>
                            <w:sz w:val="20"/>
                            <w:szCs w:val="20"/>
                          </w:rPr>
                          <w:t>Drop down entry</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p>
                    </w:tc>
                  </w:tr>
                  <w:tr w:rsidR="00D3575A" w:rsidRPr="00C4425F">
                    <w:trPr>
                      <w:trHeight w:val="70"/>
                    </w:trPr>
                    <w:tc>
                      <w:tcPr>
                        <w:tcW w:w="3472" w:type="dxa"/>
                      </w:tcPr>
                      <w:p w:rsidR="00FF50E7" w:rsidRPr="000340C6" w:rsidRDefault="00FF50E7" w:rsidP="00FF50E7">
                        <w:pPr>
                          <w:rPr>
                            <w:sz w:val="20"/>
                            <w:szCs w:val="20"/>
                          </w:rPr>
                        </w:pPr>
                        <w:r w:rsidRPr="000340C6">
                          <w:rPr>
                            <w:sz w:val="20"/>
                            <w:szCs w:val="20"/>
                          </w:rPr>
                          <w:t xml:space="preserve"> Area of Responsibility</w:t>
                        </w:r>
                      </w:p>
                    </w:tc>
                    <w:tc>
                      <w:tcPr>
                        <w:tcW w:w="1542" w:type="dxa"/>
                      </w:tcPr>
                      <w:p w:rsidR="00FF50E7" w:rsidRPr="000340C6" w:rsidRDefault="00FF50E7" w:rsidP="00FF50E7">
                        <w:pPr>
                          <w:rPr>
                            <w:sz w:val="20"/>
                            <w:szCs w:val="20"/>
                          </w:rPr>
                        </w:pPr>
                        <w:r w:rsidRPr="000340C6">
                          <w:rPr>
                            <w:sz w:val="20"/>
                            <w:szCs w:val="20"/>
                          </w:rPr>
                          <w:t>Up to 8 digit alpha</w:t>
                        </w:r>
                      </w:p>
                    </w:tc>
                    <w:tc>
                      <w:tcPr>
                        <w:tcW w:w="1372" w:type="dxa"/>
                      </w:tcPr>
                      <w:p w:rsidR="00FF50E7" w:rsidRPr="000340C6" w:rsidRDefault="00FF50E7" w:rsidP="00FF50E7">
                        <w:pPr>
                          <w:rPr>
                            <w:sz w:val="20"/>
                            <w:szCs w:val="20"/>
                          </w:rPr>
                        </w:pPr>
                        <w:r w:rsidRPr="000340C6">
                          <w:rPr>
                            <w:sz w:val="20"/>
                            <w:szCs w:val="20"/>
                          </w:rPr>
                          <w:t xml:space="preserve">        O</w:t>
                        </w:r>
                      </w:p>
                    </w:tc>
                    <w:tc>
                      <w:tcPr>
                        <w:tcW w:w="1220" w:type="dxa"/>
                      </w:tcPr>
                      <w:p w:rsidR="00FF50E7" w:rsidRPr="000340C6" w:rsidRDefault="00FF50E7" w:rsidP="00FF50E7">
                        <w:pPr>
                          <w:rPr>
                            <w:sz w:val="20"/>
                            <w:szCs w:val="20"/>
                          </w:rPr>
                        </w:pPr>
                        <w:r w:rsidRPr="000340C6">
                          <w:rPr>
                            <w:sz w:val="20"/>
                            <w:szCs w:val="20"/>
                          </w:rPr>
                          <w:t>Drop down menu</w:t>
                        </w:r>
                      </w:p>
                    </w:tc>
                    <w:tc>
                      <w:tcPr>
                        <w:tcW w:w="874" w:type="dxa"/>
                      </w:tcPr>
                      <w:p w:rsidR="00FF50E7" w:rsidRPr="000340C6" w:rsidRDefault="00FF50E7" w:rsidP="00FF50E7">
                        <w:pPr>
                          <w:rPr>
                            <w:sz w:val="20"/>
                            <w:szCs w:val="20"/>
                          </w:rPr>
                        </w:pPr>
                        <w:r w:rsidRPr="000340C6">
                          <w:rPr>
                            <w:sz w:val="20"/>
                            <w:szCs w:val="20"/>
                          </w:rPr>
                          <w:t>Web entry</w:t>
                        </w:r>
                      </w:p>
                    </w:tc>
                    <w:tc>
                      <w:tcPr>
                        <w:tcW w:w="2283" w:type="dxa"/>
                      </w:tcPr>
                      <w:p w:rsidR="00FF50E7" w:rsidRPr="000340C6" w:rsidRDefault="00FF50E7" w:rsidP="00FF50E7">
                        <w:pPr>
                          <w:rPr>
                            <w:sz w:val="20"/>
                            <w:szCs w:val="20"/>
                          </w:rPr>
                        </w:pPr>
                        <w:r w:rsidRPr="000340C6">
                          <w:rPr>
                            <w:sz w:val="20"/>
                            <w:szCs w:val="20"/>
                          </w:rPr>
                          <w:t xml:space="preserve">Indicates the unified command the </w:t>
                        </w:r>
                        <w:r w:rsidR="00F317BB">
                          <w:rPr>
                            <w:sz w:val="20"/>
                            <w:szCs w:val="20"/>
                          </w:rPr>
                          <w:t>DODAAC</w:t>
                        </w:r>
                        <w:r w:rsidRPr="000340C6">
                          <w:rPr>
                            <w:sz w:val="20"/>
                            <w:szCs w:val="20"/>
                          </w:rPr>
                          <w:t xml:space="preserve"> is assigned to</w:t>
                        </w:r>
                        <w:r w:rsidR="00800067">
                          <w:rPr>
                            <w:sz w:val="20"/>
                            <w:szCs w:val="20"/>
                          </w:rPr>
                          <w:t xml:space="preserve"> </w:t>
                        </w:r>
                        <w:r w:rsidR="00800067" w:rsidRPr="00677BD4">
                          <w:rPr>
                            <w:sz w:val="20"/>
                            <w:szCs w:val="20"/>
                          </w:rPr>
                          <w:t>(Combatant command)</w:t>
                        </w:r>
                      </w:p>
                    </w:tc>
                  </w:tr>
                  <w:tr w:rsidR="00D3575A" w:rsidRPr="00C4425F">
                    <w:trPr>
                      <w:trHeight w:val="70"/>
                    </w:trPr>
                    <w:tc>
                      <w:tcPr>
                        <w:tcW w:w="3472" w:type="dxa"/>
                      </w:tcPr>
                      <w:p w:rsidR="00FF50E7" w:rsidRPr="00C4425F" w:rsidRDefault="00AF0276" w:rsidP="00FF50E7">
                        <w:pPr>
                          <w:rPr>
                            <w:sz w:val="20"/>
                            <w:szCs w:val="20"/>
                          </w:rPr>
                        </w:pPr>
                        <w:r w:rsidRPr="00677BD4">
                          <w:rPr>
                            <w:sz w:val="20"/>
                            <w:szCs w:val="20"/>
                          </w:rPr>
                          <w:t>Bill of Lading Code (BLOC)</w:t>
                        </w:r>
                      </w:p>
                    </w:tc>
                    <w:tc>
                      <w:tcPr>
                        <w:tcW w:w="1542" w:type="dxa"/>
                      </w:tcPr>
                      <w:p w:rsidR="00FF50E7" w:rsidRPr="00677BD4" w:rsidRDefault="00AF0276" w:rsidP="00FF50E7">
                        <w:pPr>
                          <w:rPr>
                            <w:sz w:val="20"/>
                            <w:szCs w:val="20"/>
                          </w:rPr>
                        </w:pPr>
                        <w:r w:rsidRPr="00677BD4">
                          <w:rPr>
                            <w:sz w:val="20"/>
                            <w:szCs w:val="20"/>
                          </w:rPr>
                          <w:t>4 digit alpha/</w:t>
                        </w:r>
                      </w:p>
                      <w:p w:rsidR="00AF0276" w:rsidRPr="00C4425F" w:rsidRDefault="00AF0276" w:rsidP="00FF50E7">
                        <w:pPr>
                          <w:rPr>
                            <w:sz w:val="20"/>
                            <w:szCs w:val="20"/>
                          </w:rPr>
                        </w:pPr>
                        <w:r w:rsidRPr="00677BD4">
                          <w:rPr>
                            <w:sz w:val="20"/>
                            <w:szCs w:val="20"/>
                          </w:rPr>
                          <w:t>numeric</w:t>
                        </w:r>
                      </w:p>
                    </w:tc>
                    <w:tc>
                      <w:tcPr>
                        <w:tcW w:w="1372" w:type="dxa"/>
                      </w:tcPr>
                      <w:p w:rsidR="00FF50E7" w:rsidRPr="00C4425F" w:rsidRDefault="00AF0276" w:rsidP="00FF50E7">
                        <w:pPr>
                          <w:rPr>
                            <w:sz w:val="20"/>
                            <w:szCs w:val="20"/>
                          </w:rPr>
                        </w:pPr>
                        <w:r>
                          <w:rPr>
                            <w:sz w:val="20"/>
                            <w:szCs w:val="20"/>
                          </w:rPr>
                          <w:t xml:space="preserve">       </w:t>
                        </w:r>
                        <w:r w:rsidRPr="00677BD4">
                          <w:rPr>
                            <w:sz w:val="20"/>
                            <w:szCs w:val="20"/>
                          </w:rPr>
                          <w:t>C</w:t>
                        </w:r>
                      </w:p>
                    </w:tc>
                    <w:tc>
                      <w:tcPr>
                        <w:tcW w:w="1220" w:type="dxa"/>
                      </w:tcPr>
                      <w:p w:rsidR="00FF50E7" w:rsidRPr="00C4425F" w:rsidRDefault="00FF50E7" w:rsidP="00FF50E7">
                        <w:pPr>
                          <w:rPr>
                            <w:sz w:val="20"/>
                            <w:szCs w:val="20"/>
                          </w:rPr>
                        </w:pPr>
                      </w:p>
                    </w:tc>
                    <w:tc>
                      <w:tcPr>
                        <w:tcW w:w="874" w:type="dxa"/>
                      </w:tcPr>
                      <w:p w:rsidR="00FF50E7" w:rsidRPr="00677BD4" w:rsidRDefault="00003AE0" w:rsidP="00FF50E7">
                        <w:pPr>
                          <w:rPr>
                            <w:sz w:val="20"/>
                            <w:szCs w:val="20"/>
                          </w:rPr>
                        </w:pPr>
                        <w:r w:rsidRPr="00677BD4">
                          <w:rPr>
                            <w:sz w:val="20"/>
                            <w:szCs w:val="20"/>
                          </w:rPr>
                          <w:t>Web</w:t>
                        </w:r>
                      </w:p>
                      <w:p w:rsidR="00003AE0" w:rsidRPr="00C4425F" w:rsidRDefault="00003AE0" w:rsidP="00FF50E7">
                        <w:pPr>
                          <w:rPr>
                            <w:sz w:val="20"/>
                            <w:szCs w:val="20"/>
                          </w:rPr>
                        </w:pPr>
                        <w:r w:rsidRPr="00677BD4">
                          <w:rPr>
                            <w:sz w:val="20"/>
                            <w:szCs w:val="20"/>
                          </w:rPr>
                          <w:t>Entry</w:t>
                        </w:r>
                      </w:p>
                    </w:tc>
                    <w:tc>
                      <w:tcPr>
                        <w:tcW w:w="2283" w:type="dxa"/>
                      </w:tcPr>
                      <w:p w:rsidR="00FF50E7" w:rsidRPr="00677BD4" w:rsidRDefault="00003AE0" w:rsidP="00FF50E7">
                        <w:pPr>
                          <w:rPr>
                            <w:sz w:val="20"/>
                            <w:szCs w:val="20"/>
                          </w:rPr>
                        </w:pPr>
                        <w:r w:rsidRPr="00677BD4">
                          <w:rPr>
                            <w:sz w:val="20"/>
                            <w:szCs w:val="20"/>
                          </w:rPr>
                          <w:t>Required for issuers of</w:t>
                        </w:r>
                      </w:p>
                      <w:p w:rsidR="00003AE0" w:rsidRPr="00C4425F" w:rsidRDefault="00003AE0" w:rsidP="00FF50E7">
                        <w:pPr>
                          <w:rPr>
                            <w:sz w:val="20"/>
                            <w:szCs w:val="20"/>
                          </w:rPr>
                        </w:pPr>
                        <w:r w:rsidRPr="00677BD4">
                          <w:rPr>
                            <w:sz w:val="20"/>
                            <w:szCs w:val="20"/>
                          </w:rPr>
                          <w:t>Bill of LADING</w:t>
                        </w:r>
                        <w:r w:rsidR="0067650A" w:rsidRPr="00677BD4">
                          <w:rPr>
                            <w:sz w:val="20"/>
                            <w:szCs w:val="20"/>
                          </w:rPr>
                          <w:t>S</w:t>
                        </w:r>
                      </w:p>
                    </w:tc>
                  </w:tr>
                  <w:tr w:rsidR="003E25E3" w:rsidRPr="00C4425F">
                    <w:trPr>
                      <w:trHeight w:val="70"/>
                    </w:trPr>
                    <w:tc>
                      <w:tcPr>
                        <w:tcW w:w="3472" w:type="dxa"/>
                      </w:tcPr>
                      <w:p w:rsidR="003E25E3" w:rsidRPr="00677BD4" w:rsidRDefault="003E25E3" w:rsidP="00FF50E7">
                        <w:pPr>
                          <w:rPr>
                            <w:sz w:val="20"/>
                            <w:szCs w:val="20"/>
                          </w:rPr>
                        </w:pPr>
                      </w:p>
                    </w:tc>
                    <w:tc>
                      <w:tcPr>
                        <w:tcW w:w="1542" w:type="dxa"/>
                      </w:tcPr>
                      <w:p w:rsidR="003E25E3" w:rsidRPr="00677BD4" w:rsidRDefault="003E25E3" w:rsidP="00FF50E7">
                        <w:pPr>
                          <w:rPr>
                            <w:sz w:val="20"/>
                            <w:szCs w:val="20"/>
                          </w:rPr>
                        </w:pPr>
                      </w:p>
                    </w:tc>
                    <w:tc>
                      <w:tcPr>
                        <w:tcW w:w="1372" w:type="dxa"/>
                      </w:tcPr>
                      <w:p w:rsidR="003E25E3" w:rsidRDefault="003E25E3" w:rsidP="00FF50E7">
                        <w:pPr>
                          <w:rPr>
                            <w:sz w:val="20"/>
                            <w:szCs w:val="20"/>
                          </w:rPr>
                        </w:pPr>
                      </w:p>
                    </w:tc>
                    <w:tc>
                      <w:tcPr>
                        <w:tcW w:w="1220" w:type="dxa"/>
                      </w:tcPr>
                      <w:p w:rsidR="003E25E3" w:rsidRPr="00C4425F" w:rsidRDefault="003E25E3" w:rsidP="00FF50E7">
                        <w:pPr>
                          <w:rPr>
                            <w:sz w:val="20"/>
                            <w:szCs w:val="20"/>
                          </w:rPr>
                        </w:pPr>
                      </w:p>
                    </w:tc>
                    <w:tc>
                      <w:tcPr>
                        <w:tcW w:w="874" w:type="dxa"/>
                      </w:tcPr>
                      <w:p w:rsidR="003E25E3" w:rsidRPr="00677BD4" w:rsidRDefault="003E25E3" w:rsidP="00FF50E7">
                        <w:pPr>
                          <w:rPr>
                            <w:sz w:val="20"/>
                            <w:szCs w:val="20"/>
                          </w:rPr>
                        </w:pPr>
                      </w:p>
                    </w:tc>
                    <w:tc>
                      <w:tcPr>
                        <w:tcW w:w="2283" w:type="dxa"/>
                      </w:tcPr>
                      <w:p w:rsidR="003E25E3" w:rsidRPr="00677BD4" w:rsidRDefault="003E25E3" w:rsidP="00FF50E7">
                        <w:pPr>
                          <w:rPr>
                            <w:sz w:val="20"/>
                            <w:szCs w:val="20"/>
                          </w:rPr>
                        </w:pPr>
                      </w:p>
                    </w:tc>
                  </w:tr>
                  <w:tr w:rsidR="003E25E3" w:rsidRPr="00C4425F">
                    <w:trPr>
                      <w:trHeight w:val="70"/>
                    </w:trPr>
                    <w:tc>
                      <w:tcPr>
                        <w:tcW w:w="3472" w:type="dxa"/>
                      </w:tcPr>
                      <w:p w:rsidR="003E25E3" w:rsidRPr="00677BD4" w:rsidRDefault="003E25E3" w:rsidP="00FF50E7">
                        <w:pPr>
                          <w:rPr>
                            <w:sz w:val="20"/>
                            <w:szCs w:val="20"/>
                          </w:rPr>
                        </w:pPr>
                      </w:p>
                    </w:tc>
                    <w:tc>
                      <w:tcPr>
                        <w:tcW w:w="1542" w:type="dxa"/>
                      </w:tcPr>
                      <w:p w:rsidR="003E25E3" w:rsidRPr="00677BD4" w:rsidRDefault="003E25E3" w:rsidP="00FF50E7">
                        <w:pPr>
                          <w:rPr>
                            <w:sz w:val="20"/>
                            <w:szCs w:val="20"/>
                          </w:rPr>
                        </w:pPr>
                      </w:p>
                    </w:tc>
                    <w:tc>
                      <w:tcPr>
                        <w:tcW w:w="1372" w:type="dxa"/>
                      </w:tcPr>
                      <w:p w:rsidR="003E25E3" w:rsidRDefault="003E25E3" w:rsidP="00FF50E7">
                        <w:pPr>
                          <w:rPr>
                            <w:sz w:val="20"/>
                            <w:szCs w:val="20"/>
                          </w:rPr>
                        </w:pPr>
                      </w:p>
                    </w:tc>
                    <w:tc>
                      <w:tcPr>
                        <w:tcW w:w="1220" w:type="dxa"/>
                      </w:tcPr>
                      <w:p w:rsidR="003E25E3" w:rsidRPr="00C4425F" w:rsidRDefault="003E25E3" w:rsidP="00FF50E7">
                        <w:pPr>
                          <w:rPr>
                            <w:sz w:val="20"/>
                            <w:szCs w:val="20"/>
                          </w:rPr>
                        </w:pPr>
                      </w:p>
                    </w:tc>
                    <w:tc>
                      <w:tcPr>
                        <w:tcW w:w="874" w:type="dxa"/>
                      </w:tcPr>
                      <w:p w:rsidR="003E25E3" w:rsidRPr="00677BD4" w:rsidRDefault="003E25E3" w:rsidP="00FF50E7">
                        <w:pPr>
                          <w:rPr>
                            <w:sz w:val="20"/>
                            <w:szCs w:val="20"/>
                          </w:rPr>
                        </w:pPr>
                      </w:p>
                    </w:tc>
                    <w:tc>
                      <w:tcPr>
                        <w:tcW w:w="2283" w:type="dxa"/>
                      </w:tcPr>
                      <w:p w:rsidR="003E25E3" w:rsidRPr="00677BD4" w:rsidRDefault="003E25E3" w:rsidP="00FF50E7">
                        <w:pPr>
                          <w:rPr>
                            <w:sz w:val="20"/>
                            <w:szCs w:val="20"/>
                          </w:rPr>
                        </w:pPr>
                      </w:p>
                    </w:tc>
                  </w:tr>
                  <w:tr w:rsidR="003E25E3" w:rsidRPr="00C4425F">
                    <w:trPr>
                      <w:trHeight w:val="70"/>
                    </w:trPr>
                    <w:tc>
                      <w:tcPr>
                        <w:tcW w:w="3472" w:type="dxa"/>
                      </w:tcPr>
                      <w:p w:rsidR="003E25E3" w:rsidRPr="007837AB" w:rsidRDefault="007837AB" w:rsidP="00FF50E7">
                        <w:pPr>
                          <w:rPr>
                            <w:sz w:val="20"/>
                            <w:szCs w:val="20"/>
                          </w:rPr>
                        </w:pPr>
                        <w:r>
                          <w:rPr>
                            <w:b/>
                            <w:sz w:val="20"/>
                            <w:szCs w:val="20"/>
                          </w:rPr>
                          <w:t>Service Unique Requirements</w:t>
                        </w:r>
                      </w:p>
                    </w:tc>
                    <w:tc>
                      <w:tcPr>
                        <w:tcW w:w="1542" w:type="dxa"/>
                      </w:tcPr>
                      <w:p w:rsidR="003E25E3" w:rsidRPr="00677BD4" w:rsidRDefault="003E25E3" w:rsidP="00FF50E7">
                        <w:pPr>
                          <w:rPr>
                            <w:sz w:val="20"/>
                            <w:szCs w:val="20"/>
                          </w:rPr>
                        </w:pPr>
                      </w:p>
                    </w:tc>
                    <w:tc>
                      <w:tcPr>
                        <w:tcW w:w="1372" w:type="dxa"/>
                      </w:tcPr>
                      <w:p w:rsidR="003E25E3" w:rsidRDefault="003E25E3" w:rsidP="00FF50E7">
                        <w:pPr>
                          <w:rPr>
                            <w:sz w:val="20"/>
                            <w:szCs w:val="20"/>
                          </w:rPr>
                        </w:pPr>
                      </w:p>
                    </w:tc>
                    <w:tc>
                      <w:tcPr>
                        <w:tcW w:w="1220" w:type="dxa"/>
                      </w:tcPr>
                      <w:p w:rsidR="003E25E3" w:rsidRPr="00C4425F" w:rsidRDefault="003E25E3" w:rsidP="00FF50E7">
                        <w:pPr>
                          <w:rPr>
                            <w:sz w:val="20"/>
                            <w:szCs w:val="20"/>
                          </w:rPr>
                        </w:pPr>
                      </w:p>
                    </w:tc>
                    <w:tc>
                      <w:tcPr>
                        <w:tcW w:w="874" w:type="dxa"/>
                      </w:tcPr>
                      <w:p w:rsidR="003E25E3" w:rsidRPr="00677BD4" w:rsidRDefault="003E25E3" w:rsidP="00FF50E7">
                        <w:pPr>
                          <w:rPr>
                            <w:sz w:val="20"/>
                            <w:szCs w:val="20"/>
                          </w:rPr>
                        </w:pPr>
                      </w:p>
                    </w:tc>
                    <w:tc>
                      <w:tcPr>
                        <w:tcW w:w="2283" w:type="dxa"/>
                      </w:tcPr>
                      <w:p w:rsidR="003E25E3" w:rsidRPr="00677BD4" w:rsidRDefault="003E25E3" w:rsidP="00FF50E7">
                        <w:pPr>
                          <w:rPr>
                            <w:sz w:val="20"/>
                            <w:szCs w:val="20"/>
                          </w:rPr>
                        </w:pPr>
                      </w:p>
                    </w:tc>
                  </w:tr>
                  <w:tr w:rsidR="003E25E3" w:rsidRPr="00C4425F">
                    <w:trPr>
                      <w:trHeight w:val="70"/>
                    </w:trPr>
                    <w:tc>
                      <w:tcPr>
                        <w:tcW w:w="3472" w:type="dxa"/>
                      </w:tcPr>
                      <w:p w:rsidR="003E25E3" w:rsidRPr="00677BD4" w:rsidRDefault="003E25E3" w:rsidP="00FF50E7">
                        <w:pPr>
                          <w:rPr>
                            <w:sz w:val="20"/>
                            <w:szCs w:val="20"/>
                          </w:rPr>
                        </w:pPr>
                      </w:p>
                    </w:tc>
                    <w:tc>
                      <w:tcPr>
                        <w:tcW w:w="1542" w:type="dxa"/>
                      </w:tcPr>
                      <w:p w:rsidR="003E25E3" w:rsidRPr="00677BD4" w:rsidRDefault="003E25E3" w:rsidP="00FF50E7">
                        <w:pPr>
                          <w:rPr>
                            <w:sz w:val="20"/>
                            <w:szCs w:val="20"/>
                          </w:rPr>
                        </w:pPr>
                      </w:p>
                    </w:tc>
                    <w:tc>
                      <w:tcPr>
                        <w:tcW w:w="1372" w:type="dxa"/>
                      </w:tcPr>
                      <w:p w:rsidR="003E25E3" w:rsidRDefault="003E25E3" w:rsidP="00FF50E7">
                        <w:pPr>
                          <w:rPr>
                            <w:sz w:val="20"/>
                            <w:szCs w:val="20"/>
                          </w:rPr>
                        </w:pPr>
                      </w:p>
                    </w:tc>
                    <w:tc>
                      <w:tcPr>
                        <w:tcW w:w="1220" w:type="dxa"/>
                      </w:tcPr>
                      <w:p w:rsidR="003E25E3" w:rsidRPr="00C4425F" w:rsidRDefault="003E25E3" w:rsidP="00FF50E7">
                        <w:pPr>
                          <w:rPr>
                            <w:sz w:val="20"/>
                            <w:szCs w:val="20"/>
                          </w:rPr>
                        </w:pPr>
                      </w:p>
                    </w:tc>
                    <w:tc>
                      <w:tcPr>
                        <w:tcW w:w="874" w:type="dxa"/>
                      </w:tcPr>
                      <w:p w:rsidR="003E25E3" w:rsidRPr="00677BD4" w:rsidRDefault="003E25E3" w:rsidP="00FF50E7">
                        <w:pPr>
                          <w:rPr>
                            <w:sz w:val="20"/>
                            <w:szCs w:val="20"/>
                          </w:rPr>
                        </w:pPr>
                      </w:p>
                    </w:tc>
                    <w:tc>
                      <w:tcPr>
                        <w:tcW w:w="2283" w:type="dxa"/>
                      </w:tcPr>
                      <w:p w:rsidR="003E25E3" w:rsidRPr="00677BD4" w:rsidRDefault="003E25E3" w:rsidP="00FF50E7">
                        <w:pPr>
                          <w:rPr>
                            <w:sz w:val="20"/>
                            <w:szCs w:val="20"/>
                          </w:rPr>
                        </w:pPr>
                      </w:p>
                    </w:tc>
                  </w:tr>
                  <w:tr w:rsidR="007837AB" w:rsidRPr="00C4425F">
                    <w:trPr>
                      <w:trHeight w:val="70"/>
                    </w:trPr>
                    <w:tc>
                      <w:tcPr>
                        <w:tcW w:w="3472" w:type="dxa"/>
                      </w:tcPr>
                      <w:p w:rsidR="007837AB" w:rsidRPr="00677BD4" w:rsidRDefault="007837AB" w:rsidP="00FF50E7">
                        <w:pPr>
                          <w:rPr>
                            <w:sz w:val="20"/>
                            <w:szCs w:val="20"/>
                          </w:rPr>
                        </w:pPr>
                        <w:r>
                          <w:rPr>
                            <w:sz w:val="20"/>
                            <w:szCs w:val="20"/>
                          </w:rPr>
                          <w:t>Air Force</w:t>
                        </w:r>
                      </w:p>
                    </w:tc>
                    <w:tc>
                      <w:tcPr>
                        <w:tcW w:w="1542" w:type="dxa"/>
                      </w:tcPr>
                      <w:p w:rsidR="007837AB" w:rsidRPr="00677BD4" w:rsidRDefault="007837AB" w:rsidP="00FF50E7">
                        <w:pPr>
                          <w:rPr>
                            <w:sz w:val="20"/>
                            <w:szCs w:val="20"/>
                          </w:rPr>
                        </w:pPr>
                      </w:p>
                    </w:tc>
                    <w:tc>
                      <w:tcPr>
                        <w:tcW w:w="1372" w:type="dxa"/>
                      </w:tcPr>
                      <w:p w:rsidR="007837AB" w:rsidRDefault="007837AB" w:rsidP="00FF50E7">
                        <w:pPr>
                          <w:rPr>
                            <w:sz w:val="20"/>
                            <w:szCs w:val="20"/>
                          </w:rPr>
                        </w:pPr>
                      </w:p>
                    </w:tc>
                    <w:tc>
                      <w:tcPr>
                        <w:tcW w:w="1220" w:type="dxa"/>
                      </w:tcPr>
                      <w:p w:rsidR="007837AB" w:rsidRPr="00C4425F" w:rsidRDefault="007837AB" w:rsidP="00FF50E7">
                        <w:pPr>
                          <w:rPr>
                            <w:sz w:val="20"/>
                            <w:szCs w:val="20"/>
                          </w:rPr>
                        </w:pPr>
                      </w:p>
                    </w:tc>
                    <w:tc>
                      <w:tcPr>
                        <w:tcW w:w="874" w:type="dxa"/>
                      </w:tcPr>
                      <w:p w:rsidR="007837AB" w:rsidRPr="00677BD4" w:rsidRDefault="007837AB" w:rsidP="00FF50E7">
                        <w:pPr>
                          <w:rPr>
                            <w:sz w:val="20"/>
                            <w:szCs w:val="20"/>
                          </w:rPr>
                        </w:pPr>
                      </w:p>
                    </w:tc>
                    <w:tc>
                      <w:tcPr>
                        <w:tcW w:w="2283" w:type="dxa"/>
                      </w:tcPr>
                      <w:p w:rsidR="007837AB" w:rsidRPr="00677BD4" w:rsidRDefault="007837AB" w:rsidP="00FF50E7">
                        <w:pPr>
                          <w:rPr>
                            <w:sz w:val="20"/>
                            <w:szCs w:val="20"/>
                          </w:rPr>
                        </w:pPr>
                      </w:p>
                    </w:tc>
                  </w:tr>
                  <w:tr w:rsidR="007837AB" w:rsidRPr="00C4425F">
                    <w:trPr>
                      <w:trHeight w:val="70"/>
                    </w:trPr>
                    <w:tc>
                      <w:tcPr>
                        <w:tcW w:w="3472" w:type="dxa"/>
                      </w:tcPr>
                      <w:p w:rsidR="007837AB" w:rsidRPr="00677BD4" w:rsidRDefault="007837AB" w:rsidP="00FF50E7">
                        <w:pPr>
                          <w:rPr>
                            <w:sz w:val="20"/>
                            <w:szCs w:val="20"/>
                          </w:rPr>
                        </w:pPr>
                        <w:r>
                          <w:rPr>
                            <w:sz w:val="20"/>
                            <w:szCs w:val="20"/>
                          </w:rPr>
                          <w:t>Geographic Zone</w:t>
                        </w:r>
                      </w:p>
                    </w:tc>
                    <w:tc>
                      <w:tcPr>
                        <w:tcW w:w="1542" w:type="dxa"/>
                      </w:tcPr>
                      <w:p w:rsidR="007837AB" w:rsidRDefault="007837AB" w:rsidP="00FF50E7">
                        <w:pPr>
                          <w:rPr>
                            <w:sz w:val="20"/>
                            <w:szCs w:val="20"/>
                          </w:rPr>
                        </w:pPr>
                        <w:r>
                          <w:rPr>
                            <w:sz w:val="20"/>
                            <w:szCs w:val="20"/>
                          </w:rPr>
                          <w:t>1 digit alpha/</w:t>
                        </w:r>
                      </w:p>
                      <w:p w:rsidR="007837AB" w:rsidRPr="00677BD4" w:rsidRDefault="007837AB" w:rsidP="00FF50E7">
                        <w:pPr>
                          <w:rPr>
                            <w:sz w:val="20"/>
                            <w:szCs w:val="20"/>
                          </w:rPr>
                        </w:pPr>
                        <w:r>
                          <w:rPr>
                            <w:sz w:val="20"/>
                            <w:szCs w:val="20"/>
                          </w:rPr>
                          <w:t>numeric</w:t>
                        </w:r>
                      </w:p>
                    </w:tc>
                    <w:tc>
                      <w:tcPr>
                        <w:tcW w:w="1372" w:type="dxa"/>
                      </w:tcPr>
                      <w:p w:rsidR="007837AB" w:rsidRDefault="007837AB" w:rsidP="00FF50E7">
                        <w:pPr>
                          <w:rPr>
                            <w:sz w:val="20"/>
                            <w:szCs w:val="20"/>
                          </w:rPr>
                        </w:pPr>
                        <w:r>
                          <w:rPr>
                            <w:sz w:val="20"/>
                            <w:szCs w:val="20"/>
                          </w:rPr>
                          <w:t xml:space="preserve">       M</w:t>
                        </w:r>
                      </w:p>
                    </w:tc>
                    <w:tc>
                      <w:tcPr>
                        <w:tcW w:w="1220" w:type="dxa"/>
                      </w:tcPr>
                      <w:p w:rsidR="007837AB" w:rsidRDefault="007837AB" w:rsidP="00FF50E7">
                        <w:pPr>
                          <w:rPr>
                            <w:sz w:val="20"/>
                            <w:szCs w:val="20"/>
                          </w:rPr>
                        </w:pPr>
                        <w:r>
                          <w:rPr>
                            <w:sz w:val="20"/>
                            <w:szCs w:val="20"/>
                          </w:rPr>
                          <w:t>Drop down</w:t>
                        </w:r>
                      </w:p>
                      <w:p w:rsidR="007837AB" w:rsidRPr="00C4425F" w:rsidRDefault="007837AB" w:rsidP="00FF50E7">
                        <w:pPr>
                          <w:rPr>
                            <w:sz w:val="20"/>
                            <w:szCs w:val="20"/>
                          </w:rPr>
                        </w:pPr>
                        <w:r>
                          <w:rPr>
                            <w:sz w:val="20"/>
                            <w:szCs w:val="20"/>
                          </w:rPr>
                          <w:t>Menu</w:t>
                        </w:r>
                      </w:p>
                    </w:tc>
                    <w:tc>
                      <w:tcPr>
                        <w:tcW w:w="874" w:type="dxa"/>
                      </w:tcPr>
                      <w:p w:rsidR="007837AB" w:rsidRDefault="007837AB" w:rsidP="00FF50E7">
                        <w:pPr>
                          <w:rPr>
                            <w:sz w:val="20"/>
                            <w:szCs w:val="20"/>
                          </w:rPr>
                        </w:pPr>
                        <w:r>
                          <w:rPr>
                            <w:sz w:val="20"/>
                            <w:szCs w:val="20"/>
                          </w:rPr>
                          <w:t>Web</w:t>
                        </w:r>
                      </w:p>
                      <w:p w:rsidR="007837AB" w:rsidRPr="00677BD4" w:rsidRDefault="007837AB" w:rsidP="00FF50E7">
                        <w:pPr>
                          <w:rPr>
                            <w:sz w:val="20"/>
                            <w:szCs w:val="20"/>
                          </w:rPr>
                        </w:pPr>
                        <w:r>
                          <w:rPr>
                            <w:sz w:val="20"/>
                            <w:szCs w:val="20"/>
                          </w:rPr>
                          <w:t>Entry</w:t>
                        </w:r>
                      </w:p>
                    </w:tc>
                    <w:tc>
                      <w:tcPr>
                        <w:tcW w:w="2283" w:type="dxa"/>
                      </w:tcPr>
                      <w:p w:rsidR="007837AB" w:rsidRPr="00677BD4" w:rsidRDefault="007837AB" w:rsidP="00FF50E7">
                        <w:pPr>
                          <w:rPr>
                            <w:sz w:val="20"/>
                            <w:szCs w:val="20"/>
                          </w:rPr>
                        </w:pPr>
                        <w:r>
                          <w:rPr>
                            <w:sz w:val="20"/>
                            <w:szCs w:val="20"/>
                          </w:rPr>
                          <w:t>See appendix D for Codes</w:t>
                        </w:r>
                      </w:p>
                    </w:tc>
                  </w:tr>
                  <w:tr w:rsidR="007837AB" w:rsidRPr="00C4425F">
                    <w:trPr>
                      <w:trHeight w:val="70"/>
                    </w:trPr>
                    <w:tc>
                      <w:tcPr>
                        <w:tcW w:w="3472" w:type="dxa"/>
                      </w:tcPr>
                      <w:p w:rsidR="007837AB" w:rsidRPr="00677BD4" w:rsidRDefault="007837AB" w:rsidP="00FF50E7">
                        <w:pPr>
                          <w:rPr>
                            <w:sz w:val="20"/>
                            <w:szCs w:val="20"/>
                          </w:rPr>
                        </w:pPr>
                      </w:p>
                    </w:tc>
                    <w:tc>
                      <w:tcPr>
                        <w:tcW w:w="1542" w:type="dxa"/>
                      </w:tcPr>
                      <w:p w:rsidR="007837AB" w:rsidRPr="00677BD4" w:rsidRDefault="007837AB" w:rsidP="00FF50E7">
                        <w:pPr>
                          <w:rPr>
                            <w:sz w:val="20"/>
                            <w:szCs w:val="20"/>
                          </w:rPr>
                        </w:pPr>
                      </w:p>
                    </w:tc>
                    <w:tc>
                      <w:tcPr>
                        <w:tcW w:w="1372" w:type="dxa"/>
                      </w:tcPr>
                      <w:p w:rsidR="007837AB" w:rsidRDefault="007837AB" w:rsidP="00FF50E7">
                        <w:pPr>
                          <w:rPr>
                            <w:sz w:val="20"/>
                            <w:szCs w:val="20"/>
                          </w:rPr>
                        </w:pPr>
                      </w:p>
                    </w:tc>
                    <w:tc>
                      <w:tcPr>
                        <w:tcW w:w="1220" w:type="dxa"/>
                      </w:tcPr>
                      <w:p w:rsidR="007837AB" w:rsidRPr="00C4425F" w:rsidRDefault="007837AB" w:rsidP="00FF50E7">
                        <w:pPr>
                          <w:rPr>
                            <w:sz w:val="20"/>
                            <w:szCs w:val="20"/>
                          </w:rPr>
                        </w:pPr>
                      </w:p>
                    </w:tc>
                    <w:tc>
                      <w:tcPr>
                        <w:tcW w:w="874" w:type="dxa"/>
                      </w:tcPr>
                      <w:p w:rsidR="007837AB" w:rsidRPr="00677BD4" w:rsidRDefault="007837AB" w:rsidP="00FF50E7">
                        <w:pPr>
                          <w:rPr>
                            <w:sz w:val="20"/>
                            <w:szCs w:val="20"/>
                          </w:rPr>
                        </w:pPr>
                      </w:p>
                    </w:tc>
                    <w:tc>
                      <w:tcPr>
                        <w:tcW w:w="2283" w:type="dxa"/>
                      </w:tcPr>
                      <w:p w:rsidR="007837AB" w:rsidRPr="00677BD4" w:rsidRDefault="007837AB" w:rsidP="00FF50E7">
                        <w:pPr>
                          <w:rPr>
                            <w:sz w:val="20"/>
                            <w:szCs w:val="20"/>
                          </w:rPr>
                        </w:pPr>
                      </w:p>
                    </w:tc>
                  </w:tr>
                  <w:tr w:rsidR="00D3575A" w:rsidRPr="00C4425F">
                    <w:trPr>
                      <w:trHeight w:val="70"/>
                    </w:trPr>
                    <w:tc>
                      <w:tcPr>
                        <w:tcW w:w="3472" w:type="dxa"/>
                      </w:tcPr>
                      <w:p w:rsidR="00FF50E7" w:rsidRPr="00C4425F" w:rsidRDefault="00FF50E7" w:rsidP="00FF50E7">
                        <w:pPr>
                          <w:rPr>
                            <w:b/>
                            <w:sz w:val="20"/>
                            <w:szCs w:val="20"/>
                          </w:rPr>
                        </w:pPr>
                        <w:r w:rsidRPr="00C4425F">
                          <w:rPr>
                            <w:b/>
                            <w:sz w:val="20"/>
                            <w:szCs w:val="20"/>
                          </w:rPr>
                          <w:t xml:space="preserve"> DATA ELEMENTS FOR TPN</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Agency Name</w:t>
                        </w:r>
                      </w:p>
                    </w:tc>
                    <w:tc>
                      <w:tcPr>
                        <w:tcW w:w="1542" w:type="dxa"/>
                      </w:tcPr>
                      <w:p w:rsidR="00FF50E7" w:rsidRPr="00C4425F" w:rsidRDefault="00FF50E7" w:rsidP="00FF50E7">
                        <w:pPr>
                          <w:rPr>
                            <w:sz w:val="20"/>
                            <w:szCs w:val="20"/>
                          </w:rPr>
                        </w:pPr>
                        <w:r w:rsidRPr="00C4425F">
                          <w:rPr>
                            <w:sz w:val="20"/>
                            <w:szCs w:val="20"/>
                          </w:rPr>
                          <w:t>Text field 100 characters alpha/numeric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Based on D&amp;B provided information.</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Bureau Name</w:t>
                        </w:r>
                      </w:p>
                    </w:tc>
                    <w:tc>
                      <w:tcPr>
                        <w:tcW w:w="1542" w:type="dxa"/>
                      </w:tcPr>
                      <w:p w:rsidR="00FF50E7" w:rsidRPr="00C4425F" w:rsidRDefault="00FF50E7" w:rsidP="00FF50E7">
                        <w:pPr>
                          <w:rPr>
                            <w:sz w:val="20"/>
                            <w:szCs w:val="20"/>
                          </w:rPr>
                        </w:pPr>
                        <w:r w:rsidRPr="00C4425F">
                          <w:rPr>
                            <w:sz w:val="20"/>
                            <w:szCs w:val="20"/>
                          </w:rPr>
                          <w:t>Text field 100 characters alpha/numeric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Based on D&amp;B provided information</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DUNS</w:t>
                        </w:r>
                      </w:p>
                    </w:tc>
                    <w:tc>
                      <w:tcPr>
                        <w:tcW w:w="1542" w:type="dxa"/>
                      </w:tcPr>
                      <w:p w:rsidR="00FF50E7" w:rsidRPr="00C4425F" w:rsidRDefault="00FF50E7" w:rsidP="00FF50E7">
                        <w:pPr>
                          <w:rPr>
                            <w:sz w:val="20"/>
                            <w:szCs w:val="20"/>
                          </w:rPr>
                        </w:pPr>
                        <w:r w:rsidRPr="00C4425F">
                          <w:rPr>
                            <w:sz w:val="20"/>
                            <w:szCs w:val="20"/>
                          </w:rPr>
                          <w:t xml:space="preserve">9 digit alpha </w:t>
                        </w:r>
                        <w:r w:rsidRPr="00C4425F">
                          <w:rPr>
                            <w:sz w:val="20"/>
                            <w:szCs w:val="20"/>
                          </w:rPr>
                          <w:lastRenderedPageBreak/>
                          <w:t>numeric</w:t>
                        </w:r>
                      </w:p>
                    </w:tc>
                    <w:tc>
                      <w:tcPr>
                        <w:tcW w:w="1372" w:type="dxa"/>
                      </w:tcPr>
                      <w:p w:rsidR="00FF50E7" w:rsidRPr="00C4425F" w:rsidRDefault="00FF50E7" w:rsidP="00FF50E7">
                        <w:pPr>
                          <w:rPr>
                            <w:sz w:val="20"/>
                            <w:szCs w:val="20"/>
                          </w:rPr>
                        </w:pPr>
                        <w:r w:rsidRPr="00C4425F">
                          <w:rPr>
                            <w:sz w:val="20"/>
                            <w:szCs w:val="20"/>
                          </w:rPr>
                          <w:lastRenderedPageBreak/>
                          <w:t xml:space="preserve">      M</w:t>
                        </w:r>
                      </w:p>
                    </w:tc>
                    <w:tc>
                      <w:tcPr>
                        <w:tcW w:w="1220" w:type="dxa"/>
                      </w:tcPr>
                      <w:p w:rsidR="00FF50E7" w:rsidRPr="00C4425F" w:rsidRDefault="00FF50E7" w:rsidP="00FF50E7">
                        <w:pPr>
                          <w:rPr>
                            <w:sz w:val="20"/>
                            <w:szCs w:val="20"/>
                          </w:rPr>
                        </w:pPr>
                        <w:r w:rsidRPr="00C4425F">
                          <w:rPr>
                            <w:sz w:val="20"/>
                            <w:szCs w:val="20"/>
                          </w:rPr>
                          <w:t xml:space="preserve">No </w:t>
                        </w:r>
                        <w:r w:rsidRPr="00C4425F">
                          <w:rPr>
                            <w:sz w:val="20"/>
                            <w:szCs w:val="20"/>
                          </w:rPr>
                          <w:lastRenderedPageBreak/>
                          <w:t>validation</w:t>
                        </w:r>
                      </w:p>
                    </w:tc>
                    <w:tc>
                      <w:tcPr>
                        <w:tcW w:w="874" w:type="dxa"/>
                      </w:tcPr>
                      <w:p w:rsidR="00FF50E7" w:rsidRPr="00C4425F" w:rsidRDefault="00FF50E7" w:rsidP="00FF50E7">
                        <w:pPr>
                          <w:rPr>
                            <w:sz w:val="20"/>
                            <w:szCs w:val="20"/>
                          </w:rPr>
                        </w:pPr>
                        <w:r w:rsidRPr="00C4425F">
                          <w:rPr>
                            <w:sz w:val="20"/>
                            <w:szCs w:val="20"/>
                          </w:rPr>
                          <w:lastRenderedPageBreak/>
                          <w:t xml:space="preserve">Web </w:t>
                        </w:r>
                        <w:r w:rsidRPr="00C4425F">
                          <w:rPr>
                            <w:sz w:val="20"/>
                            <w:szCs w:val="20"/>
                          </w:rPr>
                          <w:lastRenderedPageBreak/>
                          <w:t>entry</w:t>
                        </w:r>
                      </w:p>
                    </w:tc>
                    <w:tc>
                      <w:tcPr>
                        <w:tcW w:w="2283" w:type="dxa"/>
                      </w:tcPr>
                      <w:p w:rsidR="00FF50E7" w:rsidRPr="00C4425F" w:rsidRDefault="00FF50E7" w:rsidP="00FF50E7">
                        <w:pPr>
                          <w:rPr>
                            <w:sz w:val="20"/>
                            <w:szCs w:val="20"/>
                          </w:rPr>
                        </w:pPr>
                        <w:r w:rsidRPr="00C4425F">
                          <w:rPr>
                            <w:sz w:val="20"/>
                            <w:szCs w:val="20"/>
                          </w:rPr>
                          <w:lastRenderedPageBreak/>
                          <w:t>Nume</w:t>
                        </w:r>
                        <w:r>
                          <w:rPr>
                            <w:sz w:val="20"/>
                            <w:szCs w:val="20"/>
                          </w:rPr>
                          <w:t xml:space="preserve">ric only for </w:t>
                        </w:r>
                        <w:r>
                          <w:rPr>
                            <w:sz w:val="20"/>
                            <w:szCs w:val="20"/>
                          </w:rPr>
                          <w:lastRenderedPageBreak/>
                          <w:t xml:space="preserve">Civilian agencies </w:t>
                        </w:r>
                        <w:r w:rsidRPr="00C4425F">
                          <w:rPr>
                            <w:sz w:val="20"/>
                            <w:szCs w:val="20"/>
                          </w:rPr>
                          <w:t xml:space="preserve"> alpha/numeric for </w:t>
                        </w:r>
                        <w:r w:rsidR="00F317BB">
                          <w:rPr>
                            <w:sz w:val="20"/>
                            <w:szCs w:val="20"/>
                          </w:rPr>
                          <w:t>DOD</w:t>
                        </w:r>
                        <w:r w:rsidRPr="00C4425F">
                          <w:rPr>
                            <w:sz w:val="20"/>
                            <w:szCs w:val="20"/>
                          </w:rPr>
                          <w:t xml:space="preserve">.  Dun and Bradstreet defines number associated with the registering entity, Office or Division. </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lastRenderedPageBreak/>
                          <w:t xml:space="preserve"> Employer Information Number (EIN)</w:t>
                        </w:r>
                      </w:p>
                    </w:tc>
                    <w:tc>
                      <w:tcPr>
                        <w:tcW w:w="1542" w:type="dxa"/>
                      </w:tcPr>
                      <w:p w:rsidR="00FF50E7" w:rsidRPr="00C4425F" w:rsidRDefault="00FF50E7" w:rsidP="00FF50E7">
                        <w:pPr>
                          <w:rPr>
                            <w:sz w:val="20"/>
                            <w:szCs w:val="20"/>
                          </w:rPr>
                        </w:pPr>
                        <w:r w:rsidRPr="00C4425F">
                          <w:rPr>
                            <w:sz w:val="20"/>
                            <w:szCs w:val="20"/>
                          </w:rPr>
                          <w:t>9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Agency Location Code</w:t>
                        </w:r>
                      </w:p>
                    </w:tc>
                    <w:tc>
                      <w:tcPr>
                        <w:tcW w:w="1542" w:type="dxa"/>
                      </w:tcPr>
                      <w:p w:rsidR="00FF50E7" w:rsidRPr="00C4425F" w:rsidRDefault="00FF50E7" w:rsidP="00FF50E7">
                        <w:pPr>
                          <w:rPr>
                            <w:sz w:val="20"/>
                            <w:szCs w:val="20"/>
                          </w:rPr>
                        </w:pPr>
                        <w:r w:rsidRPr="00C4425F">
                          <w:rPr>
                            <w:sz w:val="20"/>
                            <w:szCs w:val="20"/>
                          </w:rPr>
                          <w:t>8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Agency location code that corresponds with DUNS number location.</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DUNS + 4</w:t>
                        </w:r>
                      </w:p>
                    </w:tc>
                    <w:tc>
                      <w:tcPr>
                        <w:tcW w:w="1542" w:type="dxa"/>
                      </w:tcPr>
                      <w:p w:rsidR="00FF50E7" w:rsidRPr="00C4425F" w:rsidRDefault="00FF50E7" w:rsidP="00FF50E7">
                        <w:pPr>
                          <w:rPr>
                            <w:sz w:val="20"/>
                            <w:szCs w:val="20"/>
                          </w:rPr>
                        </w:pPr>
                        <w:r w:rsidRPr="00C4425F">
                          <w:rPr>
                            <w:sz w:val="20"/>
                            <w:szCs w:val="20"/>
                          </w:rPr>
                          <w:t>4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r w:rsidRPr="00C4425F">
                          <w:rPr>
                            <w:sz w:val="20"/>
                            <w:szCs w:val="20"/>
                          </w:rPr>
                          <w:t>Used only when there are different ALC’s for the same DUNS #(office).  Not to be used to indicate different addresses.  Agency defined.</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Disbursing Office Symbol</w:t>
                        </w:r>
                      </w:p>
                    </w:tc>
                    <w:tc>
                      <w:tcPr>
                        <w:tcW w:w="1542" w:type="dxa"/>
                      </w:tcPr>
                      <w:p w:rsidR="00FF50E7" w:rsidRPr="00C4425F" w:rsidRDefault="00FF50E7" w:rsidP="00FF50E7">
                        <w:pPr>
                          <w:rPr>
                            <w:sz w:val="20"/>
                            <w:szCs w:val="20"/>
                          </w:rPr>
                        </w:pPr>
                        <w:r w:rsidRPr="00C4425F">
                          <w:rPr>
                            <w:sz w:val="20"/>
                            <w:szCs w:val="20"/>
                          </w:rPr>
                          <w:t xml:space="preserve">5 digit alpha numeric </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Enter the Disbursing Office Code that corresponds with appropriation or ALC.</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Points of Contract (two for each registering       entity)</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r>
                          <w:rPr>
                            <w:sz w:val="20"/>
                            <w:szCs w:val="20"/>
                          </w:rPr>
                          <w:t xml:space="preserve">Registration POC </w:t>
                        </w:r>
                        <w:r w:rsidRPr="00C4425F">
                          <w:rPr>
                            <w:sz w:val="20"/>
                            <w:szCs w:val="20"/>
                          </w:rPr>
                          <w:t xml:space="preserve"> This is the person responsible for the data in the registration record.</w:t>
                        </w:r>
                      </w:p>
                      <w:p w:rsidR="00FF50E7" w:rsidRPr="00C4425F" w:rsidRDefault="00FF50E7" w:rsidP="00FF50E7">
                        <w:pPr>
                          <w:rPr>
                            <w:sz w:val="20"/>
                            <w:szCs w:val="20"/>
                          </w:rPr>
                        </w:pPr>
                      </w:p>
                      <w:p w:rsidR="00FF50E7" w:rsidRPr="00C4425F" w:rsidRDefault="00FF50E7" w:rsidP="00FF50E7">
                        <w:pPr>
                          <w:rPr>
                            <w:sz w:val="20"/>
                            <w:szCs w:val="20"/>
                          </w:rPr>
                        </w:pPr>
                        <w:r w:rsidRPr="00C4425F">
                          <w:rPr>
                            <w:sz w:val="20"/>
                            <w:szCs w:val="20"/>
                          </w:rPr>
                          <w:t>Eliminations POC – The designated agency contact for financial statement eliminations.  Will include a drop down list of previously registered contacts for that agency.</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First Name</w:t>
                        </w:r>
                      </w:p>
                    </w:tc>
                    <w:tc>
                      <w:tcPr>
                        <w:tcW w:w="1542" w:type="dxa"/>
                      </w:tcPr>
                      <w:p w:rsidR="00FF50E7" w:rsidRPr="00C4425F" w:rsidRDefault="00FF50E7" w:rsidP="00FF50E7">
                        <w:pPr>
                          <w:rPr>
                            <w:sz w:val="20"/>
                            <w:szCs w:val="20"/>
                          </w:rPr>
                        </w:pPr>
                        <w:r w:rsidRPr="00C4425F">
                          <w:rPr>
                            <w:sz w:val="20"/>
                            <w:szCs w:val="20"/>
                          </w:rPr>
                          <w:t>Alpha 60 characters with special characters (apostrophe and hyphen)</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Middle Initial</w:t>
                        </w:r>
                      </w:p>
                    </w:tc>
                    <w:tc>
                      <w:tcPr>
                        <w:tcW w:w="1542" w:type="dxa"/>
                      </w:tcPr>
                      <w:p w:rsidR="00FF50E7" w:rsidRPr="00C4425F" w:rsidRDefault="00FF50E7" w:rsidP="00FF50E7">
                        <w:pPr>
                          <w:rPr>
                            <w:sz w:val="20"/>
                            <w:szCs w:val="20"/>
                          </w:rPr>
                        </w:pPr>
                        <w:r w:rsidRPr="00C4425F">
                          <w:rPr>
                            <w:sz w:val="20"/>
                            <w:szCs w:val="20"/>
                          </w:rPr>
                          <w:t>1 character alpha</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Last Name</w:t>
                        </w:r>
                      </w:p>
                    </w:tc>
                    <w:tc>
                      <w:tcPr>
                        <w:tcW w:w="1542" w:type="dxa"/>
                      </w:tcPr>
                      <w:p w:rsidR="00FF50E7" w:rsidRPr="00C4425F" w:rsidRDefault="00FF50E7" w:rsidP="00FF50E7">
                        <w:pPr>
                          <w:rPr>
                            <w:sz w:val="20"/>
                            <w:szCs w:val="20"/>
                          </w:rPr>
                        </w:pPr>
                        <w:r w:rsidRPr="00C4425F">
                          <w:rPr>
                            <w:sz w:val="20"/>
                            <w:szCs w:val="20"/>
                          </w:rPr>
                          <w:t>60 characters alpha with special characters (apostrophe and hyphen)</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Email</w:t>
                        </w:r>
                      </w:p>
                    </w:tc>
                    <w:tc>
                      <w:tcPr>
                        <w:tcW w:w="1542" w:type="dxa"/>
                      </w:tcPr>
                      <w:p w:rsidR="00FF50E7" w:rsidRPr="00C4425F" w:rsidRDefault="00FF50E7" w:rsidP="00FF50E7">
                        <w:pPr>
                          <w:rPr>
                            <w:sz w:val="20"/>
                            <w:szCs w:val="20"/>
                          </w:rPr>
                        </w:pPr>
                        <w:r w:rsidRPr="00C4425F">
                          <w:rPr>
                            <w:sz w:val="20"/>
                            <w:szCs w:val="20"/>
                          </w:rPr>
                          <w:t>100 characters alpha numeric with special characters @, period, hyphen underscore</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Must be the person’s actual (direct)email.</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Phone</w:t>
                        </w:r>
                      </w:p>
                    </w:tc>
                    <w:tc>
                      <w:tcPr>
                        <w:tcW w:w="1542" w:type="dxa"/>
                      </w:tcPr>
                      <w:p w:rsidR="00FF50E7" w:rsidRPr="00C4425F" w:rsidRDefault="00FF50E7" w:rsidP="00FF50E7">
                        <w:pPr>
                          <w:rPr>
                            <w:sz w:val="20"/>
                            <w:szCs w:val="20"/>
                          </w:rPr>
                        </w:pPr>
                        <w:r w:rsidRPr="00C4425F">
                          <w:rPr>
                            <w:sz w:val="20"/>
                            <w:szCs w:val="20"/>
                          </w:rPr>
                          <w:t>30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 xml:space="preserve">No </w:t>
                        </w:r>
                        <w:r w:rsidRPr="00C4425F">
                          <w:rPr>
                            <w:sz w:val="20"/>
                            <w:szCs w:val="20"/>
                          </w:rPr>
                          <w:lastRenderedPageBreak/>
                          <w:t>validation</w:t>
                        </w:r>
                      </w:p>
                    </w:tc>
                    <w:tc>
                      <w:tcPr>
                        <w:tcW w:w="874" w:type="dxa"/>
                      </w:tcPr>
                      <w:p w:rsidR="00FF50E7" w:rsidRPr="00C4425F" w:rsidRDefault="00FF50E7" w:rsidP="00FF50E7">
                        <w:pPr>
                          <w:rPr>
                            <w:sz w:val="20"/>
                            <w:szCs w:val="20"/>
                          </w:rPr>
                        </w:pPr>
                        <w:r w:rsidRPr="00C4425F">
                          <w:rPr>
                            <w:sz w:val="20"/>
                            <w:szCs w:val="20"/>
                          </w:rPr>
                          <w:lastRenderedPageBreak/>
                          <w:t xml:space="preserve">Web </w:t>
                        </w:r>
                        <w:r w:rsidRPr="00C4425F">
                          <w:rPr>
                            <w:sz w:val="20"/>
                            <w:szCs w:val="20"/>
                          </w:rPr>
                          <w:lastRenderedPageBreak/>
                          <w:t>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Extension</w:t>
                        </w:r>
                      </w:p>
                    </w:tc>
                    <w:tc>
                      <w:tcPr>
                        <w:tcW w:w="1542" w:type="dxa"/>
                      </w:tcPr>
                      <w:p w:rsidR="00FF50E7" w:rsidRPr="00C4425F" w:rsidRDefault="00FF50E7" w:rsidP="00FF50E7">
                        <w:pPr>
                          <w:rPr>
                            <w:sz w:val="20"/>
                            <w:szCs w:val="20"/>
                          </w:rPr>
                        </w:pPr>
                        <w:r w:rsidRPr="00C4425F">
                          <w:rPr>
                            <w:sz w:val="20"/>
                            <w:szCs w:val="20"/>
                          </w:rPr>
                          <w:t>6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 xml:space="preserve">Web </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Fax</w:t>
                        </w:r>
                      </w:p>
                    </w:tc>
                    <w:tc>
                      <w:tcPr>
                        <w:tcW w:w="1542" w:type="dxa"/>
                      </w:tcPr>
                      <w:p w:rsidR="00FF50E7" w:rsidRPr="00C4425F" w:rsidRDefault="00FF50E7" w:rsidP="00FF50E7">
                        <w:pPr>
                          <w:rPr>
                            <w:sz w:val="20"/>
                            <w:szCs w:val="20"/>
                          </w:rPr>
                        </w:pPr>
                        <w:r w:rsidRPr="00C4425F">
                          <w:rPr>
                            <w:sz w:val="20"/>
                            <w:szCs w:val="20"/>
                          </w:rPr>
                          <w:t>30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1</w:t>
                        </w:r>
                      </w:p>
                    </w:tc>
                    <w:tc>
                      <w:tcPr>
                        <w:tcW w:w="1542" w:type="dxa"/>
                      </w:tcPr>
                      <w:p w:rsidR="00FF50E7" w:rsidRPr="00C4425F" w:rsidRDefault="00FF50E7" w:rsidP="00FF50E7">
                        <w:pPr>
                          <w:rPr>
                            <w:sz w:val="20"/>
                            <w:szCs w:val="20"/>
                          </w:rPr>
                        </w:pPr>
                        <w:r w:rsidRPr="00C4425F">
                          <w:rPr>
                            <w:sz w:val="20"/>
                            <w:szCs w:val="20"/>
                          </w:rPr>
                          <w:t>100 digit alpha/ numeric  No PO Box</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2</w:t>
                        </w:r>
                      </w:p>
                    </w:tc>
                    <w:tc>
                      <w:tcPr>
                        <w:tcW w:w="1542" w:type="dxa"/>
                      </w:tcPr>
                      <w:p w:rsidR="00FF50E7" w:rsidRPr="00C4425F" w:rsidRDefault="00FF50E7" w:rsidP="00FF50E7">
                        <w:pPr>
                          <w:rPr>
                            <w:sz w:val="20"/>
                            <w:szCs w:val="20"/>
                          </w:rPr>
                        </w:pPr>
                        <w:r w:rsidRPr="00C4425F">
                          <w:rPr>
                            <w:sz w:val="20"/>
                            <w:szCs w:val="20"/>
                          </w:rPr>
                          <w:t>55 digit alpha/ numeric. May have PO Box</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City</w:t>
                        </w:r>
                      </w:p>
                    </w:tc>
                    <w:tc>
                      <w:tcPr>
                        <w:tcW w:w="1542" w:type="dxa"/>
                      </w:tcPr>
                      <w:p w:rsidR="00FF50E7" w:rsidRPr="00C4425F" w:rsidRDefault="00FF50E7" w:rsidP="00FF50E7">
                        <w:pPr>
                          <w:rPr>
                            <w:sz w:val="20"/>
                            <w:szCs w:val="20"/>
                          </w:rPr>
                        </w:pPr>
                        <w:r w:rsidRPr="00C4425F">
                          <w:rPr>
                            <w:sz w:val="20"/>
                            <w:szCs w:val="20"/>
                          </w:rPr>
                          <w:t>35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Country</w:t>
                        </w:r>
                      </w:p>
                    </w:tc>
                    <w:tc>
                      <w:tcPr>
                        <w:tcW w:w="1542" w:type="dxa"/>
                      </w:tcPr>
                      <w:p w:rsidR="00FF50E7" w:rsidRPr="00C4425F" w:rsidRDefault="00FF50E7" w:rsidP="00FF50E7">
                        <w:pPr>
                          <w:rPr>
                            <w:sz w:val="20"/>
                            <w:szCs w:val="20"/>
                          </w:rPr>
                        </w:pPr>
                        <w:r w:rsidRPr="00C4425F">
                          <w:rPr>
                            <w:sz w:val="20"/>
                            <w:szCs w:val="20"/>
                          </w:rPr>
                          <w:t>3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State</w:t>
                        </w:r>
                      </w:p>
                    </w:tc>
                    <w:tc>
                      <w:tcPr>
                        <w:tcW w:w="1542" w:type="dxa"/>
                      </w:tcPr>
                      <w:p w:rsidR="00FF50E7" w:rsidRPr="00C4425F" w:rsidRDefault="00FF50E7" w:rsidP="00FF50E7">
                        <w:pPr>
                          <w:rPr>
                            <w:sz w:val="20"/>
                            <w:szCs w:val="20"/>
                          </w:rPr>
                        </w:pPr>
                        <w:r w:rsidRPr="00C4425F">
                          <w:rPr>
                            <w:sz w:val="20"/>
                            <w:szCs w:val="20"/>
                          </w:rPr>
                          <w:t>2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Zip</w:t>
                        </w:r>
                      </w:p>
                    </w:tc>
                    <w:tc>
                      <w:tcPr>
                        <w:tcW w:w="1542" w:type="dxa"/>
                      </w:tcPr>
                      <w:p w:rsidR="00FF50E7" w:rsidRPr="00C4425F" w:rsidRDefault="00FF50E7" w:rsidP="00FF50E7">
                        <w:pPr>
                          <w:rPr>
                            <w:sz w:val="20"/>
                            <w:szCs w:val="20"/>
                          </w:rPr>
                        </w:pPr>
                        <w:r w:rsidRPr="00C4425F">
                          <w:rPr>
                            <w:sz w:val="20"/>
                            <w:szCs w:val="20"/>
                          </w:rPr>
                          <w:t>9 digit (5+4) alpha/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Postal Code</w:t>
                        </w:r>
                      </w:p>
                    </w:tc>
                    <w:tc>
                      <w:tcPr>
                        <w:tcW w:w="1542" w:type="dxa"/>
                      </w:tcPr>
                      <w:p w:rsidR="00FF50E7" w:rsidRPr="00C4425F" w:rsidRDefault="00FF50E7" w:rsidP="00FF50E7">
                        <w:pPr>
                          <w:rPr>
                            <w:sz w:val="20"/>
                            <w:szCs w:val="20"/>
                          </w:rPr>
                        </w:pPr>
                        <w:r w:rsidRPr="00C4425F">
                          <w:rPr>
                            <w:sz w:val="20"/>
                            <w:szCs w:val="20"/>
                          </w:rPr>
                          <w:t>35 digit alpha/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 xml:space="preserve">Optional for foreign addresses.  Can’t contain </w:t>
                        </w:r>
                        <w:smartTag w:uri="urn:schemas-microsoft-com:office:smarttags" w:element="country-region">
                          <w:smartTag w:uri="urn:schemas-microsoft-com:office:smarttags" w:element="place">
                            <w:r w:rsidRPr="00C4425F">
                              <w:rPr>
                                <w:sz w:val="20"/>
                                <w:szCs w:val="20"/>
                              </w:rPr>
                              <w:t>USA</w:t>
                            </w:r>
                          </w:smartTag>
                        </w:smartTag>
                        <w:r w:rsidRPr="00C4425F">
                          <w:rPr>
                            <w:sz w:val="20"/>
                            <w:szCs w:val="20"/>
                          </w:rPr>
                          <w:t xml:space="preserve"> ZIP codes.</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Business Type</w:t>
                        </w:r>
                      </w:p>
                    </w:tc>
                    <w:tc>
                      <w:tcPr>
                        <w:tcW w:w="1542" w:type="dxa"/>
                      </w:tcPr>
                      <w:p w:rsidR="00FF50E7" w:rsidRPr="00C4425F" w:rsidRDefault="00FF50E7" w:rsidP="00FF50E7">
                        <w:pPr>
                          <w:rPr>
                            <w:sz w:val="20"/>
                            <w:szCs w:val="20"/>
                          </w:rPr>
                        </w:pPr>
                        <w:r w:rsidRPr="00C4425F">
                          <w:rPr>
                            <w:sz w:val="20"/>
                            <w:szCs w:val="20"/>
                          </w:rPr>
                          <w:t>Text box with “Buying”, “Selling”, “Both Buying and Selling.</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Indicates if registering entity represents buying or selling agency, or both.  If “Selling” or “Both Buying and Selling” is chosen, Seller fields are mandatory.  If “Buying” or “Both Buying and Selling” is chosen, Buyer fields are mandatory.</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w:t>
                        </w:r>
                      </w:p>
                      <w:p w:rsidR="00FF50E7" w:rsidRPr="00C4425F" w:rsidRDefault="00FF50E7" w:rsidP="00FF50E7">
                        <w:pPr>
                          <w:rPr>
                            <w:sz w:val="20"/>
                            <w:szCs w:val="20"/>
                          </w:rPr>
                        </w:pPr>
                        <w:r w:rsidRPr="00C4425F">
                          <w:rPr>
                            <w:sz w:val="20"/>
                            <w:szCs w:val="20"/>
                          </w:rPr>
                          <w:t>Seller Information – The Following information need only be filled out by Sellers (including “Both Buyer and Seller)</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Annual Revenue</w:t>
                        </w:r>
                      </w:p>
                    </w:tc>
                    <w:tc>
                      <w:tcPr>
                        <w:tcW w:w="1542" w:type="dxa"/>
                      </w:tcPr>
                      <w:p w:rsidR="00FF50E7" w:rsidRPr="00C4425F" w:rsidRDefault="00FF50E7" w:rsidP="00FF50E7">
                        <w:pPr>
                          <w:rPr>
                            <w:sz w:val="20"/>
                            <w:szCs w:val="20"/>
                          </w:rPr>
                        </w:pPr>
                        <w:r w:rsidRPr="00C4425F">
                          <w:rPr>
                            <w:sz w:val="20"/>
                            <w:szCs w:val="20"/>
                          </w:rPr>
                          <w:t>Numeric (no limit on length) no decimals, with special characters (commas)</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Total revenue from Intra-governmental sales for the previous fiscal year.  Must be updated during annual validation.</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Credit Card</w:t>
                        </w:r>
                      </w:p>
                    </w:tc>
                    <w:tc>
                      <w:tcPr>
                        <w:tcW w:w="1542" w:type="dxa"/>
                      </w:tcPr>
                      <w:p w:rsidR="00FF50E7" w:rsidRPr="00C4425F" w:rsidRDefault="00FF50E7" w:rsidP="00FF50E7">
                        <w:pPr>
                          <w:rPr>
                            <w:sz w:val="20"/>
                            <w:szCs w:val="20"/>
                          </w:rPr>
                        </w:pPr>
                        <w:r w:rsidRPr="00C4425F">
                          <w:rPr>
                            <w:sz w:val="20"/>
                            <w:szCs w:val="20"/>
                          </w:rPr>
                          <w:t>1 digit alpha</w:t>
                        </w:r>
                      </w:p>
                      <w:p w:rsidR="00FF50E7" w:rsidRPr="00C4425F" w:rsidRDefault="00FF50E7" w:rsidP="00FF50E7">
                        <w:pPr>
                          <w:rPr>
                            <w:sz w:val="20"/>
                            <w:szCs w:val="20"/>
                          </w:rPr>
                        </w:pPr>
                        <w:r w:rsidRPr="00C4425F">
                          <w:rPr>
                            <w:sz w:val="20"/>
                            <w:szCs w:val="20"/>
                          </w:rPr>
                          <w:t>0-No, 1-Yes</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Drop down menu</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Indicate if Govt purchase card can be used for payment.  Entered for information purposes only.  If answer is Yes, Merchant ID is mandatory.</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Merchant ID Number 1</w:t>
                        </w:r>
                      </w:p>
                    </w:tc>
                    <w:tc>
                      <w:tcPr>
                        <w:tcW w:w="1542" w:type="dxa"/>
                      </w:tcPr>
                      <w:p w:rsidR="00FF50E7" w:rsidRPr="00C4425F" w:rsidRDefault="00FF50E7" w:rsidP="00FF50E7">
                        <w:pPr>
                          <w:rPr>
                            <w:sz w:val="20"/>
                            <w:szCs w:val="20"/>
                          </w:rPr>
                        </w:pPr>
                        <w:r w:rsidRPr="00C4425F">
                          <w:rPr>
                            <w:sz w:val="20"/>
                            <w:szCs w:val="20"/>
                          </w:rPr>
                          <w:t>Numeric- No limit on length</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 xml:space="preserve">Assigned by the Credit Card Processor. Mandatory if Credit Card answer is yes.  If merchant ID number changes the new number should be entered over </w:t>
                        </w:r>
                        <w:r w:rsidRPr="00C4425F">
                          <w:rPr>
                            <w:sz w:val="20"/>
                            <w:szCs w:val="20"/>
                          </w:rPr>
                          <w:lastRenderedPageBreak/>
                          <w:t>the old.  The system will track old numbers.</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lastRenderedPageBreak/>
                          <w:t>Merchant ID Number 2</w:t>
                        </w:r>
                      </w:p>
                    </w:tc>
                    <w:tc>
                      <w:tcPr>
                        <w:tcW w:w="1542" w:type="dxa"/>
                      </w:tcPr>
                      <w:p w:rsidR="00FF50E7" w:rsidRPr="00C4425F" w:rsidRDefault="00FF50E7" w:rsidP="00FF50E7">
                        <w:pPr>
                          <w:rPr>
                            <w:sz w:val="20"/>
                            <w:szCs w:val="20"/>
                          </w:rPr>
                        </w:pPr>
                        <w:r w:rsidRPr="00C4425F">
                          <w:rPr>
                            <w:sz w:val="20"/>
                            <w:szCs w:val="20"/>
                          </w:rPr>
                          <w:t>Numeric-No limit on length</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 xml:space="preserve">No validation </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Used if registering entity has two routing numbers (uses both banks).  If merchant ID number changes the new number should be entered over the old.  The system will track old numbers.</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Federal Supply Class (FSC)</w:t>
                        </w:r>
                      </w:p>
                    </w:tc>
                    <w:tc>
                      <w:tcPr>
                        <w:tcW w:w="1542" w:type="dxa"/>
                      </w:tcPr>
                      <w:p w:rsidR="00FF50E7" w:rsidRPr="00C4425F" w:rsidRDefault="00495380" w:rsidP="00FF50E7">
                        <w:pPr>
                          <w:rPr>
                            <w:sz w:val="20"/>
                            <w:szCs w:val="20"/>
                          </w:rPr>
                        </w:pPr>
                        <w:r>
                          <w:rPr>
                            <w:sz w:val="20"/>
                            <w:szCs w:val="20"/>
                          </w:rPr>
                          <w:t>4</w:t>
                        </w:r>
                        <w:r w:rsidR="00FF50E7" w:rsidRPr="00C4425F">
                          <w:rPr>
                            <w:sz w:val="20"/>
                            <w:szCs w:val="20"/>
                          </w:rPr>
                          <w:t xml:space="preserve"> digit alpha/numeric. </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r w:rsidRPr="00C4425F">
                          <w:rPr>
                            <w:sz w:val="20"/>
                            <w:szCs w:val="20"/>
                          </w:rPr>
                          <w:t>May specify up to 20 different codes.  FSC code for products provided.  Mandatory.  Assists in determining what products/service the provider provides.</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North American Industrial Classification (NAICS)</w:t>
                        </w:r>
                      </w:p>
                    </w:tc>
                    <w:tc>
                      <w:tcPr>
                        <w:tcW w:w="1542" w:type="dxa"/>
                      </w:tcPr>
                      <w:p w:rsidR="00FF50E7" w:rsidRPr="00C4425F" w:rsidRDefault="00FF50E7" w:rsidP="00FF50E7">
                        <w:pPr>
                          <w:rPr>
                            <w:sz w:val="20"/>
                            <w:szCs w:val="20"/>
                          </w:rPr>
                        </w:pPr>
                        <w:r w:rsidRPr="00C4425F">
                          <w:rPr>
                            <w:sz w:val="20"/>
                            <w:szCs w:val="20"/>
                          </w:rPr>
                          <w:t>6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495380" w:rsidP="00FF50E7">
                        <w:pPr>
                          <w:rPr>
                            <w:sz w:val="20"/>
                            <w:szCs w:val="20"/>
                          </w:rPr>
                        </w:pPr>
                        <w:r w:rsidRPr="00C4425F">
                          <w:rPr>
                            <w:sz w:val="20"/>
                            <w:szCs w:val="20"/>
                          </w:rPr>
                          <w:t>May specify up to 20 different codes.</w:t>
                        </w:r>
                        <w:r>
                          <w:rPr>
                            <w:sz w:val="20"/>
                            <w:szCs w:val="20"/>
                          </w:rPr>
                          <w:t xml:space="preserve">  </w:t>
                        </w:r>
                        <w:r w:rsidR="00FF50E7" w:rsidRPr="00C4425F">
                          <w:rPr>
                            <w:sz w:val="20"/>
                            <w:szCs w:val="20"/>
                          </w:rPr>
                          <w:t>Describes type of goods and services sold.</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 xml:space="preserve"> Points of Contact (two for each selling entity </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r w:rsidRPr="00C4425F">
                          <w:rPr>
                            <w:sz w:val="20"/>
                            <w:szCs w:val="20"/>
                          </w:rPr>
                          <w:t>Accounts Receivable POC –The contact for questions regarding billing.  Should be generic phone, fax and email.  Will include drop down list of previously registered contacts for that agency.</w:t>
                        </w:r>
                      </w:p>
                      <w:p w:rsidR="00FF50E7" w:rsidRPr="00C4425F" w:rsidRDefault="00FF50E7" w:rsidP="00FF50E7">
                        <w:pPr>
                          <w:rPr>
                            <w:sz w:val="20"/>
                            <w:szCs w:val="20"/>
                          </w:rPr>
                        </w:pPr>
                      </w:p>
                      <w:p w:rsidR="00FF50E7" w:rsidRPr="00C4425F" w:rsidRDefault="00FF50E7" w:rsidP="00FF50E7">
                        <w:pPr>
                          <w:rPr>
                            <w:sz w:val="20"/>
                            <w:szCs w:val="20"/>
                          </w:rPr>
                        </w:pPr>
                        <w:r w:rsidRPr="00C4425F">
                          <w:rPr>
                            <w:sz w:val="20"/>
                            <w:szCs w:val="20"/>
                          </w:rPr>
                          <w:t>Sales POC – The person who can provide information about what products and services are provided.  Should be organization phone, fax and generic email.  Will include a drop down list of previously registered contacts for that agency.</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Name</w:t>
                        </w:r>
                      </w:p>
                    </w:tc>
                    <w:tc>
                      <w:tcPr>
                        <w:tcW w:w="1542" w:type="dxa"/>
                      </w:tcPr>
                      <w:p w:rsidR="00FF50E7" w:rsidRPr="00C4425F" w:rsidRDefault="00FF50E7" w:rsidP="00FF50E7">
                        <w:pPr>
                          <w:rPr>
                            <w:sz w:val="20"/>
                            <w:szCs w:val="20"/>
                          </w:rPr>
                        </w:pPr>
                        <w:r w:rsidRPr="00C4425F">
                          <w:rPr>
                            <w:sz w:val="20"/>
                            <w:szCs w:val="20"/>
                          </w:rPr>
                          <w:t>60 digit alpha</w:t>
                        </w:r>
                      </w:p>
                    </w:tc>
                    <w:tc>
                      <w:tcPr>
                        <w:tcW w:w="1372" w:type="dxa"/>
                      </w:tcPr>
                      <w:p w:rsidR="00FF50E7" w:rsidRPr="00C4425F" w:rsidRDefault="00FF50E7" w:rsidP="00FF50E7">
                        <w:pPr>
                          <w:rPr>
                            <w:sz w:val="20"/>
                            <w:szCs w:val="20"/>
                          </w:rPr>
                        </w:pPr>
                        <w:r>
                          <w:rPr>
                            <w:sz w:val="20"/>
                            <w:szCs w:val="20"/>
                          </w:rPr>
                          <w:t xml:space="preserve">  </w:t>
                        </w:r>
                        <w:r w:rsidRPr="00C4425F">
                          <w:rPr>
                            <w:sz w:val="20"/>
                            <w:szCs w:val="20"/>
                          </w:rPr>
                          <w:t>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Email</w:t>
                        </w:r>
                      </w:p>
                    </w:tc>
                    <w:tc>
                      <w:tcPr>
                        <w:tcW w:w="1542" w:type="dxa"/>
                      </w:tcPr>
                      <w:p w:rsidR="00FF50E7" w:rsidRPr="00C4425F" w:rsidRDefault="00FF50E7" w:rsidP="00FF50E7">
                        <w:pPr>
                          <w:rPr>
                            <w:sz w:val="20"/>
                            <w:szCs w:val="20"/>
                          </w:rPr>
                        </w:pPr>
                        <w:r w:rsidRPr="00C4425F">
                          <w:rPr>
                            <w:sz w:val="20"/>
                            <w:szCs w:val="20"/>
                          </w:rPr>
                          <w:t>100 digit alpha</w:t>
                        </w:r>
                      </w:p>
                      <w:p w:rsidR="00FF50E7" w:rsidRPr="00C4425F" w:rsidRDefault="00FF50E7" w:rsidP="00FF50E7">
                        <w:pPr>
                          <w:rPr>
                            <w:sz w:val="20"/>
                            <w:szCs w:val="20"/>
                          </w:rPr>
                        </w:pPr>
                        <w:r w:rsidRPr="00C4425F">
                          <w:rPr>
                            <w:sz w:val="20"/>
                            <w:szCs w:val="20"/>
                          </w:rPr>
                          <w:t>numeric with special characters@, period, hyphen, underscore.</w:t>
                        </w:r>
                      </w:p>
                    </w:tc>
                    <w:tc>
                      <w:tcPr>
                        <w:tcW w:w="1372" w:type="dxa"/>
                      </w:tcPr>
                      <w:p w:rsidR="00FF50E7" w:rsidRPr="00C4425F" w:rsidRDefault="00FF50E7" w:rsidP="00FF50E7">
                        <w:pPr>
                          <w:rPr>
                            <w:sz w:val="20"/>
                            <w:szCs w:val="20"/>
                          </w:rPr>
                        </w:pPr>
                        <w:r>
                          <w:rPr>
                            <w:sz w:val="20"/>
                            <w:szCs w:val="20"/>
                          </w:rPr>
                          <w:t xml:space="preserve">  </w:t>
                        </w:r>
                        <w:r w:rsidRPr="00C4425F">
                          <w:rPr>
                            <w:sz w:val="20"/>
                            <w:szCs w:val="20"/>
                          </w:rPr>
                          <w:t>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Generic email</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Phone</w:t>
                        </w:r>
                      </w:p>
                    </w:tc>
                    <w:tc>
                      <w:tcPr>
                        <w:tcW w:w="1542" w:type="dxa"/>
                      </w:tcPr>
                      <w:p w:rsidR="00FF50E7" w:rsidRPr="00C4425F" w:rsidRDefault="00FF50E7" w:rsidP="00FF50E7">
                        <w:pPr>
                          <w:rPr>
                            <w:sz w:val="20"/>
                            <w:szCs w:val="20"/>
                          </w:rPr>
                        </w:pPr>
                        <w:r w:rsidRPr="00C4425F">
                          <w:rPr>
                            <w:sz w:val="20"/>
                            <w:szCs w:val="20"/>
                          </w:rPr>
                          <w:t>30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Extension</w:t>
                        </w:r>
                      </w:p>
                    </w:tc>
                    <w:tc>
                      <w:tcPr>
                        <w:tcW w:w="1542" w:type="dxa"/>
                      </w:tcPr>
                      <w:p w:rsidR="00FF50E7" w:rsidRPr="00C4425F" w:rsidRDefault="00FF50E7" w:rsidP="00FF50E7">
                        <w:pPr>
                          <w:rPr>
                            <w:sz w:val="20"/>
                            <w:szCs w:val="20"/>
                          </w:rPr>
                        </w:pPr>
                        <w:r w:rsidRPr="00C4425F">
                          <w:rPr>
                            <w:sz w:val="20"/>
                            <w:szCs w:val="20"/>
                          </w:rPr>
                          <w:t>6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 xml:space="preserve">No  validation </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Fax</w:t>
                        </w:r>
                      </w:p>
                    </w:tc>
                    <w:tc>
                      <w:tcPr>
                        <w:tcW w:w="1542" w:type="dxa"/>
                      </w:tcPr>
                      <w:p w:rsidR="00FF50E7" w:rsidRPr="00C4425F" w:rsidRDefault="00FF50E7" w:rsidP="00FF50E7">
                        <w:pPr>
                          <w:rPr>
                            <w:sz w:val="20"/>
                            <w:szCs w:val="20"/>
                          </w:rPr>
                        </w:pPr>
                        <w:r w:rsidRPr="00C4425F">
                          <w:rPr>
                            <w:sz w:val="20"/>
                            <w:szCs w:val="20"/>
                          </w:rPr>
                          <w:t>30 digit alpha numeric</w:t>
                        </w:r>
                      </w:p>
                    </w:tc>
                    <w:tc>
                      <w:tcPr>
                        <w:tcW w:w="1372" w:type="dxa"/>
                      </w:tcPr>
                      <w:p w:rsidR="00FF50E7" w:rsidRPr="00C4425F" w:rsidRDefault="00FF50E7" w:rsidP="00FF50E7">
                        <w:pPr>
                          <w:rPr>
                            <w:sz w:val="20"/>
                            <w:szCs w:val="20"/>
                          </w:rPr>
                        </w:pPr>
                        <w:r>
                          <w:rPr>
                            <w:sz w:val="20"/>
                            <w:szCs w:val="20"/>
                          </w:rPr>
                          <w:t xml:space="preserve"> </w:t>
                        </w: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1</w:t>
                        </w:r>
                      </w:p>
                    </w:tc>
                    <w:tc>
                      <w:tcPr>
                        <w:tcW w:w="1542" w:type="dxa"/>
                      </w:tcPr>
                      <w:p w:rsidR="00FF50E7" w:rsidRPr="00C4425F" w:rsidRDefault="00FF50E7" w:rsidP="00FF50E7">
                        <w:pPr>
                          <w:rPr>
                            <w:sz w:val="20"/>
                            <w:szCs w:val="20"/>
                          </w:rPr>
                        </w:pPr>
                        <w:r w:rsidRPr="00C4425F">
                          <w:rPr>
                            <w:sz w:val="20"/>
                            <w:szCs w:val="20"/>
                          </w:rPr>
                          <w:t>100 digit alpha/</w:t>
                        </w:r>
                      </w:p>
                      <w:p w:rsidR="00FF50E7" w:rsidRPr="00C4425F" w:rsidRDefault="00FF50E7" w:rsidP="00FF50E7">
                        <w:pPr>
                          <w:rPr>
                            <w:sz w:val="20"/>
                            <w:szCs w:val="20"/>
                          </w:rPr>
                        </w:pPr>
                        <w:r w:rsidRPr="00C4425F">
                          <w:rPr>
                            <w:sz w:val="20"/>
                            <w:szCs w:val="20"/>
                          </w:rPr>
                          <w:lastRenderedPageBreak/>
                          <w:t>numeric – No PO Box</w:t>
                        </w:r>
                      </w:p>
                    </w:tc>
                    <w:tc>
                      <w:tcPr>
                        <w:tcW w:w="1372" w:type="dxa"/>
                      </w:tcPr>
                      <w:p w:rsidR="00FF50E7" w:rsidRPr="00C4425F" w:rsidRDefault="00FF50E7" w:rsidP="00FF50E7">
                        <w:pPr>
                          <w:rPr>
                            <w:sz w:val="20"/>
                            <w:szCs w:val="20"/>
                          </w:rPr>
                        </w:pPr>
                        <w:r w:rsidRPr="00C4425F">
                          <w:rPr>
                            <w:sz w:val="20"/>
                            <w:szCs w:val="20"/>
                          </w:rPr>
                          <w:lastRenderedPageBreak/>
                          <w:t xml:space="preserve">  M</w:t>
                        </w:r>
                      </w:p>
                    </w:tc>
                    <w:tc>
                      <w:tcPr>
                        <w:tcW w:w="1220" w:type="dxa"/>
                      </w:tcPr>
                      <w:p w:rsidR="00FF50E7" w:rsidRPr="00C4425F" w:rsidRDefault="00FF50E7" w:rsidP="00FF50E7">
                        <w:pPr>
                          <w:rPr>
                            <w:sz w:val="20"/>
                            <w:szCs w:val="20"/>
                          </w:rPr>
                        </w:pPr>
                        <w:r w:rsidRPr="00C4425F">
                          <w:rPr>
                            <w:sz w:val="20"/>
                            <w:szCs w:val="20"/>
                          </w:rPr>
                          <w:t xml:space="preserve">No </w:t>
                        </w:r>
                        <w:r w:rsidRPr="00C4425F">
                          <w:rPr>
                            <w:sz w:val="20"/>
                            <w:szCs w:val="20"/>
                          </w:rPr>
                          <w:lastRenderedPageBreak/>
                          <w:t>validation</w:t>
                        </w:r>
                      </w:p>
                    </w:tc>
                    <w:tc>
                      <w:tcPr>
                        <w:tcW w:w="874" w:type="dxa"/>
                      </w:tcPr>
                      <w:p w:rsidR="00FF50E7" w:rsidRPr="00C4425F" w:rsidRDefault="00FF50E7" w:rsidP="00FF50E7">
                        <w:pPr>
                          <w:rPr>
                            <w:sz w:val="20"/>
                            <w:szCs w:val="20"/>
                          </w:rPr>
                        </w:pPr>
                        <w:r w:rsidRPr="00C4425F">
                          <w:rPr>
                            <w:sz w:val="20"/>
                            <w:szCs w:val="20"/>
                          </w:rPr>
                          <w:lastRenderedPageBreak/>
                          <w:t xml:space="preserve">Web </w:t>
                        </w:r>
                        <w:r w:rsidRPr="00C4425F">
                          <w:rPr>
                            <w:sz w:val="20"/>
                            <w:szCs w:val="20"/>
                          </w:rPr>
                          <w:lastRenderedPageBreak/>
                          <w:t>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2</w:t>
                        </w:r>
                      </w:p>
                    </w:tc>
                    <w:tc>
                      <w:tcPr>
                        <w:tcW w:w="1542" w:type="dxa"/>
                      </w:tcPr>
                      <w:p w:rsidR="00FF50E7" w:rsidRPr="00C4425F" w:rsidRDefault="00FF50E7" w:rsidP="00FF50E7">
                        <w:pPr>
                          <w:rPr>
                            <w:sz w:val="20"/>
                            <w:szCs w:val="20"/>
                          </w:rPr>
                        </w:pPr>
                        <w:r w:rsidRPr="00C4425F">
                          <w:rPr>
                            <w:sz w:val="20"/>
                            <w:szCs w:val="20"/>
                          </w:rPr>
                          <w:t xml:space="preserve"> Digit alpha</w:t>
                        </w:r>
                      </w:p>
                      <w:p w:rsidR="00FF50E7" w:rsidRPr="00C4425F" w:rsidRDefault="00FF50E7" w:rsidP="00FF50E7">
                        <w:pPr>
                          <w:rPr>
                            <w:sz w:val="20"/>
                            <w:szCs w:val="20"/>
                          </w:rPr>
                        </w:pPr>
                        <w:r w:rsidRPr="00C4425F">
                          <w:rPr>
                            <w:sz w:val="20"/>
                            <w:szCs w:val="20"/>
                          </w:rPr>
                          <w:t>Numeric May have PO Box</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City</w:t>
                        </w:r>
                      </w:p>
                    </w:tc>
                    <w:tc>
                      <w:tcPr>
                        <w:tcW w:w="1542" w:type="dxa"/>
                      </w:tcPr>
                      <w:p w:rsidR="00FF50E7" w:rsidRPr="00C4425F" w:rsidRDefault="00FF50E7" w:rsidP="00FF50E7">
                        <w:pPr>
                          <w:rPr>
                            <w:sz w:val="20"/>
                            <w:szCs w:val="20"/>
                          </w:rPr>
                        </w:pPr>
                        <w:r w:rsidRPr="00C4425F">
                          <w:rPr>
                            <w:sz w:val="20"/>
                            <w:szCs w:val="20"/>
                          </w:rPr>
                          <w:t xml:space="preserve"> 35 digit alpha </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State</w:t>
                        </w:r>
                      </w:p>
                    </w:tc>
                    <w:tc>
                      <w:tcPr>
                        <w:tcW w:w="1542" w:type="dxa"/>
                      </w:tcPr>
                      <w:p w:rsidR="00FF50E7" w:rsidRPr="00C4425F" w:rsidRDefault="00FF50E7" w:rsidP="00FF50E7">
                        <w:pPr>
                          <w:rPr>
                            <w:sz w:val="20"/>
                            <w:szCs w:val="20"/>
                          </w:rPr>
                        </w:pPr>
                        <w:r w:rsidRPr="00C4425F">
                          <w:rPr>
                            <w:sz w:val="20"/>
                            <w:szCs w:val="20"/>
                          </w:rPr>
                          <w:t>2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Zip</w:t>
                        </w:r>
                      </w:p>
                    </w:tc>
                    <w:tc>
                      <w:tcPr>
                        <w:tcW w:w="1542" w:type="dxa"/>
                      </w:tcPr>
                      <w:p w:rsidR="00FF50E7" w:rsidRPr="00C4425F" w:rsidRDefault="00FF50E7" w:rsidP="00FF50E7">
                        <w:pPr>
                          <w:rPr>
                            <w:sz w:val="20"/>
                            <w:szCs w:val="20"/>
                          </w:rPr>
                        </w:pPr>
                        <w:r w:rsidRPr="00C4425F">
                          <w:rPr>
                            <w:sz w:val="20"/>
                            <w:szCs w:val="20"/>
                          </w:rPr>
                          <w:t>9 digit (5+4)</w:t>
                        </w:r>
                      </w:p>
                      <w:p w:rsidR="00FF50E7" w:rsidRPr="00C4425F" w:rsidRDefault="00FF50E7" w:rsidP="00FF50E7">
                        <w:pPr>
                          <w:rPr>
                            <w:sz w:val="20"/>
                            <w:szCs w:val="20"/>
                          </w:rPr>
                        </w:pPr>
                        <w:r w:rsidRPr="00C4425F">
                          <w:rPr>
                            <w:sz w:val="20"/>
                            <w:szCs w:val="20"/>
                          </w:rPr>
                          <w:t>alpha/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Postal Code</w:t>
                        </w:r>
                      </w:p>
                    </w:tc>
                    <w:tc>
                      <w:tcPr>
                        <w:tcW w:w="1542" w:type="dxa"/>
                      </w:tcPr>
                      <w:p w:rsidR="00FF50E7" w:rsidRPr="00C4425F" w:rsidRDefault="00FF50E7" w:rsidP="00FF50E7">
                        <w:pPr>
                          <w:rPr>
                            <w:sz w:val="20"/>
                            <w:szCs w:val="20"/>
                          </w:rPr>
                        </w:pPr>
                        <w:r w:rsidRPr="00C4425F">
                          <w:rPr>
                            <w:sz w:val="20"/>
                            <w:szCs w:val="20"/>
                          </w:rPr>
                          <w:t>35 digit alpha/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Optional for foreign addresses.  Can’t contain USA Zip code</w:t>
                        </w:r>
                      </w:p>
                    </w:tc>
                  </w:tr>
                  <w:tr w:rsidR="00D3575A" w:rsidRPr="00C4425F">
                    <w:trPr>
                      <w:trHeight w:val="70"/>
                    </w:trPr>
                    <w:tc>
                      <w:tcPr>
                        <w:tcW w:w="3472" w:type="dxa"/>
                      </w:tcPr>
                      <w:p w:rsidR="00FF50E7" w:rsidRPr="00C4425F" w:rsidRDefault="00FF50E7" w:rsidP="00FF50E7">
                        <w:pPr>
                          <w:rPr>
                            <w:sz w:val="20"/>
                            <w:szCs w:val="20"/>
                          </w:rPr>
                        </w:pP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Buyer Information – The following information need only be filled out by Buying entities (includes Both Buying and Selling)</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Point of Contact</w:t>
                        </w: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r w:rsidRPr="00C4425F">
                          <w:rPr>
                            <w:sz w:val="20"/>
                            <w:szCs w:val="20"/>
                          </w:rPr>
                          <w:t>Accounts Payable POC – The contact for questions regarding a payment.  Should be organization phone, fax and generic email.  Will include a drop down list of previously registered contacts for that agency.</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Name</w:t>
                        </w:r>
                      </w:p>
                    </w:tc>
                    <w:tc>
                      <w:tcPr>
                        <w:tcW w:w="1542" w:type="dxa"/>
                      </w:tcPr>
                      <w:p w:rsidR="00FF50E7" w:rsidRPr="00C4425F" w:rsidRDefault="00FF50E7" w:rsidP="00FF50E7">
                        <w:pPr>
                          <w:rPr>
                            <w:sz w:val="20"/>
                            <w:szCs w:val="20"/>
                          </w:rPr>
                        </w:pPr>
                        <w:r w:rsidRPr="00C4425F">
                          <w:rPr>
                            <w:sz w:val="20"/>
                            <w:szCs w:val="20"/>
                          </w:rPr>
                          <w:t>60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Email</w:t>
                        </w:r>
                      </w:p>
                    </w:tc>
                    <w:tc>
                      <w:tcPr>
                        <w:tcW w:w="1542" w:type="dxa"/>
                      </w:tcPr>
                      <w:p w:rsidR="00FF50E7" w:rsidRPr="00C4425F" w:rsidRDefault="00FF50E7" w:rsidP="00FF50E7">
                        <w:pPr>
                          <w:rPr>
                            <w:sz w:val="20"/>
                            <w:szCs w:val="20"/>
                          </w:rPr>
                        </w:pPr>
                        <w:r w:rsidRPr="00C4425F">
                          <w:rPr>
                            <w:sz w:val="20"/>
                            <w:szCs w:val="20"/>
                          </w:rPr>
                          <w:t>100 digit alpha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Generic email</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Phone</w:t>
                        </w:r>
                      </w:p>
                    </w:tc>
                    <w:tc>
                      <w:tcPr>
                        <w:tcW w:w="1542" w:type="dxa"/>
                      </w:tcPr>
                      <w:p w:rsidR="00FF50E7" w:rsidRPr="00C4425F" w:rsidRDefault="00FF50E7" w:rsidP="00FF50E7">
                        <w:pPr>
                          <w:rPr>
                            <w:sz w:val="20"/>
                            <w:szCs w:val="20"/>
                          </w:rPr>
                        </w:pPr>
                        <w:r w:rsidRPr="00C4425F">
                          <w:rPr>
                            <w:sz w:val="20"/>
                            <w:szCs w:val="20"/>
                          </w:rPr>
                          <w:t>30 digit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30 if international</w:t>
                        </w: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Extension</w:t>
                        </w:r>
                      </w:p>
                    </w:tc>
                    <w:tc>
                      <w:tcPr>
                        <w:tcW w:w="1542" w:type="dxa"/>
                      </w:tcPr>
                      <w:p w:rsidR="00FF50E7" w:rsidRPr="00C4425F" w:rsidRDefault="00FF50E7" w:rsidP="00FF50E7">
                        <w:pPr>
                          <w:rPr>
                            <w:sz w:val="20"/>
                            <w:szCs w:val="20"/>
                          </w:rPr>
                        </w:pPr>
                        <w:r w:rsidRPr="00C4425F">
                          <w:rPr>
                            <w:sz w:val="20"/>
                            <w:szCs w:val="20"/>
                          </w:rPr>
                          <w:t>6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Fax</w:t>
                        </w:r>
                      </w:p>
                    </w:tc>
                    <w:tc>
                      <w:tcPr>
                        <w:tcW w:w="1542" w:type="dxa"/>
                      </w:tcPr>
                      <w:p w:rsidR="00FF50E7" w:rsidRPr="00C4425F" w:rsidRDefault="00FF50E7" w:rsidP="00FF50E7">
                        <w:pPr>
                          <w:rPr>
                            <w:sz w:val="20"/>
                            <w:szCs w:val="20"/>
                          </w:rPr>
                        </w:pPr>
                        <w:r w:rsidRPr="00C4425F">
                          <w:rPr>
                            <w:sz w:val="20"/>
                            <w:szCs w:val="20"/>
                          </w:rPr>
                          <w:t>30 digit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1</w:t>
                        </w:r>
                      </w:p>
                    </w:tc>
                    <w:tc>
                      <w:tcPr>
                        <w:tcW w:w="1542" w:type="dxa"/>
                      </w:tcPr>
                      <w:p w:rsidR="00FF50E7" w:rsidRPr="00C4425F" w:rsidRDefault="00FF50E7" w:rsidP="00FF50E7">
                        <w:pPr>
                          <w:rPr>
                            <w:sz w:val="20"/>
                            <w:szCs w:val="20"/>
                          </w:rPr>
                        </w:pPr>
                        <w:r w:rsidRPr="00C4425F">
                          <w:rPr>
                            <w:sz w:val="20"/>
                            <w:szCs w:val="20"/>
                          </w:rPr>
                          <w:t>100 digit alpha numeric – No PO Box</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Street Address Line 2</w:t>
                        </w:r>
                      </w:p>
                    </w:tc>
                    <w:tc>
                      <w:tcPr>
                        <w:tcW w:w="1542" w:type="dxa"/>
                      </w:tcPr>
                      <w:p w:rsidR="00FF50E7" w:rsidRPr="00C4425F" w:rsidRDefault="00FF50E7" w:rsidP="00FF50E7">
                        <w:pPr>
                          <w:rPr>
                            <w:sz w:val="20"/>
                            <w:szCs w:val="20"/>
                          </w:rPr>
                        </w:pPr>
                        <w:r w:rsidRPr="00C4425F">
                          <w:rPr>
                            <w:sz w:val="20"/>
                            <w:szCs w:val="20"/>
                          </w:rPr>
                          <w:t>55 digit alpha numeric – May have PO Box</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City</w:t>
                        </w:r>
                      </w:p>
                    </w:tc>
                    <w:tc>
                      <w:tcPr>
                        <w:tcW w:w="1542" w:type="dxa"/>
                      </w:tcPr>
                      <w:p w:rsidR="00FF50E7" w:rsidRPr="00C4425F" w:rsidRDefault="00FF50E7" w:rsidP="00FF50E7">
                        <w:pPr>
                          <w:rPr>
                            <w:sz w:val="20"/>
                            <w:szCs w:val="20"/>
                          </w:rPr>
                        </w:pPr>
                        <w:r w:rsidRPr="00C4425F">
                          <w:rPr>
                            <w:sz w:val="20"/>
                            <w:szCs w:val="20"/>
                          </w:rPr>
                          <w:t>35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State</w:t>
                        </w:r>
                      </w:p>
                    </w:tc>
                    <w:tc>
                      <w:tcPr>
                        <w:tcW w:w="1542" w:type="dxa"/>
                      </w:tcPr>
                      <w:p w:rsidR="00FF50E7" w:rsidRPr="00C4425F" w:rsidRDefault="00FF50E7" w:rsidP="00FF50E7">
                        <w:pPr>
                          <w:rPr>
                            <w:sz w:val="20"/>
                            <w:szCs w:val="20"/>
                          </w:rPr>
                        </w:pPr>
                        <w:r w:rsidRPr="00C4425F">
                          <w:rPr>
                            <w:sz w:val="20"/>
                            <w:szCs w:val="20"/>
                          </w:rPr>
                          <w:t>2 digit alpha</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Zip</w:t>
                        </w:r>
                      </w:p>
                    </w:tc>
                    <w:tc>
                      <w:tcPr>
                        <w:tcW w:w="1542" w:type="dxa"/>
                      </w:tcPr>
                      <w:p w:rsidR="00FF50E7" w:rsidRPr="00C4425F" w:rsidRDefault="00FF50E7" w:rsidP="00FF50E7">
                        <w:pPr>
                          <w:rPr>
                            <w:sz w:val="20"/>
                            <w:szCs w:val="20"/>
                          </w:rPr>
                        </w:pPr>
                        <w:r w:rsidRPr="00C4425F">
                          <w:rPr>
                            <w:sz w:val="20"/>
                            <w:szCs w:val="20"/>
                          </w:rPr>
                          <w:t>9 digit (5+4) alpha numeric</w:t>
                        </w:r>
                      </w:p>
                    </w:tc>
                    <w:tc>
                      <w:tcPr>
                        <w:tcW w:w="1372" w:type="dxa"/>
                      </w:tcPr>
                      <w:p w:rsidR="00FF50E7" w:rsidRPr="00C4425F" w:rsidRDefault="00FF50E7" w:rsidP="00FF50E7">
                        <w:pPr>
                          <w:rPr>
                            <w:sz w:val="20"/>
                            <w:szCs w:val="20"/>
                          </w:rPr>
                        </w:pPr>
                        <w:r w:rsidRPr="00C4425F">
                          <w:rPr>
                            <w:sz w:val="20"/>
                            <w:szCs w:val="20"/>
                          </w:rPr>
                          <w:t xml:space="preserve">   M</w:t>
                        </w: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70"/>
                    </w:trPr>
                    <w:tc>
                      <w:tcPr>
                        <w:tcW w:w="3472" w:type="dxa"/>
                      </w:tcPr>
                      <w:p w:rsidR="00FF50E7" w:rsidRPr="00C4425F" w:rsidRDefault="00FF50E7" w:rsidP="00FF50E7">
                        <w:pPr>
                          <w:rPr>
                            <w:sz w:val="20"/>
                            <w:szCs w:val="20"/>
                          </w:rPr>
                        </w:pPr>
                        <w:r w:rsidRPr="00C4425F">
                          <w:rPr>
                            <w:sz w:val="20"/>
                            <w:szCs w:val="20"/>
                          </w:rPr>
                          <w:t>Postal Code</w:t>
                        </w:r>
                      </w:p>
                    </w:tc>
                    <w:tc>
                      <w:tcPr>
                        <w:tcW w:w="1542" w:type="dxa"/>
                      </w:tcPr>
                      <w:p w:rsidR="00FF50E7" w:rsidRPr="00C4425F" w:rsidRDefault="00FF50E7" w:rsidP="00FF50E7">
                        <w:pPr>
                          <w:rPr>
                            <w:sz w:val="20"/>
                            <w:szCs w:val="20"/>
                          </w:rPr>
                        </w:pPr>
                        <w:r w:rsidRPr="00C4425F">
                          <w:rPr>
                            <w:sz w:val="20"/>
                            <w:szCs w:val="20"/>
                          </w:rPr>
                          <w:t>35 digit alpha numeric</w:t>
                        </w:r>
                      </w:p>
                    </w:tc>
                    <w:tc>
                      <w:tcPr>
                        <w:tcW w:w="1372" w:type="dxa"/>
                      </w:tcPr>
                      <w:p w:rsidR="00FF50E7" w:rsidRPr="00C4425F" w:rsidRDefault="00FF50E7" w:rsidP="00FF50E7">
                        <w:pPr>
                          <w:rPr>
                            <w:sz w:val="20"/>
                            <w:szCs w:val="20"/>
                          </w:rPr>
                        </w:pPr>
                        <w:r w:rsidRPr="00C4425F">
                          <w:rPr>
                            <w:sz w:val="20"/>
                            <w:szCs w:val="20"/>
                          </w:rPr>
                          <w:t xml:space="preserve">   O</w:t>
                        </w:r>
                      </w:p>
                    </w:tc>
                    <w:tc>
                      <w:tcPr>
                        <w:tcW w:w="1220" w:type="dxa"/>
                      </w:tcPr>
                      <w:p w:rsidR="00FF50E7" w:rsidRPr="00C4425F" w:rsidRDefault="00FF50E7" w:rsidP="00FF50E7">
                        <w:pPr>
                          <w:rPr>
                            <w:sz w:val="20"/>
                            <w:szCs w:val="20"/>
                          </w:rPr>
                        </w:pPr>
                        <w:r w:rsidRPr="00C4425F">
                          <w:rPr>
                            <w:sz w:val="20"/>
                            <w:szCs w:val="20"/>
                          </w:rPr>
                          <w:t>No validation</w:t>
                        </w:r>
                      </w:p>
                    </w:tc>
                    <w:tc>
                      <w:tcPr>
                        <w:tcW w:w="874" w:type="dxa"/>
                      </w:tcPr>
                      <w:p w:rsidR="00FF50E7" w:rsidRPr="00C4425F" w:rsidRDefault="00FF50E7" w:rsidP="00FF50E7">
                        <w:pPr>
                          <w:rPr>
                            <w:sz w:val="20"/>
                            <w:szCs w:val="20"/>
                          </w:rPr>
                        </w:pPr>
                        <w:r w:rsidRPr="00C4425F">
                          <w:rPr>
                            <w:sz w:val="20"/>
                            <w:szCs w:val="20"/>
                          </w:rPr>
                          <w:t>Web entry</w:t>
                        </w:r>
                      </w:p>
                    </w:tc>
                    <w:tc>
                      <w:tcPr>
                        <w:tcW w:w="2283" w:type="dxa"/>
                      </w:tcPr>
                      <w:p w:rsidR="00FF50E7" w:rsidRPr="00C4425F" w:rsidRDefault="00FF50E7" w:rsidP="00FF50E7">
                        <w:pPr>
                          <w:rPr>
                            <w:sz w:val="20"/>
                            <w:szCs w:val="20"/>
                          </w:rPr>
                        </w:pPr>
                        <w:r w:rsidRPr="00C4425F">
                          <w:rPr>
                            <w:sz w:val="20"/>
                            <w:szCs w:val="20"/>
                          </w:rPr>
                          <w:t>Optional for foreign addresses</w:t>
                        </w:r>
                      </w:p>
                    </w:tc>
                  </w:tr>
                  <w:tr w:rsidR="00D3575A" w:rsidRPr="00C4425F">
                    <w:trPr>
                      <w:trHeight w:val="70"/>
                    </w:trPr>
                    <w:tc>
                      <w:tcPr>
                        <w:tcW w:w="3472" w:type="dxa"/>
                      </w:tcPr>
                      <w:p w:rsidR="00FF50E7" w:rsidRPr="00C4425F" w:rsidRDefault="00FF50E7" w:rsidP="00FF50E7">
                        <w:pPr>
                          <w:rPr>
                            <w:sz w:val="20"/>
                            <w:szCs w:val="20"/>
                          </w:rPr>
                        </w:pP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D3575A" w:rsidRPr="00C4425F">
                    <w:trPr>
                      <w:trHeight w:val="459"/>
                    </w:trPr>
                    <w:tc>
                      <w:tcPr>
                        <w:tcW w:w="3472" w:type="dxa"/>
                      </w:tcPr>
                      <w:p w:rsidR="00FF50E7" w:rsidRPr="00C4425F" w:rsidRDefault="00FF50E7" w:rsidP="00FF50E7">
                        <w:pPr>
                          <w:rPr>
                            <w:sz w:val="20"/>
                            <w:szCs w:val="20"/>
                          </w:rPr>
                        </w:pPr>
                      </w:p>
                    </w:tc>
                    <w:tc>
                      <w:tcPr>
                        <w:tcW w:w="1542" w:type="dxa"/>
                      </w:tcPr>
                      <w:p w:rsidR="00FF50E7" w:rsidRPr="00C4425F" w:rsidRDefault="00FF50E7" w:rsidP="00FF50E7">
                        <w:pPr>
                          <w:rPr>
                            <w:sz w:val="20"/>
                            <w:szCs w:val="20"/>
                          </w:rPr>
                        </w:pPr>
                      </w:p>
                    </w:tc>
                    <w:tc>
                      <w:tcPr>
                        <w:tcW w:w="1372" w:type="dxa"/>
                      </w:tcPr>
                      <w:p w:rsidR="00FF50E7" w:rsidRPr="00C4425F" w:rsidRDefault="00FF50E7" w:rsidP="00FF50E7">
                        <w:pPr>
                          <w:rPr>
                            <w:sz w:val="20"/>
                            <w:szCs w:val="20"/>
                          </w:rPr>
                        </w:pPr>
                      </w:p>
                    </w:tc>
                    <w:tc>
                      <w:tcPr>
                        <w:tcW w:w="1220" w:type="dxa"/>
                      </w:tcPr>
                      <w:p w:rsidR="00FF50E7" w:rsidRPr="00C4425F" w:rsidRDefault="00FF50E7" w:rsidP="00FF50E7">
                        <w:pPr>
                          <w:rPr>
                            <w:sz w:val="20"/>
                            <w:szCs w:val="20"/>
                          </w:rPr>
                        </w:pPr>
                      </w:p>
                    </w:tc>
                    <w:tc>
                      <w:tcPr>
                        <w:tcW w:w="874" w:type="dxa"/>
                      </w:tcPr>
                      <w:p w:rsidR="00FF50E7" w:rsidRPr="00C4425F" w:rsidRDefault="00FF50E7" w:rsidP="00FF50E7">
                        <w:pPr>
                          <w:rPr>
                            <w:sz w:val="20"/>
                            <w:szCs w:val="20"/>
                          </w:rPr>
                        </w:pPr>
                      </w:p>
                    </w:tc>
                    <w:tc>
                      <w:tcPr>
                        <w:tcW w:w="2283" w:type="dxa"/>
                      </w:tcPr>
                      <w:p w:rsidR="00FF50E7" w:rsidRPr="00C4425F" w:rsidRDefault="00FF50E7" w:rsidP="00FF50E7">
                        <w:pPr>
                          <w:rPr>
                            <w:sz w:val="20"/>
                            <w:szCs w:val="20"/>
                          </w:rPr>
                        </w:pPr>
                      </w:p>
                    </w:tc>
                  </w:tr>
                  <w:tr w:rsidR="008E1D7A" w:rsidRPr="00C4425F">
                    <w:trPr>
                      <w:trHeight w:val="70"/>
                    </w:trPr>
                    <w:tc>
                      <w:tcPr>
                        <w:tcW w:w="3472" w:type="dxa"/>
                      </w:tcPr>
                      <w:p w:rsidR="008E1D7A" w:rsidRPr="008E1D7A" w:rsidRDefault="008E1D7A" w:rsidP="00FF50E7">
                        <w:pPr>
                          <w:rPr>
                            <w:sz w:val="20"/>
                            <w:szCs w:val="20"/>
                            <w:highlight w:val="cyan"/>
                          </w:rPr>
                        </w:pPr>
                      </w:p>
                    </w:tc>
                    <w:tc>
                      <w:tcPr>
                        <w:tcW w:w="1542" w:type="dxa"/>
                      </w:tcPr>
                      <w:p w:rsidR="008E1D7A" w:rsidRPr="00C4425F" w:rsidRDefault="008E1D7A" w:rsidP="00FF50E7">
                        <w:pPr>
                          <w:rPr>
                            <w:sz w:val="20"/>
                            <w:szCs w:val="20"/>
                          </w:rPr>
                        </w:pPr>
                      </w:p>
                    </w:tc>
                    <w:tc>
                      <w:tcPr>
                        <w:tcW w:w="1372" w:type="dxa"/>
                      </w:tcPr>
                      <w:p w:rsidR="008E1D7A" w:rsidRPr="00C4425F" w:rsidRDefault="008E1D7A" w:rsidP="00FF50E7">
                        <w:pPr>
                          <w:rPr>
                            <w:sz w:val="20"/>
                            <w:szCs w:val="20"/>
                          </w:rPr>
                        </w:pPr>
                      </w:p>
                    </w:tc>
                    <w:tc>
                      <w:tcPr>
                        <w:tcW w:w="1220" w:type="dxa"/>
                      </w:tcPr>
                      <w:p w:rsidR="008E1D7A" w:rsidRPr="00C4425F" w:rsidRDefault="008E1D7A" w:rsidP="00FF50E7">
                        <w:pPr>
                          <w:rPr>
                            <w:sz w:val="20"/>
                            <w:szCs w:val="20"/>
                          </w:rPr>
                        </w:pPr>
                      </w:p>
                    </w:tc>
                    <w:tc>
                      <w:tcPr>
                        <w:tcW w:w="874" w:type="dxa"/>
                      </w:tcPr>
                      <w:p w:rsidR="008E1D7A" w:rsidRPr="00C4425F" w:rsidRDefault="008E1D7A" w:rsidP="00FF50E7">
                        <w:pPr>
                          <w:rPr>
                            <w:sz w:val="20"/>
                            <w:szCs w:val="20"/>
                          </w:rPr>
                        </w:pPr>
                      </w:p>
                    </w:tc>
                    <w:tc>
                      <w:tcPr>
                        <w:tcW w:w="2283" w:type="dxa"/>
                      </w:tcPr>
                      <w:p w:rsidR="008E1D7A" w:rsidRPr="00C4425F" w:rsidRDefault="008E1D7A" w:rsidP="00FF50E7">
                        <w:pPr>
                          <w:rPr>
                            <w:sz w:val="20"/>
                            <w:szCs w:val="20"/>
                          </w:rPr>
                        </w:pPr>
                      </w:p>
                    </w:tc>
                  </w:tr>
                  <w:tr w:rsidR="008E1D7A" w:rsidRPr="00C4425F">
                    <w:trPr>
                      <w:trHeight w:val="70"/>
                    </w:trPr>
                    <w:tc>
                      <w:tcPr>
                        <w:tcW w:w="3472" w:type="dxa"/>
                      </w:tcPr>
                      <w:p w:rsidR="008E1D7A" w:rsidRPr="008E1D7A" w:rsidRDefault="008E1D7A" w:rsidP="00FF50E7">
                        <w:pPr>
                          <w:rPr>
                            <w:sz w:val="20"/>
                            <w:szCs w:val="20"/>
                            <w:highlight w:val="cyan"/>
                          </w:rPr>
                        </w:pPr>
                      </w:p>
                    </w:tc>
                    <w:tc>
                      <w:tcPr>
                        <w:tcW w:w="1542" w:type="dxa"/>
                      </w:tcPr>
                      <w:p w:rsidR="008E1D7A" w:rsidRDefault="008E1D7A" w:rsidP="00FF50E7">
                        <w:pPr>
                          <w:rPr>
                            <w:sz w:val="20"/>
                            <w:szCs w:val="20"/>
                          </w:rPr>
                        </w:pPr>
                      </w:p>
                    </w:tc>
                    <w:tc>
                      <w:tcPr>
                        <w:tcW w:w="1372" w:type="dxa"/>
                      </w:tcPr>
                      <w:p w:rsidR="008E1D7A" w:rsidRPr="00C4425F" w:rsidRDefault="008E1D7A" w:rsidP="00FF50E7">
                        <w:pPr>
                          <w:rPr>
                            <w:sz w:val="20"/>
                            <w:szCs w:val="20"/>
                          </w:rPr>
                        </w:pPr>
                      </w:p>
                    </w:tc>
                    <w:tc>
                      <w:tcPr>
                        <w:tcW w:w="1220" w:type="dxa"/>
                      </w:tcPr>
                      <w:p w:rsidR="008E1D7A" w:rsidRPr="00C4425F" w:rsidRDefault="008E1D7A" w:rsidP="00FF50E7">
                        <w:pPr>
                          <w:rPr>
                            <w:sz w:val="20"/>
                            <w:szCs w:val="20"/>
                          </w:rPr>
                        </w:pPr>
                      </w:p>
                    </w:tc>
                    <w:tc>
                      <w:tcPr>
                        <w:tcW w:w="874" w:type="dxa"/>
                      </w:tcPr>
                      <w:p w:rsidR="008E1D7A" w:rsidRPr="00C4425F" w:rsidRDefault="008E1D7A" w:rsidP="00FF50E7">
                        <w:pPr>
                          <w:rPr>
                            <w:sz w:val="20"/>
                            <w:szCs w:val="20"/>
                          </w:rPr>
                        </w:pPr>
                      </w:p>
                    </w:tc>
                    <w:tc>
                      <w:tcPr>
                        <w:tcW w:w="2283" w:type="dxa"/>
                      </w:tcPr>
                      <w:p w:rsidR="008E1D7A" w:rsidRPr="00C4425F" w:rsidRDefault="008E1D7A" w:rsidP="00FF50E7">
                        <w:pPr>
                          <w:rPr>
                            <w:sz w:val="20"/>
                            <w:szCs w:val="20"/>
                          </w:rPr>
                        </w:pPr>
                      </w:p>
                    </w:tc>
                  </w:tr>
                </w:tbl>
                <w:p w:rsidR="00FF50E7" w:rsidRPr="00C4425F" w:rsidRDefault="00FF50E7" w:rsidP="00FF50E7">
                  <w:pPr>
                    <w:rPr>
                      <w:sz w:val="20"/>
                      <w:szCs w:val="20"/>
                    </w:rPr>
                  </w:pPr>
                </w:p>
              </w:tc>
            </w:tr>
          </w:tbl>
          <w:p w:rsidR="00FF50E7" w:rsidRPr="00C4425F" w:rsidRDefault="00FF50E7" w:rsidP="00FF50E7">
            <w:pPr>
              <w:rPr>
                <w:sz w:val="20"/>
                <w:szCs w:val="20"/>
              </w:rPr>
            </w:pPr>
          </w:p>
        </w:tc>
      </w:tr>
    </w:tbl>
    <w:p w:rsidR="00FF50E7" w:rsidRDefault="00FF50E7" w:rsidP="008E1D7A"/>
    <w:p w:rsidR="00FF50E7" w:rsidRDefault="00FF50E7" w:rsidP="00FF50E7">
      <w:pPr>
        <w:ind w:left="720"/>
      </w:pPr>
    </w:p>
    <w:p w:rsidR="00FF50E7" w:rsidRDefault="00FF50E7" w:rsidP="00FF50E7">
      <w:pPr>
        <w:ind w:left="720"/>
      </w:pPr>
    </w:p>
    <w:p w:rsidR="00FF50E7" w:rsidRDefault="00FF50E7" w:rsidP="00FF50E7">
      <w:pPr>
        <w:ind w:left="720"/>
      </w:pPr>
    </w:p>
    <w:p w:rsidR="00FF50E7" w:rsidRDefault="00FF50E7" w:rsidP="00FF50E7">
      <w:pPr>
        <w:ind w:left="720"/>
      </w:pPr>
    </w:p>
    <w:p w:rsidR="00FF50E7" w:rsidRDefault="00FF50E7" w:rsidP="00FF50E7"/>
    <w:p w:rsidR="00FF50E7" w:rsidRDefault="00FF50E7" w:rsidP="00FF50E7">
      <w:pPr>
        <w:ind w:left="720"/>
      </w:pPr>
    </w:p>
    <w:p w:rsidR="00FF50E7" w:rsidRDefault="00FF50E7" w:rsidP="00FF50E7">
      <w:pPr>
        <w:ind w:left="720"/>
      </w:pPr>
    </w:p>
    <w:p w:rsidR="00FF50E7" w:rsidRDefault="00FF50E7" w:rsidP="00FF50E7">
      <w:pPr>
        <w:ind w:left="720"/>
        <w:rPr>
          <w:b/>
        </w:rPr>
      </w:pPr>
      <w:r>
        <w:tab/>
      </w:r>
      <w:r>
        <w:tab/>
      </w:r>
      <w:r>
        <w:rPr>
          <w:b/>
        </w:rPr>
        <w:t>Appendix C – Abbreviations and Acronyms</w:t>
      </w:r>
      <w:r>
        <w:t xml:space="preserve">                                </w:t>
      </w:r>
    </w:p>
    <w:p w:rsidR="00FF50E7" w:rsidRDefault="00FF50E7" w:rsidP="00FF50E7">
      <w:r>
        <w:t> </w:t>
      </w:r>
    </w:p>
    <w:p w:rsidR="00FF50E7" w:rsidRDefault="00FF50E7" w:rsidP="00FF50E7">
      <w:r>
        <w:t>            AAC                                        Activity Address Code</w:t>
      </w:r>
    </w:p>
    <w:p w:rsidR="00FF50E7" w:rsidRDefault="00FF50E7" w:rsidP="00FF50E7">
      <w:r>
        <w:t> </w:t>
      </w:r>
    </w:p>
    <w:p w:rsidR="00FF50E7" w:rsidRDefault="00FF50E7" w:rsidP="00FF50E7">
      <w:r>
        <w:t xml:space="preserve">            BSM                                        Business System Modernization            </w:t>
      </w:r>
    </w:p>
    <w:p w:rsidR="00FF50E7" w:rsidRDefault="00FF50E7" w:rsidP="00FF50E7">
      <w:r>
        <w:t> </w:t>
      </w:r>
    </w:p>
    <w:p w:rsidR="00FF50E7" w:rsidRDefault="00FF50E7" w:rsidP="00FF50E7">
      <w:pPr>
        <w:ind w:left="720"/>
      </w:pPr>
      <w:r>
        <w:t>COTS                                      Commercial Off The Shelf</w:t>
      </w:r>
    </w:p>
    <w:p w:rsidR="00FF50E7" w:rsidRDefault="00FF50E7" w:rsidP="00FF50E7">
      <w:pPr>
        <w:ind w:left="720"/>
      </w:pPr>
      <w:r>
        <w:t> </w:t>
      </w:r>
    </w:p>
    <w:p w:rsidR="00FF50E7" w:rsidRDefault="00FF50E7" w:rsidP="00FF50E7">
      <w:pPr>
        <w:ind w:left="720"/>
      </w:pPr>
      <w:r>
        <w:t>CSP                                         Central Service Point</w:t>
      </w:r>
    </w:p>
    <w:p w:rsidR="00FF50E7" w:rsidRDefault="00FF50E7" w:rsidP="00FF50E7">
      <w:pPr>
        <w:ind w:left="720"/>
      </w:pPr>
    </w:p>
    <w:p w:rsidR="00FF50E7" w:rsidRDefault="00FF50E7" w:rsidP="00FF50E7">
      <w:pPr>
        <w:ind w:left="720"/>
      </w:pPr>
      <w:r>
        <w:t>DAAS</w:t>
      </w:r>
      <w:r>
        <w:tab/>
      </w:r>
      <w:r>
        <w:tab/>
      </w:r>
      <w:r>
        <w:tab/>
      </w:r>
      <w:r>
        <w:tab/>
        <w:t>Defense Automatic Addressing System</w:t>
      </w:r>
    </w:p>
    <w:p w:rsidR="00FF50E7" w:rsidRDefault="00FF50E7" w:rsidP="00FF50E7">
      <w:pPr>
        <w:ind w:left="720"/>
      </w:pPr>
      <w:r>
        <w:t> </w:t>
      </w:r>
    </w:p>
    <w:p w:rsidR="00FF50E7" w:rsidRDefault="00FF50E7" w:rsidP="00FF50E7">
      <w:pPr>
        <w:ind w:firstLine="720"/>
      </w:pPr>
      <w:r>
        <w:t xml:space="preserve">DAASC                                   Defense Automatic Addressing </w:t>
      </w: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p>
    <w:p w:rsidR="00FF50E7" w:rsidRDefault="00FF50E7" w:rsidP="00FF50E7">
      <w:pPr>
        <w:ind w:firstLine="720"/>
      </w:pPr>
      <w:r>
        <w:t> </w:t>
      </w:r>
    </w:p>
    <w:p w:rsidR="00FF50E7" w:rsidRDefault="00FF50E7" w:rsidP="00FF50E7">
      <w:pPr>
        <w:ind w:firstLine="720"/>
      </w:pPr>
      <w:r>
        <w:t xml:space="preserve">DDC                                        </w:t>
      </w:r>
      <w:smartTag w:uri="urn:schemas-microsoft-com:office:smarttags" w:element="place">
        <w:smartTag w:uri="urn:schemas-microsoft-com:office:smarttags" w:element="PlaceName">
          <w:r>
            <w:t>Defense</w:t>
          </w:r>
        </w:smartTag>
        <w:r>
          <w:t xml:space="preserve"> </w:t>
        </w:r>
        <w:smartTag w:uri="urn:schemas-microsoft-com:office:smarttags" w:element="PlaceName">
          <w:r>
            <w:t>Distribution</w:t>
          </w:r>
        </w:smartTag>
        <w:r>
          <w:t xml:space="preserve"> </w:t>
        </w:r>
        <w:smartTag w:uri="urn:schemas-microsoft-com:office:smarttags" w:element="PlaceType">
          <w:r>
            <w:t>Center</w:t>
          </w:r>
        </w:smartTag>
      </w:smartTag>
    </w:p>
    <w:p w:rsidR="00FF50E7" w:rsidRDefault="00FF50E7" w:rsidP="00FF50E7">
      <w:pPr>
        <w:ind w:firstLine="720"/>
      </w:pPr>
      <w:r>
        <w:t> </w:t>
      </w:r>
    </w:p>
    <w:p w:rsidR="00FF50E7" w:rsidRDefault="00FF50E7" w:rsidP="00FF50E7">
      <w:pPr>
        <w:ind w:firstLine="720"/>
      </w:pPr>
      <w:r>
        <w:t>DISO                                       Defense Information Systems Office</w:t>
      </w:r>
    </w:p>
    <w:p w:rsidR="00FF50E7" w:rsidRDefault="00FF50E7" w:rsidP="00FF50E7">
      <w:pPr>
        <w:ind w:firstLine="720"/>
      </w:pPr>
      <w:r>
        <w:t> </w:t>
      </w:r>
    </w:p>
    <w:p w:rsidR="00FF50E7" w:rsidRDefault="00FF50E7" w:rsidP="00FF50E7">
      <w:pPr>
        <w:ind w:left="720"/>
      </w:pPr>
      <w:r>
        <w:t>DLA                                        Defense Logistics Agency</w:t>
      </w:r>
    </w:p>
    <w:p w:rsidR="00FF50E7" w:rsidRDefault="00FF50E7" w:rsidP="00FF50E7">
      <w:r>
        <w:t> </w:t>
      </w:r>
    </w:p>
    <w:p w:rsidR="00FF50E7" w:rsidRDefault="00FF50E7" w:rsidP="00FF50E7">
      <w:pPr>
        <w:ind w:right="-360" w:firstLine="720"/>
      </w:pPr>
      <w:r>
        <w:t>DLMSO                                  Defense Logistics Management Standards Office</w:t>
      </w:r>
      <w:r>
        <w:tab/>
      </w:r>
      <w:r>
        <w:tab/>
      </w:r>
      <w:r>
        <w:tab/>
        <w:t xml:space="preserve">                                                                                                              </w:t>
      </w:r>
    </w:p>
    <w:p w:rsidR="00FF50E7" w:rsidRDefault="00F317BB" w:rsidP="00FF50E7">
      <w:pPr>
        <w:ind w:left="720"/>
      </w:pPr>
      <w:r>
        <w:t>DOD</w:t>
      </w:r>
      <w:r w:rsidR="00FF50E7">
        <w:t>                                         Department of Defense</w:t>
      </w:r>
    </w:p>
    <w:p w:rsidR="00FF50E7" w:rsidRDefault="00FF50E7" w:rsidP="00FF50E7">
      <w:pPr>
        <w:ind w:left="720"/>
      </w:pPr>
      <w:r>
        <w:t> </w:t>
      </w:r>
    </w:p>
    <w:p w:rsidR="00FF50E7" w:rsidRDefault="00F317BB" w:rsidP="00FF50E7">
      <w:pPr>
        <w:ind w:left="720"/>
      </w:pPr>
      <w:r>
        <w:t>DODAAC</w:t>
      </w:r>
      <w:r w:rsidR="00FF50E7">
        <w:t xml:space="preserve">                                </w:t>
      </w:r>
      <w:r>
        <w:t>DOD</w:t>
      </w:r>
      <w:r w:rsidR="00FF50E7">
        <w:t xml:space="preserve"> Activity Address Code</w:t>
      </w:r>
    </w:p>
    <w:p w:rsidR="00FF50E7" w:rsidRDefault="00FF50E7" w:rsidP="00FF50E7">
      <w:pPr>
        <w:ind w:left="720"/>
      </w:pPr>
      <w:r>
        <w:t> </w:t>
      </w:r>
    </w:p>
    <w:p w:rsidR="00FF50E7" w:rsidRDefault="00F317BB" w:rsidP="00FF50E7">
      <w:pPr>
        <w:ind w:left="720"/>
      </w:pPr>
      <w:r>
        <w:t>DOD</w:t>
      </w:r>
      <w:r w:rsidR="00FF50E7">
        <w:t xml:space="preserve">AAD                                </w:t>
      </w:r>
      <w:r>
        <w:t>DOD</w:t>
      </w:r>
      <w:r w:rsidR="00FF50E7">
        <w:t xml:space="preserve"> Activity Address Directory</w:t>
      </w:r>
    </w:p>
    <w:p w:rsidR="00FF50E7" w:rsidRDefault="00FF50E7" w:rsidP="00FF50E7">
      <w:pPr>
        <w:ind w:left="720"/>
      </w:pPr>
      <w:r>
        <w:t> </w:t>
      </w:r>
    </w:p>
    <w:p w:rsidR="00FF50E7" w:rsidRDefault="00F317BB" w:rsidP="00FF50E7">
      <w:pPr>
        <w:ind w:left="720"/>
      </w:pPr>
      <w:r>
        <w:t>DOD</w:t>
      </w:r>
      <w:r w:rsidR="00FF50E7">
        <w:t xml:space="preserve">AAF                                 </w:t>
      </w:r>
      <w:r>
        <w:t>DOD</w:t>
      </w:r>
      <w:r w:rsidR="00FF50E7">
        <w:t xml:space="preserve"> Activity Address File</w:t>
      </w:r>
    </w:p>
    <w:p w:rsidR="00FF50E7" w:rsidRDefault="00FF50E7" w:rsidP="00FF50E7">
      <w:r>
        <w:t> </w:t>
      </w:r>
    </w:p>
    <w:p w:rsidR="00FF50E7" w:rsidRDefault="00FF50E7" w:rsidP="00FF50E7">
      <w:pPr>
        <w:ind w:left="720"/>
      </w:pPr>
      <w:r>
        <w:t xml:space="preserve">DSCC                                      </w:t>
      </w:r>
      <w:smartTag w:uri="urn:schemas-microsoft-com:office:smarttags" w:element="place">
        <w:smartTag w:uri="urn:schemas-microsoft-com:office:smarttags" w:element="PlaceName">
          <w:r>
            <w:t>Defense</w:t>
          </w:r>
        </w:smartTag>
        <w:r>
          <w:t xml:space="preserve"> </w:t>
        </w:r>
        <w:smartTag w:uri="urn:schemas-microsoft-com:office:smarttags" w:element="PlaceName">
          <w:r>
            <w:t>Supply</w:t>
          </w:r>
        </w:smartTag>
        <w:r>
          <w:t xml:space="preserve"> </w:t>
        </w:r>
        <w:smartTag w:uri="urn:schemas-microsoft-com:office:smarttags" w:element="PlaceType">
          <w:r>
            <w:t>Center</w:t>
          </w:r>
        </w:smartTag>
      </w:smartTag>
      <w:r>
        <w:t xml:space="preserve"> </w:t>
      </w:r>
      <w:smartTag w:uri="urn:schemas-microsoft-com:office:smarttags" w:element="City">
        <w:smartTag w:uri="urn:schemas-microsoft-com:office:smarttags" w:element="place">
          <w:r>
            <w:t>Columbus</w:t>
          </w:r>
        </w:smartTag>
      </w:smartTag>
    </w:p>
    <w:p w:rsidR="00FF50E7" w:rsidRDefault="00FF50E7" w:rsidP="00FF50E7">
      <w:pPr>
        <w:ind w:left="720"/>
      </w:pPr>
      <w:r>
        <w:t> </w:t>
      </w:r>
    </w:p>
    <w:p w:rsidR="00FF50E7" w:rsidRDefault="00FF50E7" w:rsidP="00FF50E7">
      <w:pPr>
        <w:ind w:left="720"/>
      </w:pPr>
      <w:r>
        <w:t xml:space="preserve">DSCP                                      </w:t>
      </w:r>
      <w:smartTag w:uri="urn:schemas-microsoft-com:office:smarttags" w:element="place">
        <w:smartTag w:uri="urn:schemas-microsoft-com:office:smarttags" w:element="PlaceName">
          <w:r>
            <w:t>Defense</w:t>
          </w:r>
        </w:smartTag>
        <w:r>
          <w:t xml:space="preserve"> </w:t>
        </w:r>
        <w:smartTag w:uri="urn:schemas-microsoft-com:office:smarttags" w:element="PlaceName">
          <w:r>
            <w:t>Supply</w:t>
          </w:r>
        </w:smartTag>
        <w:r>
          <w:t xml:space="preserve"> </w:t>
        </w:r>
        <w:smartTag w:uri="urn:schemas-microsoft-com:office:smarttags" w:element="PlaceType">
          <w:r>
            <w:t>Center</w:t>
          </w:r>
        </w:smartTag>
      </w:smartTag>
      <w:r>
        <w:t xml:space="preserve"> </w:t>
      </w:r>
      <w:smartTag w:uri="urn:schemas-microsoft-com:office:smarttags" w:element="City">
        <w:smartTag w:uri="urn:schemas-microsoft-com:office:smarttags" w:element="place">
          <w:r>
            <w:t>Philadelphia</w:t>
          </w:r>
        </w:smartTag>
      </w:smartTag>
    </w:p>
    <w:p w:rsidR="00FF50E7" w:rsidRDefault="00FF50E7" w:rsidP="00FF50E7">
      <w:pPr>
        <w:ind w:left="720"/>
      </w:pPr>
      <w:r>
        <w:t> </w:t>
      </w:r>
    </w:p>
    <w:p w:rsidR="00FF50E7" w:rsidRDefault="00FF50E7" w:rsidP="00FF50E7">
      <w:pPr>
        <w:ind w:left="720"/>
      </w:pPr>
      <w:r>
        <w:t xml:space="preserve">DSCR                                      </w:t>
      </w:r>
      <w:smartTag w:uri="urn:schemas-microsoft-com:office:smarttags" w:element="place">
        <w:smartTag w:uri="urn:schemas-microsoft-com:office:smarttags" w:element="PlaceName">
          <w:r>
            <w:t>Defense</w:t>
          </w:r>
        </w:smartTag>
        <w:r>
          <w:t xml:space="preserve"> </w:t>
        </w:r>
        <w:smartTag w:uri="urn:schemas-microsoft-com:office:smarttags" w:element="PlaceName">
          <w:r>
            <w:t>Supply</w:t>
          </w:r>
        </w:smartTag>
        <w:r>
          <w:t xml:space="preserve"> </w:t>
        </w:r>
        <w:smartTag w:uri="urn:schemas-microsoft-com:office:smarttags" w:element="PlaceType">
          <w:r>
            <w:t>Center</w:t>
          </w:r>
        </w:smartTag>
      </w:smartTag>
      <w:r>
        <w:t xml:space="preserve"> </w:t>
      </w:r>
      <w:smartTag w:uri="urn:schemas-microsoft-com:office:smarttags" w:element="City">
        <w:smartTag w:uri="urn:schemas-microsoft-com:office:smarttags" w:element="place">
          <w:r>
            <w:t>Richmond</w:t>
          </w:r>
        </w:smartTag>
      </w:smartTag>
    </w:p>
    <w:p w:rsidR="00FF50E7" w:rsidRDefault="00FF50E7" w:rsidP="00FF50E7">
      <w:pPr>
        <w:ind w:left="720"/>
      </w:pPr>
      <w:r>
        <w:t> </w:t>
      </w:r>
    </w:p>
    <w:p w:rsidR="00FF50E7" w:rsidRDefault="00FF50E7" w:rsidP="00FF50E7">
      <w:pPr>
        <w:ind w:left="720"/>
      </w:pPr>
      <w:r>
        <w:t>DSS                                         Distribution Standard System</w:t>
      </w:r>
    </w:p>
    <w:p w:rsidR="00FF50E7" w:rsidRDefault="00FF50E7" w:rsidP="00FF50E7">
      <w:pPr>
        <w:ind w:left="720"/>
      </w:pPr>
      <w:r>
        <w:t> </w:t>
      </w:r>
    </w:p>
    <w:p w:rsidR="00FF50E7" w:rsidRDefault="00FF50E7" w:rsidP="00FF50E7">
      <w:pPr>
        <w:ind w:left="720"/>
      </w:pPr>
      <w:r>
        <w:lastRenderedPageBreak/>
        <w:t>FRD                                         Functional Requirements Document</w:t>
      </w:r>
    </w:p>
    <w:p w:rsidR="00FF50E7" w:rsidRDefault="00FF50E7" w:rsidP="00FF50E7">
      <w:pPr>
        <w:ind w:left="720"/>
      </w:pPr>
      <w:r>
        <w:t> </w:t>
      </w:r>
    </w:p>
    <w:p w:rsidR="00FF50E7" w:rsidRDefault="00FF50E7" w:rsidP="00FF50E7">
      <w:pPr>
        <w:ind w:left="720"/>
      </w:pPr>
      <w:r>
        <w:t>HSI                                          Human Systems Integration</w:t>
      </w:r>
    </w:p>
    <w:p w:rsidR="00FF50E7" w:rsidRDefault="00FF50E7" w:rsidP="00FF50E7">
      <w:pPr>
        <w:ind w:left="720"/>
      </w:pPr>
    </w:p>
    <w:p w:rsidR="00FF50E7" w:rsidRDefault="00FF50E7" w:rsidP="00FF50E7">
      <w:pPr>
        <w:ind w:left="720"/>
      </w:pPr>
      <w:r>
        <w:t>IT</w:t>
      </w:r>
      <w:r>
        <w:tab/>
      </w:r>
      <w:r>
        <w:tab/>
      </w:r>
      <w:r>
        <w:tab/>
      </w:r>
      <w:r>
        <w:tab/>
        <w:t>Information Technology</w:t>
      </w:r>
    </w:p>
    <w:p w:rsidR="00FF50E7" w:rsidRDefault="00FF50E7" w:rsidP="00FF50E7">
      <w:pPr>
        <w:ind w:left="720"/>
      </w:pPr>
      <w:r>
        <w:t> </w:t>
      </w:r>
    </w:p>
    <w:p w:rsidR="00FF50E7" w:rsidRDefault="00FF50E7" w:rsidP="00FF50E7">
      <w:pPr>
        <w:ind w:left="720"/>
      </w:pPr>
      <w:r>
        <w:t>MAPAF                                   Military Assistance Program Address File</w:t>
      </w:r>
    </w:p>
    <w:p w:rsidR="00FF50E7" w:rsidRDefault="00FF50E7" w:rsidP="00FF50E7">
      <w:pPr>
        <w:ind w:left="720"/>
      </w:pPr>
      <w:r>
        <w:t> </w:t>
      </w:r>
    </w:p>
    <w:p w:rsidR="00FF50E7" w:rsidRDefault="00FF50E7" w:rsidP="00FF50E7">
      <w:pPr>
        <w:ind w:left="720"/>
      </w:pPr>
      <w:r>
        <w:t>NSS                                         National Supply System</w:t>
      </w:r>
    </w:p>
    <w:p w:rsidR="00FF50E7" w:rsidRDefault="00FF50E7" w:rsidP="00FF50E7">
      <w:pPr>
        <w:ind w:left="720"/>
      </w:pPr>
      <w:r>
        <w:t> </w:t>
      </w:r>
    </w:p>
    <w:p w:rsidR="00FF50E7" w:rsidRDefault="00FF50E7" w:rsidP="00FF50E7">
      <w:pPr>
        <w:ind w:left="720"/>
      </w:pPr>
      <w:r>
        <w:t>OMB                                       Office of Management Budget</w:t>
      </w:r>
    </w:p>
    <w:p w:rsidR="00FF50E7" w:rsidRDefault="00FF50E7" w:rsidP="00FF50E7">
      <w:pPr>
        <w:ind w:left="720"/>
      </w:pPr>
      <w:r>
        <w:t> </w:t>
      </w:r>
    </w:p>
    <w:p w:rsidR="00FF50E7" w:rsidRDefault="00FF50E7" w:rsidP="00FF50E7">
      <w:pPr>
        <w:ind w:left="720"/>
      </w:pPr>
      <w:r>
        <w:t>SAMMS                                  Standard Automated Material Management System</w:t>
      </w:r>
    </w:p>
    <w:p w:rsidR="00FF50E7" w:rsidRDefault="00FF50E7" w:rsidP="00FF50E7">
      <w:pPr>
        <w:ind w:left="720"/>
      </w:pPr>
      <w:r>
        <w:t> </w:t>
      </w:r>
    </w:p>
    <w:p w:rsidR="00FF50E7" w:rsidRDefault="00FF50E7" w:rsidP="00FF50E7">
      <w:pPr>
        <w:ind w:left="720"/>
      </w:pPr>
      <w:r>
        <w:t>SQL                                         Standard Query Language</w:t>
      </w:r>
    </w:p>
    <w:p w:rsidR="00FF50E7" w:rsidRDefault="00FF50E7" w:rsidP="00FF50E7">
      <w:pPr>
        <w:ind w:left="720"/>
      </w:pPr>
      <w:r>
        <w:t> </w:t>
      </w:r>
    </w:p>
    <w:p w:rsidR="00FF50E7" w:rsidRDefault="00FF50E7" w:rsidP="00FF50E7">
      <w:pPr>
        <w:ind w:left="720"/>
      </w:pPr>
      <w:r>
        <w:t>TAC                                        Transportation Account Code</w:t>
      </w:r>
    </w:p>
    <w:p w:rsidR="00FF50E7" w:rsidRDefault="00FF50E7" w:rsidP="00FF50E7">
      <w:pPr>
        <w:ind w:left="720"/>
      </w:pPr>
      <w:r>
        <w:t> </w:t>
      </w:r>
    </w:p>
    <w:p w:rsidR="00FF50E7" w:rsidRDefault="00FF50E7" w:rsidP="00FF50E7">
      <w:pPr>
        <w:ind w:left="720"/>
      </w:pPr>
      <w:r>
        <w:t>www                                        World Wide Web</w:t>
      </w:r>
    </w:p>
    <w:p w:rsidR="00FF50E7" w:rsidRDefault="00FF50E7" w:rsidP="00FF50E7">
      <w:pPr>
        <w:ind w:left="720"/>
      </w:pPr>
      <w:r>
        <w:t> </w:t>
      </w:r>
    </w:p>
    <w:p w:rsidR="00FF50E7" w:rsidRDefault="00FF50E7" w:rsidP="00FF50E7">
      <w:pPr>
        <w:ind w:left="720"/>
      </w:pPr>
      <w:r>
        <w:t>XML                                        Extensible Markup Language</w:t>
      </w:r>
    </w:p>
    <w:p w:rsidR="00FF50E7" w:rsidRDefault="00FF50E7" w:rsidP="00FF50E7">
      <w:pPr>
        <w:ind w:left="720"/>
      </w:pPr>
      <w:r>
        <w:t> </w:t>
      </w:r>
    </w:p>
    <w:p w:rsidR="00FF50E7" w:rsidRDefault="00FF50E7" w:rsidP="00FF50E7">
      <w:r>
        <w:rPr>
          <w:rFonts w:ascii="Arial" w:hAnsi="Arial" w:cs="Arial"/>
          <w:sz w:val="20"/>
          <w:szCs w:val="20"/>
        </w:rPr>
        <w:t> </w:t>
      </w:r>
    </w:p>
    <w:p w:rsidR="00FF50E7" w:rsidRDefault="00FF50E7" w:rsidP="00FF50E7">
      <w:pPr>
        <w:ind w:left="720"/>
      </w:pPr>
    </w:p>
    <w:p w:rsidR="00FF50E7" w:rsidRDefault="00FF50E7" w:rsidP="00FF50E7">
      <w:pPr>
        <w:ind w:left="720"/>
      </w:pPr>
    </w:p>
    <w:p w:rsidR="00FF50E7" w:rsidRDefault="008E1D7A" w:rsidP="008E1D7A">
      <w:pPr>
        <w:rPr>
          <w:b/>
        </w:rPr>
      </w:pPr>
      <w:r>
        <w:br w:type="page"/>
      </w:r>
      <w:r>
        <w:lastRenderedPageBreak/>
        <w:tab/>
        <w:t xml:space="preserve">       </w:t>
      </w:r>
      <w:r w:rsidRPr="00926F54">
        <w:rPr>
          <w:b/>
        </w:rPr>
        <w:t>APPENDIX D - AIR FORCE GEOGRAPHIC ZONE CODES</w:t>
      </w:r>
    </w:p>
    <w:p w:rsidR="00C728FA" w:rsidRPr="00B233D6" w:rsidRDefault="00C728FA" w:rsidP="00C728FA">
      <w:pPr>
        <w:pStyle w:val="BodyText2"/>
        <w:rPr>
          <w:lang w:val="fr-FR"/>
        </w:rPr>
      </w:pPr>
    </w:p>
    <w:p w:rsidR="00C728FA" w:rsidRPr="00B233D6" w:rsidRDefault="00C728FA" w:rsidP="00C728FA">
      <w:pPr>
        <w:pStyle w:val="BodyText2"/>
        <w:rPr>
          <w:b/>
          <w:lang w:val="fr-FR"/>
        </w:rPr>
      </w:pPr>
      <w:r w:rsidRPr="00B233D6">
        <w:rPr>
          <w:b/>
          <w:u w:val="single"/>
          <w:lang w:val="fr-FR"/>
        </w:rPr>
        <w:t>CODE</w:t>
      </w:r>
      <w:r w:rsidRPr="00B233D6">
        <w:rPr>
          <w:b/>
          <w:lang w:val="fr-FR"/>
        </w:rPr>
        <w:tab/>
      </w:r>
      <w:r w:rsidRPr="00B233D6">
        <w:rPr>
          <w:b/>
          <w:lang w:val="fr-FR"/>
        </w:rPr>
        <w:tab/>
      </w:r>
      <w:r w:rsidRPr="00B233D6">
        <w:rPr>
          <w:b/>
          <w:u w:val="single"/>
          <w:lang w:val="fr-FR"/>
        </w:rPr>
        <w:t>GEOGRAPHIC ZONE</w:t>
      </w: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Nevada</w:t>
          </w:r>
        </w:smartTag>
      </w:smartTag>
      <w:r>
        <w:t xml:space="preserve">, </w:t>
      </w:r>
      <w:smartTag w:uri="urn:schemas-microsoft-com:office:smarttags" w:element="State">
        <w:smartTag w:uri="urn:schemas-microsoft-com:office:smarttags" w:element="place">
          <w:r>
            <w:t>Oregon</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Arizona</w:t>
          </w:r>
        </w:smartTag>
      </w:smartTag>
      <w:r>
        <w:t xml:space="preserve">, </w:t>
      </w:r>
      <w:smartTag w:uri="urn:schemas-microsoft-com:office:smarttags" w:element="State">
        <w:smartTag w:uri="urn:schemas-microsoft-com:office:smarttags" w:element="place">
          <w:r>
            <w:t>California</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Colorado</w:t>
          </w:r>
        </w:smartTag>
      </w:smartTag>
      <w:r>
        <w:t xml:space="preserve">, </w:t>
      </w:r>
      <w:smartTag w:uri="urn:schemas-microsoft-com:office:smarttags" w:element="State">
        <w:smartTag w:uri="urn:schemas-microsoft-com:office:smarttags" w:element="place">
          <w:r>
            <w:t>Idaho</w:t>
          </w:r>
        </w:smartTag>
      </w:smartTag>
      <w:r>
        <w:t xml:space="preserve">, </w:t>
      </w:r>
      <w:smartTag w:uri="urn:schemas-microsoft-com:office:smarttags" w:element="State">
        <w:smartTag w:uri="urn:schemas-microsoft-com:office:smarttags" w:element="place">
          <w:r>
            <w:t>Montana</w:t>
          </w:r>
        </w:smartTag>
      </w:smartTag>
      <w:r>
        <w:t xml:space="preserve">, </w:t>
      </w:r>
      <w:smartTag w:uri="urn:schemas-microsoft-com:office:smarttags" w:element="State">
        <w:smartTag w:uri="urn:schemas-microsoft-com:office:smarttags" w:element="place">
          <w:r>
            <w:t>North Dakota</w:t>
          </w:r>
        </w:smartTag>
      </w:smartTag>
      <w:r>
        <w:t xml:space="preserve">, </w:t>
      </w:r>
      <w:smartTag w:uri="urn:schemas-microsoft-com:office:smarttags" w:element="State">
        <w:smartTag w:uri="urn:schemas-microsoft-com:office:smarttags" w:element="place">
          <w:r>
            <w:t>South Dakota</w:t>
          </w:r>
        </w:smartTag>
      </w:smartTag>
      <w:r>
        <w:t xml:space="preserve">, </w:t>
      </w:r>
      <w:smartTag w:uri="urn:schemas-microsoft-com:office:smarttags" w:element="State">
        <w:smartTag w:uri="urn:schemas-microsoft-com:office:smarttags" w:element="place">
          <w:r>
            <w:t>Utah</w:t>
          </w:r>
        </w:smartTag>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Wyoming</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New Mexico</w:t>
          </w:r>
        </w:smartTag>
      </w:smartTag>
      <w:r>
        <w:t xml:space="preserve">, </w:t>
      </w:r>
      <w:smartTag w:uri="urn:schemas-microsoft-com:office:smarttags" w:element="State">
        <w:smartTag w:uri="urn:schemas-microsoft-com:office:smarttags" w:element="place">
          <w:r>
            <w:t>Texas</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Arkansas</w:t>
          </w:r>
        </w:smartTag>
      </w:smartTag>
      <w:r>
        <w:t xml:space="preserve">, </w:t>
      </w:r>
      <w:smartTag w:uri="urn:schemas-microsoft-com:office:smarttags" w:element="State">
        <w:smartTag w:uri="urn:schemas-microsoft-com:office:smarttags" w:element="place">
          <w:r>
            <w:t>Illinois</w:t>
          </w:r>
        </w:smartTag>
      </w:smartTag>
      <w:r>
        <w:t xml:space="preserve">, </w:t>
      </w:r>
      <w:smartTag w:uri="urn:schemas-microsoft-com:office:smarttags" w:element="State">
        <w:smartTag w:uri="urn:schemas-microsoft-com:office:smarttags" w:element="place">
          <w:r>
            <w:t>Iowa</w:t>
          </w:r>
        </w:smartTag>
      </w:smartTag>
      <w:r>
        <w:t xml:space="preserve">, </w:t>
      </w:r>
      <w:smartTag w:uri="urn:schemas-microsoft-com:office:smarttags" w:element="State">
        <w:smartTag w:uri="urn:schemas-microsoft-com:office:smarttags" w:element="place">
          <w:r>
            <w:t>Kansas</w:t>
          </w:r>
        </w:smartTag>
      </w:smartTag>
      <w:r>
        <w:t xml:space="preserve">, </w:t>
      </w:r>
      <w:smartTag w:uri="urn:schemas-microsoft-com:office:smarttags" w:element="State">
        <w:smartTag w:uri="urn:schemas-microsoft-com:office:smarttags" w:element="place">
          <w:r>
            <w:t>Minnesota</w:t>
          </w:r>
        </w:smartTag>
      </w:smartTag>
      <w:r>
        <w:t xml:space="preserve">, </w:t>
      </w:r>
      <w:smartTag w:uri="urn:schemas-microsoft-com:office:smarttags" w:element="State">
        <w:smartTag w:uri="urn:schemas-microsoft-com:office:smarttags" w:element="place">
          <w:r>
            <w:t>Missouri</w:t>
          </w:r>
        </w:smartTag>
      </w:smartTag>
      <w:r>
        <w:t xml:space="preserve">, </w:t>
      </w:r>
      <w:smartTag w:uri="urn:schemas-microsoft-com:office:smarttags" w:element="State">
        <w:smartTag w:uri="urn:schemas-microsoft-com:office:smarttags" w:element="place">
          <w:r>
            <w:t>Nebraska</w:t>
          </w:r>
        </w:smartTag>
      </w:smartTag>
      <w:r>
        <w:t xml:space="preserve">, </w:t>
      </w:r>
      <w:smartTag w:uri="urn:schemas-microsoft-com:office:smarttags" w:element="State">
        <w:smartTag w:uri="urn:schemas-microsoft-com:office:smarttags" w:element="place">
          <w:r>
            <w:t>Oklahoma</w:t>
          </w:r>
        </w:smartTag>
      </w:smartTag>
      <w:r>
        <w:t xml:space="preserve">, </w:t>
      </w:r>
      <w:smartTag w:uri="urn:schemas-microsoft-com:office:smarttags" w:element="State">
        <w:smartTag w:uri="urn:schemas-microsoft-com:office:smarttags" w:element="place">
          <w:r>
            <w:t>Wisconsin</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r>
        <w:t>Connecticut, Delaware, District of Columbia, Maine, Maryland, Massachusetts, New Hampshire, New Jersey, New York, Pennsylvania, Rhode Island, Vermont</w:t>
      </w:r>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Indiana</w:t>
          </w:r>
        </w:smartTag>
      </w:smartTag>
      <w:r>
        <w:t xml:space="preserve">, </w:t>
      </w:r>
      <w:smartTag w:uri="urn:schemas-microsoft-com:office:smarttags" w:element="State">
        <w:smartTag w:uri="urn:schemas-microsoft-com:office:smarttags" w:element="place">
          <w:r>
            <w:t>Kentucky</w:t>
          </w:r>
        </w:smartTag>
      </w:smartTag>
      <w:r>
        <w:t xml:space="preserve">, </w:t>
      </w:r>
      <w:smartTag w:uri="urn:schemas-microsoft-com:office:smarttags" w:element="State">
        <w:smartTag w:uri="urn:schemas-microsoft-com:office:smarttags" w:element="place">
          <w:r>
            <w:t>Michigan</w:t>
          </w:r>
        </w:smartTag>
      </w:smartTag>
      <w:r>
        <w:t xml:space="preserve">, </w:t>
      </w:r>
      <w:smartTag w:uri="urn:schemas-microsoft-com:office:smarttags" w:element="State">
        <w:smartTag w:uri="urn:schemas-microsoft-com:office:smarttags" w:element="place">
          <w:r>
            <w:t>Ohio</w:t>
          </w:r>
        </w:smartTag>
      </w:smartTag>
      <w:r>
        <w:t xml:space="preserve">, </w:t>
      </w:r>
      <w:smartTag w:uri="urn:schemas-microsoft-com:office:smarttags" w:element="State">
        <w:smartTag w:uri="urn:schemas-microsoft-com:office:smarttags" w:element="place">
          <w:r>
            <w:t>West Virginia</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Alabama</w:t>
          </w:r>
        </w:smartTag>
      </w:smartTag>
      <w:r>
        <w:t xml:space="preserve">, </w:t>
      </w:r>
      <w:smartTag w:uri="urn:schemas-microsoft-com:office:smarttags" w:element="State">
        <w:smartTag w:uri="urn:schemas-microsoft-com:office:smarttags" w:element="place">
          <w:r>
            <w:t>Louisiana</w:t>
          </w:r>
        </w:smartTag>
      </w:smartTag>
      <w:r>
        <w:t xml:space="preserve">, </w:t>
      </w:r>
      <w:smartTag w:uri="urn:schemas-microsoft-com:office:smarttags" w:element="State">
        <w:smartTag w:uri="urn:schemas-microsoft-com:office:smarttags" w:element="place">
          <w:r>
            <w:t>Mississippi</w:t>
          </w:r>
        </w:smartTag>
      </w:smartTag>
      <w:r>
        <w:t xml:space="preserve">, </w:t>
      </w:r>
      <w:smartTag w:uri="urn:schemas-microsoft-com:office:smarttags" w:element="State">
        <w:smartTag w:uri="urn:schemas-microsoft-com:office:smarttags" w:element="place">
          <w:r>
            <w:t>Tennessee</w:t>
          </w:r>
        </w:smartTag>
      </w:smartTag>
    </w:p>
    <w:p w:rsidR="00C728FA" w:rsidRDefault="00C728FA" w:rsidP="00C728FA">
      <w:pPr>
        <w:pStyle w:val="BodyText2"/>
      </w:pPr>
    </w:p>
    <w:p w:rsidR="00C728FA" w:rsidRDefault="00C728FA" w:rsidP="00C728FA">
      <w:pPr>
        <w:pStyle w:val="BodyText2"/>
        <w:numPr>
          <w:ilvl w:val="0"/>
          <w:numId w:val="48"/>
        </w:numPr>
        <w:spacing w:after="0" w:line="240" w:lineRule="auto"/>
      </w:pPr>
      <w:smartTag w:uri="urn:schemas-microsoft-com:office:smarttags" w:element="State">
        <w:smartTag w:uri="urn:schemas-microsoft-com:office:smarttags" w:element="place">
          <w:r>
            <w:t>Florida</w:t>
          </w:r>
        </w:smartTag>
      </w:smartTag>
      <w:r>
        <w:t xml:space="preserve">, </w:t>
      </w:r>
      <w:smartTag w:uri="urn:schemas-microsoft-com:office:smarttags" w:element="country-region">
        <w:smartTag w:uri="urn:schemas-microsoft-com:office:smarttags" w:element="place">
          <w:r>
            <w:t>Georgia</w:t>
          </w:r>
        </w:smartTag>
      </w:smartTag>
      <w:r>
        <w:t xml:space="preserve">, </w:t>
      </w:r>
      <w:smartTag w:uri="urn:schemas-microsoft-com:office:smarttags" w:element="State">
        <w:smartTag w:uri="urn:schemas-microsoft-com:office:smarttags" w:element="place">
          <w:r>
            <w:t>North Carolina</w:t>
          </w:r>
        </w:smartTag>
      </w:smartTag>
      <w:r>
        <w:t xml:space="preserve">, </w:t>
      </w:r>
      <w:smartTag w:uri="urn:schemas-microsoft-com:office:smarttags" w:element="State">
        <w:smartTag w:uri="urn:schemas-microsoft-com:office:smarttags" w:element="place">
          <w:r>
            <w:t>South Carolina</w:t>
          </w:r>
        </w:smartTag>
      </w:smartTag>
      <w:r>
        <w:t xml:space="preserve">, </w:t>
      </w:r>
      <w:smartTag w:uri="urn:schemas-microsoft-com:office:smarttags" w:element="State">
        <w:smartTag w:uri="urn:schemas-microsoft-com:office:smarttags" w:element="place">
          <w:r>
            <w:t>Virginia</w:t>
          </w:r>
        </w:smartTag>
      </w:smartTag>
    </w:p>
    <w:p w:rsidR="00C728FA" w:rsidRDefault="00C728FA" w:rsidP="00C728FA">
      <w:pPr>
        <w:pStyle w:val="BodyText2"/>
      </w:pPr>
    </w:p>
    <w:p w:rsidR="00C728FA" w:rsidRDefault="00C728FA" w:rsidP="00C728FA">
      <w:pPr>
        <w:pStyle w:val="BodyText2"/>
      </w:pPr>
      <w:r>
        <w:t>A</w:t>
      </w:r>
      <w:r>
        <w:tab/>
      </w:r>
      <w:r>
        <w:tab/>
      </w:r>
      <w:smartTag w:uri="urn:schemas-microsoft-com:office:smarttags" w:element="State">
        <w:smartTag w:uri="urn:schemas-microsoft-com:office:smarttags" w:element="place">
          <w:r>
            <w:t>Hawaii</w:t>
          </w:r>
        </w:smartTag>
      </w:smartTag>
      <w:r>
        <w:t xml:space="preserve">, </w:t>
      </w:r>
      <w:smartTag w:uri="urn:schemas-microsoft-com:office:smarttags" w:element="country-region">
        <w:smartTag w:uri="urn:schemas-microsoft-com:office:smarttags" w:element="place">
          <w:r>
            <w:t>Japan</w:t>
          </w:r>
        </w:smartTag>
      </w:smartTag>
      <w:r>
        <w:t xml:space="preserve">, </w:t>
      </w:r>
      <w:smartTag w:uri="urn:schemas-microsoft-com:office:smarttags" w:element="country-region">
        <w:smartTag w:uri="urn:schemas-microsoft-com:office:smarttags" w:element="place">
          <w:r>
            <w:t>Philippines</w:t>
          </w:r>
        </w:smartTag>
      </w:smartTag>
      <w:r>
        <w:t>, and other Pacific islands</w:t>
      </w:r>
    </w:p>
    <w:p w:rsidR="00C728FA" w:rsidRDefault="00C728FA" w:rsidP="00C728FA">
      <w:pPr>
        <w:pStyle w:val="BodyText2"/>
      </w:pPr>
    </w:p>
    <w:p w:rsidR="00C728FA" w:rsidRDefault="00C728FA" w:rsidP="00C728FA">
      <w:pPr>
        <w:pStyle w:val="BodyText2"/>
      </w:pPr>
      <w:r>
        <w:t>C</w:t>
      </w:r>
      <w:r>
        <w:tab/>
      </w:r>
      <w:r>
        <w:tab/>
      </w:r>
      <w:smartTag w:uri="urn:schemas-microsoft-com:office:smarttags" w:element="place">
        <w:r>
          <w:t>Western Canada</w:t>
        </w:r>
      </w:smartTag>
      <w:r>
        <w:t xml:space="preserve"> and </w:t>
      </w:r>
      <w:smartTag w:uri="urn:schemas-microsoft-com:office:smarttags" w:element="State">
        <w:smartTag w:uri="urn:schemas-microsoft-com:office:smarttags" w:element="place">
          <w:r>
            <w:t>Alaska</w:t>
          </w:r>
        </w:smartTag>
      </w:smartTag>
    </w:p>
    <w:p w:rsidR="00C728FA" w:rsidRDefault="00C728FA" w:rsidP="00C728FA">
      <w:pPr>
        <w:pStyle w:val="BodyText2"/>
      </w:pPr>
    </w:p>
    <w:p w:rsidR="00C728FA" w:rsidRDefault="00C728FA" w:rsidP="00C728FA">
      <w:pPr>
        <w:pStyle w:val="BodyText2"/>
      </w:pPr>
      <w:r>
        <w:t>D</w:t>
      </w:r>
      <w:r>
        <w:tab/>
      </w:r>
      <w:r>
        <w:tab/>
      </w:r>
      <w:smartTag w:uri="urn:schemas-microsoft-com:office:smarttags" w:element="place">
        <w:r>
          <w:t>Eastern Canada</w:t>
        </w:r>
      </w:smartTag>
      <w:r>
        <w:t xml:space="preserve">, </w:t>
      </w:r>
      <w:smartTag w:uri="urn:schemas-microsoft-com:office:smarttags" w:element="place">
        <w:r>
          <w:t>Greenland</w:t>
        </w:r>
      </w:smartTag>
      <w:r>
        <w:t xml:space="preserve">, </w:t>
      </w:r>
      <w:smartTag w:uri="urn:schemas-microsoft-com:office:smarttags" w:element="place">
        <w:smartTag w:uri="urn:schemas-microsoft-com:office:smarttags" w:element="City">
          <w:r>
            <w:t>Labrador</w:t>
          </w:r>
        </w:smartTag>
        <w:r>
          <w:t xml:space="preserve">, </w:t>
        </w:r>
        <w:smartTag w:uri="urn:schemas-microsoft-com:office:smarttags" w:element="State">
          <w:r>
            <w:t>Newfoundland</w:t>
          </w:r>
        </w:smartTag>
      </w:smartTag>
    </w:p>
    <w:p w:rsidR="00C728FA" w:rsidRDefault="00C728FA" w:rsidP="00C728FA">
      <w:pPr>
        <w:pStyle w:val="BodyText2"/>
      </w:pPr>
    </w:p>
    <w:p w:rsidR="00C728FA" w:rsidRDefault="00C728FA" w:rsidP="00C728FA">
      <w:pPr>
        <w:pStyle w:val="BodyText2"/>
      </w:pPr>
      <w:smartTag w:uri="urn:schemas-microsoft-com:office:smarttags" w:element="place">
        <w:r>
          <w:t>E</w:t>
        </w:r>
        <w:r>
          <w:tab/>
        </w:r>
        <w:r>
          <w:tab/>
          <w:t>Iceland</w:t>
        </w:r>
      </w:smartTag>
    </w:p>
    <w:p w:rsidR="00C728FA" w:rsidRDefault="00C728FA" w:rsidP="00C728FA">
      <w:pPr>
        <w:pStyle w:val="BodyText2"/>
      </w:pPr>
    </w:p>
    <w:p w:rsidR="00C728FA" w:rsidRDefault="00C728FA" w:rsidP="00C728FA">
      <w:pPr>
        <w:pStyle w:val="BodyText2"/>
      </w:pPr>
      <w:r>
        <w:t>F</w:t>
      </w:r>
      <w:r>
        <w:tab/>
      </w:r>
      <w:r>
        <w:tab/>
      </w:r>
      <w:smartTag w:uri="urn:schemas-microsoft-com:office:smarttags" w:element="country-region">
        <w:smartTag w:uri="urn:schemas-microsoft-com:office:smarttags" w:element="place">
          <w:r>
            <w:t>Netherlands</w:t>
          </w:r>
        </w:smartTag>
      </w:smartTag>
      <w:r>
        <w:t xml:space="preserve">, </w:t>
      </w:r>
      <w:smartTag w:uri="urn:schemas-microsoft-com:office:smarttags" w:element="place">
        <w:r>
          <w:t>Europe</w:t>
        </w:r>
      </w:smartTag>
    </w:p>
    <w:p w:rsidR="00C728FA" w:rsidRDefault="00C728FA" w:rsidP="00C728FA">
      <w:pPr>
        <w:pStyle w:val="BodyText2"/>
      </w:pPr>
    </w:p>
    <w:p w:rsidR="00C728FA" w:rsidRDefault="00C728FA" w:rsidP="00C728FA">
      <w:pPr>
        <w:pStyle w:val="BodyText2"/>
      </w:pPr>
      <w:r>
        <w:t>H</w:t>
      </w:r>
      <w:r>
        <w:tab/>
      </w:r>
      <w:r>
        <w:tab/>
      </w:r>
      <w:smartTag w:uri="urn:schemas-microsoft-com:office:smarttags" w:element="place">
        <w:smartTag w:uri="urn:schemas-microsoft-com:office:smarttags" w:element="City">
          <w:r>
            <w:t>Panama</w:t>
          </w:r>
        </w:smartTag>
        <w:r>
          <w:t xml:space="preserve">, </w:t>
        </w:r>
        <w:smartTag w:uri="urn:schemas-microsoft-com:office:smarttags" w:element="country-region">
          <w:r>
            <w:t>Mexico</w:t>
          </w:r>
        </w:smartTag>
      </w:smartTag>
      <w:r>
        <w:t xml:space="preserve">, </w:t>
      </w:r>
      <w:smartTag w:uri="urn:schemas-microsoft-com:office:smarttags" w:element="place">
        <w:r>
          <w:t>South America</w:t>
        </w:r>
      </w:smartTag>
      <w:r>
        <w:t xml:space="preserve">, </w:t>
      </w:r>
      <w:smartTag w:uri="urn:schemas-microsoft-com:office:smarttags" w:element="place">
        <w:r>
          <w:t>North Africa</w:t>
        </w:r>
      </w:smartTag>
      <w:r>
        <w:t xml:space="preserve">, the </w:t>
      </w:r>
      <w:smartTag w:uri="urn:schemas-microsoft-com:office:smarttags" w:element="place">
        <w:r>
          <w:t>Caribbean</w:t>
        </w:r>
      </w:smartTag>
    </w:p>
    <w:p w:rsidR="00C728FA" w:rsidRDefault="00C728FA" w:rsidP="00C728FA">
      <w:pPr>
        <w:pStyle w:val="BodyText2"/>
      </w:pPr>
    </w:p>
    <w:p w:rsidR="00C728FA" w:rsidRDefault="00C728FA" w:rsidP="00C728FA">
      <w:pPr>
        <w:pStyle w:val="BodyText2"/>
      </w:pPr>
      <w:r>
        <w:t>Blank</w:t>
      </w:r>
      <w:r>
        <w:tab/>
      </w:r>
      <w:r>
        <w:tab/>
        <w:t>Used for CONTROLLED DODAACs</w:t>
      </w:r>
    </w:p>
    <w:p w:rsidR="00C728FA" w:rsidRDefault="00C728FA" w:rsidP="00C728FA"/>
    <w:p w:rsidR="00C728FA" w:rsidRPr="008E1D7A" w:rsidRDefault="00C728FA" w:rsidP="008E1D7A">
      <w:pPr>
        <w:rPr>
          <w:b/>
        </w:rPr>
      </w:pPr>
    </w:p>
    <w:sectPr w:rsidR="00C728FA" w:rsidRPr="008E1D7A">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2AA2">
      <w:r>
        <w:separator/>
      </w:r>
    </w:p>
  </w:endnote>
  <w:endnote w:type="continuationSeparator" w:id="0">
    <w:p w:rsidR="00000000" w:rsidRDefault="006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98" w:rsidRDefault="00520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0F98" w:rsidRDefault="005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98" w:rsidRDefault="00520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AA2">
      <w:rPr>
        <w:rStyle w:val="PageNumber"/>
        <w:noProof/>
      </w:rPr>
      <w:t>2</w:t>
    </w:r>
    <w:r>
      <w:rPr>
        <w:rStyle w:val="PageNumber"/>
      </w:rPr>
      <w:fldChar w:fldCharType="end"/>
    </w:r>
  </w:p>
  <w:p w:rsidR="00520F98" w:rsidRDefault="005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2AA2">
      <w:r>
        <w:separator/>
      </w:r>
    </w:p>
  </w:footnote>
  <w:footnote w:type="continuationSeparator" w:id="0">
    <w:p w:rsidR="00000000" w:rsidRDefault="00632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09"/>
    <w:multiLevelType w:val="hybridMultilevel"/>
    <w:tmpl w:val="7FF091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253E9"/>
    <w:multiLevelType w:val="hybridMultilevel"/>
    <w:tmpl w:val="8FD673D4"/>
    <w:lvl w:ilvl="0" w:tplc="FF087BD8">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00AEF"/>
    <w:multiLevelType w:val="hybridMultilevel"/>
    <w:tmpl w:val="54522292"/>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66A4D2D"/>
    <w:multiLevelType w:val="hybridMultilevel"/>
    <w:tmpl w:val="077ED10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7CB2339"/>
    <w:multiLevelType w:val="multilevel"/>
    <w:tmpl w:val="3C9A5E98"/>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15:restartNumberingAfterBreak="0">
    <w:nsid w:val="0D28781F"/>
    <w:multiLevelType w:val="hybridMultilevel"/>
    <w:tmpl w:val="1736DB5A"/>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DC9152A"/>
    <w:multiLevelType w:val="multilevel"/>
    <w:tmpl w:val="A080DCEA"/>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7" w15:restartNumberingAfterBreak="0">
    <w:nsid w:val="10CA51B5"/>
    <w:multiLevelType w:val="multilevel"/>
    <w:tmpl w:val="CA36FF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1BE66F0"/>
    <w:multiLevelType w:val="hybridMultilevel"/>
    <w:tmpl w:val="E138BEDC"/>
    <w:lvl w:ilvl="0" w:tplc="0409000F">
      <w:start w:val="1"/>
      <w:numFmt w:val="decimal"/>
      <w:lvlText w:val="%1."/>
      <w:lvlJc w:val="left"/>
      <w:pPr>
        <w:tabs>
          <w:tab w:val="num" w:pos="720"/>
        </w:tabs>
        <w:ind w:left="720" w:hanging="360"/>
      </w:pPr>
      <w:rPr>
        <w:rFonts w:hint="default"/>
        <w:u w:val="none"/>
      </w:rPr>
    </w:lvl>
    <w:lvl w:ilvl="1" w:tplc="8846529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DC00A9"/>
    <w:multiLevelType w:val="hybridMultilevel"/>
    <w:tmpl w:val="CB72599C"/>
    <w:lvl w:ilvl="0" w:tplc="6884F93E">
      <w:start w:val="1"/>
      <w:numFmt w:val="lowerLetter"/>
      <w:lvlText w:val="%1."/>
      <w:lvlJc w:val="left"/>
      <w:pPr>
        <w:tabs>
          <w:tab w:val="num" w:pos="1800"/>
        </w:tabs>
        <w:ind w:left="1800" w:hanging="360"/>
      </w:pPr>
      <w:rPr>
        <w:rFonts w:hint="default"/>
        <w:b/>
        <w:i w:val="0"/>
      </w:rPr>
    </w:lvl>
    <w:lvl w:ilvl="1" w:tplc="D8885FA4">
      <w:start w:val="1"/>
      <w:numFmt w:val="decimal"/>
      <w:lvlText w:val="(%2)"/>
      <w:lvlJc w:val="left"/>
      <w:pPr>
        <w:tabs>
          <w:tab w:val="num" w:pos="2550"/>
        </w:tabs>
        <w:ind w:left="2550" w:hanging="390"/>
      </w:pPr>
      <w:rPr>
        <w:rFonts w:hint="default"/>
      </w:rPr>
    </w:lvl>
    <w:lvl w:ilvl="2" w:tplc="3132CE78">
      <w:start w:val="1"/>
      <w:numFmt w:val="lowerLetter"/>
      <w:lvlText w:val="(%3)"/>
      <w:lvlJc w:val="left"/>
      <w:pPr>
        <w:tabs>
          <w:tab w:val="num" w:pos="3420"/>
        </w:tabs>
        <w:ind w:left="3420" w:hanging="360"/>
      </w:pPr>
      <w:rPr>
        <w:rFonts w:hint="default"/>
      </w:rPr>
    </w:lvl>
    <w:lvl w:ilvl="3" w:tplc="0CBABFEA">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8F511FC"/>
    <w:multiLevelType w:val="hybridMultilevel"/>
    <w:tmpl w:val="273E0080"/>
    <w:lvl w:ilvl="0" w:tplc="CCB60EF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1A393475"/>
    <w:multiLevelType w:val="hybridMultilevel"/>
    <w:tmpl w:val="6B262916"/>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FE001F2"/>
    <w:multiLevelType w:val="hybridMultilevel"/>
    <w:tmpl w:val="8FF06D4E"/>
    <w:lvl w:ilvl="0" w:tplc="0A2C83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16EA0"/>
    <w:multiLevelType w:val="hybridMultilevel"/>
    <w:tmpl w:val="5228519C"/>
    <w:lvl w:ilvl="0" w:tplc="FF087BD8">
      <w:start w:val="1"/>
      <w:numFmt w:val="decimal"/>
      <w:lvlText w:val="%1."/>
      <w:lvlJc w:val="left"/>
      <w:pPr>
        <w:tabs>
          <w:tab w:val="num" w:pos="1080"/>
        </w:tabs>
        <w:ind w:left="1080" w:hanging="360"/>
      </w:pPr>
      <w:rPr>
        <w:rFonts w:hint="default"/>
        <w:b/>
        <w:i w:val="0"/>
      </w:rPr>
    </w:lvl>
    <w:lvl w:ilvl="1" w:tplc="7B804D52">
      <w:start w:val="1"/>
      <w:numFmt w:val="lowerLetter"/>
      <w:lvlText w:val="%2."/>
      <w:lvlJc w:val="left"/>
      <w:pPr>
        <w:tabs>
          <w:tab w:val="num" w:pos="1800"/>
        </w:tabs>
        <w:ind w:left="1800" w:hanging="360"/>
      </w:pPr>
      <w:rPr>
        <w:b/>
      </w:rPr>
    </w:lvl>
    <w:lvl w:ilvl="2" w:tplc="04090011">
      <w:start w:val="1"/>
      <w:numFmt w:val="decimal"/>
      <w:lvlText w:val="%3)"/>
      <w:lvlJc w:val="left"/>
      <w:pPr>
        <w:tabs>
          <w:tab w:val="num" w:pos="2700"/>
        </w:tabs>
        <w:ind w:left="2700" w:hanging="360"/>
      </w:pPr>
    </w:lvl>
    <w:lvl w:ilvl="3" w:tplc="04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6D61E5"/>
    <w:multiLevelType w:val="hybridMultilevel"/>
    <w:tmpl w:val="7A50D200"/>
    <w:lvl w:ilvl="0" w:tplc="7F706768">
      <w:start w:val="4"/>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292C4A1E"/>
    <w:multiLevelType w:val="multilevel"/>
    <w:tmpl w:val="AF5E3456"/>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50"/>
        </w:tabs>
        <w:ind w:left="2550" w:hanging="390"/>
      </w:pPr>
      <w:rPr>
        <w:rFonts w:hint="default"/>
      </w:rPr>
    </w:lvl>
    <w:lvl w:ilvl="2">
      <w:start w:val="1"/>
      <w:numFmt w:val="lowerLetter"/>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15:restartNumberingAfterBreak="0">
    <w:nsid w:val="2BFD49FD"/>
    <w:multiLevelType w:val="hybridMultilevel"/>
    <w:tmpl w:val="A080DCEA"/>
    <w:lvl w:ilvl="0" w:tplc="04090011">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DBB1108"/>
    <w:multiLevelType w:val="hybridMultilevel"/>
    <w:tmpl w:val="4188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82EF7"/>
    <w:multiLevelType w:val="multilevel"/>
    <w:tmpl w:val="AC3C047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07D60F7"/>
    <w:multiLevelType w:val="multilevel"/>
    <w:tmpl w:val="8FD673D4"/>
    <w:lvl w:ilvl="0">
      <w:start w:val="1"/>
      <w:numFmt w:val="decimal"/>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0F1A79"/>
    <w:multiLevelType w:val="hybridMultilevel"/>
    <w:tmpl w:val="D4A6A2B4"/>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32010FB"/>
    <w:multiLevelType w:val="multilevel"/>
    <w:tmpl w:val="693C960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5326E88"/>
    <w:multiLevelType w:val="multilevel"/>
    <w:tmpl w:val="CA36FF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9D02B37"/>
    <w:multiLevelType w:val="hybridMultilevel"/>
    <w:tmpl w:val="1A9C3CB2"/>
    <w:lvl w:ilvl="0" w:tplc="109CA4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BEE6664"/>
    <w:multiLevelType w:val="multilevel"/>
    <w:tmpl w:val="755CAFA0"/>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5" w15:restartNumberingAfterBreak="0">
    <w:nsid w:val="3D436725"/>
    <w:multiLevelType w:val="hybridMultilevel"/>
    <w:tmpl w:val="68F0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84272"/>
    <w:multiLevelType w:val="multilevel"/>
    <w:tmpl w:val="D6A6526A"/>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7" w15:restartNumberingAfterBreak="0">
    <w:nsid w:val="44E42BC5"/>
    <w:multiLevelType w:val="multilevel"/>
    <w:tmpl w:val="1A9C3CB2"/>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46950348"/>
    <w:multiLevelType w:val="hybridMultilevel"/>
    <w:tmpl w:val="1CD8F0E0"/>
    <w:lvl w:ilvl="0" w:tplc="109CA41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BFF3F57"/>
    <w:multiLevelType w:val="multilevel"/>
    <w:tmpl w:val="CBCE4F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2700"/>
        </w:tabs>
        <w:ind w:left="270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4E1A7C8D"/>
    <w:multiLevelType w:val="hybridMultilevel"/>
    <w:tmpl w:val="8B000606"/>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5117360F"/>
    <w:multiLevelType w:val="hybridMultilevel"/>
    <w:tmpl w:val="1F24F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623A43"/>
    <w:multiLevelType w:val="hybridMultilevel"/>
    <w:tmpl w:val="D738296A"/>
    <w:lvl w:ilvl="0" w:tplc="0409000F">
      <w:start w:val="1"/>
      <w:numFmt w:val="decimal"/>
      <w:lvlText w:val="%1."/>
      <w:lvlJc w:val="left"/>
      <w:pPr>
        <w:tabs>
          <w:tab w:val="num" w:pos="1080"/>
        </w:tabs>
        <w:ind w:left="1080" w:hanging="360"/>
      </w:pPr>
    </w:lvl>
    <w:lvl w:ilvl="1" w:tplc="94260350">
      <w:start w:val="1"/>
      <w:numFmt w:val="lowerLetter"/>
      <w:lvlText w:val="%2."/>
      <w:lvlJc w:val="left"/>
      <w:pPr>
        <w:tabs>
          <w:tab w:val="num" w:pos="1800"/>
        </w:tabs>
        <w:ind w:left="1800" w:hanging="360"/>
      </w:pPr>
      <w:rPr>
        <w:rFonts w:hint="default"/>
        <w:b w:val="0"/>
        <w:i w:val="0"/>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3371E63"/>
    <w:multiLevelType w:val="multilevel"/>
    <w:tmpl w:val="CBCE4F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2700"/>
        </w:tabs>
        <w:ind w:left="270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56CC2587"/>
    <w:multiLevelType w:val="multilevel"/>
    <w:tmpl w:val="EAE85732"/>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575F2718"/>
    <w:multiLevelType w:val="multilevel"/>
    <w:tmpl w:val="CA36FF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58AA35FE"/>
    <w:multiLevelType w:val="hybridMultilevel"/>
    <w:tmpl w:val="3C9A5E98"/>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5B871280"/>
    <w:multiLevelType w:val="hybridMultilevel"/>
    <w:tmpl w:val="CF5CAE3C"/>
    <w:lvl w:ilvl="0" w:tplc="CCB60EF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DB950A1"/>
    <w:multiLevelType w:val="multilevel"/>
    <w:tmpl w:val="CA36FF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31D240D"/>
    <w:multiLevelType w:val="singleLevel"/>
    <w:tmpl w:val="67C8FDE8"/>
    <w:lvl w:ilvl="0">
      <w:start w:val="1"/>
      <w:numFmt w:val="decimal"/>
      <w:lvlText w:val="%1"/>
      <w:lvlJc w:val="left"/>
      <w:pPr>
        <w:tabs>
          <w:tab w:val="num" w:pos="1440"/>
        </w:tabs>
        <w:ind w:left="1440" w:hanging="1440"/>
      </w:pPr>
      <w:rPr>
        <w:rFonts w:hint="default"/>
      </w:rPr>
    </w:lvl>
  </w:abstractNum>
  <w:abstractNum w:abstractNumId="40" w15:restartNumberingAfterBreak="0">
    <w:nsid w:val="709977AC"/>
    <w:multiLevelType w:val="hybridMultilevel"/>
    <w:tmpl w:val="9F90D5E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72575624"/>
    <w:multiLevelType w:val="hybridMultilevel"/>
    <w:tmpl w:val="C9BCACE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4C31FF2"/>
    <w:multiLevelType w:val="hybridMultilevel"/>
    <w:tmpl w:val="686ECB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40DF4"/>
    <w:multiLevelType w:val="hybridMultilevel"/>
    <w:tmpl w:val="EF2CEBF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15:restartNumberingAfterBreak="0">
    <w:nsid w:val="768F235F"/>
    <w:multiLevelType w:val="hybridMultilevel"/>
    <w:tmpl w:val="47B43F5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8F11B1E"/>
    <w:multiLevelType w:val="multilevel"/>
    <w:tmpl w:val="CBCE4F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2700"/>
        </w:tabs>
        <w:ind w:left="270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B566B87"/>
    <w:multiLevelType w:val="multilevel"/>
    <w:tmpl w:val="CF5CAE3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B7D4DE7"/>
    <w:multiLevelType w:val="hybridMultilevel"/>
    <w:tmpl w:val="4C085A36"/>
    <w:lvl w:ilvl="0" w:tplc="04090011">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14"/>
  </w:num>
  <w:num w:numId="3">
    <w:abstractNumId w:val="0"/>
  </w:num>
  <w:num w:numId="4">
    <w:abstractNumId w:val="9"/>
  </w:num>
  <w:num w:numId="5">
    <w:abstractNumId w:val="13"/>
  </w:num>
  <w:num w:numId="6">
    <w:abstractNumId w:val="18"/>
  </w:num>
  <w:num w:numId="7">
    <w:abstractNumId w:val="22"/>
  </w:num>
  <w:num w:numId="8">
    <w:abstractNumId w:val="38"/>
  </w:num>
  <w:num w:numId="9">
    <w:abstractNumId w:val="35"/>
  </w:num>
  <w:num w:numId="10">
    <w:abstractNumId w:val="7"/>
  </w:num>
  <w:num w:numId="11">
    <w:abstractNumId w:val="31"/>
  </w:num>
  <w:num w:numId="12">
    <w:abstractNumId w:val="25"/>
  </w:num>
  <w:num w:numId="13">
    <w:abstractNumId w:val="2"/>
  </w:num>
  <w:num w:numId="14">
    <w:abstractNumId w:val="45"/>
  </w:num>
  <w:num w:numId="15">
    <w:abstractNumId w:val="33"/>
  </w:num>
  <w:num w:numId="16">
    <w:abstractNumId w:val="29"/>
  </w:num>
  <w:num w:numId="17">
    <w:abstractNumId w:val="12"/>
  </w:num>
  <w:num w:numId="18">
    <w:abstractNumId w:val="17"/>
  </w:num>
  <w:num w:numId="19">
    <w:abstractNumId w:val="15"/>
  </w:num>
  <w:num w:numId="20">
    <w:abstractNumId w:val="20"/>
  </w:num>
  <w:num w:numId="21">
    <w:abstractNumId w:val="24"/>
  </w:num>
  <w:num w:numId="22">
    <w:abstractNumId w:val="41"/>
  </w:num>
  <w:num w:numId="23">
    <w:abstractNumId w:val="16"/>
  </w:num>
  <w:num w:numId="24">
    <w:abstractNumId w:val="6"/>
  </w:num>
  <w:num w:numId="25">
    <w:abstractNumId w:val="10"/>
  </w:num>
  <w:num w:numId="26">
    <w:abstractNumId w:val="37"/>
  </w:num>
  <w:num w:numId="27">
    <w:abstractNumId w:val="46"/>
  </w:num>
  <w:num w:numId="28">
    <w:abstractNumId w:val="47"/>
  </w:num>
  <w:num w:numId="29">
    <w:abstractNumId w:val="26"/>
  </w:num>
  <w:num w:numId="30">
    <w:abstractNumId w:val="28"/>
  </w:num>
  <w:num w:numId="31">
    <w:abstractNumId w:val="23"/>
  </w:num>
  <w:num w:numId="32">
    <w:abstractNumId w:val="27"/>
  </w:num>
  <w:num w:numId="33">
    <w:abstractNumId w:val="36"/>
  </w:num>
  <w:num w:numId="34">
    <w:abstractNumId w:val="4"/>
  </w:num>
  <w:num w:numId="35">
    <w:abstractNumId w:val="1"/>
  </w:num>
  <w:num w:numId="36">
    <w:abstractNumId w:val="19"/>
  </w:num>
  <w:num w:numId="37">
    <w:abstractNumId w:val="30"/>
  </w:num>
  <w:num w:numId="38">
    <w:abstractNumId w:val="34"/>
  </w:num>
  <w:num w:numId="39">
    <w:abstractNumId w:val="32"/>
  </w:num>
  <w:num w:numId="40">
    <w:abstractNumId w:val="21"/>
  </w:num>
  <w:num w:numId="41">
    <w:abstractNumId w:val="5"/>
  </w:num>
  <w:num w:numId="42">
    <w:abstractNumId w:val="3"/>
  </w:num>
  <w:num w:numId="43">
    <w:abstractNumId w:val="11"/>
  </w:num>
  <w:num w:numId="44">
    <w:abstractNumId w:val="40"/>
  </w:num>
  <w:num w:numId="45">
    <w:abstractNumId w:val="44"/>
  </w:num>
  <w:num w:numId="46">
    <w:abstractNumId w:val="43"/>
  </w:num>
  <w:num w:numId="47">
    <w:abstractNumId w:val="4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E7"/>
    <w:rsid w:val="00003AE0"/>
    <w:rsid w:val="000340C6"/>
    <w:rsid w:val="001D3911"/>
    <w:rsid w:val="001E6324"/>
    <w:rsid w:val="00217861"/>
    <w:rsid w:val="00226F89"/>
    <w:rsid w:val="00271D1B"/>
    <w:rsid w:val="0027660C"/>
    <w:rsid w:val="002B7F8E"/>
    <w:rsid w:val="0035675D"/>
    <w:rsid w:val="00390D4F"/>
    <w:rsid w:val="003E25E3"/>
    <w:rsid w:val="00422F26"/>
    <w:rsid w:val="00495380"/>
    <w:rsid w:val="004B4784"/>
    <w:rsid w:val="004B56F2"/>
    <w:rsid w:val="00520F98"/>
    <w:rsid w:val="00541544"/>
    <w:rsid w:val="00576DCD"/>
    <w:rsid w:val="005958B5"/>
    <w:rsid w:val="00632AA2"/>
    <w:rsid w:val="0067650A"/>
    <w:rsid w:val="00677BD4"/>
    <w:rsid w:val="006B7F6A"/>
    <w:rsid w:val="007508E7"/>
    <w:rsid w:val="0076449B"/>
    <w:rsid w:val="007837AB"/>
    <w:rsid w:val="007E643D"/>
    <w:rsid w:val="00800067"/>
    <w:rsid w:val="00831E8C"/>
    <w:rsid w:val="00854F6E"/>
    <w:rsid w:val="008E1D7A"/>
    <w:rsid w:val="00926F54"/>
    <w:rsid w:val="0094630A"/>
    <w:rsid w:val="00946C54"/>
    <w:rsid w:val="00973CB2"/>
    <w:rsid w:val="0097617E"/>
    <w:rsid w:val="00996410"/>
    <w:rsid w:val="009E4217"/>
    <w:rsid w:val="009F7FBA"/>
    <w:rsid w:val="00A37F93"/>
    <w:rsid w:val="00A6648E"/>
    <w:rsid w:val="00A9415F"/>
    <w:rsid w:val="00AD5873"/>
    <w:rsid w:val="00AF0276"/>
    <w:rsid w:val="00AF526E"/>
    <w:rsid w:val="00B114FD"/>
    <w:rsid w:val="00B613DF"/>
    <w:rsid w:val="00B65452"/>
    <w:rsid w:val="00BC1759"/>
    <w:rsid w:val="00C40110"/>
    <w:rsid w:val="00C54F79"/>
    <w:rsid w:val="00C728FA"/>
    <w:rsid w:val="00CB2E3D"/>
    <w:rsid w:val="00CB378A"/>
    <w:rsid w:val="00CD17B8"/>
    <w:rsid w:val="00D27F7E"/>
    <w:rsid w:val="00D3575A"/>
    <w:rsid w:val="00D414C0"/>
    <w:rsid w:val="00DA011C"/>
    <w:rsid w:val="00E109BB"/>
    <w:rsid w:val="00E675E3"/>
    <w:rsid w:val="00E7145C"/>
    <w:rsid w:val="00EA7CD6"/>
    <w:rsid w:val="00F27703"/>
    <w:rsid w:val="00F317BB"/>
    <w:rsid w:val="00F656FC"/>
    <w:rsid w:val="00FE316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9D2B8C6-465E-4A15-A1C1-5BDB4477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E7"/>
    <w:rPr>
      <w:sz w:val="24"/>
      <w:szCs w:val="24"/>
    </w:rPr>
  </w:style>
  <w:style w:type="paragraph" w:styleId="Heading1">
    <w:name w:val="heading 1"/>
    <w:basedOn w:val="Normal"/>
    <w:next w:val="Normal"/>
    <w:qFormat/>
    <w:rsid w:val="00FF50E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50E7"/>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F50E7"/>
    <w:pPr>
      <w:tabs>
        <w:tab w:val="center" w:pos="4320"/>
        <w:tab w:val="right" w:pos="8640"/>
      </w:tabs>
    </w:pPr>
  </w:style>
  <w:style w:type="character" w:styleId="PageNumber">
    <w:name w:val="page number"/>
    <w:basedOn w:val="DefaultParagraphFont"/>
    <w:rsid w:val="00FF50E7"/>
  </w:style>
  <w:style w:type="paragraph" w:styleId="BodyText">
    <w:name w:val="Body Text"/>
    <w:basedOn w:val="Normal"/>
    <w:rsid w:val="00FF50E7"/>
    <w:pPr>
      <w:widowControl w:val="0"/>
      <w:spacing w:before="120" w:after="120"/>
      <w:jc w:val="both"/>
    </w:pPr>
    <w:rPr>
      <w:szCs w:val="20"/>
    </w:rPr>
  </w:style>
  <w:style w:type="paragraph" w:customStyle="1" w:styleId="BulletNew">
    <w:name w:val="BulletNew"/>
    <w:basedOn w:val="BodyText"/>
    <w:rsid w:val="00FF50E7"/>
    <w:pPr>
      <w:widowControl/>
      <w:tabs>
        <w:tab w:val="num" w:pos="360"/>
        <w:tab w:val="left" w:pos="720"/>
      </w:tabs>
      <w:spacing w:after="60"/>
      <w:ind w:left="360" w:hanging="360"/>
      <w:jc w:val="left"/>
    </w:pPr>
    <w:rPr>
      <w:sz w:val="22"/>
    </w:rPr>
  </w:style>
  <w:style w:type="paragraph" w:customStyle="1" w:styleId="TableText">
    <w:name w:val="Table Text"/>
    <w:aliases w:val="tx,tt"/>
    <w:basedOn w:val="Normal"/>
    <w:rsid w:val="00FF50E7"/>
    <w:pPr>
      <w:spacing w:before="60" w:after="60"/>
    </w:pPr>
    <w:rPr>
      <w:rFonts w:ascii="Arial" w:hAnsi="Arial"/>
      <w:sz w:val="20"/>
      <w:szCs w:val="20"/>
    </w:rPr>
  </w:style>
  <w:style w:type="paragraph" w:customStyle="1" w:styleId="TableHeading">
    <w:name w:val="Table Heading"/>
    <w:aliases w:val="th"/>
    <w:basedOn w:val="Normal"/>
    <w:rsid w:val="00FF50E7"/>
    <w:pPr>
      <w:spacing w:before="120"/>
      <w:jc w:val="center"/>
    </w:pPr>
    <w:rPr>
      <w:rFonts w:ascii="Arial Narrow" w:hAnsi="Arial Narrow"/>
      <w:b/>
      <w:color w:val="FFFFFF"/>
      <w:szCs w:val="20"/>
    </w:rPr>
  </w:style>
  <w:style w:type="paragraph" w:styleId="Header">
    <w:name w:val="header"/>
    <w:basedOn w:val="Normal"/>
    <w:rsid w:val="00FF50E7"/>
    <w:pPr>
      <w:tabs>
        <w:tab w:val="center" w:pos="4320"/>
        <w:tab w:val="right" w:pos="8640"/>
      </w:tabs>
    </w:pPr>
  </w:style>
  <w:style w:type="paragraph" w:styleId="BodyTextIndent">
    <w:name w:val="Body Text Indent"/>
    <w:basedOn w:val="Normal"/>
    <w:rsid w:val="00FF50E7"/>
    <w:pPr>
      <w:ind w:left="1800"/>
    </w:pPr>
    <w:rPr>
      <w:bCs/>
    </w:rPr>
  </w:style>
  <w:style w:type="table" w:styleId="TableGrid">
    <w:name w:val="Table Grid"/>
    <w:basedOn w:val="TableNormal"/>
    <w:rsid w:val="00FF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F6A"/>
    <w:rPr>
      <w:rFonts w:ascii="Tahoma" w:hAnsi="Tahoma" w:cs="Tahoma"/>
      <w:sz w:val="16"/>
      <w:szCs w:val="16"/>
    </w:rPr>
  </w:style>
  <w:style w:type="paragraph" w:styleId="BodyText2">
    <w:name w:val="Body Text 2"/>
    <w:basedOn w:val="Normal"/>
    <w:rsid w:val="00C728F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9F2CEDFA.dotm</Template>
  <TotalTime>1</TotalTime>
  <Pages>32</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FUNCTIONAL REQUIREMENTS DOCUMENT (FRD)</vt:lpstr>
    </vt:vector>
  </TitlesOfParts>
  <Company>HQ Defense Logistics Agency</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DOCUMENT (FRD)</dc:title>
  <dc:subject/>
  <dc:creator>hpo0033</dc:creator>
  <cp:keywords/>
  <dc:description/>
  <cp:lastModifiedBy>Tanner, Larry E CTR DLA INFO OPERATIONS (US)</cp:lastModifiedBy>
  <cp:revision>2</cp:revision>
  <cp:lastPrinted>2003-10-17T14:16:00Z</cp:lastPrinted>
  <dcterms:created xsi:type="dcterms:W3CDTF">2019-05-15T15:08:00Z</dcterms:created>
  <dcterms:modified xsi:type="dcterms:W3CDTF">2019-05-15T15:08:00Z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1121466396</vt:i4>
  </property>
  <property fmtid="{D5CDD505-2E9C-101B-9397-08002B2CF9AE}" pid="3" name="_EmailSubject">
    <vt:lpwstr/>
  </property>
  <property fmtid="{D5CDD505-2E9C-101B-9397-08002B2CF9AE}" pid="4" name="_AuthorEmail">
    <vt:lpwstr>Ruth.Eyanson@dla.mil</vt:lpwstr>
  </property>
  <property fmtid="{D5CDD505-2E9C-101B-9397-08002B2CF9AE}" pid="5" name="_AuthorEmailDisplayName">
    <vt:lpwstr>Eyanson, Ruth (Contractor) (HQ DLA)</vt:lpwstr>
  </property>
  <property fmtid="{D5CDD505-2E9C-101B-9397-08002B2CF9AE}" pid="6" name="_PreviousAdHocReviewCycleID">
    <vt:i4>-1864522855</vt:i4>
  </property>
  <property fmtid="{D5CDD505-2E9C-101B-9397-08002B2CF9AE}" pid="7" name="_ReviewingToolsShownOnce">
    <vt:lpwstr/>
  </property>
</Properties>
</file>