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BF" w:rsidRPr="00EC11BF" w:rsidRDefault="00AA009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sidRPr="00EC11BF">
        <w:rPr>
          <w:rFonts w:ascii="Courier New" w:eastAsia="SimSun" w:hAnsi="Courier New" w:cs="Courier New"/>
          <w:b w:val="0"/>
          <w:sz w:val="20"/>
          <w:lang w:eastAsia="zh-CN"/>
        </w:rPr>
        <w:t xml:space="preserve">1.  </w:t>
      </w:r>
      <w:r w:rsidR="003C5F7D" w:rsidRPr="00EC11BF">
        <w:rPr>
          <w:rFonts w:ascii="Courier New" w:eastAsia="SimSun" w:hAnsi="Courier New" w:cs="Courier New"/>
          <w:b w:val="0"/>
          <w:sz w:val="20"/>
          <w:u w:val="single"/>
          <w:lang w:eastAsia="zh-CN"/>
        </w:rPr>
        <w:t>Purpose</w:t>
      </w:r>
      <w:r w:rsidR="003C5F7D" w:rsidRPr="00EC11BF">
        <w:rPr>
          <w:rFonts w:ascii="Courier New" w:eastAsia="SimSun" w:hAnsi="Courier New" w:cs="Courier New"/>
          <w:b w:val="0"/>
          <w:sz w:val="20"/>
          <w:lang w:eastAsia="zh-CN"/>
        </w:rPr>
        <w:t xml:space="preserve">.  </w:t>
      </w:r>
      <w:r w:rsidR="00600AD4" w:rsidRPr="00EC11BF">
        <w:rPr>
          <w:rFonts w:ascii="Courier New" w:eastAsia="SimSun" w:hAnsi="Courier New" w:cs="Courier New"/>
          <w:b w:val="0"/>
          <w:sz w:val="20"/>
          <w:lang w:eastAsia="zh-CN"/>
        </w:rPr>
        <w:t xml:space="preserve">The purpose of this document </w:t>
      </w:r>
      <w:r w:rsidRPr="00EC11BF">
        <w:rPr>
          <w:rFonts w:ascii="Courier New" w:eastAsia="SimSun" w:hAnsi="Courier New" w:cs="Courier New"/>
          <w:b w:val="0"/>
          <w:sz w:val="20"/>
          <w:lang w:eastAsia="zh-CN"/>
        </w:rPr>
        <w:t>is to provide Defense Logistics Agency</w:t>
      </w:r>
      <w:r w:rsidR="00EC11BF" w:rsidRPr="00EC11BF">
        <w:rPr>
          <w:rFonts w:ascii="Courier New" w:eastAsia="SimSun" w:hAnsi="Courier New" w:cs="Courier New"/>
          <w:b w:val="0"/>
          <w:sz w:val="20"/>
          <w:lang w:eastAsia="zh-CN"/>
        </w:rPr>
        <w:t xml:space="preserve"> Logistics Management Standards Office (DLMSO) and DLA Transaction Services with the </w:t>
      </w:r>
      <w:r w:rsidRPr="00EC11BF">
        <w:rPr>
          <w:rFonts w:ascii="Courier New" w:eastAsia="SimSun" w:hAnsi="Courier New" w:cs="Courier New"/>
          <w:b w:val="0"/>
          <w:sz w:val="20"/>
          <w:lang w:eastAsia="zh-CN"/>
        </w:rPr>
        <w:t xml:space="preserve">workflow </w:t>
      </w:r>
      <w:r w:rsidR="00B603FA" w:rsidRPr="00EC11BF">
        <w:rPr>
          <w:rFonts w:ascii="Courier New" w:eastAsia="SimSun" w:hAnsi="Courier New" w:cs="Courier New"/>
          <w:b w:val="0"/>
          <w:sz w:val="20"/>
          <w:lang w:eastAsia="zh-CN"/>
        </w:rPr>
        <w:t>requirements</w:t>
      </w:r>
      <w:r w:rsidRPr="00EC11BF">
        <w:rPr>
          <w:rFonts w:ascii="Courier New" w:eastAsia="SimSun" w:hAnsi="Courier New" w:cs="Courier New"/>
          <w:b w:val="0"/>
          <w:sz w:val="20"/>
          <w:lang w:eastAsia="zh-CN"/>
        </w:rPr>
        <w:t xml:space="preserve"> </w:t>
      </w:r>
      <w:r w:rsidR="00B603FA" w:rsidRPr="00EC11BF">
        <w:rPr>
          <w:rFonts w:ascii="Courier New" w:eastAsia="SimSun" w:hAnsi="Courier New" w:cs="Courier New"/>
          <w:b w:val="0"/>
          <w:sz w:val="20"/>
          <w:lang w:eastAsia="zh-CN"/>
        </w:rPr>
        <w:t xml:space="preserve">specifications for the </w:t>
      </w:r>
      <w:r w:rsidRPr="00EC11BF">
        <w:rPr>
          <w:rFonts w:ascii="Courier New" w:eastAsia="SimSun" w:hAnsi="Courier New" w:cs="Courier New"/>
          <w:b w:val="0"/>
          <w:sz w:val="20"/>
          <w:lang w:eastAsia="zh-CN"/>
        </w:rPr>
        <w:t xml:space="preserve">Marine Corps’ </w:t>
      </w:r>
      <w:r w:rsidR="00EC11BF" w:rsidRPr="00EC11BF">
        <w:rPr>
          <w:rFonts w:ascii="Courier New" w:eastAsia="SimSun" w:hAnsi="Courier New" w:cs="Courier New"/>
          <w:b w:val="0"/>
          <w:sz w:val="20"/>
          <w:lang w:eastAsia="zh-CN"/>
        </w:rPr>
        <w:t xml:space="preserve">internal </w:t>
      </w:r>
      <w:r w:rsidRPr="00EC11BF">
        <w:rPr>
          <w:rFonts w:ascii="Courier New" w:eastAsia="SimSun" w:hAnsi="Courier New" w:cs="Courier New"/>
          <w:b w:val="0"/>
          <w:sz w:val="20"/>
          <w:lang w:eastAsia="zh-CN"/>
        </w:rPr>
        <w:t xml:space="preserve">process </w:t>
      </w:r>
      <w:r w:rsidR="00EC11BF" w:rsidRPr="00EC11BF">
        <w:rPr>
          <w:rFonts w:ascii="Courier New" w:eastAsia="SimSun" w:hAnsi="Courier New" w:cs="Courier New"/>
          <w:b w:val="0"/>
          <w:sz w:val="20"/>
          <w:lang w:eastAsia="zh-CN"/>
        </w:rPr>
        <w:t xml:space="preserve">for </w:t>
      </w:r>
      <w:r w:rsidRPr="00EC11BF">
        <w:rPr>
          <w:rFonts w:ascii="Courier New" w:eastAsia="SimSun" w:hAnsi="Courier New" w:cs="Courier New"/>
          <w:b w:val="0"/>
          <w:sz w:val="20"/>
          <w:lang w:eastAsia="zh-CN"/>
        </w:rPr>
        <w:t xml:space="preserve">managing its Department of Defense Activity Address Codes (DoDAACs).  </w:t>
      </w:r>
    </w:p>
    <w:p w:rsidR="00EC11BF" w:rsidRDefault="00EC11BF"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EC11BF" w:rsidRDefault="00EC11BF"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sidR="00AA0099" w:rsidRPr="00EC11BF">
        <w:rPr>
          <w:rFonts w:ascii="Courier New" w:eastAsia="SimSun" w:hAnsi="Courier New" w:cs="Courier New"/>
          <w:b w:val="0"/>
          <w:sz w:val="20"/>
          <w:lang w:eastAsia="zh-CN"/>
        </w:rPr>
        <w:t xml:space="preserve">a.  </w:t>
      </w:r>
      <w:r>
        <w:rPr>
          <w:rFonts w:ascii="Courier New" w:eastAsia="SimSun" w:hAnsi="Courier New" w:cs="Courier New"/>
          <w:b w:val="0"/>
          <w:sz w:val="20"/>
          <w:lang w:eastAsia="zh-CN"/>
        </w:rPr>
        <w:t xml:space="preserve">For nearly 24 years, the Marine Corps’ internal process for managing its DoDAACs has largely been adhoc and facilitated by phone calls and e-mail traffic without proper management controls and approval authorities.  The Marine Corps has since undertaken an ambitious project to correct and validate 24 years of unchecked data and re-engineer its internal workflow process to ensure proper authorities and management controls are instilled, and to ensure it is in keeping with DoD policy.  </w:t>
      </w:r>
    </w:p>
    <w:p w:rsidR="00EC11BF" w:rsidRDefault="00EC11BF"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EC11BF" w:rsidRDefault="00EC11BF"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b.  To guide this process, the Marine Corps’ has published an interim update in its policy for managing DoDAACs and is in the process of revising a more comprehensive standing policy that will standardize the process and enable the proper application of management controls and metrics to ensure compliance and safeguard the accuracy of the data maintained in the DoDAAD.  In consonance with this policy update, an enterprise-wide validation of all Marine Corps DoDAACs is underway which will serve to clean up the data.  The problem, however, is that regardless of </w:t>
      </w:r>
      <w:r w:rsidR="00883B19">
        <w:rPr>
          <w:rFonts w:ascii="Courier New" w:eastAsia="SimSun" w:hAnsi="Courier New" w:cs="Courier New"/>
          <w:b w:val="0"/>
          <w:sz w:val="20"/>
          <w:lang w:eastAsia="zh-CN"/>
        </w:rPr>
        <w:t xml:space="preserve">publishing updated </w:t>
      </w:r>
      <w:r>
        <w:rPr>
          <w:rFonts w:ascii="Courier New" w:eastAsia="SimSun" w:hAnsi="Courier New" w:cs="Courier New"/>
          <w:b w:val="0"/>
          <w:sz w:val="20"/>
          <w:lang w:eastAsia="zh-CN"/>
        </w:rPr>
        <w:t>policy, unless some workflow enabler is implemented, maintainin</w:t>
      </w:r>
      <w:r w:rsidR="00933836">
        <w:rPr>
          <w:rFonts w:ascii="Courier New" w:eastAsia="SimSun" w:hAnsi="Courier New" w:cs="Courier New"/>
          <w:b w:val="0"/>
          <w:sz w:val="20"/>
          <w:lang w:eastAsia="zh-CN"/>
        </w:rPr>
        <w:t xml:space="preserve">g the data accurate remains a challenge.  It is for this reason that the Marine Corps has begun exploring the development of an information technology enabler to facilitate </w:t>
      </w:r>
      <w:r w:rsidR="00883B19">
        <w:rPr>
          <w:rFonts w:ascii="Courier New" w:eastAsia="SimSun" w:hAnsi="Courier New" w:cs="Courier New"/>
          <w:b w:val="0"/>
          <w:sz w:val="20"/>
          <w:lang w:eastAsia="zh-CN"/>
        </w:rPr>
        <w:t>the</w:t>
      </w:r>
      <w:r w:rsidR="00933836">
        <w:rPr>
          <w:rFonts w:ascii="Courier New" w:eastAsia="SimSun" w:hAnsi="Courier New" w:cs="Courier New"/>
          <w:b w:val="0"/>
          <w:sz w:val="20"/>
          <w:lang w:eastAsia="zh-CN"/>
        </w:rPr>
        <w:t xml:space="preserve"> workflow process requirement that </w:t>
      </w:r>
      <w:r w:rsidR="00883B19">
        <w:rPr>
          <w:rFonts w:ascii="Courier New" w:eastAsia="SimSun" w:hAnsi="Courier New" w:cs="Courier New"/>
          <w:b w:val="0"/>
          <w:sz w:val="20"/>
          <w:lang w:eastAsia="zh-CN"/>
        </w:rPr>
        <w:t xml:space="preserve">will </w:t>
      </w:r>
      <w:r w:rsidR="00933836">
        <w:rPr>
          <w:rFonts w:ascii="Courier New" w:eastAsia="SimSun" w:hAnsi="Courier New" w:cs="Courier New"/>
          <w:b w:val="0"/>
          <w:sz w:val="20"/>
          <w:lang w:eastAsia="zh-CN"/>
        </w:rPr>
        <w:t>ensure</w:t>
      </w:r>
      <w:r w:rsidR="00883B19">
        <w:rPr>
          <w:rFonts w:ascii="Courier New" w:eastAsia="SimSun" w:hAnsi="Courier New" w:cs="Courier New"/>
          <w:b w:val="0"/>
          <w:sz w:val="20"/>
          <w:lang w:eastAsia="zh-CN"/>
        </w:rPr>
        <w:t xml:space="preserve"> the</w:t>
      </w:r>
      <w:r w:rsidR="00933836">
        <w:rPr>
          <w:rFonts w:ascii="Courier New" w:eastAsia="SimSun" w:hAnsi="Courier New" w:cs="Courier New"/>
          <w:b w:val="0"/>
          <w:sz w:val="20"/>
          <w:lang w:eastAsia="zh-CN"/>
        </w:rPr>
        <w:t xml:space="preserve"> data being submitted, reviewed, and ultimately approved flows through the correct authorities </w:t>
      </w:r>
      <w:r w:rsidR="00883B19">
        <w:rPr>
          <w:rFonts w:ascii="Courier New" w:eastAsia="SimSun" w:hAnsi="Courier New" w:cs="Courier New"/>
          <w:b w:val="0"/>
          <w:sz w:val="20"/>
          <w:lang w:eastAsia="zh-CN"/>
        </w:rPr>
        <w:t xml:space="preserve">and ensures accuracy </w:t>
      </w:r>
      <w:r w:rsidR="00933836">
        <w:rPr>
          <w:rFonts w:ascii="Courier New" w:eastAsia="SimSun" w:hAnsi="Courier New" w:cs="Courier New"/>
          <w:b w:val="0"/>
          <w:sz w:val="20"/>
          <w:lang w:eastAsia="zh-CN"/>
        </w:rPr>
        <w:t xml:space="preserve">before a DoDAAC is created, updated, or deleted.   </w:t>
      </w:r>
    </w:p>
    <w:p w:rsidR="00EC11BF" w:rsidRDefault="00EC11BF"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33836" w:rsidRDefault="00AA009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sidRPr="00EC11BF">
        <w:rPr>
          <w:rFonts w:ascii="Courier New" w:eastAsia="SimSun" w:hAnsi="Courier New" w:cs="Courier New"/>
          <w:b w:val="0"/>
          <w:sz w:val="20"/>
          <w:lang w:eastAsia="zh-CN"/>
        </w:rPr>
        <w:t xml:space="preserve">2.  </w:t>
      </w:r>
      <w:r w:rsidR="00933836" w:rsidRPr="00335467">
        <w:rPr>
          <w:rFonts w:ascii="Courier New" w:eastAsia="SimSun" w:hAnsi="Courier New" w:cs="Courier New"/>
          <w:b w:val="0"/>
          <w:sz w:val="20"/>
          <w:u w:val="single"/>
          <w:lang w:eastAsia="zh-CN"/>
        </w:rPr>
        <w:t>Critical Requirements</w:t>
      </w:r>
      <w:r w:rsidR="00933836">
        <w:rPr>
          <w:rFonts w:ascii="Courier New" w:eastAsia="SimSun" w:hAnsi="Courier New" w:cs="Courier New"/>
          <w:b w:val="0"/>
          <w:sz w:val="20"/>
          <w:lang w:eastAsia="zh-CN"/>
        </w:rPr>
        <w:t xml:space="preserve">.  Since the current process is largely facilitated by sending attachments via e-mail chains, there is currently no means of ensuring that the proper authorities have approved the requests other than by checking via phone calls and additional e-mails.  Additionally, there is </w:t>
      </w:r>
      <w:r w:rsidR="005369A1">
        <w:rPr>
          <w:rFonts w:ascii="Courier New" w:eastAsia="SimSun" w:hAnsi="Courier New" w:cs="Courier New"/>
          <w:b w:val="0"/>
          <w:sz w:val="20"/>
          <w:lang w:eastAsia="zh-CN"/>
        </w:rPr>
        <w:t>currently</w:t>
      </w:r>
      <w:r w:rsidR="00933836">
        <w:rPr>
          <w:rFonts w:ascii="Courier New" w:eastAsia="SimSun" w:hAnsi="Courier New" w:cs="Courier New"/>
          <w:b w:val="0"/>
          <w:sz w:val="20"/>
          <w:lang w:eastAsia="zh-CN"/>
        </w:rPr>
        <w:t xml:space="preserve"> no effective means of tracking requests, archiving or retrieving them, ensuring that data is accurate, or that authorized individuals initiated or reviewed the data prior to forwarding.  To ensure the most efficacious workflow is developed, the following critical requirements are provided:  </w:t>
      </w:r>
    </w:p>
    <w:p w:rsidR="00AA0099" w:rsidRPr="00EC11BF" w:rsidRDefault="00933836"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 xml:space="preserve"> </w:t>
      </w:r>
    </w:p>
    <w:p w:rsidR="00AA0099" w:rsidRDefault="00AA0099"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933836">
        <w:rPr>
          <w:rFonts w:ascii="Courier New" w:eastAsia="SimSun" w:hAnsi="Courier New" w:cs="Courier New"/>
          <w:sz w:val="20"/>
          <w:lang w:eastAsia="zh-CN"/>
        </w:rPr>
        <w:t>Ability to manage the D</w:t>
      </w:r>
      <w:r w:rsidR="00933836">
        <w:rPr>
          <w:rFonts w:ascii="Courier New" w:eastAsia="SimSun" w:hAnsi="Courier New" w:cs="Courier New"/>
          <w:sz w:val="20"/>
          <w:lang w:eastAsia="zh-CN"/>
        </w:rPr>
        <w:t>o</w:t>
      </w:r>
      <w:r w:rsidRPr="00933836">
        <w:rPr>
          <w:rFonts w:ascii="Courier New" w:eastAsia="SimSun" w:hAnsi="Courier New" w:cs="Courier New"/>
          <w:sz w:val="20"/>
          <w:lang w:eastAsia="zh-CN"/>
        </w:rPr>
        <w:t>DAAC life cycle to include the creation, updates, and deletion of USMC D</w:t>
      </w:r>
      <w:r w:rsidR="00933836">
        <w:rPr>
          <w:rFonts w:ascii="Courier New" w:eastAsia="SimSun" w:hAnsi="Courier New" w:cs="Courier New"/>
          <w:sz w:val="20"/>
          <w:lang w:eastAsia="zh-CN"/>
        </w:rPr>
        <w:t>o</w:t>
      </w:r>
      <w:r w:rsidRPr="00933836">
        <w:rPr>
          <w:rFonts w:ascii="Courier New" w:eastAsia="SimSun" w:hAnsi="Courier New" w:cs="Courier New"/>
          <w:sz w:val="20"/>
          <w:lang w:eastAsia="zh-CN"/>
        </w:rPr>
        <w:t>DAACs via a web-based management system.</w:t>
      </w:r>
      <w:r w:rsidR="00933836">
        <w:rPr>
          <w:rFonts w:ascii="Courier New" w:eastAsia="SimSun" w:hAnsi="Courier New" w:cs="Courier New"/>
          <w:sz w:val="20"/>
          <w:lang w:eastAsia="zh-CN"/>
        </w:rPr>
        <w:t xml:space="preserve">  </w:t>
      </w:r>
    </w:p>
    <w:p w:rsidR="00AA0099" w:rsidRPr="00933836" w:rsidRDefault="00AA0099"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933836">
        <w:rPr>
          <w:rFonts w:ascii="Courier New" w:eastAsia="SimSun" w:hAnsi="Courier New" w:cs="Courier New"/>
          <w:sz w:val="20"/>
          <w:lang w:eastAsia="zh-CN"/>
        </w:rPr>
        <w:t>Ability for requests to be validated at time of submission against business rules to prevent invalid request from being entered.</w:t>
      </w:r>
      <w:r w:rsidR="00933836">
        <w:rPr>
          <w:rFonts w:ascii="Courier New" w:eastAsia="SimSun" w:hAnsi="Courier New" w:cs="Courier New"/>
          <w:sz w:val="20"/>
          <w:lang w:eastAsia="zh-CN"/>
        </w:rPr>
        <w:t xml:space="preserve">  </w:t>
      </w:r>
    </w:p>
    <w:p w:rsidR="00AA0099" w:rsidRPr="00933836" w:rsidRDefault="00AA0099"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933836">
        <w:rPr>
          <w:rFonts w:ascii="Courier New" w:eastAsia="SimSun" w:hAnsi="Courier New" w:cs="Courier New"/>
          <w:sz w:val="20"/>
          <w:lang w:eastAsia="zh-CN"/>
        </w:rPr>
        <w:t>Ability to act as the central D</w:t>
      </w:r>
      <w:r w:rsidR="00933836">
        <w:rPr>
          <w:rFonts w:ascii="Courier New" w:eastAsia="SimSun" w:hAnsi="Courier New" w:cs="Courier New"/>
          <w:sz w:val="20"/>
          <w:lang w:eastAsia="zh-CN"/>
        </w:rPr>
        <w:t>o</w:t>
      </w:r>
      <w:r w:rsidRPr="00933836">
        <w:rPr>
          <w:rFonts w:ascii="Courier New" w:eastAsia="SimSun" w:hAnsi="Courier New" w:cs="Courier New"/>
          <w:sz w:val="20"/>
          <w:lang w:eastAsia="zh-CN"/>
        </w:rPr>
        <w:t>DAAC management point for the USMC.</w:t>
      </w:r>
    </w:p>
    <w:p w:rsidR="00AA0099" w:rsidRPr="00933836" w:rsidRDefault="00AA0099"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933836">
        <w:rPr>
          <w:rFonts w:ascii="Courier New" w:eastAsia="SimSun" w:hAnsi="Courier New" w:cs="Courier New"/>
          <w:sz w:val="20"/>
          <w:lang w:eastAsia="zh-CN"/>
        </w:rPr>
        <w:t>Ability to interface into current systems that require D</w:t>
      </w:r>
      <w:r w:rsidR="00933836">
        <w:rPr>
          <w:rFonts w:ascii="Courier New" w:eastAsia="SimSun" w:hAnsi="Courier New" w:cs="Courier New"/>
          <w:sz w:val="20"/>
          <w:lang w:eastAsia="zh-CN"/>
        </w:rPr>
        <w:t>o</w:t>
      </w:r>
      <w:r w:rsidRPr="00933836">
        <w:rPr>
          <w:rFonts w:ascii="Courier New" w:eastAsia="SimSun" w:hAnsi="Courier New" w:cs="Courier New"/>
          <w:sz w:val="20"/>
          <w:lang w:eastAsia="zh-CN"/>
        </w:rPr>
        <w:t>DAAC information and provide updates regarding D</w:t>
      </w:r>
      <w:r w:rsidR="00933836">
        <w:rPr>
          <w:rFonts w:ascii="Courier New" w:eastAsia="SimSun" w:hAnsi="Courier New" w:cs="Courier New"/>
          <w:sz w:val="20"/>
          <w:lang w:eastAsia="zh-CN"/>
        </w:rPr>
        <w:t>o</w:t>
      </w:r>
      <w:r w:rsidRPr="00933836">
        <w:rPr>
          <w:rFonts w:ascii="Courier New" w:eastAsia="SimSun" w:hAnsi="Courier New" w:cs="Courier New"/>
          <w:sz w:val="20"/>
          <w:lang w:eastAsia="zh-CN"/>
        </w:rPr>
        <w:t>DAAC changes to those systems.</w:t>
      </w:r>
    </w:p>
    <w:p w:rsidR="00AA0099" w:rsidRPr="00933836" w:rsidRDefault="00AA0099"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933836">
        <w:rPr>
          <w:rFonts w:ascii="Courier New" w:eastAsia="SimSun" w:hAnsi="Courier New" w:cs="Courier New"/>
          <w:sz w:val="20"/>
          <w:lang w:eastAsia="zh-CN"/>
        </w:rPr>
        <w:t>Ability to provide an audit trail for D</w:t>
      </w:r>
      <w:r w:rsidR="00933836">
        <w:rPr>
          <w:rFonts w:ascii="Courier New" w:eastAsia="SimSun" w:hAnsi="Courier New" w:cs="Courier New"/>
          <w:sz w:val="20"/>
          <w:lang w:eastAsia="zh-CN"/>
        </w:rPr>
        <w:t>o</w:t>
      </w:r>
      <w:r w:rsidRPr="00933836">
        <w:rPr>
          <w:rFonts w:ascii="Courier New" w:eastAsia="SimSun" w:hAnsi="Courier New" w:cs="Courier New"/>
          <w:sz w:val="20"/>
          <w:lang w:eastAsia="zh-CN"/>
        </w:rPr>
        <w:t>DAAC changes.</w:t>
      </w:r>
    </w:p>
    <w:p w:rsidR="00AA0099" w:rsidRDefault="00AA0099"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933836">
        <w:rPr>
          <w:rFonts w:ascii="Courier New" w:eastAsia="SimSun" w:hAnsi="Courier New" w:cs="Courier New"/>
          <w:sz w:val="20"/>
          <w:lang w:eastAsia="zh-CN"/>
        </w:rPr>
        <w:t xml:space="preserve">Ability for requesting users to get status reports on their request.  </w:t>
      </w:r>
    </w:p>
    <w:p w:rsidR="00933836" w:rsidRDefault="00933836"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 xml:space="preserve">Ability for CSP to assign MAJCOMs for approval access in the workflow.  </w:t>
      </w:r>
    </w:p>
    <w:p w:rsidR="00933836" w:rsidRDefault="00933836"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 xml:space="preserve">Ability for MAJCOMs to have proper management ability over their respective DoDAACs.  </w:t>
      </w:r>
    </w:p>
    <w:p w:rsidR="00933836" w:rsidRDefault="00933836"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lastRenderedPageBreak/>
        <w:t xml:space="preserve">Ability for MAJCOMs to assign authorized users within their MAJCOM who can submit changes to DoDAACs within that MAJCOM.    </w:t>
      </w:r>
    </w:p>
    <w:p w:rsidR="00933836" w:rsidRDefault="00933836"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 xml:space="preserve">Ability for CSP to override MAJCOMs’ authorized user assignments.  </w:t>
      </w:r>
    </w:p>
    <w:p w:rsidR="00933836" w:rsidRDefault="00933836"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Ability of system to deactivate MAJCOM and authorized user access on a pre-</w:t>
      </w:r>
      <w:r w:rsidR="005369A1">
        <w:rPr>
          <w:rFonts w:ascii="Courier New" w:eastAsia="SimSun" w:hAnsi="Courier New" w:cs="Courier New"/>
          <w:sz w:val="20"/>
          <w:lang w:eastAsia="zh-CN"/>
        </w:rPr>
        <w:t>determined</w:t>
      </w:r>
      <w:r>
        <w:rPr>
          <w:rFonts w:ascii="Courier New" w:eastAsia="SimSun" w:hAnsi="Courier New" w:cs="Courier New"/>
          <w:sz w:val="20"/>
          <w:lang w:eastAsia="zh-CN"/>
        </w:rPr>
        <w:t xml:space="preserve"> time frame (one year access renewal).  </w:t>
      </w:r>
    </w:p>
    <w:p w:rsidR="00933836" w:rsidRDefault="00933836"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 xml:space="preserve">Ability to facilitate </w:t>
      </w:r>
      <w:r w:rsidR="00335467">
        <w:rPr>
          <w:rFonts w:ascii="Courier New" w:eastAsia="SimSun" w:hAnsi="Courier New" w:cs="Courier New"/>
          <w:sz w:val="20"/>
          <w:lang w:eastAsia="zh-CN"/>
        </w:rPr>
        <w:t xml:space="preserve">intra-agency </w:t>
      </w:r>
      <w:r>
        <w:rPr>
          <w:rFonts w:ascii="Courier New" w:eastAsia="SimSun" w:hAnsi="Courier New" w:cs="Courier New"/>
          <w:sz w:val="20"/>
          <w:lang w:eastAsia="zh-CN"/>
        </w:rPr>
        <w:t>cross-functional authority approvals at the headquarters (CSP) level for assignment of authority codes</w:t>
      </w:r>
      <w:r w:rsidR="00335467">
        <w:rPr>
          <w:rFonts w:ascii="Courier New" w:eastAsia="SimSun" w:hAnsi="Courier New" w:cs="Courier New"/>
          <w:sz w:val="20"/>
          <w:lang w:eastAsia="zh-CN"/>
        </w:rPr>
        <w:t xml:space="preserve">, procurement flag, and standardized TAC validations.  </w:t>
      </w:r>
    </w:p>
    <w:p w:rsidR="00335467" w:rsidRDefault="00335467"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 xml:space="preserve">Ability for workflow to seamlessly update DoDAAF once CSP enters final data for a DoDAAC request.  </w:t>
      </w:r>
    </w:p>
    <w:p w:rsidR="00931F62" w:rsidRDefault="00931F62" w:rsidP="00933836">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Pr>
          <w:rFonts w:ascii="Courier New" w:eastAsia="SimSun" w:hAnsi="Courier New" w:cs="Courier New"/>
          <w:sz w:val="20"/>
          <w:lang w:eastAsia="zh-CN"/>
        </w:rPr>
        <w:t xml:space="preserve">Ability to facilitate unit rotation requests that impact more than one DoDAAC/MAJCOM.  </w:t>
      </w:r>
    </w:p>
    <w:p w:rsidR="00335467" w:rsidRPr="00335467" w:rsidRDefault="00335467" w:rsidP="00335467">
      <w:pPr>
        <w:pStyle w:val="ListParagraph"/>
        <w:numPr>
          <w:ilvl w:val="0"/>
          <w:numId w:val="16"/>
        </w:numPr>
        <w:tabs>
          <w:tab w:val="left" w:pos="475"/>
          <w:tab w:val="left" w:pos="965"/>
          <w:tab w:val="left" w:pos="1440"/>
          <w:tab w:val="left" w:pos="1915"/>
          <w:tab w:val="left" w:pos="2405"/>
        </w:tabs>
        <w:spacing w:after="0"/>
        <w:rPr>
          <w:rFonts w:ascii="Courier New" w:eastAsia="SimSun" w:hAnsi="Courier New" w:cs="Courier New"/>
          <w:sz w:val="20"/>
          <w:lang w:eastAsia="zh-CN"/>
        </w:rPr>
      </w:pPr>
      <w:r w:rsidRPr="00335467">
        <w:rPr>
          <w:rFonts w:ascii="Courier New" w:eastAsia="SimSun" w:hAnsi="Courier New" w:cs="Courier New"/>
          <w:sz w:val="20"/>
          <w:lang w:eastAsia="zh-CN"/>
        </w:rPr>
        <w:t xml:space="preserve">Ability to deny submission or forward of a request unless all critical data fields have been properly addressed.  </w:t>
      </w:r>
    </w:p>
    <w:p w:rsidR="00335467" w:rsidRPr="00335467" w:rsidRDefault="00335467" w:rsidP="00335467">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335467" w:rsidRDefault="00335467" w:rsidP="00335467">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sidRPr="00335467">
        <w:rPr>
          <w:rFonts w:ascii="Courier New" w:eastAsia="SimSun" w:hAnsi="Courier New" w:cs="Courier New"/>
          <w:b w:val="0"/>
          <w:sz w:val="20"/>
          <w:lang w:eastAsia="zh-CN"/>
        </w:rPr>
        <w:t xml:space="preserve">3.  </w:t>
      </w:r>
      <w:r w:rsidRPr="00335467">
        <w:rPr>
          <w:rFonts w:ascii="Courier New" w:eastAsia="SimSun" w:hAnsi="Courier New" w:cs="Courier New"/>
          <w:b w:val="0"/>
          <w:sz w:val="20"/>
          <w:u w:val="single"/>
          <w:lang w:eastAsia="zh-CN"/>
        </w:rPr>
        <w:t>Process Workflow</w:t>
      </w:r>
      <w:r>
        <w:rPr>
          <w:rFonts w:ascii="Courier New" w:eastAsia="SimSun" w:hAnsi="Courier New" w:cs="Courier New"/>
          <w:b w:val="0"/>
          <w:sz w:val="20"/>
          <w:lang w:eastAsia="zh-CN"/>
        </w:rPr>
        <w:t>.  The core process of the workflow follows the basic process established by DLMSO:  User to MAJCOM Monitor to CSP, with some additional routing at the CSP level for additional authorities</w:t>
      </w:r>
      <w:r w:rsidR="00691ED3">
        <w:rPr>
          <w:rFonts w:ascii="Courier New" w:eastAsia="SimSun" w:hAnsi="Courier New" w:cs="Courier New"/>
          <w:b w:val="0"/>
          <w:sz w:val="20"/>
          <w:lang w:eastAsia="zh-CN"/>
        </w:rPr>
        <w:t xml:space="preserve"> (See Figure 1)</w:t>
      </w:r>
      <w:r>
        <w:rPr>
          <w:rFonts w:ascii="Courier New" w:eastAsia="SimSun" w:hAnsi="Courier New" w:cs="Courier New"/>
          <w:b w:val="0"/>
          <w:sz w:val="20"/>
          <w:lang w:eastAsia="zh-CN"/>
        </w:rPr>
        <w:t xml:space="preserve">.  The following is germane:  </w:t>
      </w:r>
    </w:p>
    <w:p w:rsidR="00871387" w:rsidRDefault="00871387" w:rsidP="00335467">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335467" w:rsidRDefault="00335467" w:rsidP="00871387">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noProof/>
          <w:sz w:val="20"/>
        </w:rPr>
        <w:drawing>
          <wp:inline distT="0" distB="0" distL="0" distR="0">
            <wp:extent cx="3147210" cy="2647405"/>
            <wp:effectExtent l="19050" t="0" r="0" b="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stretch>
                      <a:fillRect/>
                    </a:stretch>
                  </pic:blipFill>
                  <pic:spPr>
                    <a:xfrm>
                      <a:off x="0" y="0"/>
                      <a:ext cx="3147614" cy="2647745"/>
                    </a:xfrm>
                    <a:prstGeom prst="rect">
                      <a:avLst/>
                    </a:prstGeom>
                  </pic:spPr>
                </pic:pic>
              </a:graphicData>
            </a:graphic>
          </wp:inline>
        </w:drawing>
      </w:r>
    </w:p>
    <w:p w:rsidR="00335467" w:rsidRDefault="00335467"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883B19" w:rsidRDefault="00883B19" w:rsidP="00883B19">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sz w:val="20"/>
          <w:lang w:eastAsia="zh-CN"/>
        </w:rPr>
        <w:t xml:space="preserve">Figure 1. -- </w:t>
      </w:r>
      <w:r w:rsidR="00871387">
        <w:rPr>
          <w:rFonts w:ascii="Courier New" w:eastAsia="SimSun" w:hAnsi="Courier New" w:cs="Courier New"/>
          <w:b w:val="0"/>
          <w:sz w:val="20"/>
          <w:lang w:eastAsia="zh-CN"/>
        </w:rPr>
        <w:t>High Level Process View</w:t>
      </w:r>
    </w:p>
    <w:p w:rsidR="00883B19" w:rsidRDefault="00883B19" w:rsidP="00883B19">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883B19" w:rsidRDefault="00883B19" w:rsidP="00691ED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 xml:space="preserve">4.  </w:t>
      </w:r>
      <w:r w:rsidRPr="00691ED3">
        <w:rPr>
          <w:rFonts w:ascii="Courier New" w:eastAsia="SimSun" w:hAnsi="Courier New" w:cs="Courier New"/>
          <w:b w:val="0"/>
          <w:sz w:val="20"/>
          <w:u w:val="single"/>
          <w:lang w:eastAsia="zh-CN"/>
        </w:rPr>
        <w:t>Role-Based Workflow</w:t>
      </w:r>
      <w:r>
        <w:rPr>
          <w:rFonts w:ascii="Courier New" w:eastAsia="SimSun" w:hAnsi="Courier New" w:cs="Courier New"/>
          <w:b w:val="0"/>
          <w:sz w:val="20"/>
          <w:lang w:eastAsia="zh-CN"/>
        </w:rPr>
        <w:t xml:space="preserve">.  There are several roles with capabilities and responsibilities necessary to any workflow.  For this particular workflow, certain roles and abilities are core to every potential user (See </w:t>
      </w:r>
      <w:r w:rsidR="00691ED3">
        <w:rPr>
          <w:rFonts w:ascii="Courier New" w:eastAsia="SimSun" w:hAnsi="Courier New" w:cs="Courier New"/>
          <w:b w:val="0"/>
          <w:sz w:val="20"/>
          <w:lang w:eastAsia="zh-CN"/>
        </w:rPr>
        <w:t xml:space="preserve">Figure 2 </w:t>
      </w:r>
      <w:r>
        <w:rPr>
          <w:rFonts w:ascii="Courier New" w:eastAsia="SimSun" w:hAnsi="Courier New" w:cs="Courier New"/>
          <w:b w:val="0"/>
          <w:sz w:val="20"/>
          <w:lang w:eastAsia="zh-CN"/>
        </w:rPr>
        <w:t xml:space="preserve"> below.).  Beyond these core functions, each role further defines additional functions necessary to facilitate the workflow.  The following are provided:  </w:t>
      </w:r>
    </w:p>
    <w:p w:rsidR="00691ED3" w:rsidRDefault="00691ED3" w:rsidP="00691ED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691ED3" w:rsidRDefault="00691ED3" w:rsidP="00691ED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a.  </w:t>
      </w:r>
      <w:r w:rsidRPr="00485E2D">
        <w:rPr>
          <w:rFonts w:ascii="Courier New" w:eastAsia="SimSun" w:hAnsi="Courier New" w:cs="Courier New"/>
          <w:b w:val="0"/>
          <w:sz w:val="20"/>
          <w:u w:val="single"/>
          <w:lang w:eastAsia="zh-CN"/>
        </w:rPr>
        <w:t>Anyone</w:t>
      </w:r>
      <w:r>
        <w:rPr>
          <w:rFonts w:ascii="Courier New" w:eastAsia="SimSun" w:hAnsi="Courier New" w:cs="Courier New"/>
          <w:b w:val="0"/>
          <w:sz w:val="20"/>
          <w:lang w:eastAsia="zh-CN"/>
        </w:rPr>
        <w:t xml:space="preserve">.  Any user should be able to access the DoDAAD to query a particular DoDAAC and view its pedigree data.  Any user should also be able to </w:t>
      </w:r>
      <w:r w:rsidR="005369A1">
        <w:rPr>
          <w:rFonts w:ascii="Courier New" w:eastAsia="SimSun" w:hAnsi="Courier New" w:cs="Courier New"/>
          <w:b w:val="0"/>
          <w:sz w:val="20"/>
          <w:lang w:eastAsia="zh-CN"/>
        </w:rPr>
        <w:t>initiate</w:t>
      </w:r>
      <w:r>
        <w:rPr>
          <w:rFonts w:ascii="Courier New" w:eastAsia="SimSun" w:hAnsi="Courier New" w:cs="Courier New"/>
          <w:b w:val="0"/>
          <w:sz w:val="20"/>
          <w:lang w:eastAsia="zh-CN"/>
        </w:rPr>
        <w:t xml:space="preserve"> a request for a new DoDAAC, since it is a record not already assigned to a particular MAJCOM.  </w:t>
      </w:r>
      <w:r w:rsidRPr="00EC11BF">
        <w:rPr>
          <w:rFonts w:ascii="Courier New" w:eastAsia="SimSun" w:hAnsi="Courier New" w:cs="Courier New"/>
          <w:b w:val="0"/>
          <w:sz w:val="20"/>
          <w:lang w:eastAsia="zh-CN"/>
        </w:rPr>
        <w:t xml:space="preserve">A request for access will be forwarded to the requestor’s </w:t>
      </w:r>
      <w:r>
        <w:rPr>
          <w:rFonts w:ascii="Courier New" w:eastAsia="SimSun" w:hAnsi="Courier New" w:cs="Courier New"/>
          <w:b w:val="0"/>
          <w:sz w:val="20"/>
          <w:lang w:eastAsia="zh-CN"/>
        </w:rPr>
        <w:t>MAJCOM Monitor</w:t>
      </w:r>
      <w:r w:rsidRPr="00EC11BF">
        <w:rPr>
          <w:rFonts w:ascii="Courier New" w:eastAsia="SimSun" w:hAnsi="Courier New" w:cs="Courier New"/>
          <w:b w:val="0"/>
          <w:sz w:val="20"/>
          <w:lang w:eastAsia="zh-CN"/>
        </w:rPr>
        <w:t xml:space="preserve"> for approval.  If approved, the user is registered within the system and the requestor is notified.  If rejected, the</w:t>
      </w:r>
      <w:r w:rsidRPr="00691ED3">
        <w:rPr>
          <w:rFonts w:ascii="Courier New" w:eastAsia="SimSun" w:hAnsi="Courier New" w:cs="Courier New"/>
          <w:b w:val="0"/>
          <w:sz w:val="20"/>
          <w:lang w:eastAsia="zh-CN"/>
        </w:rPr>
        <w:t xml:space="preserve"> </w:t>
      </w:r>
      <w:r w:rsidRPr="00EC11BF">
        <w:rPr>
          <w:rFonts w:ascii="Courier New" w:eastAsia="SimSun" w:hAnsi="Courier New" w:cs="Courier New"/>
          <w:b w:val="0"/>
          <w:sz w:val="20"/>
          <w:lang w:eastAsia="zh-CN"/>
        </w:rPr>
        <w:t xml:space="preserve">requestor is notified of rejection.  Users should request access to the </w:t>
      </w:r>
      <w:r>
        <w:rPr>
          <w:rFonts w:ascii="Courier New" w:eastAsia="SimSun" w:hAnsi="Courier New" w:cs="Courier New"/>
          <w:b w:val="0"/>
          <w:sz w:val="20"/>
          <w:lang w:eastAsia="zh-CN"/>
        </w:rPr>
        <w:lastRenderedPageBreak/>
        <w:t xml:space="preserve">MAJCOM </w:t>
      </w:r>
      <w:r w:rsidRPr="00EC11BF">
        <w:rPr>
          <w:rFonts w:ascii="Courier New" w:eastAsia="SimSun" w:hAnsi="Courier New" w:cs="Courier New"/>
          <w:b w:val="0"/>
          <w:sz w:val="20"/>
          <w:lang w:eastAsia="zh-CN"/>
        </w:rPr>
        <w:t>an</w:t>
      </w:r>
      <w:r>
        <w:rPr>
          <w:rFonts w:ascii="Courier New" w:eastAsia="SimSun" w:hAnsi="Courier New" w:cs="Courier New"/>
          <w:b w:val="0"/>
          <w:sz w:val="20"/>
          <w:lang w:eastAsia="zh-CN"/>
        </w:rPr>
        <w:t>d provide information for the Do</w:t>
      </w:r>
      <w:r w:rsidRPr="00EC11BF">
        <w:rPr>
          <w:rFonts w:ascii="Courier New" w:eastAsia="SimSun" w:hAnsi="Courier New" w:cs="Courier New"/>
          <w:b w:val="0"/>
          <w:sz w:val="20"/>
          <w:lang w:eastAsia="zh-CN"/>
        </w:rPr>
        <w:t>DAAC with which he is associated.  A registered user can request changes to other D</w:t>
      </w:r>
      <w:r>
        <w:rPr>
          <w:rFonts w:ascii="Courier New" w:eastAsia="SimSun" w:hAnsi="Courier New" w:cs="Courier New"/>
          <w:b w:val="0"/>
          <w:sz w:val="20"/>
          <w:lang w:eastAsia="zh-CN"/>
        </w:rPr>
        <w:t>o</w:t>
      </w:r>
      <w:r w:rsidRPr="00EC11BF">
        <w:rPr>
          <w:rFonts w:ascii="Courier New" w:eastAsia="SimSun" w:hAnsi="Courier New" w:cs="Courier New"/>
          <w:b w:val="0"/>
          <w:sz w:val="20"/>
          <w:lang w:eastAsia="zh-CN"/>
        </w:rPr>
        <w:t xml:space="preserve">DAACs within his </w:t>
      </w:r>
      <w:r>
        <w:rPr>
          <w:rFonts w:ascii="Courier New" w:eastAsia="SimSun" w:hAnsi="Courier New" w:cs="Courier New"/>
          <w:b w:val="0"/>
          <w:sz w:val="20"/>
          <w:lang w:eastAsia="zh-CN"/>
        </w:rPr>
        <w:t>MAJCOM (see Requestor)</w:t>
      </w:r>
      <w:r w:rsidRPr="00EC11BF">
        <w:rPr>
          <w:rFonts w:ascii="Courier New" w:eastAsia="SimSun" w:hAnsi="Courier New" w:cs="Courier New"/>
          <w:b w:val="0"/>
          <w:sz w:val="20"/>
          <w:lang w:eastAsia="zh-CN"/>
        </w:rPr>
        <w:t xml:space="preserve">.  The user should request access for up to </w:t>
      </w:r>
      <w:r>
        <w:rPr>
          <w:rFonts w:ascii="Courier New" w:eastAsia="SimSun" w:hAnsi="Courier New" w:cs="Courier New"/>
          <w:b w:val="0"/>
          <w:sz w:val="20"/>
          <w:lang w:eastAsia="zh-CN"/>
        </w:rPr>
        <w:t xml:space="preserve">one </w:t>
      </w:r>
      <w:r w:rsidRPr="00EC11BF">
        <w:rPr>
          <w:rFonts w:ascii="Courier New" w:eastAsia="SimSun" w:hAnsi="Courier New" w:cs="Courier New"/>
          <w:b w:val="0"/>
          <w:sz w:val="20"/>
          <w:lang w:eastAsia="zh-CN"/>
        </w:rPr>
        <w:t xml:space="preserve">year, and the </w:t>
      </w:r>
      <w:r>
        <w:rPr>
          <w:rFonts w:ascii="Courier New" w:eastAsia="SimSun" w:hAnsi="Courier New" w:cs="Courier New"/>
          <w:b w:val="0"/>
          <w:sz w:val="20"/>
          <w:lang w:eastAsia="zh-CN"/>
        </w:rPr>
        <w:t>MAJCOM Monitor</w:t>
      </w:r>
      <w:r w:rsidRPr="00EC11BF">
        <w:rPr>
          <w:rFonts w:ascii="Courier New" w:eastAsia="SimSun" w:hAnsi="Courier New" w:cs="Courier New"/>
          <w:b w:val="0"/>
          <w:sz w:val="20"/>
          <w:lang w:eastAsia="zh-CN"/>
        </w:rPr>
        <w:t xml:space="preserve"> can create an expiration of the account. </w:t>
      </w:r>
      <w:r w:rsidRPr="00EC11BF" w:rsidDel="00DA5744">
        <w:rPr>
          <w:rFonts w:ascii="Courier New" w:eastAsia="SimSun" w:hAnsi="Courier New" w:cs="Courier New"/>
          <w:b w:val="0"/>
          <w:sz w:val="20"/>
          <w:lang w:eastAsia="zh-CN"/>
        </w:rPr>
        <w:t xml:space="preserve"> </w:t>
      </w:r>
      <w:r w:rsidRPr="00EC11BF">
        <w:rPr>
          <w:rFonts w:ascii="Courier New" w:eastAsia="SimSun" w:hAnsi="Courier New" w:cs="Courier New"/>
          <w:b w:val="0"/>
          <w:sz w:val="20"/>
          <w:lang w:eastAsia="zh-CN"/>
        </w:rPr>
        <w:t xml:space="preserve">Users added at the </w:t>
      </w:r>
      <w:r>
        <w:rPr>
          <w:rFonts w:ascii="Courier New" w:eastAsia="SimSun" w:hAnsi="Courier New" w:cs="Courier New"/>
          <w:b w:val="0"/>
          <w:sz w:val="20"/>
          <w:lang w:eastAsia="zh-CN"/>
        </w:rPr>
        <w:t>MAJCOM Monitor</w:t>
      </w:r>
      <w:r w:rsidRPr="00EC11BF">
        <w:rPr>
          <w:rFonts w:ascii="Courier New" w:eastAsia="SimSun" w:hAnsi="Courier New" w:cs="Courier New"/>
          <w:b w:val="0"/>
          <w:sz w:val="20"/>
          <w:lang w:eastAsia="zh-CN"/>
        </w:rPr>
        <w:t xml:space="preserve"> </w:t>
      </w:r>
      <w:r>
        <w:rPr>
          <w:rFonts w:ascii="Courier New" w:eastAsia="SimSun" w:hAnsi="Courier New" w:cs="Courier New"/>
          <w:b w:val="0"/>
          <w:sz w:val="20"/>
          <w:lang w:eastAsia="zh-CN"/>
        </w:rPr>
        <w:t xml:space="preserve">role </w:t>
      </w:r>
      <w:r w:rsidRPr="00EC11BF">
        <w:rPr>
          <w:rFonts w:ascii="Courier New" w:eastAsia="SimSun" w:hAnsi="Courier New" w:cs="Courier New"/>
          <w:b w:val="0"/>
          <w:sz w:val="20"/>
          <w:lang w:eastAsia="zh-CN"/>
        </w:rPr>
        <w:t xml:space="preserve">need to be approved by </w:t>
      </w:r>
      <w:r>
        <w:rPr>
          <w:rFonts w:ascii="Courier New" w:eastAsia="SimSun" w:hAnsi="Courier New" w:cs="Courier New"/>
          <w:b w:val="0"/>
          <w:sz w:val="20"/>
          <w:lang w:eastAsia="zh-CN"/>
        </w:rPr>
        <w:t>the CSP</w:t>
      </w:r>
      <w:r w:rsidRPr="00EC11BF">
        <w:rPr>
          <w:rFonts w:ascii="Courier New" w:eastAsia="SimSun" w:hAnsi="Courier New" w:cs="Courier New"/>
          <w:b w:val="0"/>
          <w:sz w:val="20"/>
          <w:lang w:eastAsia="zh-CN"/>
        </w:rPr>
        <w:t>.</w:t>
      </w:r>
      <w:r w:rsidR="006D1F54">
        <w:rPr>
          <w:rFonts w:ascii="Courier New" w:eastAsia="SimSun" w:hAnsi="Courier New" w:cs="Courier New"/>
          <w:b w:val="0"/>
          <w:sz w:val="20"/>
          <w:lang w:eastAsia="zh-CN"/>
        </w:rPr>
        <w:t xml:space="preserve">  </w:t>
      </w:r>
    </w:p>
    <w:p w:rsidR="006D1F54" w:rsidRPr="00EC11BF" w:rsidRDefault="006D1F54" w:rsidP="00691ED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335467" w:rsidRDefault="006D1F54" w:rsidP="00931F62">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noProof/>
          <w:sz w:val="20"/>
        </w:rPr>
        <w:drawing>
          <wp:inline distT="0" distB="0" distL="0" distR="0">
            <wp:extent cx="1897380" cy="1440180"/>
            <wp:effectExtent l="1905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7380" cy="1440180"/>
                    </a:xfrm>
                    <a:prstGeom prst="rect">
                      <a:avLst/>
                    </a:prstGeom>
                    <a:noFill/>
                  </pic:spPr>
                </pic:pic>
              </a:graphicData>
            </a:graphic>
          </wp:inline>
        </w:drawing>
      </w:r>
    </w:p>
    <w:p w:rsidR="00691ED3" w:rsidRDefault="00691ED3" w:rsidP="00931F62">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p>
    <w:p w:rsidR="00691ED3" w:rsidRDefault="00691ED3" w:rsidP="00691ED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sz w:val="20"/>
          <w:lang w:eastAsia="zh-CN"/>
        </w:rPr>
        <w:t>Figure 2. – Core User Functions</w:t>
      </w:r>
    </w:p>
    <w:p w:rsidR="00691ED3" w:rsidRDefault="00691ED3" w:rsidP="00931F62">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p>
    <w:p w:rsidR="00691ED3" w:rsidRDefault="00691ED3" w:rsidP="00691ED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b.  </w:t>
      </w:r>
      <w:r w:rsidRPr="00485E2D">
        <w:rPr>
          <w:rFonts w:ascii="Courier New" w:eastAsia="SimSun" w:hAnsi="Courier New" w:cs="Courier New"/>
          <w:b w:val="0"/>
          <w:sz w:val="20"/>
          <w:u w:val="single"/>
          <w:lang w:eastAsia="zh-CN"/>
        </w:rPr>
        <w:t>Requestor</w:t>
      </w:r>
      <w:r>
        <w:rPr>
          <w:rFonts w:ascii="Courier New" w:eastAsia="SimSun" w:hAnsi="Courier New" w:cs="Courier New"/>
          <w:b w:val="0"/>
          <w:sz w:val="20"/>
          <w:lang w:eastAsia="zh-CN"/>
        </w:rPr>
        <w:t xml:space="preserve">.  A Requestor is any user who has been authorized by a MAJCOM Monitor to submit updates or deletions on existing DoDAACs within that MAJCOM.  A Requestor can query the DoDAAD, view records, request a new DoDAAC, as well as submit updates/deletions to existing DoDAACs within the MAJCOM to which he/she belongs.  </w:t>
      </w:r>
      <w:r w:rsidR="007E4CA2">
        <w:rPr>
          <w:rFonts w:ascii="Courier New" w:eastAsia="SimSun" w:hAnsi="Courier New" w:cs="Courier New"/>
          <w:b w:val="0"/>
          <w:sz w:val="20"/>
          <w:lang w:eastAsia="zh-CN"/>
        </w:rPr>
        <w:t xml:space="preserve">A Requestor should also be able to track the status of a request and have some archive capability at his level.  </w:t>
      </w:r>
    </w:p>
    <w:p w:rsidR="00691ED3" w:rsidRDefault="00691ED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335467" w:rsidRDefault="009429DE" w:rsidP="007D19E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noProof/>
          <w:sz w:val="20"/>
        </w:rPr>
        <w:drawing>
          <wp:inline distT="0" distB="0" distL="0" distR="0">
            <wp:extent cx="5934565" cy="3827942"/>
            <wp:effectExtent l="19050" t="0" r="903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937175" cy="3829625"/>
                    </a:xfrm>
                    <a:prstGeom prst="rect">
                      <a:avLst/>
                    </a:prstGeom>
                    <a:noFill/>
                  </pic:spPr>
                </pic:pic>
              </a:graphicData>
            </a:graphic>
          </wp:inline>
        </w:drawing>
      </w:r>
    </w:p>
    <w:p w:rsidR="007D19E3" w:rsidRDefault="007D19E3" w:rsidP="007D19E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p>
    <w:p w:rsidR="00335467" w:rsidRDefault="00691ED3" w:rsidP="007D19E3">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sz w:val="20"/>
          <w:lang w:eastAsia="zh-CN"/>
        </w:rPr>
        <w:t xml:space="preserve">Figure 3. -- </w:t>
      </w:r>
      <w:r w:rsidR="007D19E3">
        <w:rPr>
          <w:rFonts w:ascii="Courier New" w:eastAsia="SimSun" w:hAnsi="Courier New" w:cs="Courier New"/>
          <w:b w:val="0"/>
          <w:sz w:val="20"/>
          <w:lang w:eastAsia="zh-CN"/>
        </w:rPr>
        <w:t>Detailed Workflow Process View</w:t>
      </w:r>
    </w:p>
    <w:p w:rsidR="00485E2D" w:rsidRDefault="00485E2D"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c.  </w:t>
      </w:r>
      <w:r w:rsidRPr="00485E2D">
        <w:rPr>
          <w:rFonts w:ascii="Courier New" w:eastAsia="SimSun" w:hAnsi="Courier New" w:cs="Courier New"/>
          <w:b w:val="0"/>
          <w:sz w:val="20"/>
          <w:u w:val="single"/>
          <w:lang w:eastAsia="zh-CN"/>
        </w:rPr>
        <w:t>MAJCOM Monitor</w:t>
      </w:r>
      <w:r>
        <w:rPr>
          <w:rFonts w:ascii="Courier New" w:eastAsia="SimSun" w:hAnsi="Courier New" w:cs="Courier New"/>
          <w:b w:val="0"/>
          <w:sz w:val="20"/>
          <w:lang w:eastAsia="zh-CN"/>
        </w:rPr>
        <w:t xml:space="preserve">.  The Major Command </w:t>
      </w:r>
      <w:r w:rsidR="00691ED3">
        <w:rPr>
          <w:rFonts w:ascii="Courier New" w:eastAsia="SimSun" w:hAnsi="Courier New" w:cs="Courier New"/>
          <w:b w:val="0"/>
          <w:sz w:val="20"/>
          <w:lang w:eastAsia="zh-CN"/>
        </w:rPr>
        <w:t xml:space="preserve">(MAJCOM) </w:t>
      </w:r>
      <w:r>
        <w:rPr>
          <w:rFonts w:ascii="Courier New" w:eastAsia="SimSun" w:hAnsi="Courier New" w:cs="Courier New"/>
          <w:b w:val="0"/>
          <w:sz w:val="20"/>
          <w:lang w:eastAsia="zh-CN"/>
        </w:rPr>
        <w:t>DoDAAC Monitor (M</w:t>
      </w:r>
      <w:r w:rsidR="00691ED3">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is authorized access by the CSP to manage and approve DoDAACs within the MAJCOM </w:t>
      </w:r>
      <w:r>
        <w:rPr>
          <w:rFonts w:ascii="Courier New" w:eastAsia="SimSun" w:hAnsi="Courier New" w:cs="Courier New"/>
          <w:b w:val="0"/>
          <w:sz w:val="20"/>
          <w:lang w:eastAsia="zh-CN"/>
        </w:rPr>
        <w:lastRenderedPageBreak/>
        <w:t>for which assigned.  The M</w:t>
      </w:r>
      <w:r w:rsidR="00691ED3">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further authorizes Requestors to have update/delete request access within that MAJCOM.  The M</w:t>
      </w:r>
      <w:r w:rsidR="00691ED3">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is able to search, view, and request new DoDAACs like any user, but can also submit updates and deletions for DoDAACs within that MAJCOM.  Additionally, the MAJCOM Monitor can approve and forward or disapprove and send back any requests generated by any users and Requestors within his/her MAJCOM.  Ideally, the M</w:t>
      </w:r>
      <w:r w:rsidR="00691ED3">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should be able to pull DoDAACs from the DoDAAD, en masse, for his/her MAJCOM.  Additionally, it would be beneficial if some management functions for the M</w:t>
      </w:r>
      <w:r w:rsidR="00691ED3">
        <w:rPr>
          <w:rFonts w:ascii="Courier New" w:eastAsia="SimSun" w:hAnsi="Courier New" w:cs="Courier New"/>
          <w:b w:val="0"/>
          <w:sz w:val="20"/>
          <w:lang w:eastAsia="zh-CN"/>
        </w:rPr>
        <w:t xml:space="preserve">CM </w:t>
      </w:r>
      <w:r>
        <w:rPr>
          <w:rFonts w:ascii="Courier New" w:eastAsia="SimSun" w:hAnsi="Courier New" w:cs="Courier New"/>
          <w:b w:val="0"/>
          <w:sz w:val="20"/>
          <w:lang w:eastAsia="zh-CN"/>
        </w:rPr>
        <w:t>were included in this workflow capability (i.e., tracking, status, archiving, etc.)</w:t>
      </w:r>
      <w:r w:rsidR="00691ED3">
        <w:rPr>
          <w:rFonts w:ascii="Courier New" w:eastAsia="SimSun" w:hAnsi="Courier New" w:cs="Courier New"/>
          <w:b w:val="0"/>
          <w:sz w:val="20"/>
          <w:lang w:eastAsia="zh-CN"/>
        </w:rPr>
        <w:t xml:space="preserve"> as well as a system-to-system relational table (i.e., DoDAAD/SABRS/SASSY/TFSMS/MCTFS)</w:t>
      </w:r>
      <w:r>
        <w:rPr>
          <w:rFonts w:ascii="Courier New" w:eastAsia="SimSun" w:hAnsi="Courier New" w:cs="Courier New"/>
          <w:b w:val="0"/>
          <w:sz w:val="20"/>
          <w:lang w:eastAsia="zh-CN"/>
        </w:rPr>
        <w:t xml:space="preserve">.  </w:t>
      </w:r>
    </w:p>
    <w:p w:rsidR="00485E2D" w:rsidRDefault="00485E2D"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485E2D" w:rsidRDefault="00485E2D"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d.  </w:t>
      </w:r>
      <w:r w:rsidRPr="005D37A8">
        <w:rPr>
          <w:rFonts w:ascii="Courier New" w:eastAsia="SimSun" w:hAnsi="Courier New" w:cs="Courier New"/>
          <w:b w:val="0"/>
          <w:sz w:val="20"/>
          <w:u w:val="single"/>
          <w:lang w:eastAsia="zh-CN"/>
        </w:rPr>
        <w:t>HQMC</w:t>
      </w:r>
      <w:r>
        <w:rPr>
          <w:rFonts w:ascii="Courier New" w:eastAsia="SimSun" w:hAnsi="Courier New" w:cs="Courier New"/>
          <w:b w:val="0"/>
          <w:sz w:val="20"/>
          <w:lang w:eastAsia="zh-CN"/>
        </w:rPr>
        <w:t xml:space="preserve">.  Within HQMC, there are various routings that are necessary to comprehensively address approval requirements necessary to create, update, or delete a DoDAAC.  </w:t>
      </w:r>
    </w:p>
    <w:p w:rsidR="00485E2D" w:rsidRDefault="00485E2D"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240808" w:rsidRDefault="00485E2D"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(1) </w:t>
      </w:r>
      <w:r w:rsidRPr="005D37A8">
        <w:rPr>
          <w:rFonts w:ascii="Courier New" w:eastAsia="SimSun" w:hAnsi="Courier New" w:cs="Courier New"/>
          <w:b w:val="0"/>
          <w:sz w:val="20"/>
          <w:u w:val="single"/>
          <w:lang w:eastAsia="zh-CN"/>
        </w:rPr>
        <w:t>C</w:t>
      </w:r>
      <w:r w:rsidR="00691ED3">
        <w:rPr>
          <w:rFonts w:ascii="Courier New" w:eastAsia="SimSun" w:hAnsi="Courier New" w:cs="Courier New"/>
          <w:b w:val="0"/>
          <w:sz w:val="20"/>
          <w:u w:val="single"/>
          <w:lang w:eastAsia="zh-CN"/>
        </w:rPr>
        <w:t>entral Service Point (CSP)</w:t>
      </w:r>
      <w:r>
        <w:rPr>
          <w:rFonts w:ascii="Courier New" w:eastAsia="SimSun" w:hAnsi="Courier New" w:cs="Courier New"/>
          <w:b w:val="0"/>
          <w:sz w:val="20"/>
          <w:lang w:eastAsia="zh-CN"/>
        </w:rPr>
        <w:t xml:space="preserve">  </w:t>
      </w:r>
    </w:p>
    <w:p w:rsidR="00240808" w:rsidRDefault="0024080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240808" w:rsidRDefault="0024080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(a) The Deputy Commandant for Installations and Logistics (DC I&amp;L) is ultimately responsible for the Marine Corps’ portion of the DoDAAD.  Within DC I&amp;L, the Director of Logistics Plans, Policies, and Strategic Mobility Division (LP) is charged with this management function.  Within LP, the Logistics Policies and Capabilities Branch publishes policy for the Marine Corps’ management of its DoDAACs, and assigns the role of CSP for the Marine Corps.  Presently, LPC-2 (Supply Policy and Capabilities Section) is t</w:t>
      </w:r>
      <w:r w:rsidR="00485E2D">
        <w:rPr>
          <w:rFonts w:ascii="Courier New" w:eastAsia="SimSun" w:hAnsi="Courier New" w:cs="Courier New"/>
          <w:b w:val="0"/>
          <w:sz w:val="20"/>
          <w:lang w:eastAsia="zh-CN"/>
        </w:rPr>
        <w:t xml:space="preserve">he </w:t>
      </w:r>
      <w:r>
        <w:rPr>
          <w:rFonts w:ascii="Courier New" w:eastAsia="SimSun" w:hAnsi="Courier New" w:cs="Courier New"/>
          <w:b w:val="0"/>
          <w:sz w:val="20"/>
          <w:lang w:eastAsia="zh-CN"/>
        </w:rPr>
        <w:t xml:space="preserve">primary </w:t>
      </w:r>
      <w:r w:rsidR="00485E2D">
        <w:rPr>
          <w:rFonts w:ascii="Courier New" w:eastAsia="SimSun" w:hAnsi="Courier New" w:cs="Courier New"/>
          <w:b w:val="0"/>
          <w:sz w:val="20"/>
          <w:lang w:eastAsia="zh-CN"/>
        </w:rPr>
        <w:t>CSP</w:t>
      </w:r>
      <w:r>
        <w:rPr>
          <w:rFonts w:ascii="Courier New" w:eastAsia="SimSun" w:hAnsi="Courier New" w:cs="Courier New"/>
          <w:b w:val="0"/>
          <w:sz w:val="20"/>
          <w:lang w:eastAsia="zh-CN"/>
        </w:rPr>
        <w:t xml:space="preserve">.  </w:t>
      </w:r>
      <w:r w:rsidR="00485E2D">
        <w:rPr>
          <w:rFonts w:ascii="Courier New" w:eastAsia="SimSun" w:hAnsi="Courier New" w:cs="Courier New"/>
          <w:b w:val="0"/>
          <w:sz w:val="20"/>
          <w:lang w:eastAsia="zh-CN"/>
        </w:rPr>
        <w:t xml:space="preserve"> </w:t>
      </w:r>
    </w:p>
    <w:p w:rsidR="00240808" w:rsidRDefault="0024080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485E2D" w:rsidRDefault="0024080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(b) The CSP </w:t>
      </w:r>
      <w:r w:rsidR="00485E2D">
        <w:rPr>
          <w:rFonts w:ascii="Courier New" w:eastAsia="SimSun" w:hAnsi="Courier New" w:cs="Courier New"/>
          <w:b w:val="0"/>
          <w:sz w:val="20"/>
          <w:lang w:eastAsia="zh-CN"/>
        </w:rPr>
        <w:t>is the ultimate recipient of all requests and is responsible for actually updating the DoDAAD.  The CSP, in consonance with other stakeholders at the HQMC level, will be the final approval authority for request</w:t>
      </w:r>
      <w:r>
        <w:rPr>
          <w:rFonts w:ascii="Courier New" w:eastAsia="SimSun" w:hAnsi="Courier New" w:cs="Courier New"/>
          <w:b w:val="0"/>
          <w:sz w:val="20"/>
          <w:lang w:eastAsia="zh-CN"/>
        </w:rPr>
        <w:t>s</w:t>
      </w:r>
      <w:r w:rsidR="00485E2D">
        <w:rPr>
          <w:rFonts w:ascii="Courier New" w:eastAsia="SimSun" w:hAnsi="Courier New" w:cs="Courier New"/>
          <w:b w:val="0"/>
          <w:sz w:val="20"/>
          <w:lang w:eastAsia="zh-CN"/>
        </w:rPr>
        <w:t xml:space="preserve"> and will ensure proper coordination to ensure all authorities have been </w:t>
      </w:r>
      <w:r w:rsidR="005D37A8">
        <w:rPr>
          <w:rFonts w:ascii="Courier New" w:eastAsia="SimSun" w:hAnsi="Courier New" w:cs="Courier New"/>
          <w:b w:val="0"/>
          <w:sz w:val="20"/>
          <w:lang w:eastAsia="zh-CN"/>
        </w:rPr>
        <w:t>made in processing a request.  These authorities depend upon the nature of the DoDAAC and/or the business process(es) for which that DoDAAC is being created/updated.  The CSP will also be responsible for granting access to the workflow for M</w:t>
      </w:r>
      <w:r>
        <w:rPr>
          <w:rFonts w:ascii="Courier New" w:eastAsia="SimSun" w:hAnsi="Courier New" w:cs="Courier New"/>
          <w:b w:val="0"/>
          <w:sz w:val="20"/>
          <w:lang w:eastAsia="zh-CN"/>
        </w:rPr>
        <w:t>CM</w:t>
      </w:r>
      <w:r w:rsidR="005D37A8">
        <w:rPr>
          <w:rFonts w:ascii="Courier New" w:eastAsia="SimSun" w:hAnsi="Courier New" w:cs="Courier New"/>
          <w:b w:val="0"/>
          <w:sz w:val="20"/>
          <w:lang w:eastAsia="zh-CN"/>
        </w:rPr>
        <w:t>s and should have the ability to override M</w:t>
      </w:r>
      <w:r>
        <w:rPr>
          <w:rFonts w:ascii="Courier New" w:eastAsia="SimSun" w:hAnsi="Courier New" w:cs="Courier New"/>
          <w:b w:val="0"/>
          <w:sz w:val="20"/>
          <w:lang w:eastAsia="zh-CN"/>
        </w:rPr>
        <w:t>CM</w:t>
      </w:r>
      <w:r w:rsidR="005D37A8">
        <w:rPr>
          <w:rFonts w:ascii="Courier New" w:eastAsia="SimSun" w:hAnsi="Courier New" w:cs="Courier New"/>
          <w:b w:val="0"/>
          <w:sz w:val="20"/>
          <w:lang w:eastAsia="zh-CN"/>
        </w:rPr>
        <w:t xml:space="preserve"> authorizations of Requestors.  The CSP should also have the ability to route requests back to either the M</w:t>
      </w:r>
      <w:r>
        <w:rPr>
          <w:rFonts w:ascii="Courier New" w:eastAsia="SimSun" w:hAnsi="Courier New" w:cs="Courier New"/>
          <w:b w:val="0"/>
          <w:sz w:val="20"/>
          <w:lang w:eastAsia="zh-CN"/>
        </w:rPr>
        <w:t>CM</w:t>
      </w:r>
      <w:r w:rsidR="005D37A8">
        <w:rPr>
          <w:rFonts w:ascii="Courier New" w:eastAsia="SimSun" w:hAnsi="Courier New" w:cs="Courier New"/>
          <w:b w:val="0"/>
          <w:sz w:val="20"/>
          <w:lang w:eastAsia="zh-CN"/>
        </w:rPr>
        <w:t xml:space="preserve"> and/or the Requestor/Any User, as well as send notifications out to other stakeholders in the process as necessary (</w:t>
      </w:r>
      <w:r>
        <w:rPr>
          <w:rFonts w:ascii="Courier New" w:eastAsia="SimSun" w:hAnsi="Courier New" w:cs="Courier New"/>
          <w:b w:val="0"/>
          <w:sz w:val="20"/>
          <w:lang w:eastAsia="zh-CN"/>
        </w:rPr>
        <w:t>S</w:t>
      </w:r>
      <w:r w:rsidR="005D37A8">
        <w:rPr>
          <w:rFonts w:ascii="Courier New" w:eastAsia="SimSun" w:hAnsi="Courier New" w:cs="Courier New"/>
          <w:b w:val="0"/>
          <w:sz w:val="20"/>
          <w:lang w:eastAsia="zh-CN"/>
        </w:rPr>
        <w:t xml:space="preserve">ee </w:t>
      </w:r>
      <w:r>
        <w:rPr>
          <w:rFonts w:ascii="Courier New" w:eastAsia="SimSun" w:hAnsi="Courier New" w:cs="Courier New"/>
          <w:b w:val="0"/>
          <w:sz w:val="20"/>
          <w:lang w:eastAsia="zh-CN"/>
        </w:rPr>
        <w:t xml:space="preserve">Notifications </w:t>
      </w:r>
      <w:r w:rsidR="005D37A8">
        <w:rPr>
          <w:rFonts w:ascii="Courier New" w:eastAsia="SimSun" w:hAnsi="Courier New" w:cs="Courier New"/>
          <w:b w:val="0"/>
          <w:sz w:val="20"/>
          <w:lang w:eastAsia="zh-CN"/>
        </w:rPr>
        <w:t>below</w:t>
      </w:r>
      <w:r>
        <w:rPr>
          <w:rFonts w:ascii="Courier New" w:eastAsia="SimSun" w:hAnsi="Courier New" w:cs="Courier New"/>
          <w:b w:val="0"/>
          <w:sz w:val="20"/>
          <w:lang w:eastAsia="zh-CN"/>
        </w:rPr>
        <w:t>.</w:t>
      </w:r>
      <w:r w:rsidR="005D37A8">
        <w:rPr>
          <w:rFonts w:ascii="Courier New" w:eastAsia="SimSun" w:hAnsi="Courier New" w:cs="Courier New"/>
          <w:b w:val="0"/>
          <w:sz w:val="20"/>
          <w:lang w:eastAsia="zh-CN"/>
        </w:rPr>
        <w:t xml:space="preserve">).  </w:t>
      </w:r>
      <w:r w:rsidR="007E4CA2">
        <w:rPr>
          <w:rFonts w:ascii="Courier New" w:eastAsia="SimSun" w:hAnsi="Courier New" w:cs="Courier New"/>
          <w:b w:val="0"/>
          <w:sz w:val="20"/>
          <w:lang w:eastAsia="zh-CN"/>
        </w:rPr>
        <w:t xml:space="preserve">The CSP should also have the ability to archive, track, recall, and perform management functions (metrics) associated with DoDAAC requests and data.  </w:t>
      </w:r>
      <w:r w:rsidR="005D37A8">
        <w:rPr>
          <w:rFonts w:ascii="Courier New" w:eastAsia="SimSun" w:hAnsi="Courier New" w:cs="Courier New"/>
          <w:b w:val="0"/>
          <w:sz w:val="20"/>
          <w:lang w:eastAsia="zh-CN"/>
        </w:rPr>
        <w:t xml:space="preserve"> </w:t>
      </w:r>
    </w:p>
    <w:p w:rsidR="005D37A8" w:rsidRDefault="005D37A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1A50AA" w:rsidRDefault="005D37A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(2) </w:t>
      </w:r>
      <w:r w:rsidR="00240808" w:rsidRPr="00240808">
        <w:rPr>
          <w:rFonts w:ascii="Courier New" w:eastAsia="SimSun" w:hAnsi="Courier New" w:cs="Courier New"/>
          <w:b w:val="0"/>
          <w:sz w:val="20"/>
          <w:u w:val="single"/>
          <w:lang w:eastAsia="zh-CN"/>
        </w:rPr>
        <w:t>Financial Authority</w:t>
      </w:r>
      <w:r w:rsidR="001A50AA">
        <w:rPr>
          <w:rFonts w:ascii="Courier New" w:eastAsia="SimSun" w:hAnsi="Courier New" w:cs="Courier New"/>
          <w:b w:val="0"/>
          <w:sz w:val="20"/>
          <w:lang w:eastAsia="zh-CN"/>
        </w:rPr>
        <w:t xml:space="preserve">.  The Marine Corps uses DoDAACs as financial Unit Identification Codes (UICs) within its financial management system, Standard Accounting, Budget, and Reporting System (SABRS).  As such SABRS and the DoDAAD are inextricably linked.  </w:t>
      </w:r>
    </w:p>
    <w:p w:rsidR="001A50AA" w:rsidRDefault="001A50AA"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1A50AA" w:rsidRPr="001A50AA" w:rsidRDefault="001A50AA" w:rsidP="001A50AA">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(a) </w:t>
      </w:r>
      <w:r w:rsidR="00240808">
        <w:rPr>
          <w:rFonts w:ascii="Courier New" w:eastAsia="SimSun" w:hAnsi="Courier New" w:cs="Courier New"/>
          <w:b w:val="0"/>
          <w:sz w:val="20"/>
          <w:lang w:eastAsia="zh-CN"/>
        </w:rPr>
        <w:t>The Deputy Commandant for P</w:t>
      </w:r>
      <w:r>
        <w:rPr>
          <w:rFonts w:ascii="Courier New" w:eastAsia="SimSun" w:hAnsi="Courier New" w:cs="Courier New"/>
          <w:b w:val="0"/>
          <w:sz w:val="20"/>
          <w:lang w:eastAsia="zh-CN"/>
        </w:rPr>
        <w:t xml:space="preserve">rograms </w:t>
      </w:r>
      <w:r w:rsidR="00240808">
        <w:rPr>
          <w:rFonts w:ascii="Courier New" w:eastAsia="SimSun" w:hAnsi="Courier New" w:cs="Courier New"/>
          <w:b w:val="0"/>
          <w:sz w:val="20"/>
          <w:lang w:eastAsia="zh-CN"/>
        </w:rPr>
        <w:t>and Resources (</w:t>
      </w:r>
      <w:r w:rsidR="00240808" w:rsidRPr="00240808">
        <w:rPr>
          <w:rFonts w:ascii="Courier New" w:eastAsia="SimSun" w:hAnsi="Courier New" w:cs="Courier New"/>
          <w:b w:val="0"/>
          <w:sz w:val="20"/>
          <w:lang w:eastAsia="zh-CN"/>
        </w:rPr>
        <w:t xml:space="preserve">DC </w:t>
      </w:r>
      <w:r w:rsidR="005D37A8" w:rsidRPr="00240808">
        <w:rPr>
          <w:rFonts w:ascii="Courier New" w:eastAsia="SimSun" w:hAnsi="Courier New" w:cs="Courier New"/>
          <w:b w:val="0"/>
          <w:sz w:val="20"/>
          <w:lang w:eastAsia="zh-CN"/>
        </w:rPr>
        <w:t>P&amp;R</w:t>
      </w:r>
      <w:r w:rsidR="00240808" w:rsidRPr="00240808">
        <w:rPr>
          <w:rFonts w:ascii="Courier New" w:eastAsia="SimSun" w:hAnsi="Courier New" w:cs="Courier New"/>
          <w:b w:val="0"/>
          <w:sz w:val="20"/>
          <w:lang w:eastAsia="zh-CN"/>
        </w:rPr>
        <w:t>)</w:t>
      </w:r>
      <w:r w:rsidR="00240808">
        <w:rPr>
          <w:rFonts w:ascii="Courier New" w:eastAsia="SimSun" w:hAnsi="Courier New" w:cs="Courier New"/>
          <w:b w:val="0"/>
          <w:sz w:val="20"/>
          <w:lang w:eastAsia="zh-CN"/>
        </w:rPr>
        <w:t xml:space="preserve"> </w:t>
      </w:r>
      <w:r w:rsidRPr="001A50AA">
        <w:rPr>
          <w:rFonts w:ascii="Courier New" w:eastAsia="SimSun" w:hAnsi="Courier New" w:cs="Courier New"/>
          <w:b w:val="0"/>
          <w:sz w:val="20"/>
          <w:lang w:eastAsia="zh-CN"/>
        </w:rPr>
        <w:t>is responsible to the Commandant of the Marine Corps for developing and defending the Marine Corps financial requirements, policies, and programs.  The P&amp;R Department formulates the principles and policies that enable effective control and oversight of all Marine Corps financial operations to include budget execution, reporting on Marine Corps appropriations, and audit and review functions.  DC P&amp;R is the functional advocate for financial management systems (e.g., SABRS) and as such, provides financial management policy input to DC I&amp;L in support of logistics policy.</w:t>
      </w:r>
    </w:p>
    <w:p w:rsidR="001A50AA" w:rsidRPr="001A50AA" w:rsidRDefault="001A50AA" w:rsidP="001A50AA">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1A50AA" w:rsidRDefault="001A50AA" w:rsidP="001A50AA">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(b) </w:t>
      </w:r>
      <w:r w:rsidRPr="001A50AA">
        <w:rPr>
          <w:rFonts w:ascii="Courier New" w:eastAsia="SimSun" w:hAnsi="Courier New" w:cs="Courier New"/>
          <w:b w:val="0"/>
          <w:sz w:val="20"/>
          <w:u w:val="single"/>
          <w:lang w:eastAsia="zh-CN"/>
        </w:rPr>
        <w:t>Accounting and Financial Systems Branch (RFA)</w:t>
      </w:r>
      <w:r w:rsidRPr="001A50AA">
        <w:rPr>
          <w:rFonts w:ascii="Courier New" w:eastAsia="SimSun" w:hAnsi="Courier New" w:cs="Courier New"/>
          <w:b w:val="0"/>
          <w:sz w:val="20"/>
          <w:lang w:eastAsia="zh-CN"/>
        </w:rPr>
        <w:t xml:space="preserve">.  RFA </w:t>
      </w:r>
      <w:r>
        <w:rPr>
          <w:rFonts w:ascii="Courier New" w:eastAsia="SimSun" w:hAnsi="Courier New" w:cs="Courier New"/>
          <w:b w:val="0"/>
          <w:sz w:val="20"/>
          <w:lang w:eastAsia="zh-CN"/>
        </w:rPr>
        <w:t xml:space="preserve">is responsible for maintaining the financial tables for the Marine Corps in SABRS.  Because SABRS uses DoDAACs as its financial UICs, and because the authority codes of the DoDAACs have internal business rules attached to them in SABRS, P&amp;R is responsible for approving authority codes 00, 02, and 05 for all DoDAACs.  These DoDAACs, once created, will eventually be loaded to SABRS accordingly.  As such, </w:t>
      </w:r>
      <w:r w:rsidR="00F767A1">
        <w:rPr>
          <w:rFonts w:ascii="Courier New" w:eastAsia="SimSun" w:hAnsi="Courier New" w:cs="Courier New"/>
          <w:b w:val="0"/>
          <w:sz w:val="20"/>
          <w:lang w:eastAsia="zh-CN"/>
        </w:rPr>
        <w:t xml:space="preserve">the workflow needs to be able to pass requests from the CSP to RFA for approval of authority codes 00, 02, and 05 before creating/updating the DoDAAC.  Similarly, </w:t>
      </w:r>
      <w:r>
        <w:rPr>
          <w:rFonts w:ascii="Courier New" w:eastAsia="SimSun" w:hAnsi="Courier New" w:cs="Courier New"/>
          <w:b w:val="0"/>
          <w:sz w:val="20"/>
          <w:lang w:eastAsia="zh-CN"/>
        </w:rPr>
        <w:t xml:space="preserve">a notification to P&amp;R RFA is necessary if/when a DoDAAC is created, updated, or deleted that has an authority code of 00, 02, or 05.  </w:t>
      </w:r>
    </w:p>
    <w:p w:rsidR="005D37A8" w:rsidRDefault="005D37A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5D37A8" w:rsidRDefault="005D37A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(3) </w:t>
      </w:r>
      <w:r w:rsidR="00240808" w:rsidRPr="00240808">
        <w:rPr>
          <w:rFonts w:ascii="Courier New" w:eastAsia="SimSun" w:hAnsi="Courier New" w:cs="Courier New"/>
          <w:b w:val="0"/>
          <w:sz w:val="20"/>
          <w:u w:val="single"/>
          <w:lang w:eastAsia="zh-CN"/>
        </w:rPr>
        <w:t>Procurement Authority</w:t>
      </w:r>
      <w:r w:rsidR="00240808">
        <w:rPr>
          <w:rFonts w:ascii="Courier New" w:eastAsia="SimSun" w:hAnsi="Courier New" w:cs="Courier New"/>
          <w:b w:val="0"/>
          <w:sz w:val="20"/>
          <w:lang w:eastAsia="zh-CN"/>
        </w:rPr>
        <w:t xml:space="preserve">.  </w:t>
      </w:r>
      <w:r w:rsidR="001A50AA">
        <w:rPr>
          <w:rFonts w:ascii="Courier New" w:eastAsia="SimSun" w:hAnsi="Courier New" w:cs="Courier New"/>
          <w:b w:val="0"/>
          <w:sz w:val="20"/>
          <w:lang w:eastAsia="zh-CN"/>
        </w:rPr>
        <w:t xml:space="preserve">DC I&amp;L </w:t>
      </w:r>
      <w:r>
        <w:rPr>
          <w:rFonts w:ascii="Courier New" w:eastAsia="SimSun" w:hAnsi="Courier New" w:cs="Courier New"/>
          <w:b w:val="0"/>
          <w:sz w:val="20"/>
          <w:lang w:eastAsia="zh-CN"/>
        </w:rPr>
        <w:t xml:space="preserve">Contracting Division (LB) is responsible for Marine Corps Contracting.  Any DoDAAC that requires Procurement Authority must be approved by I&amp;L LB prior to creation of the DoDAAC.  </w:t>
      </w:r>
      <w:r w:rsidR="00901F53">
        <w:rPr>
          <w:rFonts w:ascii="Courier New" w:eastAsia="SimSun" w:hAnsi="Courier New" w:cs="Courier New"/>
          <w:b w:val="0"/>
          <w:sz w:val="20"/>
          <w:lang w:eastAsia="zh-CN"/>
        </w:rPr>
        <w:t xml:space="preserve">The workflow needs to be able to pass requests from the CSP to LB for approval of procurement authority.  </w:t>
      </w:r>
      <w:r>
        <w:rPr>
          <w:rFonts w:ascii="Courier New" w:eastAsia="SimSun" w:hAnsi="Courier New" w:cs="Courier New"/>
          <w:b w:val="0"/>
          <w:sz w:val="20"/>
          <w:lang w:eastAsia="zh-CN"/>
        </w:rPr>
        <w:t>Similarly, whenever a DoDAAC is created, updated, or deleted that has a Procurement Flag of “Y</w:t>
      </w:r>
      <w:r w:rsidR="001A50AA">
        <w:rPr>
          <w:rFonts w:ascii="Courier New" w:eastAsia="SimSun" w:hAnsi="Courier New" w:cs="Courier New"/>
          <w:b w:val="0"/>
          <w:sz w:val="20"/>
          <w:lang w:eastAsia="zh-CN"/>
        </w:rPr>
        <w:t>,</w:t>
      </w:r>
      <w:r>
        <w:rPr>
          <w:rFonts w:ascii="Courier New" w:eastAsia="SimSun" w:hAnsi="Courier New" w:cs="Courier New"/>
          <w:b w:val="0"/>
          <w:sz w:val="20"/>
          <w:lang w:eastAsia="zh-CN"/>
        </w:rPr>
        <w:t xml:space="preserve">” the ability to send a notification to I&amp;L LB is critical.  </w:t>
      </w:r>
    </w:p>
    <w:p w:rsidR="005D37A8" w:rsidRDefault="005D37A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FF4FF0" w:rsidRDefault="005D37A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(4) </w:t>
      </w:r>
      <w:r w:rsidR="000F6D4C" w:rsidRPr="000F6D4C">
        <w:rPr>
          <w:rFonts w:ascii="Courier New" w:eastAsia="SimSun" w:hAnsi="Courier New" w:cs="Courier New"/>
          <w:b w:val="0"/>
          <w:sz w:val="20"/>
          <w:u w:val="single"/>
          <w:lang w:eastAsia="zh-CN"/>
        </w:rPr>
        <w:t>Transportation Information</w:t>
      </w:r>
      <w:r w:rsidR="000F6D4C">
        <w:rPr>
          <w:rFonts w:ascii="Courier New" w:eastAsia="SimSun" w:hAnsi="Courier New" w:cs="Courier New"/>
          <w:b w:val="0"/>
          <w:sz w:val="20"/>
          <w:lang w:eastAsia="zh-CN"/>
        </w:rPr>
        <w:t xml:space="preserve">.  </w:t>
      </w:r>
      <w:r>
        <w:rPr>
          <w:rFonts w:ascii="Courier New" w:eastAsia="SimSun" w:hAnsi="Courier New" w:cs="Courier New"/>
          <w:b w:val="0"/>
          <w:sz w:val="20"/>
          <w:lang w:eastAsia="zh-CN"/>
        </w:rPr>
        <w:t xml:space="preserve">DC I&amp;L </w:t>
      </w:r>
      <w:r w:rsidR="000F6D4C">
        <w:rPr>
          <w:rFonts w:ascii="Courier New" w:eastAsia="SimSun" w:hAnsi="Courier New" w:cs="Courier New"/>
          <w:b w:val="0"/>
          <w:sz w:val="20"/>
          <w:lang w:eastAsia="zh-CN"/>
        </w:rPr>
        <w:t>Logistics Distribution Policy Branch (</w:t>
      </w:r>
      <w:r>
        <w:rPr>
          <w:rFonts w:ascii="Courier New" w:eastAsia="SimSun" w:hAnsi="Courier New" w:cs="Courier New"/>
          <w:b w:val="0"/>
          <w:sz w:val="20"/>
          <w:lang w:eastAsia="zh-CN"/>
        </w:rPr>
        <w:t>LPD</w:t>
      </w:r>
      <w:r w:rsidR="000F6D4C">
        <w:rPr>
          <w:rFonts w:ascii="Courier New" w:eastAsia="SimSun" w:hAnsi="Courier New" w:cs="Courier New"/>
          <w:b w:val="0"/>
          <w:sz w:val="20"/>
          <w:lang w:eastAsia="zh-CN"/>
        </w:rPr>
        <w:t>)</w:t>
      </w:r>
      <w:r>
        <w:rPr>
          <w:rFonts w:ascii="Courier New" w:eastAsia="SimSun" w:hAnsi="Courier New" w:cs="Courier New"/>
          <w:b w:val="0"/>
          <w:sz w:val="20"/>
          <w:lang w:eastAsia="zh-CN"/>
        </w:rPr>
        <w:t xml:space="preserve"> is responsible for Distribution Policy for the Marine Corps.  They are also responsible for managing Transportation Account Codes for military shipments within the Marine Corps.  To facilitate this, LPD is standardizing TAC2 addresses for units and activities that are supported by a DMO/TMO.  Any DoDAACs that are authorized ship-to must be vetted through I&amp;L LPD to ensure the proper consolidated and standardized TAC2 is being used.  If the unit is not supported by a DMO/TMO, the TAC4 shall be used with the unit’s parcel or building address for shipments.  </w:t>
      </w:r>
      <w:r w:rsidR="00901F53">
        <w:rPr>
          <w:rFonts w:ascii="Courier New" w:eastAsia="SimSun" w:hAnsi="Courier New" w:cs="Courier New"/>
          <w:b w:val="0"/>
          <w:sz w:val="20"/>
          <w:lang w:eastAsia="zh-CN"/>
        </w:rPr>
        <w:t xml:space="preserve">The workflow needs to be able to facilitate this communication between the CSP and LPD.  </w:t>
      </w:r>
      <w:r>
        <w:rPr>
          <w:rFonts w:ascii="Courier New" w:eastAsia="SimSun" w:hAnsi="Courier New" w:cs="Courier New"/>
          <w:b w:val="0"/>
          <w:sz w:val="20"/>
          <w:lang w:eastAsia="zh-CN"/>
        </w:rPr>
        <w:t xml:space="preserve">Accordingly, it is necessary that notifications be made to I&amp;L LPD upon creation, change, or deletion to any DoDAAC </w:t>
      </w:r>
      <w:r w:rsidR="00FF4FF0">
        <w:rPr>
          <w:rFonts w:ascii="Courier New" w:eastAsia="SimSun" w:hAnsi="Courier New" w:cs="Courier New"/>
          <w:b w:val="0"/>
          <w:sz w:val="20"/>
          <w:lang w:eastAsia="zh-CN"/>
        </w:rPr>
        <w:t xml:space="preserve">with standardized TAC2.  </w:t>
      </w:r>
      <w:r>
        <w:rPr>
          <w:rFonts w:ascii="Courier New" w:eastAsia="SimSun" w:hAnsi="Courier New" w:cs="Courier New"/>
          <w:b w:val="0"/>
          <w:sz w:val="20"/>
          <w:lang w:eastAsia="zh-CN"/>
        </w:rPr>
        <w:t xml:space="preserve">  </w:t>
      </w: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(5) </w:t>
      </w:r>
      <w:r w:rsidRPr="00FF4FF0">
        <w:rPr>
          <w:rFonts w:ascii="Courier New" w:eastAsia="SimSun" w:hAnsi="Courier New" w:cs="Courier New"/>
          <w:b w:val="0"/>
          <w:sz w:val="20"/>
          <w:u w:val="single"/>
          <w:lang w:eastAsia="zh-CN"/>
        </w:rPr>
        <w:t>Additional Notifications</w:t>
      </w:r>
      <w:r>
        <w:rPr>
          <w:rFonts w:ascii="Courier New" w:eastAsia="SimSun" w:hAnsi="Courier New" w:cs="Courier New"/>
          <w:b w:val="0"/>
          <w:sz w:val="20"/>
          <w:lang w:eastAsia="zh-CN"/>
        </w:rPr>
        <w:t xml:space="preserve">.  Once a DoDAAC is created, depending on the nature of the DoDAAC, other notifications need to be possible to alert other enterprise-level system owners of the changes made.  </w:t>
      </w: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(a) </w:t>
      </w:r>
      <w:r w:rsidRPr="00FF4FF0">
        <w:rPr>
          <w:rFonts w:ascii="Courier New" w:eastAsia="SimSun" w:hAnsi="Courier New" w:cs="Courier New"/>
          <w:b w:val="0"/>
          <w:sz w:val="20"/>
          <w:u w:val="single"/>
          <w:lang w:eastAsia="zh-CN"/>
        </w:rPr>
        <w:t>Retail Systems Branch, MarCorLogCom</w:t>
      </w:r>
      <w:r>
        <w:rPr>
          <w:rFonts w:ascii="Courier New" w:eastAsia="SimSun" w:hAnsi="Courier New" w:cs="Courier New"/>
          <w:b w:val="0"/>
          <w:sz w:val="20"/>
          <w:lang w:eastAsia="zh-CN"/>
        </w:rPr>
        <w:t xml:space="preserve">.  The Retail Systems Branch is responsible for managing all of the Retail Supply Systems within the Marine Corps.  Since these systems are the principal users of DoDAACs, it is critical that a notification mechanism be possible to identify DoDAAC changes for DoDAACs that have military property and/or requisitioning associated with them, so that those systems can be </w:t>
      </w:r>
      <w:r w:rsidR="000F6D4C">
        <w:rPr>
          <w:rFonts w:ascii="Courier New" w:eastAsia="SimSun" w:hAnsi="Courier New" w:cs="Courier New"/>
          <w:b w:val="0"/>
          <w:sz w:val="20"/>
          <w:lang w:eastAsia="zh-CN"/>
        </w:rPr>
        <w:t xml:space="preserve">both checked and </w:t>
      </w:r>
      <w:r>
        <w:rPr>
          <w:rFonts w:ascii="Courier New" w:eastAsia="SimSun" w:hAnsi="Courier New" w:cs="Courier New"/>
          <w:b w:val="0"/>
          <w:sz w:val="20"/>
          <w:lang w:eastAsia="zh-CN"/>
        </w:rPr>
        <w:t xml:space="preserve">updated as well.  </w:t>
      </w: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CA0CD9"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(b) </w:t>
      </w:r>
      <w:r w:rsidRPr="00FF4FF0">
        <w:rPr>
          <w:rFonts w:ascii="Courier New" w:eastAsia="SimSun" w:hAnsi="Courier New" w:cs="Courier New"/>
          <w:b w:val="0"/>
          <w:sz w:val="20"/>
          <w:u w:val="single"/>
          <w:lang w:eastAsia="zh-CN"/>
        </w:rPr>
        <w:t>Total Force Structure Division (TFSD)</w:t>
      </w:r>
      <w:r>
        <w:rPr>
          <w:rFonts w:ascii="Courier New" w:eastAsia="SimSun" w:hAnsi="Courier New" w:cs="Courier New"/>
          <w:b w:val="0"/>
          <w:sz w:val="20"/>
          <w:lang w:eastAsia="zh-CN"/>
        </w:rPr>
        <w:t xml:space="preserve">.  </w:t>
      </w:r>
      <w:r w:rsidR="000F6D4C">
        <w:rPr>
          <w:rFonts w:ascii="Courier New" w:eastAsia="SimSun" w:hAnsi="Courier New" w:cs="Courier New"/>
          <w:b w:val="0"/>
          <w:sz w:val="20"/>
          <w:lang w:eastAsia="zh-CN"/>
        </w:rPr>
        <w:t xml:space="preserve">The Deputy Commandant for Combat Development and Integration (DC CD&amp;I) </w:t>
      </w:r>
      <w:r>
        <w:rPr>
          <w:rFonts w:ascii="Courier New" w:eastAsia="SimSun" w:hAnsi="Courier New" w:cs="Courier New"/>
          <w:b w:val="0"/>
          <w:sz w:val="20"/>
          <w:lang w:eastAsia="zh-CN"/>
        </w:rPr>
        <w:t>is responsible for maintaining the Marine Corps’ UICs</w:t>
      </w:r>
      <w:r w:rsidR="000F6D4C">
        <w:rPr>
          <w:rFonts w:ascii="Courier New" w:eastAsia="SimSun" w:hAnsi="Courier New" w:cs="Courier New"/>
          <w:b w:val="0"/>
          <w:sz w:val="20"/>
          <w:lang w:eastAsia="zh-CN"/>
        </w:rPr>
        <w:t>.  TFSD executes this management function for DC CD&amp;I</w:t>
      </w:r>
      <w:r>
        <w:rPr>
          <w:rFonts w:ascii="Courier New" w:eastAsia="SimSun" w:hAnsi="Courier New" w:cs="Courier New"/>
          <w:b w:val="0"/>
          <w:sz w:val="20"/>
          <w:lang w:eastAsia="zh-CN"/>
        </w:rPr>
        <w:t xml:space="preserve">.  Because UICs and DoDAACs in the Marine Corps are not the same, maintaining a relationship between these identifiers is critical.  </w:t>
      </w:r>
      <w:r w:rsidR="00901F53">
        <w:rPr>
          <w:rFonts w:ascii="Courier New" w:eastAsia="SimSun" w:hAnsi="Courier New" w:cs="Courier New"/>
          <w:b w:val="0"/>
          <w:sz w:val="20"/>
          <w:lang w:eastAsia="zh-CN"/>
        </w:rPr>
        <w:t xml:space="preserve">The workflow needs to be able to facilitate the exchange between the CSP and TFSD to adjudicate possible conflicts of identifiers already being used (UICs or DoDAACs) to ensure, to the greatest extent possible, that DoDAACs and UICs for a unit match.  </w:t>
      </w:r>
      <w:r>
        <w:rPr>
          <w:rFonts w:ascii="Courier New" w:eastAsia="SimSun" w:hAnsi="Courier New" w:cs="Courier New"/>
          <w:b w:val="0"/>
          <w:sz w:val="20"/>
          <w:lang w:eastAsia="zh-CN"/>
        </w:rPr>
        <w:t xml:space="preserve">As such, any time a DoDAAC is created, updated, or </w:t>
      </w:r>
      <w:r>
        <w:rPr>
          <w:rFonts w:ascii="Courier New" w:eastAsia="SimSun" w:hAnsi="Courier New" w:cs="Courier New"/>
          <w:b w:val="0"/>
          <w:sz w:val="20"/>
          <w:lang w:eastAsia="zh-CN"/>
        </w:rPr>
        <w:lastRenderedPageBreak/>
        <w:t xml:space="preserve">deleted, a notification to TFSD of the change needs to be possible so that the UIC system (TFSMS) can be </w:t>
      </w:r>
      <w:r w:rsidR="005369A1">
        <w:rPr>
          <w:rFonts w:ascii="Courier New" w:eastAsia="SimSun" w:hAnsi="Courier New" w:cs="Courier New"/>
          <w:b w:val="0"/>
          <w:sz w:val="20"/>
          <w:lang w:eastAsia="zh-CN"/>
        </w:rPr>
        <w:t>updated</w:t>
      </w:r>
      <w:r>
        <w:rPr>
          <w:rFonts w:ascii="Courier New" w:eastAsia="SimSun" w:hAnsi="Courier New" w:cs="Courier New"/>
          <w:b w:val="0"/>
          <w:sz w:val="20"/>
          <w:lang w:eastAsia="zh-CN"/>
        </w:rPr>
        <w:t xml:space="preserve"> accordingly.  </w:t>
      </w: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(c) </w:t>
      </w:r>
      <w:r w:rsidR="005369A1" w:rsidRPr="00FF4FF0">
        <w:rPr>
          <w:rFonts w:ascii="Courier New" w:eastAsia="SimSun" w:hAnsi="Courier New" w:cs="Courier New"/>
          <w:b w:val="0"/>
          <w:sz w:val="20"/>
          <w:u w:val="single"/>
          <w:lang w:eastAsia="zh-CN"/>
        </w:rPr>
        <w:t>Program</w:t>
      </w:r>
      <w:r w:rsidRPr="00FF4FF0">
        <w:rPr>
          <w:rFonts w:ascii="Courier New" w:eastAsia="SimSun" w:hAnsi="Courier New" w:cs="Courier New"/>
          <w:b w:val="0"/>
          <w:sz w:val="20"/>
          <w:u w:val="single"/>
          <w:lang w:eastAsia="zh-CN"/>
        </w:rPr>
        <w:t xml:space="preserve"> Manager, Ammunition</w:t>
      </w:r>
      <w:r>
        <w:rPr>
          <w:rFonts w:ascii="Courier New" w:eastAsia="SimSun" w:hAnsi="Courier New" w:cs="Courier New"/>
          <w:b w:val="0"/>
          <w:sz w:val="20"/>
          <w:lang w:eastAsia="zh-CN"/>
        </w:rPr>
        <w:t xml:space="preserve">.  The system and process for managing Ammunition in the Marine Corps relies on DoDAAC info.  Any time a DoDAAC is changed that impacts a Retail Ammunition unit/activity, a notification to PM Ammo needs to be possible.  </w:t>
      </w: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0F6D4C" w:rsidRDefault="000F6D4C"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(d) </w:t>
      </w:r>
      <w:r w:rsidRPr="000F6D4C">
        <w:rPr>
          <w:rFonts w:ascii="Courier New" w:eastAsia="SimSun" w:hAnsi="Courier New" w:cs="Courier New"/>
          <w:b w:val="0"/>
          <w:sz w:val="20"/>
          <w:u w:val="single"/>
          <w:lang w:eastAsia="zh-CN"/>
        </w:rPr>
        <w:t>Overseas Contingency Operations (OCO)</w:t>
      </w:r>
      <w:r>
        <w:rPr>
          <w:rFonts w:ascii="Courier New" w:eastAsia="SimSun" w:hAnsi="Courier New" w:cs="Courier New"/>
          <w:b w:val="0"/>
          <w:sz w:val="20"/>
          <w:lang w:eastAsia="zh-CN"/>
        </w:rPr>
        <w:t xml:space="preserve">.  When DoDAACs are created for task-organized units in support of OCO, the planning, management, and execution of this process is labor intensive and involves multiple stakeholders to the global sourcing of equipment and resources in support of the operation.  The Marine Corps currently manages and executes the management of these operations outside several of its enterprise systems, but still uses DoDAACs.  To properly establish a DoDAAC for an OCO requires the careful coordination between several offices within HQMC and the ability to make relationships between several additional databases.  The workflow needs to be able to accommodate the notifications necessary to facilitate this complex process.  </w:t>
      </w:r>
    </w:p>
    <w:p w:rsidR="000F6D4C" w:rsidRDefault="000F6D4C"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(6) Once a DoDAAC Request has been processed, a notification of the completed request back to the MAJCOM and Requestor must be possible as well.  </w:t>
      </w:r>
    </w:p>
    <w:p w:rsidR="00FF4FF0" w:rsidRDefault="00FF4FF0"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335467"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 xml:space="preserve">4.  </w:t>
      </w:r>
      <w:r w:rsidRPr="007D19E3">
        <w:rPr>
          <w:rFonts w:ascii="Courier New" w:eastAsia="SimSun" w:hAnsi="Courier New" w:cs="Courier New"/>
          <w:b w:val="0"/>
          <w:sz w:val="20"/>
          <w:u w:val="single"/>
          <w:lang w:eastAsia="zh-CN"/>
        </w:rPr>
        <w:t>Transactional Processes</w:t>
      </w:r>
      <w:r w:rsidR="000F6D4C">
        <w:rPr>
          <w:rFonts w:ascii="Courier New" w:eastAsia="SimSun" w:hAnsi="Courier New" w:cs="Courier New"/>
          <w:b w:val="0"/>
          <w:sz w:val="20"/>
          <w:lang w:eastAsia="zh-CN"/>
        </w:rPr>
        <w:t xml:space="preserve">.  The Marine Corps currently uses a NAVMC Form 11718 USMC DoDAAC Request to facilitate capturing and conveying all the pedigree information necessary to create a DoDAAC or RIC.  This form </w:t>
      </w:r>
      <w:r w:rsidR="007E4CA2">
        <w:rPr>
          <w:rFonts w:ascii="Courier New" w:eastAsia="SimSun" w:hAnsi="Courier New" w:cs="Courier New"/>
          <w:b w:val="0"/>
          <w:sz w:val="20"/>
          <w:lang w:eastAsia="zh-CN"/>
        </w:rPr>
        <w:t xml:space="preserve">encompasses all 96 currently used data fields of the DoDAAC.  Presently, it is attached to e-mails and routed accordingly; however, this workflow should replace this NAVMC and ensure that all data fields are integrated into the workflow.   </w:t>
      </w:r>
      <w:r>
        <w:rPr>
          <w:rFonts w:ascii="Courier New" w:eastAsia="SimSun" w:hAnsi="Courier New" w:cs="Courier New"/>
          <w:b w:val="0"/>
          <w:sz w:val="20"/>
          <w:lang w:eastAsia="zh-CN"/>
        </w:rPr>
        <w:t xml:space="preserve">  </w:t>
      </w:r>
    </w:p>
    <w:p w:rsidR="00335467" w:rsidRDefault="00335467"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CA0CD9"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bookmarkStart w:id="0" w:name="_Toc293053694"/>
      <w:r>
        <w:rPr>
          <w:rFonts w:ascii="Courier New" w:eastAsia="SimSun" w:hAnsi="Courier New" w:cs="Courier New"/>
          <w:b w:val="0"/>
          <w:sz w:val="20"/>
          <w:lang w:eastAsia="zh-CN"/>
        </w:rPr>
        <w:tab/>
        <w:t xml:space="preserve">a.  </w:t>
      </w:r>
      <w:r w:rsidR="00361F5F" w:rsidRPr="007D19E3">
        <w:rPr>
          <w:rFonts w:ascii="Courier New" w:eastAsia="SimSun" w:hAnsi="Courier New" w:cs="Courier New"/>
          <w:b w:val="0"/>
          <w:sz w:val="20"/>
          <w:u w:val="single"/>
          <w:lang w:eastAsia="zh-CN"/>
        </w:rPr>
        <w:t>Requests for N</w:t>
      </w:r>
      <w:r w:rsidR="00155F14" w:rsidRPr="007D19E3">
        <w:rPr>
          <w:rFonts w:ascii="Courier New" w:eastAsia="SimSun" w:hAnsi="Courier New" w:cs="Courier New"/>
          <w:b w:val="0"/>
          <w:sz w:val="20"/>
          <w:u w:val="single"/>
          <w:lang w:eastAsia="zh-CN"/>
        </w:rPr>
        <w:t xml:space="preserve">ew </w:t>
      </w:r>
      <w:r w:rsidR="0039485F" w:rsidRPr="007D19E3">
        <w:rPr>
          <w:rFonts w:ascii="Courier New" w:eastAsia="SimSun" w:hAnsi="Courier New" w:cs="Courier New"/>
          <w:b w:val="0"/>
          <w:sz w:val="20"/>
          <w:u w:val="single"/>
          <w:lang w:eastAsia="zh-CN"/>
        </w:rPr>
        <w:t>DODAAC</w:t>
      </w:r>
      <w:bookmarkEnd w:id="0"/>
      <w:r>
        <w:rPr>
          <w:rFonts w:ascii="Courier New" w:eastAsia="SimSun" w:hAnsi="Courier New" w:cs="Courier New"/>
          <w:b w:val="0"/>
          <w:sz w:val="20"/>
          <w:lang w:eastAsia="zh-CN"/>
        </w:rPr>
        <w:t xml:space="preserve">.  </w:t>
      </w:r>
      <w:r w:rsidR="00CA0CD9">
        <w:rPr>
          <w:rFonts w:ascii="Courier New" w:eastAsia="SimSun" w:hAnsi="Courier New" w:cs="Courier New"/>
          <w:b w:val="0"/>
          <w:sz w:val="20"/>
          <w:lang w:eastAsia="zh-CN"/>
        </w:rPr>
        <w:t xml:space="preserve">Any user can </w:t>
      </w:r>
      <w:r w:rsidR="00184FFF" w:rsidRPr="00EC11BF">
        <w:rPr>
          <w:rFonts w:ascii="Courier New" w:eastAsia="SimSun" w:hAnsi="Courier New" w:cs="Courier New"/>
          <w:b w:val="0"/>
          <w:sz w:val="20"/>
          <w:lang w:eastAsia="zh-CN"/>
        </w:rPr>
        <w:t xml:space="preserve">request </w:t>
      </w:r>
      <w:r w:rsidR="00155F14" w:rsidRPr="00EC11BF">
        <w:rPr>
          <w:rFonts w:ascii="Courier New" w:eastAsia="SimSun" w:hAnsi="Courier New" w:cs="Courier New"/>
          <w:b w:val="0"/>
          <w:sz w:val="20"/>
          <w:lang w:eastAsia="zh-CN"/>
        </w:rPr>
        <w:t xml:space="preserve">a new </w:t>
      </w:r>
      <w:r w:rsidR="0039485F" w:rsidRPr="00EC11BF">
        <w:rPr>
          <w:rFonts w:ascii="Courier New" w:eastAsia="SimSun" w:hAnsi="Courier New" w:cs="Courier New"/>
          <w:b w:val="0"/>
          <w:sz w:val="20"/>
          <w:lang w:eastAsia="zh-CN"/>
        </w:rPr>
        <w:t>DODAAC</w:t>
      </w:r>
      <w:r w:rsidR="00155F14" w:rsidRPr="00EC11BF">
        <w:rPr>
          <w:rFonts w:ascii="Courier New" w:eastAsia="SimSun" w:hAnsi="Courier New" w:cs="Courier New"/>
          <w:b w:val="0"/>
          <w:sz w:val="20"/>
          <w:lang w:eastAsia="zh-CN"/>
        </w:rPr>
        <w:t xml:space="preserve"> from the </w:t>
      </w:r>
      <w:r w:rsidR="00CA0CD9">
        <w:rPr>
          <w:rFonts w:ascii="Courier New" w:eastAsia="SimSun" w:hAnsi="Courier New" w:cs="Courier New"/>
          <w:b w:val="0"/>
          <w:sz w:val="20"/>
          <w:lang w:eastAsia="zh-CN"/>
        </w:rPr>
        <w:t xml:space="preserve">system; however, requests for new DoDAACs depend on whether the DoDAAC is required for an existing unit to enable a business process, for a task-organized unit for an exercise or operation, or if the DoDAAC is for a new unit.  </w:t>
      </w:r>
      <w:r w:rsidR="007E4CA2">
        <w:rPr>
          <w:rFonts w:ascii="Courier New" w:eastAsia="SimSun" w:hAnsi="Courier New" w:cs="Courier New"/>
          <w:b w:val="0"/>
          <w:sz w:val="20"/>
          <w:lang w:eastAsia="zh-CN"/>
        </w:rPr>
        <w:t xml:space="preserve">Whatever the case, once the Request is accurately and completely completed, it should be routed to the MCM for review and approval.  </w:t>
      </w: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(1) </w:t>
      </w:r>
      <w:r w:rsidRPr="00CA0CD9">
        <w:rPr>
          <w:rFonts w:ascii="Courier New" w:eastAsia="SimSun" w:hAnsi="Courier New" w:cs="Courier New"/>
          <w:b w:val="0"/>
          <w:sz w:val="20"/>
          <w:u w:val="single"/>
          <w:lang w:eastAsia="zh-CN"/>
        </w:rPr>
        <w:t>Existing Unit</w:t>
      </w:r>
      <w:r>
        <w:rPr>
          <w:rFonts w:ascii="Courier New" w:eastAsia="SimSun" w:hAnsi="Courier New" w:cs="Courier New"/>
          <w:b w:val="0"/>
          <w:sz w:val="20"/>
          <w:lang w:eastAsia="zh-CN"/>
        </w:rPr>
        <w:t xml:space="preserve">.  If the </w:t>
      </w:r>
      <w:r w:rsidR="007E4CA2">
        <w:rPr>
          <w:rFonts w:ascii="Courier New" w:eastAsia="SimSun" w:hAnsi="Courier New" w:cs="Courier New"/>
          <w:b w:val="0"/>
          <w:sz w:val="20"/>
          <w:lang w:eastAsia="zh-CN"/>
        </w:rPr>
        <w:t xml:space="preserve">new </w:t>
      </w:r>
      <w:r>
        <w:rPr>
          <w:rFonts w:ascii="Courier New" w:eastAsia="SimSun" w:hAnsi="Courier New" w:cs="Courier New"/>
          <w:b w:val="0"/>
          <w:sz w:val="20"/>
          <w:lang w:eastAsia="zh-CN"/>
        </w:rPr>
        <w:t>DoDAAC is for an existing unit, the request needs to identify the appropriate MAJCOM that the DoDAAC will fall under.  Ideally, this type of request would be generated at the M</w:t>
      </w:r>
      <w:r w:rsidR="007E4CA2">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level.  </w:t>
      </w: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(2) </w:t>
      </w:r>
      <w:r w:rsidRPr="00CA0CD9">
        <w:rPr>
          <w:rFonts w:ascii="Courier New" w:eastAsia="SimSun" w:hAnsi="Courier New" w:cs="Courier New"/>
          <w:b w:val="0"/>
          <w:sz w:val="20"/>
          <w:u w:val="single"/>
          <w:lang w:eastAsia="zh-CN"/>
        </w:rPr>
        <w:t>Task-organized Unit</w:t>
      </w:r>
      <w:r>
        <w:rPr>
          <w:rFonts w:ascii="Courier New" w:eastAsia="SimSun" w:hAnsi="Courier New" w:cs="Courier New"/>
          <w:b w:val="0"/>
          <w:sz w:val="20"/>
          <w:lang w:eastAsia="zh-CN"/>
        </w:rPr>
        <w:t xml:space="preserve">.  In this case, the requestor </w:t>
      </w:r>
      <w:r w:rsidR="007E4CA2">
        <w:rPr>
          <w:rFonts w:ascii="Courier New" w:eastAsia="SimSun" w:hAnsi="Courier New" w:cs="Courier New"/>
          <w:b w:val="0"/>
          <w:sz w:val="20"/>
          <w:lang w:eastAsia="zh-CN"/>
        </w:rPr>
        <w:t>w</w:t>
      </w:r>
      <w:r>
        <w:rPr>
          <w:rFonts w:ascii="Courier New" w:eastAsia="SimSun" w:hAnsi="Courier New" w:cs="Courier New"/>
          <w:b w:val="0"/>
          <w:sz w:val="20"/>
          <w:lang w:eastAsia="zh-CN"/>
        </w:rPr>
        <w:t xml:space="preserve">ould also </w:t>
      </w:r>
      <w:r w:rsidR="007E4CA2">
        <w:rPr>
          <w:rFonts w:ascii="Courier New" w:eastAsia="SimSun" w:hAnsi="Courier New" w:cs="Courier New"/>
          <w:b w:val="0"/>
          <w:sz w:val="20"/>
          <w:lang w:eastAsia="zh-CN"/>
        </w:rPr>
        <w:t xml:space="preserve">ideally </w:t>
      </w:r>
      <w:r>
        <w:rPr>
          <w:rFonts w:ascii="Courier New" w:eastAsia="SimSun" w:hAnsi="Courier New" w:cs="Courier New"/>
          <w:b w:val="0"/>
          <w:sz w:val="20"/>
          <w:lang w:eastAsia="zh-CN"/>
        </w:rPr>
        <w:t>be at the M</w:t>
      </w:r>
      <w:r w:rsidR="007E4CA2">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level.  This particular type of DoDAAC has special assignment logic attached to it at the CSP level that the M</w:t>
      </w:r>
      <w:r w:rsidR="007E4CA2">
        <w:rPr>
          <w:rFonts w:ascii="Courier New" w:eastAsia="SimSun" w:hAnsi="Courier New" w:cs="Courier New"/>
          <w:b w:val="0"/>
          <w:sz w:val="20"/>
          <w:lang w:eastAsia="zh-CN"/>
        </w:rPr>
        <w:t>CM</w:t>
      </w:r>
      <w:r>
        <w:rPr>
          <w:rFonts w:ascii="Courier New" w:eastAsia="SimSun" w:hAnsi="Courier New" w:cs="Courier New"/>
          <w:b w:val="0"/>
          <w:sz w:val="20"/>
          <w:lang w:eastAsia="zh-CN"/>
        </w:rPr>
        <w:t xml:space="preserve"> needs to be aware of.  This type of request also has to be potentially coordinated with the other impacted MAJCOM of the theater of operations into which the task-organized unit will deploy.  It thus requires approval by potentially two </w:t>
      </w:r>
      <w:r w:rsidR="007E4CA2">
        <w:rPr>
          <w:rFonts w:ascii="Courier New" w:eastAsia="SimSun" w:hAnsi="Courier New" w:cs="Courier New"/>
          <w:b w:val="0"/>
          <w:sz w:val="20"/>
          <w:lang w:eastAsia="zh-CN"/>
        </w:rPr>
        <w:t>or three MCM</w:t>
      </w:r>
      <w:r>
        <w:rPr>
          <w:rFonts w:ascii="Courier New" w:eastAsia="SimSun" w:hAnsi="Courier New" w:cs="Courier New"/>
          <w:b w:val="0"/>
          <w:sz w:val="20"/>
          <w:lang w:eastAsia="zh-CN"/>
        </w:rPr>
        <w:t xml:space="preserve">s.  </w:t>
      </w: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(3) </w:t>
      </w:r>
      <w:r w:rsidRPr="00CA0CD9">
        <w:rPr>
          <w:rFonts w:ascii="Courier New" w:eastAsia="SimSun" w:hAnsi="Courier New" w:cs="Courier New"/>
          <w:b w:val="0"/>
          <w:sz w:val="20"/>
          <w:u w:val="single"/>
          <w:lang w:eastAsia="zh-CN"/>
        </w:rPr>
        <w:t>New Unit</w:t>
      </w:r>
      <w:r>
        <w:rPr>
          <w:rFonts w:ascii="Courier New" w:eastAsia="SimSun" w:hAnsi="Courier New" w:cs="Courier New"/>
          <w:b w:val="0"/>
          <w:sz w:val="20"/>
          <w:lang w:eastAsia="zh-CN"/>
        </w:rPr>
        <w:t xml:space="preserve">.  If the request is for creating a DoDAAC for a newly activated unit, the request should be able to facilitate attaching the source document (in this case, the MCBul 5400) that officially activates the unit/activity.   </w:t>
      </w: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486479" w:rsidRDefault="0048647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lastRenderedPageBreak/>
        <w:tab/>
        <w:t xml:space="preserve">b.  </w:t>
      </w:r>
      <w:r w:rsidRPr="007E4CA2">
        <w:rPr>
          <w:rFonts w:ascii="Courier New" w:eastAsia="SimSun" w:hAnsi="Courier New" w:cs="Courier New"/>
          <w:b w:val="0"/>
          <w:sz w:val="20"/>
          <w:u w:val="single"/>
          <w:lang w:eastAsia="zh-CN"/>
        </w:rPr>
        <w:t>Request for Update</w:t>
      </w:r>
      <w:r>
        <w:rPr>
          <w:rFonts w:ascii="Courier New" w:eastAsia="SimSun" w:hAnsi="Courier New" w:cs="Courier New"/>
          <w:b w:val="0"/>
          <w:sz w:val="20"/>
          <w:lang w:eastAsia="zh-CN"/>
        </w:rPr>
        <w:t xml:space="preserve">.  </w:t>
      </w:r>
      <w:r w:rsidR="007E4CA2">
        <w:rPr>
          <w:rFonts w:ascii="Courier New" w:eastAsia="SimSun" w:hAnsi="Courier New" w:cs="Courier New"/>
          <w:b w:val="0"/>
          <w:sz w:val="20"/>
          <w:lang w:eastAsia="zh-CN"/>
        </w:rPr>
        <w:t>Whomever initiates the update (Requestor or MCM) the request follows the same workflow as with a new DoDAAC request</w:t>
      </w:r>
      <w:r w:rsidR="009213D1">
        <w:rPr>
          <w:rFonts w:ascii="Courier New" w:eastAsia="SimSun" w:hAnsi="Courier New" w:cs="Courier New"/>
          <w:b w:val="0"/>
          <w:sz w:val="20"/>
          <w:lang w:eastAsia="zh-CN"/>
        </w:rPr>
        <w:t>.  I</w:t>
      </w:r>
      <w:r w:rsidR="007E4CA2">
        <w:rPr>
          <w:rFonts w:ascii="Courier New" w:eastAsia="SimSun" w:hAnsi="Courier New" w:cs="Courier New"/>
          <w:b w:val="0"/>
          <w:sz w:val="20"/>
          <w:lang w:eastAsia="zh-CN"/>
        </w:rPr>
        <w:t xml:space="preserve">f/when it is approved by the CSP, notifications should be generated back through the workflow to the initiator accordingly.  </w:t>
      </w:r>
    </w:p>
    <w:p w:rsidR="00486479" w:rsidRDefault="0048647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213D1" w:rsidRDefault="00486479" w:rsidP="009213D1">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c.  </w:t>
      </w:r>
      <w:r w:rsidRPr="007E4CA2">
        <w:rPr>
          <w:rFonts w:ascii="Courier New" w:eastAsia="SimSun" w:hAnsi="Courier New" w:cs="Courier New"/>
          <w:b w:val="0"/>
          <w:sz w:val="20"/>
          <w:u w:val="single"/>
          <w:lang w:eastAsia="zh-CN"/>
        </w:rPr>
        <w:t>Request for Deletion</w:t>
      </w:r>
      <w:r>
        <w:rPr>
          <w:rFonts w:ascii="Courier New" w:eastAsia="SimSun" w:hAnsi="Courier New" w:cs="Courier New"/>
          <w:b w:val="0"/>
          <w:sz w:val="20"/>
          <w:lang w:eastAsia="zh-CN"/>
        </w:rPr>
        <w:t xml:space="preserve">.  </w:t>
      </w:r>
      <w:r w:rsidR="009213D1">
        <w:rPr>
          <w:rFonts w:ascii="Courier New" w:eastAsia="SimSun" w:hAnsi="Courier New" w:cs="Courier New"/>
          <w:b w:val="0"/>
          <w:sz w:val="20"/>
          <w:lang w:eastAsia="zh-CN"/>
        </w:rPr>
        <w:t xml:space="preserve">Deletions can be initiated by a Requestor, MCM, or the CSP.  </w:t>
      </w:r>
    </w:p>
    <w:p w:rsidR="00486479" w:rsidRDefault="0048647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213D1"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bookmarkStart w:id="1" w:name="_Toc293053695"/>
      <w:r>
        <w:rPr>
          <w:rFonts w:ascii="Courier New" w:eastAsia="SimSun" w:hAnsi="Courier New" w:cs="Courier New"/>
          <w:b w:val="0"/>
          <w:sz w:val="20"/>
          <w:lang w:eastAsia="zh-CN"/>
        </w:rPr>
        <w:tab/>
      </w:r>
      <w:r w:rsidR="009213D1">
        <w:rPr>
          <w:rFonts w:ascii="Courier New" w:eastAsia="SimSun" w:hAnsi="Courier New" w:cs="Courier New"/>
          <w:b w:val="0"/>
          <w:sz w:val="20"/>
          <w:lang w:eastAsia="zh-CN"/>
        </w:rPr>
        <w:t>d</w:t>
      </w:r>
      <w:r>
        <w:rPr>
          <w:rFonts w:ascii="Courier New" w:eastAsia="SimSun" w:hAnsi="Courier New" w:cs="Courier New"/>
          <w:b w:val="0"/>
          <w:sz w:val="20"/>
          <w:lang w:eastAsia="zh-CN"/>
        </w:rPr>
        <w:t xml:space="preserve">.  </w:t>
      </w:r>
      <w:r w:rsidR="00996E10" w:rsidRPr="00486479">
        <w:rPr>
          <w:rFonts w:ascii="Courier New" w:eastAsia="SimSun" w:hAnsi="Courier New" w:cs="Courier New"/>
          <w:b w:val="0"/>
          <w:sz w:val="20"/>
          <w:u w:val="single"/>
          <w:lang w:eastAsia="zh-CN"/>
        </w:rPr>
        <w:t>Approval Process</w:t>
      </w:r>
      <w:bookmarkEnd w:id="1"/>
      <w:r>
        <w:rPr>
          <w:rFonts w:ascii="Courier New" w:eastAsia="SimSun" w:hAnsi="Courier New" w:cs="Courier New"/>
          <w:b w:val="0"/>
          <w:sz w:val="20"/>
          <w:lang w:eastAsia="zh-CN"/>
        </w:rPr>
        <w:t xml:space="preserve">  </w:t>
      </w:r>
    </w:p>
    <w:p w:rsidR="009213D1" w:rsidRDefault="009213D1"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96E10" w:rsidRPr="00EC11BF" w:rsidRDefault="009213D1"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(1) </w:t>
      </w:r>
      <w:r w:rsidRPr="009213D1">
        <w:rPr>
          <w:rFonts w:ascii="Courier New" w:eastAsia="SimSun" w:hAnsi="Courier New" w:cs="Courier New"/>
          <w:b w:val="0"/>
          <w:sz w:val="20"/>
          <w:u w:val="single"/>
          <w:lang w:eastAsia="zh-CN"/>
        </w:rPr>
        <w:t>The Request</w:t>
      </w:r>
      <w:r>
        <w:rPr>
          <w:rFonts w:ascii="Courier New" w:eastAsia="SimSun" w:hAnsi="Courier New" w:cs="Courier New"/>
          <w:b w:val="0"/>
          <w:sz w:val="20"/>
          <w:lang w:eastAsia="zh-CN"/>
        </w:rPr>
        <w:t xml:space="preserve">.  A User or </w:t>
      </w:r>
      <w:r w:rsidR="00F870F8" w:rsidRPr="00EC11BF">
        <w:rPr>
          <w:rFonts w:ascii="Courier New" w:eastAsia="SimSun" w:hAnsi="Courier New" w:cs="Courier New"/>
          <w:b w:val="0"/>
          <w:sz w:val="20"/>
          <w:lang w:eastAsia="zh-CN"/>
        </w:rPr>
        <w:t>Requestor logs into the system</w:t>
      </w:r>
      <w:r w:rsidR="007D19E3">
        <w:rPr>
          <w:rFonts w:ascii="Courier New" w:eastAsia="SimSun" w:hAnsi="Courier New" w:cs="Courier New"/>
          <w:b w:val="0"/>
          <w:sz w:val="20"/>
          <w:lang w:eastAsia="zh-CN"/>
        </w:rPr>
        <w:t xml:space="preserve">.  </w:t>
      </w:r>
      <w:r w:rsidR="00996E10" w:rsidRPr="00EC11BF">
        <w:rPr>
          <w:rFonts w:ascii="Courier New" w:eastAsia="SimSun" w:hAnsi="Courier New" w:cs="Courier New"/>
          <w:b w:val="0"/>
          <w:sz w:val="20"/>
          <w:lang w:eastAsia="zh-CN"/>
        </w:rPr>
        <w:t>User</w:t>
      </w:r>
      <w:r>
        <w:rPr>
          <w:rFonts w:ascii="Courier New" w:eastAsia="SimSun" w:hAnsi="Courier New" w:cs="Courier New"/>
          <w:b w:val="0"/>
          <w:sz w:val="20"/>
          <w:lang w:eastAsia="zh-CN"/>
        </w:rPr>
        <w:t>/Requestor</w:t>
      </w:r>
      <w:r w:rsidR="00996E10" w:rsidRPr="00EC11BF">
        <w:rPr>
          <w:rFonts w:ascii="Courier New" w:eastAsia="SimSun" w:hAnsi="Courier New" w:cs="Courier New"/>
          <w:b w:val="0"/>
          <w:sz w:val="20"/>
          <w:lang w:eastAsia="zh-CN"/>
        </w:rPr>
        <w:t xml:space="preserve"> fills in proper fields into web form to request a new </w:t>
      </w:r>
      <w:r w:rsidR="00737958">
        <w:rPr>
          <w:rFonts w:ascii="Courier New" w:eastAsia="SimSun" w:hAnsi="Courier New" w:cs="Courier New"/>
          <w:b w:val="0"/>
          <w:sz w:val="20"/>
          <w:lang w:eastAsia="zh-CN"/>
        </w:rPr>
        <w:t>Do</w:t>
      </w:r>
      <w:r w:rsidR="0039485F" w:rsidRPr="00EC11BF">
        <w:rPr>
          <w:rFonts w:ascii="Courier New" w:eastAsia="SimSun" w:hAnsi="Courier New" w:cs="Courier New"/>
          <w:b w:val="0"/>
          <w:sz w:val="20"/>
          <w:lang w:eastAsia="zh-CN"/>
        </w:rPr>
        <w:t>DAAC</w:t>
      </w:r>
      <w:r w:rsidR="007D19E3">
        <w:rPr>
          <w:rFonts w:ascii="Courier New" w:eastAsia="SimSun" w:hAnsi="Courier New" w:cs="Courier New"/>
          <w:b w:val="0"/>
          <w:sz w:val="20"/>
          <w:lang w:eastAsia="zh-CN"/>
        </w:rPr>
        <w:t xml:space="preserve">.  </w:t>
      </w:r>
      <w:r w:rsidR="00996E10" w:rsidRPr="00EC11BF">
        <w:rPr>
          <w:rFonts w:ascii="Courier New" w:eastAsia="SimSun" w:hAnsi="Courier New" w:cs="Courier New"/>
          <w:b w:val="0"/>
          <w:sz w:val="20"/>
          <w:lang w:eastAsia="zh-CN"/>
        </w:rPr>
        <w:t>User submits form</w:t>
      </w:r>
      <w:r w:rsidR="00F15ABF" w:rsidRPr="00EC11BF">
        <w:rPr>
          <w:rFonts w:ascii="Courier New" w:eastAsia="SimSun" w:hAnsi="Courier New" w:cs="Courier New"/>
          <w:b w:val="0"/>
          <w:sz w:val="20"/>
          <w:lang w:eastAsia="zh-CN"/>
        </w:rPr>
        <w:t xml:space="preserve">.  The form will be validated to notify the user of any errors (missing required fields, invalid data).  If the form does not pass validation, the user will not be able to submit it without correcting the errors.  Once submission is successful, the </w:t>
      </w:r>
      <w:r>
        <w:rPr>
          <w:rFonts w:ascii="Courier New" w:eastAsia="SimSun" w:hAnsi="Courier New" w:cs="Courier New"/>
          <w:b w:val="0"/>
          <w:sz w:val="20"/>
          <w:lang w:eastAsia="zh-CN"/>
        </w:rPr>
        <w:t>user/</w:t>
      </w:r>
      <w:r w:rsidR="00F15ABF" w:rsidRPr="00EC11BF">
        <w:rPr>
          <w:rFonts w:ascii="Courier New" w:eastAsia="SimSun" w:hAnsi="Courier New" w:cs="Courier New"/>
          <w:b w:val="0"/>
          <w:sz w:val="20"/>
          <w:lang w:eastAsia="zh-CN"/>
        </w:rPr>
        <w:t>requestor</w:t>
      </w:r>
      <w:r w:rsidR="00996E10" w:rsidRPr="00EC11BF">
        <w:rPr>
          <w:rFonts w:ascii="Courier New" w:eastAsia="SimSun" w:hAnsi="Courier New" w:cs="Courier New"/>
          <w:b w:val="0"/>
          <w:sz w:val="20"/>
          <w:lang w:eastAsia="zh-CN"/>
        </w:rPr>
        <w:t xml:space="preserve"> receives confirmation</w:t>
      </w:r>
      <w:r w:rsidR="00F15ABF" w:rsidRPr="00EC11BF">
        <w:rPr>
          <w:rFonts w:ascii="Courier New" w:eastAsia="SimSun" w:hAnsi="Courier New" w:cs="Courier New"/>
          <w:b w:val="0"/>
          <w:sz w:val="20"/>
          <w:lang w:eastAsia="zh-CN"/>
        </w:rPr>
        <w:t>.  The validation rules will be data dependent (e.g., which TACs are required changes depending on the authority code)</w:t>
      </w:r>
      <w:r w:rsidR="0039485F" w:rsidRPr="00EC11BF">
        <w:rPr>
          <w:rFonts w:ascii="Courier New" w:eastAsia="SimSun" w:hAnsi="Courier New" w:cs="Courier New"/>
          <w:b w:val="0"/>
          <w:sz w:val="20"/>
          <w:lang w:eastAsia="zh-CN"/>
        </w:rPr>
        <w:t>.</w:t>
      </w:r>
    </w:p>
    <w:p w:rsidR="007D19E3"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213D1"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sidR="009213D1">
        <w:rPr>
          <w:rFonts w:ascii="Courier New" w:eastAsia="SimSun" w:hAnsi="Courier New" w:cs="Courier New"/>
          <w:b w:val="0"/>
          <w:sz w:val="20"/>
          <w:lang w:eastAsia="zh-CN"/>
        </w:rPr>
        <w:tab/>
        <w:t xml:space="preserve">(2) </w:t>
      </w:r>
      <w:r w:rsidR="0039485F" w:rsidRPr="009213D1">
        <w:rPr>
          <w:rFonts w:ascii="Courier New" w:eastAsia="SimSun" w:hAnsi="Courier New" w:cs="Courier New"/>
          <w:b w:val="0"/>
          <w:sz w:val="20"/>
          <w:u w:val="single"/>
          <w:lang w:eastAsia="zh-CN"/>
        </w:rPr>
        <w:t>MCM</w:t>
      </w:r>
      <w:r w:rsidR="009213D1">
        <w:rPr>
          <w:rFonts w:ascii="Courier New" w:eastAsia="SimSun" w:hAnsi="Courier New" w:cs="Courier New"/>
          <w:b w:val="0"/>
          <w:sz w:val="20"/>
          <w:lang w:eastAsia="zh-CN"/>
        </w:rPr>
        <w:t xml:space="preserve">.  The MCM </w:t>
      </w:r>
      <w:r w:rsidR="00996E10" w:rsidRPr="00EC11BF">
        <w:rPr>
          <w:rFonts w:ascii="Courier New" w:eastAsia="SimSun" w:hAnsi="Courier New" w:cs="Courier New"/>
          <w:b w:val="0"/>
          <w:sz w:val="20"/>
          <w:lang w:eastAsia="zh-CN"/>
        </w:rPr>
        <w:t>reviews the entry and marks the request as approved or rejected</w:t>
      </w:r>
      <w:r w:rsidR="005A7ECC" w:rsidRPr="00EC11BF">
        <w:rPr>
          <w:rFonts w:ascii="Courier New" w:eastAsia="SimSun" w:hAnsi="Courier New" w:cs="Courier New"/>
          <w:b w:val="0"/>
          <w:sz w:val="20"/>
          <w:lang w:eastAsia="zh-CN"/>
        </w:rPr>
        <w:t>.</w:t>
      </w:r>
      <w:r w:rsidR="009213D1">
        <w:rPr>
          <w:rFonts w:ascii="Courier New" w:eastAsia="SimSun" w:hAnsi="Courier New" w:cs="Courier New"/>
          <w:b w:val="0"/>
          <w:sz w:val="20"/>
          <w:lang w:eastAsia="zh-CN"/>
        </w:rPr>
        <w:t xml:space="preserve">  </w:t>
      </w:r>
      <w:r w:rsidR="00996E10" w:rsidRPr="00EC11BF">
        <w:rPr>
          <w:rFonts w:ascii="Courier New" w:eastAsia="SimSun" w:hAnsi="Courier New" w:cs="Courier New"/>
          <w:b w:val="0"/>
          <w:sz w:val="20"/>
          <w:lang w:eastAsia="zh-CN"/>
        </w:rPr>
        <w:t>If the request is approved</w:t>
      </w:r>
      <w:r w:rsidR="00DE0854" w:rsidRPr="00EC11BF">
        <w:rPr>
          <w:rFonts w:ascii="Courier New" w:eastAsia="SimSun" w:hAnsi="Courier New" w:cs="Courier New"/>
          <w:b w:val="0"/>
          <w:sz w:val="20"/>
          <w:lang w:eastAsia="zh-CN"/>
        </w:rPr>
        <w:t>,</w:t>
      </w:r>
      <w:r w:rsidR="00996E10" w:rsidRPr="00EC11BF">
        <w:rPr>
          <w:rFonts w:ascii="Courier New" w:eastAsia="SimSun" w:hAnsi="Courier New" w:cs="Courier New"/>
          <w:b w:val="0"/>
          <w:sz w:val="20"/>
          <w:lang w:eastAsia="zh-CN"/>
        </w:rPr>
        <w:t xml:space="preserve"> it is sent to </w:t>
      </w:r>
      <w:r w:rsidR="009213D1">
        <w:rPr>
          <w:rFonts w:ascii="Courier New" w:eastAsia="SimSun" w:hAnsi="Courier New" w:cs="Courier New"/>
          <w:b w:val="0"/>
          <w:sz w:val="20"/>
          <w:lang w:eastAsia="zh-CN"/>
        </w:rPr>
        <w:t xml:space="preserve">the next level of review (CSP).  Initiator receives a confirmation of the MCM approval.  </w:t>
      </w:r>
    </w:p>
    <w:p w:rsidR="009213D1" w:rsidRDefault="009213D1"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213D1" w:rsidRPr="00EC11BF" w:rsidRDefault="009213D1" w:rsidP="009213D1">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(3) </w:t>
      </w:r>
      <w:r w:rsidRPr="009213D1">
        <w:rPr>
          <w:rFonts w:ascii="Courier New" w:eastAsia="SimSun" w:hAnsi="Courier New" w:cs="Courier New"/>
          <w:b w:val="0"/>
          <w:sz w:val="20"/>
          <w:u w:val="single"/>
          <w:lang w:eastAsia="zh-CN"/>
        </w:rPr>
        <w:t>CSP</w:t>
      </w:r>
      <w:r>
        <w:rPr>
          <w:rFonts w:ascii="Courier New" w:eastAsia="SimSun" w:hAnsi="Courier New" w:cs="Courier New"/>
          <w:b w:val="0"/>
          <w:sz w:val="20"/>
          <w:lang w:eastAsia="zh-CN"/>
        </w:rPr>
        <w:t xml:space="preserve">.  Depending on the authority code, the request will need to be reviewed and approved by either LPD, LB, or P&amp;R RFA </w:t>
      </w:r>
      <w:r w:rsidR="005A7ECC" w:rsidRPr="00EC11BF">
        <w:rPr>
          <w:rFonts w:ascii="Courier New" w:eastAsia="SimSun" w:hAnsi="Courier New" w:cs="Courier New"/>
          <w:b w:val="0"/>
          <w:sz w:val="20"/>
          <w:lang w:eastAsia="zh-CN"/>
        </w:rPr>
        <w:t xml:space="preserve">before being sent to the CSP. </w:t>
      </w:r>
      <w:r>
        <w:rPr>
          <w:rFonts w:ascii="Courier New" w:eastAsia="SimSun" w:hAnsi="Courier New" w:cs="Courier New"/>
          <w:b w:val="0"/>
          <w:sz w:val="20"/>
          <w:lang w:eastAsia="zh-CN"/>
        </w:rPr>
        <w:t xml:space="preserve"> </w:t>
      </w:r>
      <w:r w:rsidR="005A7ECC" w:rsidRPr="00EC11BF">
        <w:rPr>
          <w:rFonts w:ascii="Courier New" w:eastAsia="SimSun" w:hAnsi="Courier New" w:cs="Courier New"/>
          <w:b w:val="0"/>
          <w:sz w:val="20"/>
          <w:lang w:eastAsia="zh-CN"/>
        </w:rPr>
        <w:t xml:space="preserve">For </w:t>
      </w:r>
      <w:r>
        <w:rPr>
          <w:rFonts w:ascii="Courier New" w:eastAsia="SimSun" w:hAnsi="Courier New" w:cs="Courier New"/>
          <w:b w:val="0"/>
          <w:sz w:val="20"/>
          <w:lang w:eastAsia="zh-CN"/>
        </w:rPr>
        <w:t xml:space="preserve">all </w:t>
      </w:r>
      <w:r w:rsidR="005A7ECC" w:rsidRPr="00EC11BF">
        <w:rPr>
          <w:rFonts w:ascii="Courier New" w:eastAsia="SimSun" w:hAnsi="Courier New" w:cs="Courier New"/>
          <w:b w:val="0"/>
          <w:sz w:val="20"/>
          <w:lang w:eastAsia="zh-CN"/>
        </w:rPr>
        <w:t xml:space="preserve">other authority codes, </w:t>
      </w:r>
      <w:r w:rsidR="00996E10" w:rsidRPr="00EC11BF">
        <w:rPr>
          <w:rFonts w:ascii="Courier New" w:eastAsia="SimSun" w:hAnsi="Courier New" w:cs="Courier New"/>
          <w:b w:val="0"/>
          <w:sz w:val="20"/>
          <w:lang w:eastAsia="zh-CN"/>
        </w:rPr>
        <w:t xml:space="preserve">the </w:t>
      </w:r>
      <w:r>
        <w:rPr>
          <w:rFonts w:ascii="Courier New" w:eastAsia="SimSun" w:hAnsi="Courier New" w:cs="Courier New"/>
          <w:b w:val="0"/>
          <w:sz w:val="20"/>
          <w:lang w:eastAsia="zh-CN"/>
        </w:rPr>
        <w:t xml:space="preserve">HQMC </w:t>
      </w:r>
      <w:r w:rsidR="00996E10" w:rsidRPr="00EC11BF">
        <w:rPr>
          <w:rFonts w:ascii="Courier New" w:eastAsia="SimSun" w:hAnsi="Courier New" w:cs="Courier New"/>
          <w:b w:val="0"/>
          <w:sz w:val="20"/>
          <w:lang w:eastAsia="zh-CN"/>
        </w:rPr>
        <w:t xml:space="preserve">CSP </w:t>
      </w:r>
      <w:r w:rsidR="0039485F" w:rsidRPr="00EC11BF">
        <w:rPr>
          <w:rFonts w:ascii="Courier New" w:eastAsia="SimSun" w:hAnsi="Courier New" w:cs="Courier New"/>
          <w:b w:val="0"/>
          <w:sz w:val="20"/>
          <w:lang w:eastAsia="zh-CN"/>
        </w:rPr>
        <w:t>approves</w:t>
      </w:r>
      <w:r>
        <w:rPr>
          <w:rFonts w:ascii="Courier New" w:eastAsia="SimSun" w:hAnsi="Courier New" w:cs="Courier New"/>
          <w:b w:val="0"/>
          <w:sz w:val="20"/>
          <w:lang w:eastAsia="zh-CN"/>
        </w:rPr>
        <w:t xml:space="preserve"> the request.  </w:t>
      </w:r>
      <w:r w:rsidRPr="00EC11BF">
        <w:rPr>
          <w:rFonts w:ascii="Courier New" w:eastAsia="SimSun" w:hAnsi="Courier New" w:cs="Courier New"/>
          <w:b w:val="0"/>
          <w:sz w:val="20"/>
          <w:lang w:eastAsia="zh-CN"/>
        </w:rPr>
        <w:t>If the request is approved, the CSP sends that request to the DLA server for inclusion in the D</w:t>
      </w:r>
      <w:r>
        <w:rPr>
          <w:rFonts w:ascii="Courier New" w:eastAsia="SimSun" w:hAnsi="Courier New" w:cs="Courier New"/>
          <w:b w:val="0"/>
          <w:sz w:val="20"/>
          <w:lang w:eastAsia="zh-CN"/>
        </w:rPr>
        <w:t>o</w:t>
      </w:r>
      <w:r w:rsidRPr="00EC11BF">
        <w:rPr>
          <w:rFonts w:ascii="Courier New" w:eastAsia="SimSun" w:hAnsi="Courier New" w:cs="Courier New"/>
          <w:b w:val="0"/>
          <w:sz w:val="20"/>
          <w:lang w:eastAsia="zh-CN"/>
        </w:rPr>
        <w:t xml:space="preserve">DAAD. </w:t>
      </w:r>
      <w:r>
        <w:rPr>
          <w:rFonts w:ascii="Courier New" w:eastAsia="SimSun" w:hAnsi="Courier New" w:cs="Courier New"/>
          <w:b w:val="0"/>
          <w:sz w:val="20"/>
          <w:lang w:eastAsia="zh-CN"/>
        </w:rPr>
        <w:t xml:space="preserve"> The r</w:t>
      </w:r>
      <w:r w:rsidRPr="00EC11BF">
        <w:rPr>
          <w:rFonts w:ascii="Courier New" w:eastAsia="SimSun" w:hAnsi="Courier New" w:cs="Courier New"/>
          <w:b w:val="0"/>
          <w:sz w:val="20"/>
          <w:lang w:eastAsia="zh-CN"/>
        </w:rPr>
        <w:t>equestor</w:t>
      </w:r>
      <w:r>
        <w:rPr>
          <w:rFonts w:ascii="Courier New" w:eastAsia="SimSun" w:hAnsi="Courier New" w:cs="Courier New"/>
          <w:b w:val="0"/>
          <w:sz w:val="20"/>
          <w:lang w:eastAsia="zh-CN"/>
        </w:rPr>
        <w:t xml:space="preserve"> and MCM are</w:t>
      </w:r>
      <w:r w:rsidRPr="00EC11BF">
        <w:rPr>
          <w:rFonts w:ascii="Courier New" w:eastAsia="SimSun" w:hAnsi="Courier New" w:cs="Courier New"/>
          <w:b w:val="0"/>
          <w:sz w:val="20"/>
          <w:lang w:eastAsia="zh-CN"/>
        </w:rPr>
        <w:t xml:space="preserve"> notified that the </w:t>
      </w:r>
      <w:r w:rsidR="00737958">
        <w:rPr>
          <w:rFonts w:ascii="Courier New" w:eastAsia="SimSun" w:hAnsi="Courier New" w:cs="Courier New"/>
          <w:b w:val="0"/>
          <w:sz w:val="20"/>
          <w:lang w:eastAsia="zh-CN"/>
        </w:rPr>
        <w:t>Do</w:t>
      </w:r>
      <w:r w:rsidRPr="00EC11BF">
        <w:rPr>
          <w:rFonts w:ascii="Courier New" w:eastAsia="SimSun" w:hAnsi="Courier New" w:cs="Courier New"/>
          <w:b w:val="0"/>
          <w:sz w:val="20"/>
          <w:lang w:eastAsia="zh-CN"/>
        </w:rPr>
        <w:t>DAAC has been created.</w:t>
      </w:r>
      <w:r>
        <w:rPr>
          <w:rFonts w:ascii="Courier New" w:eastAsia="SimSun" w:hAnsi="Courier New" w:cs="Courier New"/>
          <w:b w:val="0"/>
          <w:sz w:val="20"/>
          <w:lang w:eastAsia="zh-CN"/>
        </w:rPr>
        <w:t xml:space="preserve">  </w:t>
      </w:r>
      <w:r w:rsidRPr="00EC11BF">
        <w:rPr>
          <w:rFonts w:ascii="Courier New" w:eastAsia="SimSun" w:hAnsi="Courier New" w:cs="Courier New"/>
          <w:b w:val="0"/>
          <w:sz w:val="20"/>
          <w:lang w:eastAsia="zh-CN"/>
        </w:rPr>
        <w:t>If there are other systems or users that need to be updated when a D</w:t>
      </w:r>
      <w:r>
        <w:rPr>
          <w:rFonts w:ascii="Courier New" w:eastAsia="SimSun" w:hAnsi="Courier New" w:cs="Courier New"/>
          <w:b w:val="0"/>
          <w:sz w:val="20"/>
          <w:lang w:eastAsia="zh-CN"/>
        </w:rPr>
        <w:t>o</w:t>
      </w:r>
      <w:r w:rsidRPr="00EC11BF">
        <w:rPr>
          <w:rFonts w:ascii="Courier New" w:eastAsia="SimSun" w:hAnsi="Courier New" w:cs="Courier New"/>
          <w:b w:val="0"/>
          <w:sz w:val="20"/>
          <w:lang w:eastAsia="zh-CN"/>
        </w:rPr>
        <w:t>DAAC is created, notifications will be sent to them.</w:t>
      </w:r>
    </w:p>
    <w:p w:rsidR="007D19E3"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EA111C" w:rsidRPr="00EC11BF" w:rsidRDefault="009213D1"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(4) </w:t>
      </w:r>
      <w:r w:rsidR="00EA111C" w:rsidRPr="00EC11BF">
        <w:rPr>
          <w:rFonts w:ascii="Courier New" w:eastAsia="SimSun" w:hAnsi="Courier New" w:cs="Courier New"/>
          <w:b w:val="0"/>
          <w:sz w:val="20"/>
          <w:lang w:eastAsia="zh-CN"/>
        </w:rPr>
        <w:t>At any point in the review process, the reviewer can request additional information and send it back to the requestor with comments.</w:t>
      </w:r>
    </w:p>
    <w:p w:rsidR="007D19E3" w:rsidRDefault="007D19E3"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e.  Requests for Contractor DoDAACs.  The process for requesting, updating, or deleting DoDAACs for contractors is similar to the process for military DoDAACs; however, certain additional management controls are included to address equities related to Government Furnished Property, Contractor Acquired Materiel, and restrictions on contractors imposed by the Defense Supplement to the Federal Acquisition Regulations (DFARS) (i.e., Receipt/Acceptance, etc.).  </w:t>
      </w: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50CCA" w:rsidRDefault="00950CCA"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(1) </w:t>
      </w:r>
      <w:r w:rsidRPr="00B636FB">
        <w:rPr>
          <w:rFonts w:ascii="Courier New" w:eastAsia="SimSun" w:hAnsi="Courier New" w:cs="Courier New"/>
          <w:b w:val="0"/>
          <w:sz w:val="20"/>
          <w:u w:val="single"/>
          <w:lang w:eastAsia="zh-CN"/>
        </w:rPr>
        <w:t>Contractor</w:t>
      </w:r>
      <w:r>
        <w:rPr>
          <w:rFonts w:ascii="Courier New" w:eastAsia="SimSun" w:hAnsi="Courier New" w:cs="Courier New"/>
          <w:b w:val="0"/>
          <w:sz w:val="20"/>
          <w:lang w:eastAsia="zh-CN"/>
        </w:rPr>
        <w:t>.  A Contractor acts as a requestor in this process</w:t>
      </w:r>
      <w:r w:rsidR="00B636FB">
        <w:rPr>
          <w:rFonts w:ascii="Courier New" w:eastAsia="SimSun" w:hAnsi="Courier New" w:cs="Courier New"/>
          <w:b w:val="0"/>
          <w:sz w:val="20"/>
          <w:lang w:eastAsia="zh-CN"/>
        </w:rPr>
        <w:t xml:space="preserve"> to request a DoDAAC or a change/deletion to an existing DoDAAC.  The contractor submits the request to the </w:t>
      </w:r>
      <w:r>
        <w:rPr>
          <w:rFonts w:ascii="Courier New" w:eastAsia="SimSun" w:hAnsi="Courier New" w:cs="Courier New"/>
          <w:b w:val="0"/>
          <w:sz w:val="20"/>
          <w:lang w:eastAsia="zh-CN"/>
        </w:rPr>
        <w:t xml:space="preserve">Contract Admin Office (CAO) of the Sponsor.  </w:t>
      </w:r>
    </w:p>
    <w:p w:rsidR="00B636FB" w:rsidRDefault="00B636FB"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B636FB" w:rsidRDefault="00950CCA"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(2) </w:t>
      </w:r>
      <w:r w:rsidRPr="00B636FB">
        <w:rPr>
          <w:rFonts w:ascii="Courier New" w:eastAsia="SimSun" w:hAnsi="Courier New" w:cs="Courier New"/>
          <w:b w:val="0"/>
          <w:sz w:val="20"/>
          <w:u w:val="single"/>
          <w:lang w:eastAsia="zh-CN"/>
        </w:rPr>
        <w:t>Sponsor CAO</w:t>
      </w:r>
      <w:r>
        <w:rPr>
          <w:rFonts w:ascii="Courier New" w:eastAsia="SimSun" w:hAnsi="Courier New" w:cs="Courier New"/>
          <w:b w:val="0"/>
          <w:sz w:val="20"/>
          <w:lang w:eastAsia="zh-CN"/>
        </w:rPr>
        <w:t xml:space="preserve">.  A CAO can </w:t>
      </w:r>
      <w:r w:rsidR="00B636FB">
        <w:rPr>
          <w:rFonts w:ascii="Courier New" w:eastAsia="SimSun" w:hAnsi="Courier New" w:cs="Courier New"/>
          <w:b w:val="0"/>
          <w:sz w:val="20"/>
          <w:lang w:eastAsia="zh-CN"/>
        </w:rPr>
        <w:t xml:space="preserve">also </w:t>
      </w:r>
      <w:r>
        <w:rPr>
          <w:rFonts w:ascii="Courier New" w:eastAsia="SimSun" w:hAnsi="Courier New" w:cs="Courier New"/>
          <w:b w:val="0"/>
          <w:sz w:val="20"/>
          <w:lang w:eastAsia="zh-CN"/>
        </w:rPr>
        <w:t>initiate a request or change/deletion</w:t>
      </w:r>
      <w:r w:rsidR="00B636FB">
        <w:rPr>
          <w:rFonts w:ascii="Courier New" w:eastAsia="SimSun" w:hAnsi="Courier New" w:cs="Courier New"/>
          <w:b w:val="0"/>
          <w:sz w:val="20"/>
          <w:lang w:eastAsia="zh-CN"/>
        </w:rPr>
        <w:t xml:space="preserve"> of an existing DoDAAC</w:t>
      </w:r>
      <w:r>
        <w:rPr>
          <w:rFonts w:ascii="Courier New" w:eastAsia="SimSun" w:hAnsi="Courier New" w:cs="Courier New"/>
          <w:b w:val="0"/>
          <w:sz w:val="20"/>
          <w:lang w:eastAsia="zh-CN"/>
        </w:rPr>
        <w:t xml:space="preserve">.  If the contractor </w:t>
      </w:r>
      <w:r w:rsidR="00B636FB">
        <w:rPr>
          <w:rFonts w:ascii="Courier New" w:eastAsia="SimSun" w:hAnsi="Courier New" w:cs="Courier New"/>
          <w:b w:val="0"/>
          <w:sz w:val="20"/>
          <w:lang w:eastAsia="zh-CN"/>
        </w:rPr>
        <w:t xml:space="preserve">is the requestor, once the CAO receives the request, </w:t>
      </w:r>
      <w:r>
        <w:rPr>
          <w:rFonts w:ascii="Courier New" w:eastAsia="SimSun" w:hAnsi="Courier New" w:cs="Courier New"/>
          <w:b w:val="0"/>
          <w:sz w:val="20"/>
          <w:lang w:eastAsia="zh-CN"/>
        </w:rPr>
        <w:t>the CAO will ensure that the proper language is included in the contract that stipulates the reason for which the</w:t>
      </w:r>
      <w:r w:rsidR="00B636FB">
        <w:rPr>
          <w:rFonts w:ascii="Courier New" w:eastAsia="SimSun" w:hAnsi="Courier New" w:cs="Courier New"/>
          <w:b w:val="0"/>
          <w:sz w:val="20"/>
          <w:lang w:eastAsia="zh-CN"/>
        </w:rPr>
        <w:t xml:space="preserve"> contractor requires a DoDAAC, to include the necessary authority code.  The CAO will then provide their contact information as the POC for the DoDAAC and forward to the MAJCOM for approval.  If any additional information is required by the contractor, the CAO can reject the request and send it back accordingly.  </w:t>
      </w:r>
    </w:p>
    <w:p w:rsidR="00B636FB" w:rsidRDefault="00B636FB"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B636FB" w:rsidRDefault="00B636FB"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lastRenderedPageBreak/>
        <w:tab/>
      </w:r>
      <w:r>
        <w:rPr>
          <w:rFonts w:ascii="Courier New" w:eastAsia="SimSun" w:hAnsi="Courier New" w:cs="Courier New"/>
          <w:b w:val="0"/>
          <w:sz w:val="20"/>
          <w:lang w:eastAsia="zh-CN"/>
        </w:rPr>
        <w:tab/>
        <w:t xml:space="preserve">(3) </w:t>
      </w:r>
      <w:r w:rsidRPr="00B636FB">
        <w:rPr>
          <w:rFonts w:ascii="Courier New" w:eastAsia="SimSun" w:hAnsi="Courier New" w:cs="Courier New"/>
          <w:b w:val="0"/>
          <w:sz w:val="20"/>
          <w:u w:val="single"/>
          <w:lang w:eastAsia="zh-CN"/>
        </w:rPr>
        <w:t>Management Control Activity (MCA)</w:t>
      </w:r>
      <w:r>
        <w:rPr>
          <w:rFonts w:ascii="Courier New" w:eastAsia="SimSun" w:hAnsi="Courier New" w:cs="Courier New"/>
          <w:b w:val="0"/>
          <w:sz w:val="20"/>
          <w:lang w:eastAsia="zh-CN"/>
        </w:rPr>
        <w:t xml:space="preserve">.  Within the Marine Corps, the MCA is responsible for maintaining visibility on Government Furnished Property (GFP) and monitoring Contractor Acquired Materiel (CAM).  As such, the MCA acts as the MAJCOM for all contractor DoDAACs in the Marine Corps.  Once a request is received by the MCA from the CAO, the MCA will review the contract to safeguard any GFP/CAM equities and ensure proper records are established accordingly to accommodate these processes.  The MCA will also validate the authority code requested by the contractor/CAO for this DoDAAC with the specifics of the contract.  The MCA can also reject the request if it requires further information and send it back to the CAO.  If approved, however, the request is forwarded to the CSP for review.  </w:t>
      </w: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429DE" w:rsidRDefault="00B636FB"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(4) HQMC.  HQMC agencies will review the request as necessary to ensure the proper authority codes are assigned and that billing information is in accord with the contract.  In some cases, the contract will be scrutinized to ensure it has been properly established to facilitate the intended purpose/process.  Once all the information has been validated, the CSP will create the DoDAAC and send notifications out as necessary.  See Figure 4.  </w:t>
      </w: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noProof/>
          <w:sz w:val="20"/>
        </w:rPr>
        <w:drawing>
          <wp:inline distT="0" distB="0" distL="0" distR="0">
            <wp:extent cx="5887116" cy="394609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889531" cy="3947711"/>
                    </a:xfrm>
                    <a:prstGeom prst="rect">
                      <a:avLst/>
                    </a:prstGeom>
                    <a:noFill/>
                  </pic:spPr>
                </pic:pic>
              </a:graphicData>
            </a:graphic>
          </wp:inline>
        </w:drawing>
      </w: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9429DE" w:rsidRDefault="009429DE" w:rsidP="009429DE">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jc w:val="center"/>
        <w:rPr>
          <w:rFonts w:ascii="Courier New" w:eastAsia="SimSun" w:hAnsi="Courier New" w:cs="Courier New"/>
          <w:b w:val="0"/>
          <w:sz w:val="20"/>
          <w:lang w:eastAsia="zh-CN"/>
        </w:rPr>
      </w:pPr>
      <w:r>
        <w:rPr>
          <w:rFonts w:ascii="Courier New" w:eastAsia="SimSun" w:hAnsi="Courier New" w:cs="Courier New"/>
          <w:b w:val="0"/>
          <w:sz w:val="20"/>
          <w:lang w:eastAsia="zh-CN"/>
        </w:rPr>
        <w:t>Figure 4. -- Detailed Workflow Process View for Contractor DoDAACs</w:t>
      </w:r>
    </w:p>
    <w:p w:rsidR="009429DE" w:rsidRDefault="009429DE"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3266F0" w:rsidRPr="00EC11BF" w:rsidRDefault="009213D1"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 xml:space="preserve">5.  </w:t>
      </w:r>
      <w:bookmarkStart w:id="2" w:name="_Toc293053698"/>
      <w:r w:rsidR="003266F0" w:rsidRPr="009213D1">
        <w:rPr>
          <w:rFonts w:ascii="Courier New" w:eastAsia="SimSun" w:hAnsi="Courier New" w:cs="Courier New"/>
          <w:b w:val="0"/>
          <w:sz w:val="20"/>
          <w:u w:val="single"/>
          <w:lang w:eastAsia="zh-CN"/>
        </w:rPr>
        <w:t>Auditing</w:t>
      </w:r>
      <w:bookmarkEnd w:id="2"/>
      <w:r>
        <w:rPr>
          <w:rFonts w:ascii="Courier New" w:eastAsia="SimSun" w:hAnsi="Courier New" w:cs="Courier New"/>
          <w:b w:val="0"/>
          <w:sz w:val="20"/>
          <w:lang w:eastAsia="zh-CN"/>
        </w:rPr>
        <w:t xml:space="preserve">.  </w:t>
      </w:r>
      <w:r w:rsidR="003266F0" w:rsidRPr="00EC11BF">
        <w:rPr>
          <w:rFonts w:ascii="Courier New" w:eastAsia="SimSun" w:hAnsi="Courier New" w:cs="Courier New"/>
          <w:b w:val="0"/>
          <w:sz w:val="20"/>
          <w:lang w:eastAsia="zh-CN"/>
        </w:rPr>
        <w:t>The entire process for creating, updating</w:t>
      </w:r>
      <w:r w:rsidR="00DF3468" w:rsidRPr="00EC11BF">
        <w:rPr>
          <w:rFonts w:ascii="Courier New" w:eastAsia="SimSun" w:hAnsi="Courier New" w:cs="Courier New"/>
          <w:b w:val="0"/>
          <w:sz w:val="20"/>
          <w:lang w:eastAsia="zh-CN"/>
        </w:rPr>
        <w:t>,</w:t>
      </w:r>
      <w:r w:rsidR="003266F0" w:rsidRPr="00EC11BF">
        <w:rPr>
          <w:rFonts w:ascii="Courier New" w:eastAsia="SimSun" w:hAnsi="Courier New" w:cs="Courier New"/>
          <w:b w:val="0"/>
          <w:sz w:val="20"/>
          <w:lang w:eastAsia="zh-CN"/>
        </w:rPr>
        <w:t xml:space="preserve"> and deleting </w:t>
      </w:r>
      <w:r w:rsidR="00DF3468" w:rsidRPr="00EC11BF">
        <w:rPr>
          <w:rFonts w:ascii="Courier New" w:eastAsia="SimSun" w:hAnsi="Courier New" w:cs="Courier New"/>
          <w:b w:val="0"/>
          <w:sz w:val="20"/>
          <w:lang w:eastAsia="zh-CN"/>
        </w:rPr>
        <w:t xml:space="preserve">a </w:t>
      </w:r>
      <w:r w:rsidR="0039485F" w:rsidRPr="00EC11BF">
        <w:rPr>
          <w:rFonts w:ascii="Courier New" w:eastAsia="SimSun" w:hAnsi="Courier New" w:cs="Courier New"/>
          <w:b w:val="0"/>
          <w:sz w:val="20"/>
          <w:lang w:eastAsia="zh-CN"/>
        </w:rPr>
        <w:t>D</w:t>
      </w:r>
      <w:r w:rsidR="00486479">
        <w:rPr>
          <w:rFonts w:ascii="Courier New" w:eastAsia="SimSun" w:hAnsi="Courier New" w:cs="Courier New"/>
          <w:b w:val="0"/>
          <w:sz w:val="20"/>
          <w:lang w:eastAsia="zh-CN"/>
        </w:rPr>
        <w:t>o</w:t>
      </w:r>
      <w:r w:rsidR="0039485F" w:rsidRPr="00EC11BF">
        <w:rPr>
          <w:rFonts w:ascii="Courier New" w:eastAsia="SimSun" w:hAnsi="Courier New" w:cs="Courier New"/>
          <w:b w:val="0"/>
          <w:sz w:val="20"/>
          <w:lang w:eastAsia="zh-CN"/>
        </w:rPr>
        <w:t>DAAC</w:t>
      </w:r>
      <w:r w:rsidR="003266F0" w:rsidRPr="00EC11BF">
        <w:rPr>
          <w:rFonts w:ascii="Courier New" w:eastAsia="SimSun" w:hAnsi="Courier New" w:cs="Courier New"/>
          <w:b w:val="0"/>
          <w:sz w:val="20"/>
          <w:lang w:eastAsia="zh-CN"/>
        </w:rPr>
        <w:t xml:space="preserve"> request </w:t>
      </w:r>
      <w:r w:rsidR="00486479">
        <w:rPr>
          <w:rFonts w:ascii="Courier New" w:eastAsia="SimSun" w:hAnsi="Courier New" w:cs="Courier New"/>
          <w:b w:val="0"/>
          <w:sz w:val="20"/>
          <w:lang w:eastAsia="zh-CN"/>
        </w:rPr>
        <w:t xml:space="preserve">should </w:t>
      </w:r>
      <w:r w:rsidR="003266F0" w:rsidRPr="00EC11BF">
        <w:rPr>
          <w:rFonts w:ascii="Courier New" w:eastAsia="SimSun" w:hAnsi="Courier New" w:cs="Courier New"/>
          <w:b w:val="0"/>
          <w:sz w:val="20"/>
          <w:lang w:eastAsia="zh-CN"/>
        </w:rPr>
        <w:t xml:space="preserve">have </w:t>
      </w:r>
      <w:r w:rsidR="00CB450B" w:rsidRPr="00EC11BF">
        <w:rPr>
          <w:rFonts w:ascii="Courier New" w:eastAsia="SimSun" w:hAnsi="Courier New" w:cs="Courier New"/>
          <w:b w:val="0"/>
          <w:sz w:val="20"/>
          <w:lang w:eastAsia="zh-CN"/>
        </w:rPr>
        <w:t>associated</w:t>
      </w:r>
      <w:r w:rsidR="003266F0" w:rsidRPr="00EC11BF">
        <w:rPr>
          <w:rFonts w:ascii="Courier New" w:eastAsia="SimSun" w:hAnsi="Courier New" w:cs="Courier New"/>
          <w:b w:val="0"/>
          <w:sz w:val="20"/>
          <w:lang w:eastAsia="zh-CN"/>
        </w:rPr>
        <w:t xml:space="preserve"> </w:t>
      </w:r>
      <w:r w:rsidR="00CB450B" w:rsidRPr="00EC11BF">
        <w:rPr>
          <w:rFonts w:ascii="Courier New" w:eastAsia="SimSun" w:hAnsi="Courier New" w:cs="Courier New"/>
          <w:b w:val="0"/>
          <w:sz w:val="20"/>
          <w:lang w:eastAsia="zh-CN"/>
        </w:rPr>
        <w:t>audit</w:t>
      </w:r>
      <w:r w:rsidR="003266F0" w:rsidRPr="00EC11BF">
        <w:rPr>
          <w:rFonts w:ascii="Courier New" w:eastAsia="SimSun" w:hAnsi="Courier New" w:cs="Courier New"/>
          <w:b w:val="0"/>
          <w:sz w:val="20"/>
          <w:lang w:eastAsia="zh-CN"/>
        </w:rPr>
        <w:t xml:space="preserve"> trails. </w:t>
      </w:r>
      <w:r w:rsidR="00486479">
        <w:rPr>
          <w:rFonts w:ascii="Courier New" w:eastAsia="SimSun" w:hAnsi="Courier New" w:cs="Courier New"/>
          <w:b w:val="0"/>
          <w:sz w:val="20"/>
          <w:lang w:eastAsia="zh-CN"/>
        </w:rPr>
        <w:t xml:space="preserve"> </w:t>
      </w:r>
      <w:r w:rsidR="003266F0" w:rsidRPr="00EC11BF">
        <w:rPr>
          <w:rFonts w:ascii="Courier New" w:eastAsia="SimSun" w:hAnsi="Courier New" w:cs="Courier New"/>
          <w:b w:val="0"/>
          <w:sz w:val="20"/>
          <w:lang w:eastAsia="zh-CN"/>
        </w:rPr>
        <w:t xml:space="preserve">This will allow </w:t>
      </w:r>
      <w:r w:rsidR="00737958">
        <w:rPr>
          <w:rFonts w:ascii="Courier New" w:eastAsia="SimSun" w:hAnsi="Courier New" w:cs="Courier New"/>
          <w:b w:val="0"/>
          <w:sz w:val="20"/>
          <w:lang w:eastAsia="zh-CN"/>
        </w:rPr>
        <w:t xml:space="preserve">the </w:t>
      </w:r>
      <w:r w:rsidR="003266F0" w:rsidRPr="00EC11BF">
        <w:rPr>
          <w:rFonts w:ascii="Courier New" w:eastAsia="SimSun" w:hAnsi="Courier New" w:cs="Courier New"/>
          <w:b w:val="0"/>
          <w:sz w:val="20"/>
          <w:lang w:eastAsia="zh-CN"/>
        </w:rPr>
        <w:t>administrators</w:t>
      </w:r>
      <w:r w:rsidR="00737958">
        <w:rPr>
          <w:rFonts w:ascii="Courier New" w:eastAsia="SimSun" w:hAnsi="Courier New" w:cs="Courier New"/>
          <w:b w:val="0"/>
          <w:sz w:val="20"/>
          <w:lang w:eastAsia="zh-CN"/>
        </w:rPr>
        <w:t>/CSP</w:t>
      </w:r>
      <w:r w:rsidR="003266F0" w:rsidRPr="00EC11BF">
        <w:rPr>
          <w:rFonts w:ascii="Courier New" w:eastAsia="SimSun" w:hAnsi="Courier New" w:cs="Courier New"/>
          <w:b w:val="0"/>
          <w:sz w:val="20"/>
          <w:lang w:eastAsia="zh-CN"/>
        </w:rPr>
        <w:t xml:space="preserve"> to closely monitor the request</w:t>
      </w:r>
      <w:r w:rsidR="00DF3468" w:rsidRPr="00EC11BF">
        <w:rPr>
          <w:rFonts w:ascii="Courier New" w:eastAsia="SimSun" w:hAnsi="Courier New" w:cs="Courier New"/>
          <w:b w:val="0"/>
          <w:sz w:val="20"/>
          <w:lang w:eastAsia="zh-CN"/>
        </w:rPr>
        <w:t>’</w:t>
      </w:r>
      <w:r w:rsidR="003266F0" w:rsidRPr="00EC11BF">
        <w:rPr>
          <w:rFonts w:ascii="Courier New" w:eastAsia="SimSun" w:hAnsi="Courier New" w:cs="Courier New"/>
          <w:b w:val="0"/>
          <w:sz w:val="20"/>
          <w:lang w:eastAsia="zh-CN"/>
        </w:rPr>
        <w:t xml:space="preserve">s process and respond to any misuse of the system. </w:t>
      </w:r>
      <w:r w:rsidR="00737958">
        <w:rPr>
          <w:rFonts w:ascii="Courier New" w:eastAsia="SimSun" w:hAnsi="Courier New" w:cs="Courier New"/>
          <w:b w:val="0"/>
          <w:sz w:val="20"/>
          <w:lang w:eastAsia="zh-CN"/>
        </w:rPr>
        <w:t xml:space="preserve"> </w:t>
      </w:r>
      <w:r w:rsidR="003266F0" w:rsidRPr="00EC11BF">
        <w:rPr>
          <w:rFonts w:ascii="Courier New" w:eastAsia="SimSun" w:hAnsi="Courier New" w:cs="Courier New"/>
          <w:b w:val="0"/>
          <w:sz w:val="20"/>
          <w:lang w:eastAsia="zh-CN"/>
        </w:rPr>
        <w:t>All users that interact with a request will have their credentials tied to that request, and that information will remain in the system after the request has been processed.</w:t>
      </w:r>
    </w:p>
    <w:p w:rsidR="00EA111C" w:rsidRPr="00EC11BF" w:rsidRDefault="00EA111C"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CA0CD9"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bookmarkStart w:id="3" w:name="_Toc293053699"/>
      <w:r>
        <w:rPr>
          <w:rFonts w:ascii="Courier New" w:eastAsia="SimSun" w:hAnsi="Courier New" w:cs="Courier New"/>
          <w:b w:val="0"/>
          <w:sz w:val="20"/>
          <w:lang w:eastAsia="zh-CN"/>
        </w:rPr>
        <w:t>6</w:t>
      </w:r>
      <w:r w:rsidR="00CA0CD9">
        <w:rPr>
          <w:rFonts w:ascii="Courier New" w:eastAsia="SimSun" w:hAnsi="Courier New" w:cs="Courier New"/>
          <w:b w:val="0"/>
          <w:sz w:val="20"/>
          <w:lang w:eastAsia="zh-CN"/>
        </w:rPr>
        <w:t xml:space="preserve">.  </w:t>
      </w:r>
      <w:r w:rsidR="00EA111C" w:rsidRPr="00737958">
        <w:rPr>
          <w:rFonts w:ascii="Courier New" w:eastAsia="SimSun" w:hAnsi="Courier New" w:cs="Courier New"/>
          <w:b w:val="0"/>
          <w:sz w:val="20"/>
          <w:u w:val="single"/>
          <w:lang w:eastAsia="zh-CN"/>
        </w:rPr>
        <w:t>Users and Role</w:t>
      </w:r>
      <w:bookmarkEnd w:id="3"/>
      <w:r w:rsidR="00CA0CD9" w:rsidRPr="00737958">
        <w:rPr>
          <w:rFonts w:ascii="Courier New" w:eastAsia="SimSun" w:hAnsi="Courier New" w:cs="Courier New"/>
          <w:b w:val="0"/>
          <w:sz w:val="20"/>
          <w:u w:val="single"/>
          <w:lang w:eastAsia="zh-CN"/>
        </w:rPr>
        <w:t>s</w:t>
      </w:r>
      <w:r w:rsidR="00CA0CD9">
        <w:rPr>
          <w:rFonts w:ascii="Courier New" w:eastAsia="SimSun" w:hAnsi="Courier New" w:cs="Courier New"/>
          <w:b w:val="0"/>
          <w:sz w:val="20"/>
          <w:lang w:eastAsia="zh-CN"/>
        </w:rPr>
        <w:t xml:space="preserve">.  </w:t>
      </w:r>
      <w:r w:rsidR="002E6289" w:rsidRPr="00EC11BF">
        <w:rPr>
          <w:rFonts w:ascii="Courier New" w:eastAsia="SimSun" w:hAnsi="Courier New" w:cs="Courier New"/>
          <w:b w:val="0"/>
          <w:sz w:val="20"/>
          <w:lang w:eastAsia="zh-CN"/>
        </w:rPr>
        <w:t xml:space="preserve">The </w:t>
      </w:r>
      <w:r w:rsidR="00E55848" w:rsidRPr="00EC11BF">
        <w:rPr>
          <w:rFonts w:ascii="Courier New" w:eastAsia="SimSun" w:hAnsi="Courier New" w:cs="Courier New"/>
          <w:b w:val="0"/>
          <w:sz w:val="20"/>
          <w:lang w:eastAsia="zh-CN"/>
        </w:rPr>
        <w:t>system will use role</w:t>
      </w:r>
      <w:r w:rsidR="00D80521" w:rsidRPr="00EC11BF">
        <w:rPr>
          <w:rFonts w:ascii="Courier New" w:eastAsia="SimSun" w:hAnsi="Courier New" w:cs="Courier New"/>
          <w:b w:val="0"/>
          <w:sz w:val="20"/>
          <w:lang w:eastAsia="zh-CN"/>
        </w:rPr>
        <w:t>-</w:t>
      </w:r>
      <w:r w:rsidR="00E55848" w:rsidRPr="00EC11BF">
        <w:rPr>
          <w:rFonts w:ascii="Courier New" w:eastAsia="SimSun" w:hAnsi="Courier New" w:cs="Courier New"/>
          <w:b w:val="0"/>
          <w:sz w:val="20"/>
          <w:lang w:eastAsia="zh-CN"/>
        </w:rPr>
        <w:t>based permissioning scheme to control access to functionality.  The main website will b</w:t>
      </w:r>
      <w:r w:rsidR="00433C19" w:rsidRPr="00EC11BF">
        <w:rPr>
          <w:rFonts w:ascii="Courier New" w:eastAsia="SimSun" w:hAnsi="Courier New" w:cs="Courier New"/>
          <w:b w:val="0"/>
          <w:sz w:val="20"/>
          <w:lang w:eastAsia="zh-CN"/>
        </w:rPr>
        <w:t xml:space="preserve">e accessible by anonymous users.  </w:t>
      </w:r>
    </w:p>
    <w:p w:rsidR="00CA0CD9"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433C19" w:rsidRPr="00EC11BF" w:rsidRDefault="00CA0CD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a.  </w:t>
      </w:r>
      <w:r w:rsidR="00433C19" w:rsidRPr="00EC11BF">
        <w:rPr>
          <w:rFonts w:ascii="Courier New" w:eastAsia="SimSun" w:hAnsi="Courier New" w:cs="Courier New"/>
          <w:b w:val="0"/>
          <w:sz w:val="20"/>
          <w:lang w:eastAsia="zh-CN"/>
        </w:rPr>
        <w:t>Anonymous users will be able to</w:t>
      </w:r>
      <w:r w:rsidR="00737958">
        <w:rPr>
          <w:rFonts w:ascii="Courier New" w:eastAsia="SimSun" w:hAnsi="Courier New" w:cs="Courier New"/>
          <w:b w:val="0"/>
          <w:sz w:val="20"/>
          <w:lang w:eastAsia="zh-CN"/>
        </w:rPr>
        <w:t xml:space="preserve"> s</w:t>
      </w:r>
      <w:r w:rsidR="00433C19" w:rsidRPr="00EC11BF">
        <w:rPr>
          <w:rFonts w:ascii="Courier New" w:eastAsia="SimSun" w:hAnsi="Courier New" w:cs="Courier New"/>
          <w:b w:val="0"/>
          <w:sz w:val="20"/>
          <w:lang w:eastAsia="zh-CN"/>
        </w:rPr>
        <w:t xml:space="preserve">earch and view </w:t>
      </w:r>
      <w:r w:rsidR="00737958">
        <w:rPr>
          <w:rFonts w:ascii="Courier New" w:eastAsia="SimSun" w:hAnsi="Courier New" w:cs="Courier New"/>
          <w:b w:val="0"/>
          <w:sz w:val="20"/>
          <w:lang w:eastAsia="zh-CN"/>
        </w:rPr>
        <w:t>Do</w:t>
      </w:r>
      <w:r w:rsidR="0039485F" w:rsidRPr="00EC11BF">
        <w:rPr>
          <w:rFonts w:ascii="Courier New" w:eastAsia="SimSun" w:hAnsi="Courier New" w:cs="Courier New"/>
          <w:b w:val="0"/>
          <w:sz w:val="20"/>
          <w:lang w:eastAsia="zh-CN"/>
        </w:rPr>
        <w:t>DAAC</w:t>
      </w:r>
      <w:r w:rsidR="00433C19" w:rsidRPr="00EC11BF">
        <w:rPr>
          <w:rFonts w:ascii="Courier New" w:eastAsia="SimSun" w:hAnsi="Courier New" w:cs="Courier New"/>
          <w:b w:val="0"/>
          <w:sz w:val="20"/>
          <w:lang w:eastAsia="zh-CN"/>
        </w:rPr>
        <w:t xml:space="preserve"> information</w:t>
      </w:r>
      <w:r w:rsidR="00737958">
        <w:rPr>
          <w:rFonts w:ascii="Courier New" w:eastAsia="SimSun" w:hAnsi="Courier New" w:cs="Courier New"/>
          <w:b w:val="0"/>
          <w:sz w:val="20"/>
          <w:lang w:eastAsia="zh-CN"/>
        </w:rPr>
        <w:t xml:space="preserve"> and </w:t>
      </w:r>
    </w:p>
    <w:p w:rsidR="00433C19"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r</w:t>
      </w:r>
      <w:r w:rsidR="00F870F8" w:rsidRPr="00EC11BF">
        <w:rPr>
          <w:rFonts w:ascii="Courier New" w:eastAsia="SimSun" w:hAnsi="Courier New" w:cs="Courier New"/>
          <w:b w:val="0"/>
          <w:sz w:val="20"/>
          <w:lang w:eastAsia="zh-CN"/>
        </w:rPr>
        <w:t xml:space="preserve">equest access to the system in order to request changes or additions to </w:t>
      </w:r>
      <w:r>
        <w:rPr>
          <w:rFonts w:ascii="Courier New" w:eastAsia="SimSun" w:hAnsi="Courier New" w:cs="Courier New"/>
          <w:b w:val="0"/>
          <w:sz w:val="20"/>
          <w:lang w:eastAsia="zh-CN"/>
        </w:rPr>
        <w:t>Do</w:t>
      </w:r>
      <w:r w:rsidR="0039485F" w:rsidRPr="00EC11BF">
        <w:rPr>
          <w:rFonts w:ascii="Courier New" w:eastAsia="SimSun" w:hAnsi="Courier New" w:cs="Courier New"/>
          <w:b w:val="0"/>
          <w:sz w:val="20"/>
          <w:lang w:eastAsia="zh-CN"/>
        </w:rPr>
        <w:t>DAAC</w:t>
      </w:r>
      <w:r w:rsidR="00F870F8" w:rsidRPr="00EC11BF">
        <w:rPr>
          <w:rFonts w:ascii="Courier New" w:eastAsia="SimSun" w:hAnsi="Courier New" w:cs="Courier New"/>
          <w:b w:val="0"/>
          <w:sz w:val="20"/>
          <w:lang w:eastAsia="zh-CN"/>
        </w:rPr>
        <w:t>s.  A request for access will be forwarded to the requestor’s M</w:t>
      </w:r>
      <w:r w:rsidR="00D80521" w:rsidRPr="00EC11BF">
        <w:rPr>
          <w:rFonts w:ascii="Courier New" w:eastAsia="SimSun" w:hAnsi="Courier New" w:cs="Courier New"/>
          <w:b w:val="0"/>
          <w:sz w:val="20"/>
          <w:lang w:eastAsia="zh-CN"/>
        </w:rPr>
        <w:t>CM</w:t>
      </w:r>
      <w:r w:rsidR="00F870F8" w:rsidRPr="00EC11BF">
        <w:rPr>
          <w:rFonts w:ascii="Courier New" w:eastAsia="SimSun" w:hAnsi="Courier New" w:cs="Courier New"/>
          <w:b w:val="0"/>
          <w:sz w:val="20"/>
          <w:lang w:eastAsia="zh-CN"/>
        </w:rPr>
        <w:t xml:space="preserve"> for approval.  If approved</w:t>
      </w:r>
      <w:r w:rsidR="00DE0854" w:rsidRPr="00EC11BF">
        <w:rPr>
          <w:rFonts w:ascii="Courier New" w:eastAsia="SimSun" w:hAnsi="Courier New" w:cs="Courier New"/>
          <w:b w:val="0"/>
          <w:sz w:val="20"/>
          <w:lang w:eastAsia="zh-CN"/>
        </w:rPr>
        <w:t>,</w:t>
      </w:r>
      <w:r w:rsidR="00F870F8" w:rsidRPr="00EC11BF">
        <w:rPr>
          <w:rFonts w:ascii="Courier New" w:eastAsia="SimSun" w:hAnsi="Courier New" w:cs="Courier New"/>
          <w:b w:val="0"/>
          <w:sz w:val="20"/>
          <w:lang w:eastAsia="zh-CN"/>
        </w:rPr>
        <w:t xml:space="preserve"> the user is registe</w:t>
      </w:r>
      <w:r w:rsidR="00DE0854" w:rsidRPr="00EC11BF">
        <w:rPr>
          <w:rFonts w:ascii="Courier New" w:eastAsia="SimSun" w:hAnsi="Courier New" w:cs="Courier New"/>
          <w:b w:val="0"/>
          <w:sz w:val="20"/>
          <w:lang w:eastAsia="zh-CN"/>
        </w:rPr>
        <w:t>re</w:t>
      </w:r>
      <w:r w:rsidR="00F870F8" w:rsidRPr="00EC11BF">
        <w:rPr>
          <w:rFonts w:ascii="Courier New" w:eastAsia="SimSun" w:hAnsi="Courier New" w:cs="Courier New"/>
          <w:b w:val="0"/>
          <w:sz w:val="20"/>
          <w:lang w:eastAsia="zh-CN"/>
        </w:rPr>
        <w:t>d with</w:t>
      </w:r>
      <w:r w:rsidR="00D80521" w:rsidRPr="00EC11BF">
        <w:rPr>
          <w:rFonts w:ascii="Courier New" w:eastAsia="SimSun" w:hAnsi="Courier New" w:cs="Courier New"/>
          <w:b w:val="0"/>
          <w:sz w:val="20"/>
          <w:lang w:eastAsia="zh-CN"/>
        </w:rPr>
        <w:t>in</w:t>
      </w:r>
      <w:r w:rsidR="00F870F8" w:rsidRPr="00EC11BF">
        <w:rPr>
          <w:rFonts w:ascii="Courier New" w:eastAsia="SimSun" w:hAnsi="Courier New" w:cs="Courier New"/>
          <w:b w:val="0"/>
          <w:sz w:val="20"/>
          <w:lang w:eastAsia="zh-CN"/>
        </w:rPr>
        <w:t xml:space="preserve"> the system and the requestor is notified.  If rejected, the requestor is notified of rejection</w:t>
      </w:r>
      <w:r w:rsidR="00DA5744" w:rsidRPr="00EC11BF">
        <w:rPr>
          <w:rFonts w:ascii="Courier New" w:eastAsia="SimSun" w:hAnsi="Courier New" w:cs="Courier New"/>
          <w:b w:val="0"/>
          <w:sz w:val="20"/>
          <w:lang w:eastAsia="zh-CN"/>
        </w:rPr>
        <w:t xml:space="preserve">.  Users should request access to the </w:t>
      </w:r>
      <w:r>
        <w:rPr>
          <w:rFonts w:ascii="Courier New" w:eastAsia="SimSun" w:hAnsi="Courier New" w:cs="Courier New"/>
          <w:b w:val="0"/>
          <w:sz w:val="20"/>
          <w:lang w:eastAsia="zh-CN"/>
        </w:rPr>
        <w:t>MAJCOM</w:t>
      </w:r>
      <w:r w:rsidR="00DA5744" w:rsidRPr="00EC11BF">
        <w:rPr>
          <w:rFonts w:ascii="Courier New" w:eastAsia="SimSun" w:hAnsi="Courier New" w:cs="Courier New"/>
          <w:b w:val="0"/>
          <w:sz w:val="20"/>
          <w:lang w:eastAsia="zh-CN"/>
        </w:rPr>
        <w:t xml:space="preserve"> and </w:t>
      </w:r>
      <w:r w:rsidR="000E0486" w:rsidRPr="00EC11BF">
        <w:rPr>
          <w:rFonts w:ascii="Courier New" w:eastAsia="SimSun" w:hAnsi="Courier New" w:cs="Courier New"/>
          <w:b w:val="0"/>
          <w:sz w:val="20"/>
          <w:lang w:eastAsia="zh-CN"/>
        </w:rPr>
        <w:t>provide information</w:t>
      </w:r>
      <w:r w:rsidR="00DA5744" w:rsidRPr="00EC11BF">
        <w:rPr>
          <w:rFonts w:ascii="Courier New" w:eastAsia="SimSun" w:hAnsi="Courier New" w:cs="Courier New"/>
          <w:b w:val="0"/>
          <w:sz w:val="20"/>
          <w:lang w:eastAsia="zh-CN"/>
        </w:rPr>
        <w:t xml:space="preserve"> </w:t>
      </w:r>
      <w:r w:rsidR="00D80521" w:rsidRPr="00EC11BF">
        <w:rPr>
          <w:rFonts w:ascii="Courier New" w:eastAsia="SimSun" w:hAnsi="Courier New" w:cs="Courier New"/>
          <w:b w:val="0"/>
          <w:sz w:val="20"/>
          <w:lang w:eastAsia="zh-CN"/>
        </w:rPr>
        <w:t xml:space="preserve">for the </w:t>
      </w:r>
      <w:r>
        <w:rPr>
          <w:rFonts w:ascii="Courier New" w:eastAsia="SimSun" w:hAnsi="Courier New" w:cs="Courier New"/>
          <w:b w:val="0"/>
          <w:sz w:val="20"/>
          <w:lang w:eastAsia="zh-CN"/>
        </w:rPr>
        <w:t>Do</w:t>
      </w:r>
      <w:r w:rsidR="0039485F" w:rsidRPr="00EC11BF">
        <w:rPr>
          <w:rFonts w:ascii="Courier New" w:eastAsia="SimSun" w:hAnsi="Courier New" w:cs="Courier New"/>
          <w:b w:val="0"/>
          <w:sz w:val="20"/>
          <w:lang w:eastAsia="zh-CN"/>
        </w:rPr>
        <w:t>DAAC</w:t>
      </w:r>
      <w:r>
        <w:rPr>
          <w:rFonts w:ascii="Courier New" w:eastAsia="SimSun" w:hAnsi="Courier New" w:cs="Courier New"/>
          <w:b w:val="0"/>
          <w:sz w:val="20"/>
          <w:lang w:eastAsia="zh-CN"/>
        </w:rPr>
        <w:t>(s)</w:t>
      </w:r>
      <w:r w:rsidR="00DA5744" w:rsidRPr="00EC11BF">
        <w:rPr>
          <w:rFonts w:ascii="Courier New" w:eastAsia="SimSun" w:hAnsi="Courier New" w:cs="Courier New"/>
          <w:b w:val="0"/>
          <w:sz w:val="20"/>
          <w:lang w:eastAsia="zh-CN"/>
        </w:rPr>
        <w:t xml:space="preserve"> </w:t>
      </w:r>
      <w:r w:rsidR="00D80521" w:rsidRPr="00EC11BF">
        <w:rPr>
          <w:rFonts w:ascii="Courier New" w:eastAsia="SimSun" w:hAnsi="Courier New" w:cs="Courier New"/>
          <w:b w:val="0"/>
          <w:sz w:val="20"/>
          <w:lang w:eastAsia="zh-CN"/>
        </w:rPr>
        <w:t xml:space="preserve">with which </w:t>
      </w:r>
      <w:r w:rsidR="00DA5744" w:rsidRPr="00EC11BF">
        <w:rPr>
          <w:rFonts w:ascii="Courier New" w:eastAsia="SimSun" w:hAnsi="Courier New" w:cs="Courier New"/>
          <w:b w:val="0"/>
          <w:sz w:val="20"/>
          <w:lang w:eastAsia="zh-CN"/>
        </w:rPr>
        <w:t xml:space="preserve">he is </w:t>
      </w:r>
      <w:r w:rsidR="00D80521" w:rsidRPr="00EC11BF">
        <w:rPr>
          <w:rFonts w:ascii="Courier New" w:eastAsia="SimSun" w:hAnsi="Courier New" w:cs="Courier New"/>
          <w:b w:val="0"/>
          <w:sz w:val="20"/>
          <w:lang w:eastAsia="zh-CN"/>
        </w:rPr>
        <w:t>associated</w:t>
      </w:r>
      <w:r w:rsidR="00DA5744" w:rsidRPr="00EC11BF">
        <w:rPr>
          <w:rFonts w:ascii="Courier New" w:eastAsia="SimSun" w:hAnsi="Courier New" w:cs="Courier New"/>
          <w:b w:val="0"/>
          <w:sz w:val="20"/>
          <w:lang w:eastAsia="zh-CN"/>
        </w:rPr>
        <w:t xml:space="preserve">.  A registered user can </w:t>
      </w:r>
      <w:r w:rsidR="00D80521" w:rsidRPr="00EC11BF">
        <w:rPr>
          <w:rFonts w:ascii="Courier New" w:eastAsia="SimSun" w:hAnsi="Courier New" w:cs="Courier New"/>
          <w:b w:val="0"/>
          <w:sz w:val="20"/>
          <w:lang w:eastAsia="zh-CN"/>
        </w:rPr>
        <w:t xml:space="preserve">request </w:t>
      </w:r>
      <w:r w:rsidR="00DA5744" w:rsidRPr="00EC11BF">
        <w:rPr>
          <w:rFonts w:ascii="Courier New" w:eastAsia="SimSun" w:hAnsi="Courier New" w:cs="Courier New"/>
          <w:b w:val="0"/>
          <w:sz w:val="20"/>
          <w:lang w:eastAsia="zh-CN"/>
        </w:rPr>
        <w:t>change</w:t>
      </w:r>
      <w:r w:rsidR="00D80521" w:rsidRPr="00EC11BF">
        <w:rPr>
          <w:rFonts w:ascii="Courier New" w:eastAsia="SimSun" w:hAnsi="Courier New" w:cs="Courier New"/>
          <w:b w:val="0"/>
          <w:sz w:val="20"/>
          <w:lang w:eastAsia="zh-CN"/>
        </w:rPr>
        <w:t>s to</w:t>
      </w:r>
      <w:r w:rsidR="00DA5744" w:rsidRPr="00EC11BF">
        <w:rPr>
          <w:rFonts w:ascii="Courier New" w:eastAsia="SimSun" w:hAnsi="Courier New" w:cs="Courier New"/>
          <w:b w:val="0"/>
          <w:sz w:val="20"/>
          <w:lang w:eastAsia="zh-CN"/>
        </w:rPr>
        <w:t xml:space="preserve"> other </w:t>
      </w:r>
      <w:r>
        <w:rPr>
          <w:rFonts w:ascii="Courier New" w:eastAsia="SimSun" w:hAnsi="Courier New" w:cs="Courier New"/>
          <w:b w:val="0"/>
          <w:sz w:val="20"/>
          <w:lang w:eastAsia="zh-CN"/>
        </w:rPr>
        <w:t>Do</w:t>
      </w:r>
      <w:r w:rsidR="0039485F" w:rsidRPr="00EC11BF">
        <w:rPr>
          <w:rFonts w:ascii="Courier New" w:eastAsia="SimSun" w:hAnsi="Courier New" w:cs="Courier New"/>
          <w:b w:val="0"/>
          <w:sz w:val="20"/>
          <w:lang w:eastAsia="zh-CN"/>
        </w:rPr>
        <w:t>DAAC</w:t>
      </w:r>
      <w:r w:rsidR="00DA5744" w:rsidRPr="00EC11BF">
        <w:rPr>
          <w:rFonts w:ascii="Courier New" w:eastAsia="SimSun" w:hAnsi="Courier New" w:cs="Courier New"/>
          <w:b w:val="0"/>
          <w:sz w:val="20"/>
          <w:lang w:eastAsia="zh-CN"/>
        </w:rPr>
        <w:t>s within his</w:t>
      </w:r>
      <w:r>
        <w:rPr>
          <w:rFonts w:ascii="Courier New" w:eastAsia="SimSun" w:hAnsi="Courier New" w:cs="Courier New"/>
          <w:b w:val="0"/>
          <w:sz w:val="20"/>
          <w:lang w:eastAsia="zh-CN"/>
        </w:rPr>
        <w:t xml:space="preserve"> MAJCOM</w:t>
      </w:r>
      <w:r w:rsidR="00DA5744" w:rsidRPr="00EC11BF">
        <w:rPr>
          <w:rFonts w:ascii="Courier New" w:eastAsia="SimSun" w:hAnsi="Courier New" w:cs="Courier New"/>
          <w:b w:val="0"/>
          <w:sz w:val="20"/>
          <w:lang w:eastAsia="zh-CN"/>
        </w:rPr>
        <w:t>.  The user should request access for up to</w:t>
      </w:r>
      <w:r>
        <w:rPr>
          <w:rFonts w:ascii="Courier New" w:eastAsia="SimSun" w:hAnsi="Courier New" w:cs="Courier New"/>
          <w:b w:val="0"/>
          <w:sz w:val="20"/>
          <w:lang w:eastAsia="zh-CN"/>
        </w:rPr>
        <w:t xml:space="preserve"> one year</w:t>
      </w:r>
      <w:r w:rsidR="00DA5744" w:rsidRPr="00EC11BF">
        <w:rPr>
          <w:rFonts w:ascii="Courier New" w:eastAsia="SimSun" w:hAnsi="Courier New" w:cs="Courier New"/>
          <w:b w:val="0"/>
          <w:sz w:val="20"/>
          <w:lang w:eastAsia="zh-CN"/>
        </w:rPr>
        <w:t>, and the M</w:t>
      </w:r>
      <w:r w:rsidR="00D80521" w:rsidRPr="00EC11BF">
        <w:rPr>
          <w:rFonts w:ascii="Courier New" w:eastAsia="SimSun" w:hAnsi="Courier New" w:cs="Courier New"/>
          <w:b w:val="0"/>
          <w:sz w:val="20"/>
          <w:lang w:eastAsia="zh-CN"/>
        </w:rPr>
        <w:t>CM</w:t>
      </w:r>
      <w:r w:rsidR="00DA5744" w:rsidRPr="00EC11BF">
        <w:rPr>
          <w:rFonts w:ascii="Courier New" w:eastAsia="SimSun" w:hAnsi="Courier New" w:cs="Courier New"/>
          <w:b w:val="0"/>
          <w:sz w:val="20"/>
          <w:lang w:eastAsia="zh-CN"/>
        </w:rPr>
        <w:t xml:space="preserve"> can create an expiration of the account. </w:t>
      </w:r>
      <w:r w:rsidR="00DA5744" w:rsidRPr="00EC11BF" w:rsidDel="00DA5744">
        <w:rPr>
          <w:rFonts w:ascii="Courier New" w:eastAsia="SimSun" w:hAnsi="Courier New" w:cs="Courier New"/>
          <w:b w:val="0"/>
          <w:sz w:val="20"/>
          <w:lang w:eastAsia="zh-CN"/>
        </w:rPr>
        <w:t xml:space="preserve"> </w:t>
      </w:r>
      <w:r w:rsidR="00DA5744" w:rsidRPr="00EC11BF">
        <w:rPr>
          <w:rFonts w:ascii="Courier New" w:eastAsia="SimSun" w:hAnsi="Courier New" w:cs="Courier New"/>
          <w:b w:val="0"/>
          <w:sz w:val="20"/>
          <w:lang w:eastAsia="zh-CN"/>
        </w:rPr>
        <w:t xml:space="preserve">Users added at the MCM level need to be approved by </w:t>
      </w:r>
      <w:r>
        <w:rPr>
          <w:rFonts w:ascii="Courier New" w:eastAsia="SimSun" w:hAnsi="Courier New" w:cs="Courier New"/>
          <w:b w:val="0"/>
          <w:sz w:val="20"/>
          <w:lang w:eastAsia="zh-CN"/>
        </w:rPr>
        <w:t xml:space="preserve">the </w:t>
      </w:r>
      <w:r w:rsidR="000E0486" w:rsidRPr="00EC11BF">
        <w:rPr>
          <w:rFonts w:ascii="Courier New" w:eastAsia="SimSun" w:hAnsi="Courier New" w:cs="Courier New"/>
          <w:b w:val="0"/>
          <w:sz w:val="20"/>
          <w:lang w:eastAsia="zh-CN"/>
        </w:rPr>
        <w:t>HQMC</w:t>
      </w:r>
      <w:r>
        <w:rPr>
          <w:rFonts w:ascii="Courier New" w:eastAsia="SimSun" w:hAnsi="Courier New" w:cs="Courier New"/>
          <w:b w:val="0"/>
          <w:sz w:val="20"/>
          <w:lang w:eastAsia="zh-CN"/>
        </w:rPr>
        <w:t xml:space="preserve"> CSP</w:t>
      </w:r>
      <w:r w:rsidR="000E0486" w:rsidRPr="00EC11BF">
        <w:rPr>
          <w:rFonts w:ascii="Courier New" w:eastAsia="SimSun" w:hAnsi="Courier New" w:cs="Courier New"/>
          <w:b w:val="0"/>
          <w:sz w:val="20"/>
          <w:lang w:eastAsia="zh-CN"/>
        </w:rPr>
        <w:t xml:space="preserve"> user</w:t>
      </w:r>
      <w:r>
        <w:rPr>
          <w:rFonts w:ascii="Courier New" w:eastAsia="SimSun" w:hAnsi="Courier New" w:cs="Courier New"/>
          <w:b w:val="0"/>
          <w:sz w:val="20"/>
          <w:lang w:eastAsia="zh-CN"/>
        </w:rPr>
        <w:t xml:space="preserve"> or DLA Transaction Services</w:t>
      </w:r>
      <w:r w:rsidR="00DA5744" w:rsidRPr="00EC11BF">
        <w:rPr>
          <w:rFonts w:ascii="Courier New" w:eastAsia="SimSun" w:hAnsi="Courier New" w:cs="Courier New"/>
          <w:b w:val="0"/>
          <w:sz w:val="20"/>
          <w:lang w:eastAsia="zh-CN"/>
        </w:rPr>
        <w:t>.</w:t>
      </w:r>
    </w:p>
    <w:p w:rsidR="00737958"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877128"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t xml:space="preserve">b.  </w:t>
      </w:r>
      <w:r w:rsidR="00877128" w:rsidRPr="00EC11BF">
        <w:rPr>
          <w:rFonts w:ascii="Courier New" w:eastAsia="SimSun" w:hAnsi="Courier New" w:cs="Courier New"/>
          <w:b w:val="0"/>
          <w:sz w:val="20"/>
          <w:lang w:eastAsia="zh-CN"/>
        </w:rPr>
        <w:t>Additional functionality will be available to authenticated users.  The</w:t>
      </w:r>
      <w:r>
        <w:rPr>
          <w:rFonts w:ascii="Courier New" w:eastAsia="SimSun" w:hAnsi="Courier New" w:cs="Courier New"/>
          <w:b w:val="0"/>
          <w:sz w:val="20"/>
          <w:lang w:eastAsia="zh-CN"/>
        </w:rPr>
        <w:t>se</w:t>
      </w:r>
      <w:r w:rsidR="00877128" w:rsidRPr="00EC11BF">
        <w:rPr>
          <w:rFonts w:ascii="Courier New" w:eastAsia="SimSun" w:hAnsi="Courier New" w:cs="Courier New"/>
          <w:b w:val="0"/>
          <w:sz w:val="20"/>
          <w:lang w:eastAsia="zh-CN"/>
        </w:rPr>
        <w:t xml:space="preserve"> users may be assigned to the following roles:</w:t>
      </w:r>
    </w:p>
    <w:p w:rsidR="00F870F8"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(1) </w:t>
      </w:r>
      <w:r w:rsidR="00F870F8" w:rsidRPr="00737958">
        <w:rPr>
          <w:rFonts w:ascii="Courier New" w:eastAsia="SimSun" w:hAnsi="Courier New" w:cs="Courier New"/>
          <w:b w:val="0"/>
          <w:sz w:val="20"/>
          <w:u w:val="single"/>
          <w:lang w:eastAsia="zh-CN"/>
        </w:rPr>
        <w:t>Requestor</w:t>
      </w:r>
      <w:r>
        <w:rPr>
          <w:rFonts w:ascii="Courier New" w:eastAsia="SimSun" w:hAnsi="Courier New" w:cs="Courier New"/>
          <w:b w:val="0"/>
          <w:sz w:val="20"/>
          <w:lang w:eastAsia="zh-CN"/>
        </w:rPr>
        <w:t xml:space="preserve">.  </w:t>
      </w:r>
      <w:r w:rsidR="00F870F8" w:rsidRPr="00EC11BF">
        <w:rPr>
          <w:rFonts w:ascii="Courier New" w:eastAsia="SimSun" w:hAnsi="Courier New" w:cs="Courier New"/>
          <w:b w:val="0"/>
          <w:sz w:val="20"/>
          <w:lang w:eastAsia="zh-CN"/>
        </w:rPr>
        <w:t xml:space="preserve">This role will be able to submit add/change/delete </w:t>
      </w:r>
      <w:r w:rsidR="0039485F" w:rsidRPr="00EC11BF">
        <w:rPr>
          <w:rFonts w:ascii="Courier New" w:eastAsia="SimSun" w:hAnsi="Courier New" w:cs="Courier New"/>
          <w:b w:val="0"/>
          <w:sz w:val="20"/>
          <w:lang w:eastAsia="zh-CN"/>
        </w:rPr>
        <w:t>DODAAC</w:t>
      </w:r>
      <w:r w:rsidR="00F870F8" w:rsidRPr="00EC11BF">
        <w:rPr>
          <w:rFonts w:ascii="Courier New" w:eastAsia="SimSun" w:hAnsi="Courier New" w:cs="Courier New"/>
          <w:b w:val="0"/>
          <w:sz w:val="20"/>
          <w:lang w:eastAsia="zh-CN"/>
        </w:rPr>
        <w:t xml:space="preserve"> requests.  He will also be able to check on the status of his requests.</w:t>
      </w:r>
    </w:p>
    <w:p w:rsidR="00737958"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877128"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(2) </w:t>
      </w:r>
      <w:r w:rsidR="00877128" w:rsidRPr="00737958">
        <w:rPr>
          <w:rFonts w:ascii="Courier New" w:eastAsia="SimSun" w:hAnsi="Courier New" w:cs="Courier New"/>
          <w:b w:val="0"/>
          <w:sz w:val="20"/>
          <w:u w:val="single"/>
          <w:lang w:eastAsia="zh-CN"/>
        </w:rPr>
        <w:t>MCM</w:t>
      </w:r>
      <w:r>
        <w:rPr>
          <w:rFonts w:ascii="Courier New" w:eastAsia="SimSun" w:hAnsi="Courier New" w:cs="Courier New"/>
          <w:b w:val="0"/>
          <w:sz w:val="20"/>
          <w:lang w:eastAsia="zh-CN"/>
        </w:rPr>
        <w:t xml:space="preserve">.  </w:t>
      </w:r>
      <w:r w:rsidR="00877128" w:rsidRPr="00EC11BF">
        <w:rPr>
          <w:rFonts w:ascii="Courier New" w:eastAsia="SimSun" w:hAnsi="Courier New" w:cs="Courier New"/>
          <w:b w:val="0"/>
          <w:sz w:val="20"/>
          <w:lang w:eastAsia="zh-CN"/>
        </w:rPr>
        <w:t xml:space="preserve">This role will be responsible for reviewing add/change requests for </w:t>
      </w:r>
      <w:r w:rsidR="0039485F" w:rsidRPr="00EC11BF">
        <w:rPr>
          <w:rFonts w:ascii="Courier New" w:eastAsia="SimSun" w:hAnsi="Courier New" w:cs="Courier New"/>
          <w:b w:val="0"/>
          <w:sz w:val="20"/>
          <w:lang w:eastAsia="zh-CN"/>
        </w:rPr>
        <w:t>D</w:t>
      </w:r>
      <w:r>
        <w:rPr>
          <w:rFonts w:ascii="Courier New" w:eastAsia="SimSun" w:hAnsi="Courier New" w:cs="Courier New"/>
          <w:b w:val="0"/>
          <w:sz w:val="20"/>
          <w:lang w:eastAsia="zh-CN"/>
        </w:rPr>
        <w:t>o</w:t>
      </w:r>
      <w:r w:rsidR="0039485F" w:rsidRPr="00EC11BF">
        <w:rPr>
          <w:rFonts w:ascii="Courier New" w:eastAsia="SimSun" w:hAnsi="Courier New" w:cs="Courier New"/>
          <w:b w:val="0"/>
          <w:sz w:val="20"/>
          <w:lang w:eastAsia="zh-CN"/>
        </w:rPr>
        <w:t>DAAC</w:t>
      </w:r>
      <w:r w:rsidR="00877128" w:rsidRPr="00EC11BF">
        <w:rPr>
          <w:rFonts w:ascii="Courier New" w:eastAsia="SimSun" w:hAnsi="Courier New" w:cs="Courier New"/>
          <w:b w:val="0"/>
          <w:sz w:val="20"/>
          <w:lang w:eastAsia="zh-CN"/>
        </w:rPr>
        <w:t xml:space="preserve">s that belong within their </w:t>
      </w:r>
      <w:r w:rsidR="00D80521" w:rsidRPr="00EC11BF">
        <w:rPr>
          <w:rFonts w:ascii="Courier New" w:eastAsia="SimSun" w:hAnsi="Courier New" w:cs="Courier New"/>
          <w:b w:val="0"/>
          <w:sz w:val="20"/>
          <w:lang w:eastAsia="zh-CN"/>
        </w:rPr>
        <w:t>MAJCOM</w:t>
      </w:r>
      <w:r w:rsidR="00877128" w:rsidRPr="00EC11BF">
        <w:rPr>
          <w:rFonts w:ascii="Courier New" w:eastAsia="SimSun" w:hAnsi="Courier New" w:cs="Courier New"/>
          <w:b w:val="0"/>
          <w:sz w:val="20"/>
          <w:lang w:eastAsia="zh-CN"/>
        </w:rPr>
        <w:t xml:space="preserve">.  The add/change requests will specify the </w:t>
      </w:r>
      <w:r w:rsidR="00D80521" w:rsidRPr="00EC11BF">
        <w:rPr>
          <w:rFonts w:ascii="Courier New" w:eastAsia="SimSun" w:hAnsi="Courier New" w:cs="Courier New"/>
          <w:b w:val="0"/>
          <w:sz w:val="20"/>
          <w:lang w:eastAsia="zh-CN"/>
        </w:rPr>
        <w:t xml:space="preserve">MAJCOM </w:t>
      </w:r>
      <w:r w:rsidR="00877128" w:rsidRPr="00EC11BF">
        <w:rPr>
          <w:rFonts w:ascii="Courier New" w:eastAsia="SimSun" w:hAnsi="Courier New" w:cs="Courier New"/>
          <w:b w:val="0"/>
          <w:sz w:val="20"/>
          <w:lang w:eastAsia="zh-CN"/>
        </w:rPr>
        <w:t xml:space="preserve">for the request, and the request will be routed to the MCM for that </w:t>
      </w:r>
      <w:r w:rsidR="00D80521" w:rsidRPr="00EC11BF">
        <w:rPr>
          <w:rFonts w:ascii="Courier New" w:eastAsia="SimSun" w:hAnsi="Courier New" w:cs="Courier New"/>
          <w:b w:val="0"/>
          <w:sz w:val="20"/>
          <w:lang w:eastAsia="zh-CN"/>
        </w:rPr>
        <w:t>MAJCOM</w:t>
      </w:r>
      <w:r w:rsidR="00877128" w:rsidRPr="00EC11BF">
        <w:rPr>
          <w:rFonts w:ascii="Courier New" w:eastAsia="SimSun" w:hAnsi="Courier New" w:cs="Courier New"/>
          <w:b w:val="0"/>
          <w:sz w:val="20"/>
          <w:lang w:eastAsia="zh-CN"/>
        </w:rPr>
        <w:t>.</w:t>
      </w:r>
    </w:p>
    <w:p w:rsidR="00737958"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877128"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(3) </w:t>
      </w:r>
      <w:r w:rsidR="00877128" w:rsidRPr="00737958">
        <w:rPr>
          <w:rFonts w:ascii="Courier New" w:eastAsia="SimSun" w:hAnsi="Courier New" w:cs="Courier New"/>
          <w:b w:val="0"/>
          <w:sz w:val="20"/>
          <w:u w:val="single"/>
          <w:lang w:eastAsia="zh-CN"/>
        </w:rPr>
        <w:t>CSP</w:t>
      </w:r>
      <w:r>
        <w:rPr>
          <w:rFonts w:ascii="Courier New" w:eastAsia="SimSun" w:hAnsi="Courier New" w:cs="Courier New"/>
          <w:b w:val="0"/>
          <w:sz w:val="20"/>
          <w:lang w:eastAsia="zh-CN"/>
        </w:rPr>
        <w:t xml:space="preserve">.  </w:t>
      </w:r>
      <w:r w:rsidR="00877128" w:rsidRPr="00EC11BF">
        <w:rPr>
          <w:rFonts w:ascii="Courier New" w:eastAsia="SimSun" w:hAnsi="Courier New" w:cs="Courier New"/>
          <w:b w:val="0"/>
          <w:sz w:val="20"/>
          <w:lang w:eastAsia="zh-CN"/>
        </w:rPr>
        <w:t>This role will be allowed to view/approve requests that have been approved and forwarded to them by the MCM users.</w:t>
      </w:r>
      <w:r w:rsidR="00685842" w:rsidRPr="00EC11BF">
        <w:rPr>
          <w:rFonts w:ascii="Courier New" w:eastAsia="SimSun" w:hAnsi="Courier New" w:cs="Courier New"/>
          <w:b w:val="0"/>
          <w:sz w:val="20"/>
          <w:lang w:eastAsia="zh-CN"/>
        </w:rPr>
        <w:t xml:space="preserve">  The CSP will be able to approve the requests </w:t>
      </w:r>
      <w:r w:rsidR="00F870F8" w:rsidRPr="00EC11BF">
        <w:rPr>
          <w:rFonts w:ascii="Courier New" w:eastAsia="SimSun" w:hAnsi="Courier New" w:cs="Courier New"/>
          <w:b w:val="0"/>
          <w:sz w:val="20"/>
          <w:lang w:eastAsia="zh-CN"/>
        </w:rPr>
        <w:t xml:space="preserve">or to forward to </w:t>
      </w:r>
      <w:r>
        <w:rPr>
          <w:rFonts w:ascii="Courier New" w:eastAsia="SimSun" w:hAnsi="Courier New" w:cs="Courier New"/>
          <w:b w:val="0"/>
          <w:sz w:val="20"/>
          <w:lang w:eastAsia="zh-CN"/>
        </w:rPr>
        <w:t xml:space="preserve">other </w:t>
      </w:r>
      <w:r w:rsidR="00F870F8" w:rsidRPr="00EC11BF">
        <w:rPr>
          <w:rFonts w:ascii="Courier New" w:eastAsia="SimSun" w:hAnsi="Courier New" w:cs="Courier New"/>
          <w:b w:val="0"/>
          <w:sz w:val="20"/>
          <w:lang w:eastAsia="zh-CN"/>
        </w:rPr>
        <w:t>HQMC</w:t>
      </w:r>
      <w:r>
        <w:rPr>
          <w:rFonts w:ascii="Courier New" w:eastAsia="SimSun" w:hAnsi="Courier New" w:cs="Courier New"/>
          <w:b w:val="0"/>
          <w:sz w:val="20"/>
          <w:lang w:eastAsia="zh-CN"/>
        </w:rPr>
        <w:t xml:space="preserve"> stakeholders</w:t>
      </w:r>
      <w:r w:rsidR="00F870F8" w:rsidRPr="00EC11BF">
        <w:rPr>
          <w:rFonts w:ascii="Courier New" w:eastAsia="SimSun" w:hAnsi="Courier New" w:cs="Courier New"/>
          <w:b w:val="0"/>
          <w:sz w:val="20"/>
          <w:lang w:eastAsia="zh-CN"/>
        </w:rPr>
        <w:t xml:space="preserve"> for further review.</w:t>
      </w:r>
      <w:r w:rsidR="00685842" w:rsidRPr="00EC11BF">
        <w:rPr>
          <w:rFonts w:ascii="Courier New" w:eastAsia="SimSun" w:hAnsi="Courier New" w:cs="Courier New"/>
          <w:b w:val="0"/>
          <w:sz w:val="20"/>
          <w:lang w:eastAsia="zh-CN"/>
        </w:rPr>
        <w:t xml:space="preserve">  The CSP also has the authority to make approved changes to the DLA </w:t>
      </w:r>
      <w:r>
        <w:rPr>
          <w:rFonts w:ascii="Courier New" w:eastAsia="SimSun" w:hAnsi="Courier New" w:cs="Courier New"/>
          <w:b w:val="0"/>
          <w:sz w:val="20"/>
          <w:lang w:eastAsia="zh-CN"/>
        </w:rPr>
        <w:t>Do</w:t>
      </w:r>
      <w:r w:rsidR="0039485F" w:rsidRPr="00EC11BF">
        <w:rPr>
          <w:rFonts w:ascii="Courier New" w:eastAsia="SimSun" w:hAnsi="Courier New" w:cs="Courier New"/>
          <w:b w:val="0"/>
          <w:sz w:val="20"/>
          <w:lang w:eastAsia="zh-CN"/>
        </w:rPr>
        <w:t>DAAD</w:t>
      </w:r>
      <w:r w:rsidR="00685842" w:rsidRPr="00EC11BF">
        <w:rPr>
          <w:rFonts w:ascii="Courier New" w:eastAsia="SimSun" w:hAnsi="Courier New" w:cs="Courier New"/>
          <w:b w:val="0"/>
          <w:sz w:val="20"/>
          <w:lang w:eastAsia="zh-CN"/>
        </w:rPr>
        <w:t xml:space="preserve"> database</w:t>
      </w:r>
      <w:r w:rsidR="00225BEB" w:rsidRPr="00EC11BF">
        <w:rPr>
          <w:rFonts w:ascii="Courier New" w:eastAsia="SimSun" w:hAnsi="Courier New" w:cs="Courier New"/>
          <w:b w:val="0"/>
          <w:sz w:val="20"/>
          <w:lang w:eastAsia="zh-CN"/>
        </w:rPr>
        <w:t xml:space="preserve">.  </w:t>
      </w:r>
    </w:p>
    <w:p w:rsidR="00737958"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685842"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(4) </w:t>
      </w:r>
      <w:r w:rsidR="00685842" w:rsidRPr="00737958">
        <w:rPr>
          <w:rFonts w:ascii="Courier New" w:eastAsia="SimSun" w:hAnsi="Courier New" w:cs="Courier New"/>
          <w:b w:val="0"/>
          <w:sz w:val="20"/>
          <w:u w:val="single"/>
          <w:lang w:eastAsia="zh-CN"/>
        </w:rPr>
        <w:t>HQMC</w:t>
      </w:r>
      <w:r>
        <w:rPr>
          <w:rFonts w:ascii="Courier New" w:eastAsia="SimSun" w:hAnsi="Courier New" w:cs="Courier New"/>
          <w:b w:val="0"/>
          <w:sz w:val="20"/>
          <w:lang w:eastAsia="zh-CN"/>
        </w:rPr>
        <w:t xml:space="preserve">.  </w:t>
      </w:r>
      <w:r w:rsidR="00685842" w:rsidRPr="00EC11BF">
        <w:rPr>
          <w:rFonts w:ascii="Courier New" w:eastAsia="SimSun" w:hAnsi="Courier New" w:cs="Courier New"/>
          <w:b w:val="0"/>
          <w:sz w:val="20"/>
          <w:lang w:eastAsia="zh-CN"/>
        </w:rPr>
        <w:t>Th</w:t>
      </w:r>
      <w:r>
        <w:rPr>
          <w:rFonts w:ascii="Courier New" w:eastAsia="SimSun" w:hAnsi="Courier New" w:cs="Courier New"/>
          <w:b w:val="0"/>
          <w:sz w:val="20"/>
          <w:lang w:eastAsia="zh-CN"/>
        </w:rPr>
        <w:t>e</w:t>
      </w:r>
      <w:r w:rsidR="00685842" w:rsidRPr="00EC11BF">
        <w:rPr>
          <w:rFonts w:ascii="Courier New" w:eastAsia="SimSun" w:hAnsi="Courier New" w:cs="Courier New"/>
          <w:b w:val="0"/>
          <w:sz w:val="20"/>
          <w:lang w:eastAsia="zh-CN"/>
        </w:rPr>
        <w:t>s</w:t>
      </w:r>
      <w:r>
        <w:rPr>
          <w:rFonts w:ascii="Courier New" w:eastAsia="SimSun" w:hAnsi="Courier New" w:cs="Courier New"/>
          <w:b w:val="0"/>
          <w:sz w:val="20"/>
          <w:lang w:eastAsia="zh-CN"/>
        </w:rPr>
        <w:t>e</w:t>
      </w:r>
      <w:r w:rsidR="00685842" w:rsidRPr="00EC11BF">
        <w:rPr>
          <w:rFonts w:ascii="Courier New" w:eastAsia="SimSun" w:hAnsi="Courier New" w:cs="Courier New"/>
          <w:b w:val="0"/>
          <w:sz w:val="20"/>
          <w:lang w:eastAsia="zh-CN"/>
        </w:rPr>
        <w:t xml:space="preserve"> role</w:t>
      </w:r>
      <w:r>
        <w:rPr>
          <w:rFonts w:ascii="Courier New" w:eastAsia="SimSun" w:hAnsi="Courier New" w:cs="Courier New"/>
          <w:b w:val="0"/>
          <w:sz w:val="20"/>
          <w:lang w:eastAsia="zh-CN"/>
        </w:rPr>
        <w:t>s</w:t>
      </w:r>
      <w:r w:rsidR="00685842" w:rsidRPr="00EC11BF">
        <w:rPr>
          <w:rFonts w:ascii="Courier New" w:eastAsia="SimSun" w:hAnsi="Courier New" w:cs="Courier New"/>
          <w:b w:val="0"/>
          <w:sz w:val="20"/>
          <w:lang w:eastAsia="zh-CN"/>
        </w:rPr>
        <w:t xml:space="preserve"> will be </w:t>
      </w:r>
      <w:r w:rsidR="00DA5744" w:rsidRPr="00EC11BF">
        <w:rPr>
          <w:rFonts w:ascii="Courier New" w:eastAsia="SimSun" w:hAnsi="Courier New" w:cs="Courier New"/>
          <w:b w:val="0"/>
          <w:sz w:val="20"/>
          <w:lang w:eastAsia="zh-CN"/>
        </w:rPr>
        <w:t xml:space="preserve">responsible for reviewing requests that have been forwarded to them by the CSP.  For certain requests (e.g. specific authority codes), the HQMC role will be responsible for reviewing the request after approval by the MCM and prior to </w:t>
      </w:r>
      <w:r w:rsidR="00D80521" w:rsidRPr="00EC11BF">
        <w:rPr>
          <w:rFonts w:ascii="Courier New" w:eastAsia="SimSun" w:hAnsi="Courier New" w:cs="Courier New"/>
          <w:b w:val="0"/>
          <w:sz w:val="20"/>
          <w:lang w:eastAsia="zh-CN"/>
        </w:rPr>
        <w:t xml:space="preserve">final </w:t>
      </w:r>
      <w:r w:rsidR="00DA5744" w:rsidRPr="00EC11BF">
        <w:rPr>
          <w:rFonts w:ascii="Courier New" w:eastAsia="SimSun" w:hAnsi="Courier New" w:cs="Courier New"/>
          <w:b w:val="0"/>
          <w:sz w:val="20"/>
          <w:lang w:eastAsia="zh-CN"/>
        </w:rPr>
        <w:t>review by the CSP.</w:t>
      </w:r>
    </w:p>
    <w:p w:rsidR="00737958"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685842" w:rsidRPr="00EC11BF" w:rsidRDefault="0073795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r>
        <w:rPr>
          <w:rFonts w:ascii="Courier New" w:eastAsia="SimSun" w:hAnsi="Courier New" w:cs="Courier New"/>
          <w:b w:val="0"/>
          <w:sz w:val="20"/>
          <w:lang w:eastAsia="zh-CN"/>
        </w:rPr>
        <w:tab/>
      </w:r>
      <w:r>
        <w:rPr>
          <w:rFonts w:ascii="Courier New" w:eastAsia="SimSun" w:hAnsi="Courier New" w:cs="Courier New"/>
          <w:b w:val="0"/>
          <w:sz w:val="20"/>
          <w:lang w:eastAsia="zh-CN"/>
        </w:rPr>
        <w:tab/>
        <w:t xml:space="preserve">(5) </w:t>
      </w:r>
      <w:r w:rsidR="00685842" w:rsidRPr="00B26D16">
        <w:rPr>
          <w:rFonts w:ascii="Courier New" w:eastAsia="SimSun" w:hAnsi="Courier New" w:cs="Courier New"/>
          <w:b w:val="0"/>
          <w:sz w:val="20"/>
          <w:u w:val="single"/>
          <w:lang w:eastAsia="zh-CN"/>
        </w:rPr>
        <w:t>System Administ</w:t>
      </w:r>
      <w:r w:rsidR="00DE0854" w:rsidRPr="00B26D16">
        <w:rPr>
          <w:rFonts w:ascii="Courier New" w:eastAsia="SimSun" w:hAnsi="Courier New" w:cs="Courier New"/>
          <w:b w:val="0"/>
          <w:sz w:val="20"/>
          <w:u w:val="single"/>
          <w:lang w:eastAsia="zh-CN"/>
        </w:rPr>
        <w:t>r</w:t>
      </w:r>
      <w:r w:rsidR="00685842" w:rsidRPr="00B26D16">
        <w:rPr>
          <w:rFonts w:ascii="Courier New" w:eastAsia="SimSun" w:hAnsi="Courier New" w:cs="Courier New"/>
          <w:b w:val="0"/>
          <w:sz w:val="20"/>
          <w:u w:val="single"/>
          <w:lang w:eastAsia="zh-CN"/>
        </w:rPr>
        <w:t>ator</w:t>
      </w:r>
      <w:r>
        <w:rPr>
          <w:rFonts w:ascii="Courier New" w:eastAsia="SimSun" w:hAnsi="Courier New" w:cs="Courier New"/>
          <w:b w:val="0"/>
          <w:sz w:val="20"/>
          <w:lang w:eastAsia="zh-CN"/>
        </w:rPr>
        <w:t xml:space="preserve">.  </w:t>
      </w:r>
      <w:r w:rsidR="00685842" w:rsidRPr="00EC11BF">
        <w:rPr>
          <w:rFonts w:ascii="Courier New" w:eastAsia="SimSun" w:hAnsi="Courier New" w:cs="Courier New"/>
          <w:b w:val="0"/>
          <w:sz w:val="20"/>
          <w:lang w:eastAsia="zh-CN"/>
        </w:rPr>
        <w:t>This role will be able to add/delete users, inactivate/reactivate users, and reset passwords.</w:t>
      </w:r>
    </w:p>
    <w:p w:rsidR="00877128" w:rsidRPr="00EC11BF" w:rsidRDefault="00877128"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642A59" w:rsidRPr="00EC11BF" w:rsidRDefault="00642A59"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p w:rsidR="00600AD4" w:rsidRPr="00EC11BF" w:rsidRDefault="00600AD4" w:rsidP="00EC11BF">
      <w:pPr>
        <w:tabs>
          <w:tab w:val="clear" w:pos="360"/>
          <w:tab w:val="clear" w:pos="1224"/>
          <w:tab w:val="clear" w:pos="1800"/>
          <w:tab w:val="clear" w:pos="2160"/>
          <w:tab w:val="clear" w:pos="2520"/>
          <w:tab w:val="clear" w:pos="3384"/>
          <w:tab w:val="left" w:pos="475"/>
          <w:tab w:val="left" w:pos="965"/>
          <w:tab w:val="left" w:pos="1440"/>
          <w:tab w:val="left" w:pos="1915"/>
          <w:tab w:val="left" w:pos="2405"/>
        </w:tabs>
        <w:spacing w:after="0"/>
        <w:ind w:left="0" w:firstLine="0"/>
        <w:rPr>
          <w:rFonts w:ascii="Courier New" w:eastAsia="SimSun" w:hAnsi="Courier New" w:cs="Courier New"/>
          <w:b w:val="0"/>
          <w:sz w:val="20"/>
          <w:lang w:eastAsia="zh-CN"/>
        </w:rPr>
      </w:pPr>
    </w:p>
    <w:sectPr w:rsidR="00600AD4" w:rsidRPr="00EC11BF" w:rsidSect="003C5F7D">
      <w:headerReference w:type="even" r:id="rId12"/>
      <w:headerReference w:type="default" r:id="rId13"/>
      <w:headerReference w:type="first" r:id="rId14"/>
      <w:pgSz w:w="12240" w:h="15840"/>
      <w:pgMar w:top="1440" w:right="1440" w:bottom="1440" w:left="1440" w:header="720" w:footer="720" w:gutter="0"/>
      <w:pgNumType w:start="1"/>
      <w:cols w:space="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6E1" w:rsidRDefault="009E16E1">
      <w:pPr>
        <w:spacing w:after="0"/>
      </w:pPr>
      <w:r>
        <w:separator/>
      </w:r>
    </w:p>
  </w:endnote>
  <w:endnote w:type="continuationSeparator" w:id="0">
    <w:p w:rsidR="009E16E1" w:rsidRDefault="009E16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6E1" w:rsidRDefault="009E16E1">
      <w:pPr>
        <w:spacing w:after="0"/>
      </w:pPr>
      <w:r>
        <w:separator/>
      </w:r>
    </w:p>
  </w:footnote>
  <w:footnote w:type="continuationSeparator" w:id="0">
    <w:p w:rsidR="009E16E1" w:rsidRDefault="009E16E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2D4" w:rsidRDefault="002E43E8">
    <w:pPr>
      <w:pStyle w:val="Header"/>
    </w:pPr>
    <w:r>
      <w:fldChar w:fldCharType="begin"/>
    </w:r>
    <w:r w:rsidR="007E6A8B">
      <w:instrText xml:space="preserve"> STYLEREF "Heading 1" \* MERGEFORMAT </w:instrText>
    </w:r>
    <w:r>
      <w:fldChar w:fldCharType="separate"/>
    </w:r>
    <w:r w:rsidR="00871387">
      <w:rPr>
        <w:b/>
        <w:bCs/>
        <w:noProof/>
      </w:rPr>
      <w:t>Error! No text of specified style in document.</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2D4" w:rsidRDefault="003C5F7D" w:rsidP="003C5F7D">
    <w:pPr>
      <w:pStyle w:val="Header"/>
      <w:jc w:val="center"/>
      <w:rPr>
        <w:rFonts w:ascii="Times New Roman" w:eastAsiaTheme="majorEastAsia" w:hAnsi="Times New Roman"/>
        <w:i w:val="0"/>
        <w:sz w:val="24"/>
        <w:szCs w:val="24"/>
      </w:rPr>
    </w:pPr>
    <w:r w:rsidRPr="003C5F7D">
      <w:rPr>
        <w:rFonts w:ascii="Times New Roman" w:eastAsiaTheme="majorEastAsia" w:hAnsi="Times New Roman"/>
        <w:i w:val="0"/>
        <w:sz w:val="24"/>
        <w:szCs w:val="24"/>
      </w:rPr>
      <w:t>USMC DoDAAC Workflow Requirements</w:t>
    </w:r>
  </w:p>
  <w:p w:rsidR="00AA0099" w:rsidRPr="003C5F7D" w:rsidRDefault="00AA0099" w:rsidP="003C5F7D">
    <w:pPr>
      <w:pStyle w:val="Header"/>
      <w:jc w:val="center"/>
      <w:rPr>
        <w:rFonts w:ascii="Times New Roman" w:eastAsiaTheme="majorEastAsia" w:hAnsi="Times New Roman"/>
        <w:i w:val="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BF" w:rsidRPr="00EC11BF" w:rsidRDefault="00EC11BF" w:rsidP="00EC11BF">
    <w:pPr>
      <w:tabs>
        <w:tab w:val="clear" w:pos="360"/>
        <w:tab w:val="clear" w:pos="1224"/>
        <w:tab w:val="clear" w:pos="1800"/>
        <w:tab w:val="clear" w:pos="2160"/>
        <w:tab w:val="clear" w:pos="2520"/>
        <w:tab w:val="clear" w:pos="2880"/>
        <w:tab w:val="clear" w:pos="3384"/>
      </w:tabs>
      <w:spacing w:after="0"/>
      <w:ind w:left="0" w:firstLine="0"/>
      <w:jc w:val="center"/>
      <w:rPr>
        <w:rFonts w:ascii="Courier New" w:eastAsia="SimSun" w:hAnsi="Courier New" w:cs="Courier New"/>
        <w:b w:val="0"/>
        <w:sz w:val="20"/>
        <w:lang w:eastAsia="zh-CN"/>
      </w:rPr>
    </w:pPr>
    <w:r w:rsidRPr="00EC11BF">
      <w:rPr>
        <w:rFonts w:ascii="Courier New" w:eastAsia="SimSun" w:hAnsi="Courier New" w:cs="Courier New"/>
        <w:b w:val="0"/>
        <w:sz w:val="20"/>
        <w:lang w:eastAsia="zh-CN"/>
      </w:rPr>
      <w:t>USMC DoDAAC</w:t>
    </w:r>
  </w:p>
  <w:p w:rsidR="00EC11BF" w:rsidRDefault="00EC11BF" w:rsidP="00EC11BF">
    <w:pPr>
      <w:tabs>
        <w:tab w:val="clear" w:pos="360"/>
        <w:tab w:val="clear" w:pos="1224"/>
        <w:tab w:val="clear" w:pos="1800"/>
        <w:tab w:val="clear" w:pos="2160"/>
        <w:tab w:val="clear" w:pos="2520"/>
        <w:tab w:val="clear" w:pos="2880"/>
        <w:tab w:val="clear" w:pos="3384"/>
      </w:tabs>
      <w:spacing w:after="0"/>
      <w:ind w:left="0" w:firstLine="0"/>
      <w:jc w:val="center"/>
      <w:rPr>
        <w:rFonts w:ascii="Courier New" w:eastAsia="SimSun" w:hAnsi="Courier New" w:cs="Courier New"/>
        <w:b w:val="0"/>
        <w:sz w:val="20"/>
        <w:lang w:eastAsia="zh-CN"/>
      </w:rPr>
    </w:pPr>
    <w:r w:rsidRPr="00EC11BF">
      <w:rPr>
        <w:rFonts w:ascii="Courier New" w:eastAsia="SimSun" w:hAnsi="Courier New" w:cs="Courier New"/>
        <w:b w:val="0"/>
        <w:sz w:val="20"/>
        <w:lang w:eastAsia="zh-CN"/>
      </w:rPr>
      <w:t xml:space="preserve">Workflow Requirements </w:t>
    </w:r>
    <w:r w:rsidRPr="00EC11BF">
      <w:rPr>
        <w:rFonts w:ascii="Courier New" w:eastAsia="SimSun" w:hAnsi="Courier New" w:cs="Courier New"/>
        <w:b w:val="0"/>
        <w:sz w:val="20"/>
        <w:lang w:eastAsia="zh-CN"/>
      </w:rPr>
      <w:br/>
    </w:r>
  </w:p>
  <w:p w:rsidR="00EC11BF" w:rsidRDefault="00EC11BF" w:rsidP="00EC11BF">
    <w:pPr>
      <w:tabs>
        <w:tab w:val="clear" w:pos="360"/>
        <w:tab w:val="clear" w:pos="1224"/>
        <w:tab w:val="clear" w:pos="1800"/>
        <w:tab w:val="clear" w:pos="2160"/>
        <w:tab w:val="clear" w:pos="2520"/>
        <w:tab w:val="clear" w:pos="2880"/>
        <w:tab w:val="clear" w:pos="3384"/>
      </w:tabs>
      <w:spacing w:after="0"/>
      <w:ind w:left="0" w:firstLine="0"/>
      <w:jc w:val="center"/>
      <w:rPr>
        <w:rFonts w:ascii="Courier New" w:eastAsia="SimSun" w:hAnsi="Courier New" w:cs="Courier New"/>
        <w:b w:val="0"/>
        <w:sz w:val="20"/>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1E47C4E"/>
    <w:lvl w:ilvl="0">
      <w:start w:val="1"/>
      <w:numFmt w:val="lowerLetter"/>
      <w:pStyle w:val="ListNumber2"/>
      <w:lvlText w:val="%1."/>
      <w:lvlJc w:val="left"/>
      <w:pPr>
        <w:tabs>
          <w:tab w:val="num" w:pos="1008"/>
        </w:tabs>
        <w:ind w:left="1008" w:hanging="504"/>
      </w:pPr>
      <w:rPr>
        <w:b/>
        <w:i w:val="0"/>
        <w:sz w:val="21"/>
      </w:rPr>
    </w:lvl>
  </w:abstractNum>
  <w:abstractNum w:abstractNumId="1">
    <w:nsid w:val="FFFFFF88"/>
    <w:multiLevelType w:val="singleLevel"/>
    <w:tmpl w:val="8A788E50"/>
    <w:lvl w:ilvl="0">
      <w:start w:val="1"/>
      <w:numFmt w:val="decimal"/>
      <w:pStyle w:val="ListNumber"/>
      <w:lvlText w:val="%1."/>
      <w:lvlJc w:val="left"/>
      <w:pPr>
        <w:tabs>
          <w:tab w:val="num" w:pos="504"/>
        </w:tabs>
        <w:ind w:left="504" w:hanging="504"/>
      </w:pPr>
      <w:rPr>
        <w:b/>
        <w:i w:val="0"/>
      </w:rPr>
    </w:lvl>
  </w:abstractNum>
  <w:abstractNum w:abstractNumId="2">
    <w:nsid w:val="FFFFFF89"/>
    <w:multiLevelType w:val="singleLevel"/>
    <w:tmpl w:val="C68226F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08473FA8"/>
    <w:multiLevelType w:val="singleLevel"/>
    <w:tmpl w:val="7158D79C"/>
    <w:lvl w:ilvl="0">
      <w:start w:val="1"/>
      <w:numFmt w:val="decimal"/>
      <w:pStyle w:val="ListNumberforsmalltables"/>
      <w:lvlText w:val="%1."/>
      <w:lvlJc w:val="left"/>
      <w:pPr>
        <w:tabs>
          <w:tab w:val="num" w:pos="360"/>
        </w:tabs>
        <w:ind w:left="360" w:hanging="360"/>
      </w:pPr>
      <w:rPr>
        <w:b/>
        <w:i w:val="0"/>
      </w:rPr>
    </w:lvl>
  </w:abstractNum>
  <w:abstractNum w:abstractNumId="4">
    <w:nsid w:val="314B589F"/>
    <w:multiLevelType w:val="hybridMultilevel"/>
    <w:tmpl w:val="CF4073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26C1D23"/>
    <w:multiLevelType w:val="hybridMultilevel"/>
    <w:tmpl w:val="E662C376"/>
    <w:lvl w:ilvl="0" w:tplc="C6F05D86">
      <w:start w:val="1"/>
      <w:numFmt w:val="decimal"/>
      <w:pStyle w:val="SRSStyle"/>
      <w:lvlText w:val="SRS# %1"/>
      <w:lvlJc w:val="left"/>
      <w:pPr>
        <w:tabs>
          <w:tab w:val="num" w:pos="14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335677"/>
    <w:multiLevelType w:val="singleLevel"/>
    <w:tmpl w:val="498E3F46"/>
    <w:lvl w:ilvl="0">
      <w:start w:val="1"/>
      <w:numFmt w:val="decimal"/>
      <w:pStyle w:val="ListNumberfortables"/>
      <w:lvlText w:val="%1."/>
      <w:lvlJc w:val="left"/>
      <w:pPr>
        <w:tabs>
          <w:tab w:val="num" w:pos="360"/>
        </w:tabs>
        <w:ind w:left="360" w:hanging="360"/>
      </w:pPr>
      <w:rPr>
        <w:b/>
        <w:i w:val="0"/>
      </w:rPr>
    </w:lvl>
  </w:abstractNum>
  <w:abstractNum w:abstractNumId="7">
    <w:nsid w:val="3DAE767E"/>
    <w:multiLevelType w:val="hybridMultilevel"/>
    <w:tmpl w:val="5A76E6B0"/>
    <w:lvl w:ilvl="0" w:tplc="E296392A">
      <w:start w:val="2"/>
      <w:numFmt w:val="bullet"/>
      <w:lvlText w:val="-"/>
      <w:lvlJc w:val="left"/>
      <w:pPr>
        <w:ind w:left="720" w:hanging="360"/>
      </w:pPr>
      <w:rPr>
        <w:rFonts w:ascii="Courier New" w:eastAsia="SimSu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80DD5"/>
    <w:multiLevelType w:val="hybridMultilevel"/>
    <w:tmpl w:val="89B8DBB0"/>
    <w:lvl w:ilvl="0" w:tplc="65CCCEFE">
      <w:start w:val="1"/>
      <w:numFmt w:val="bullet"/>
      <w:pStyle w:val="StyleHeading1Left0Firstline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B34E33"/>
    <w:multiLevelType w:val="hybridMultilevel"/>
    <w:tmpl w:val="A35A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E8468E"/>
    <w:multiLevelType w:val="hybridMultilevel"/>
    <w:tmpl w:val="47F6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B720D1"/>
    <w:multiLevelType w:val="multilevel"/>
    <w:tmpl w:val="94A28AE6"/>
    <w:lvl w:ilvl="0">
      <w:start w:val="1"/>
      <w:numFmt w:val="decimal"/>
      <w:pStyle w:val="Heading1"/>
      <w:suff w:val="space"/>
      <w:lvlText w:val="%1 "/>
      <w:lvlJc w:val="left"/>
      <w:pPr>
        <w:ind w:left="0" w:firstLine="0"/>
      </w:pPr>
    </w:lvl>
    <w:lvl w:ilvl="1">
      <w:start w:val="1"/>
      <w:numFmt w:val="decimal"/>
      <w:pStyle w:val="Heading2"/>
      <w:suff w:val="space"/>
      <w:lvlText w:val="%1.%2 "/>
      <w:lvlJc w:val="left"/>
      <w:pPr>
        <w:ind w:left="0" w:firstLine="0"/>
      </w:pPr>
    </w:lvl>
    <w:lvl w:ilvl="2">
      <w:start w:val="1"/>
      <w:numFmt w:val="decimal"/>
      <w:pStyle w:val="Heading3"/>
      <w:suff w:val="space"/>
      <w:lvlText w:val="%1.%2.%3 "/>
      <w:lvlJc w:val="left"/>
      <w:pPr>
        <w:ind w:left="0" w:firstLine="0"/>
      </w:pPr>
    </w:lvl>
    <w:lvl w:ilvl="3">
      <w:start w:val="1"/>
      <w:numFmt w:val="decimal"/>
      <w:pStyle w:val="Heading4"/>
      <w:suff w:val="space"/>
      <w:lvlText w:val="%1.%2.%3.%4 "/>
      <w:lvlJc w:val="left"/>
      <w:pPr>
        <w:ind w:left="0" w:firstLine="0"/>
      </w:pPr>
    </w:lvl>
    <w:lvl w:ilvl="4">
      <w:start w:val="1"/>
      <w:numFmt w:val="decimal"/>
      <w:pStyle w:val="Heading5"/>
      <w:suff w:val="space"/>
      <w:lvlText w:val="%1.%2.%3.%4.%5 "/>
      <w:lvlJc w:val="left"/>
      <w:pPr>
        <w:ind w:left="0" w:firstLine="0"/>
      </w:pPr>
    </w:lvl>
    <w:lvl w:ilvl="5">
      <w:start w:val="1"/>
      <w:numFmt w:val="decimal"/>
      <w:pStyle w:val="Heading6"/>
      <w:suff w:val="space"/>
      <w:lvlText w:val="%1.%2.%3.%4.%5.%6 "/>
      <w:lvlJc w:val="left"/>
      <w:pPr>
        <w:ind w:left="0" w:firstLine="0"/>
      </w:pPr>
    </w:lvl>
    <w:lvl w:ilvl="6">
      <w:start w:val="1"/>
      <w:numFmt w:val="decimal"/>
      <w:pStyle w:val="Heading7"/>
      <w:suff w:val="space"/>
      <w:lvlText w:val="%1.%2.%3.%4.%5.%6.%7 "/>
      <w:lvlJc w:val="left"/>
      <w:pPr>
        <w:ind w:left="0" w:firstLine="0"/>
      </w:pPr>
    </w:lvl>
    <w:lvl w:ilvl="7">
      <w:start w:val="1"/>
      <w:numFmt w:val="decimal"/>
      <w:pStyle w:val="Heading8"/>
      <w:suff w:val="space"/>
      <w:lvlText w:val="%1.%2.%3.%4.%5.%6.%7.%8 "/>
      <w:lvlJc w:val="left"/>
      <w:pPr>
        <w:ind w:left="0" w:firstLine="0"/>
      </w:pPr>
    </w:lvl>
    <w:lvl w:ilvl="8">
      <w:start w:val="1"/>
      <w:numFmt w:val="decimal"/>
      <w:pStyle w:val="Heading9"/>
      <w:suff w:val="space"/>
      <w:lvlText w:val="%1.%2.%3.%4.%5.%6.%7.%8.%9 "/>
      <w:lvlJc w:val="left"/>
      <w:pPr>
        <w:ind w:left="0" w:firstLine="0"/>
      </w:pPr>
    </w:lvl>
  </w:abstractNum>
  <w:abstractNum w:abstractNumId="12">
    <w:nsid w:val="5A8614CE"/>
    <w:multiLevelType w:val="hybridMultilevel"/>
    <w:tmpl w:val="A356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4475B"/>
    <w:multiLevelType w:val="hybridMultilevel"/>
    <w:tmpl w:val="69E4E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E085331"/>
    <w:multiLevelType w:val="hybridMultilevel"/>
    <w:tmpl w:val="AF1A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010C73"/>
    <w:multiLevelType w:val="multilevel"/>
    <w:tmpl w:val="E79CFF68"/>
    <w:styleLink w:val="Style2"/>
    <w:lvl w:ilvl="0">
      <w:start w:val="1"/>
      <w:numFmt w:val="lowerRoman"/>
      <w:lvlText w:val="%1."/>
      <w:lvlJc w:val="left"/>
      <w:pPr>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1"/>
  </w:num>
  <w:num w:numId="3">
    <w:abstractNumId w:val="2"/>
  </w:num>
  <w:num w:numId="4">
    <w:abstractNumId w:val="3"/>
  </w:num>
  <w:num w:numId="5">
    <w:abstractNumId w:val="6"/>
  </w:num>
  <w:num w:numId="6">
    <w:abstractNumId w:val="0"/>
  </w:num>
  <w:num w:numId="7">
    <w:abstractNumId w:val="8"/>
  </w:num>
  <w:num w:numId="8">
    <w:abstractNumId w:val="15"/>
  </w:num>
  <w:num w:numId="9">
    <w:abstractNumId w:val="4"/>
  </w:num>
  <w:num w:numId="10">
    <w:abstractNumId w:val="5"/>
  </w:num>
  <w:num w:numId="11">
    <w:abstractNumId w:val="10"/>
  </w:num>
  <w:num w:numId="12">
    <w:abstractNumId w:val="13"/>
  </w:num>
  <w:num w:numId="13">
    <w:abstractNumId w:val="12"/>
  </w:num>
  <w:num w:numId="14">
    <w:abstractNumId w:val="14"/>
  </w:num>
  <w:num w:numId="15">
    <w:abstractNumId w:val="9"/>
  </w:num>
  <w:num w:numId="16">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displayBackgroundShape/>
  <w:embedSystemFonts/>
  <w:mirrorMargins/>
  <w:hideSpellingErrors/>
  <w:activeWritingStyle w:appName="MSWord" w:lang="en-US" w:vendorID="8" w:dllVersion="513" w:checkStyle="1"/>
  <w:proofState w:spelling="clean" w:grammar="clean"/>
  <w:stylePaneFormatFilter w:val="3F01"/>
  <w:defaultTabStop w:val="720"/>
  <w:doNotHyphenateCaps/>
  <w:drawingGridHorizontalSpacing w:val="241"/>
  <w:displayHorizontalDrawingGridEvery w:val="0"/>
  <w:displayVerticalDrawingGridEvery w:val="0"/>
  <w:doNotShadeFormData/>
  <w:noPunctuationKerning/>
  <w:characterSpacingControl w:val="doNotCompress"/>
  <w:hdrShapeDefaults>
    <o:shapedefaults v:ext="edit" spidmax="29698">
      <v:stroke endarrow="block"/>
      <o:colormru v:ext="edit" colors="#ddd"/>
    </o:shapedefaults>
  </w:hdrShapeDefaults>
  <w:footnotePr>
    <w:footnote w:id="-1"/>
    <w:footnote w:id="0"/>
  </w:footnotePr>
  <w:endnotePr>
    <w:endnote w:id="-1"/>
    <w:endnote w:id="0"/>
  </w:endnotePr>
  <w:compat/>
  <w:rsids>
    <w:rsidRoot w:val="00CA7F84"/>
    <w:rsid w:val="00000955"/>
    <w:rsid w:val="00000F5E"/>
    <w:rsid w:val="00001526"/>
    <w:rsid w:val="0000212C"/>
    <w:rsid w:val="000024DE"/>
    <w:rsid w:val="000028A0"/>
    <w:rsid w:val="00002A89"/>
    <w:rsid w:val="0000418A"/>
    <w:rsid w:val="000048C9"/>
    <w:rsid w:val="000054FE"/>
    <w:rsid w:val="000064E8"/>
    <w:rsid w:val="00006C3A"/>
    <w:rsid w:val="00006E2C"/>
    <w:rsid w:val="00006FDF"/>
    <w:rsid w:val="00007BA9"/>
    <w:rsid w:val="00007D1A"/>
    <w:rsid w:val="000104A6"/>
    <w:rsid w:val="000104C3"/>
    <w:rsid w:val="00010724"/>
    <w:rsid w:val="00010BD9"/>
    <w:rsid w:val="00010CD8"/>
    <w:rsid w:val="0001273C"/>
    <w:rsid w:val="00012DA9"/>
    <w:rsid w:val="00012FD7"/>
    <w:rsid w:val="0001318B"/>
    <w:rsid w:val="000136ED"/>
    <w:rsid w:val="00013F9E"/>
    <w:rsid w:val="0001475D"/>
    <w:rsid w:val="00014D1D"/>
    <w:rsid w:val="000154F7"/>
    <w:rsid w:val="000159F1"/>
    <w:rsid w:val="00015AB3"/>
    <w:rsid w:val="0001647B"/>
    <w:rsid w:val="0001709F"/>
    <w:rsid w:val="0001718A"/>
    <w:rsid w:val="00020626"/>
    <w:rsid w:val="00021CE7"/>
    <w:rsid w:val="000220A9"/>
    <w:rsid w:val="000224CC"/>
    <w:rsid w:val="00022E90"/>
    <w:rsid w:val="000233EA"/>
    <w:rsid w:val="000237F0"/>
    <w:rsid w:val="00023BFA"/>
    <w:rsid w:val="00024178"/>
    <w:rsid w:val="000241BA"/>
    <w:rsid w:val="000246DF"/>
    <w:rsid w:val="00024820"/>
    <w:rsid w:val="00024C0A"/>
    <w:rsid w:val="00024DCD"/>
    <w:rsid w:val="00024E34"/>
    <w:rsid w:val="000265FF"/>
    <w:rsid w:val="0002717C"/>
    <w:rsid w:val="00027295"/>
    <w:rsid w:val="000279DE"/>
    <w:rsid w:val="00027C0A"/>
    <w:rsid w:val="00027D4F"/>
    <w:rsid w:val="00027DE0"/>
    <w:rsid w:val="00027F7D"/>
    <w:rsid w:val="0003010C"/>
    <w:rsid w:val="00030167"/>
    <w:rsid w:val="00032145"/>
    <w:rsid w:val="0003251A"/>
    <w:rsid w:val="0003277E"/>
    <w:rsid w:val="00032DCD"/>
    <w:rsid w:val="00033702"/>
    <w:rsid w:val="0003386A"/>
    <w:rsid w:val="00033BC0"/>
    <w:rsid w:val="00033D4F"/>
    <w:rsid w:val="00034FAB"/>
    <w:rsid w:val="000360EE"/>
    <w:rsid w:val="000367C0"/>
    <w:rsid w:val="00036932"/>
    <w:rsid w:val="00036B17"/>
    <w:rsid w:val="00036D19"/>
    <w:rsid w:val="00037325"/>
    <w:rsid w:val="0003774A"/>
    <w:rsid w:val="00037971"/>
    <w:rsid w:val="00040BA1"/>
    <w:rsid w:val="00041C85"/>
    <w:rsid w:val="00041FC5"/>
    <w:rsid w:val="0004278C"/>
    <w:rsid w:val="00042C4A"/>
    <w:rsid w:val="00042D23"/>
    <w:rsid w:val="00042F64"/>
    <w:rsid w:val="000431C8"/>
    <w:rsid w:val="00043A14"/>
    <w:rsid w:val="00043A40"/>
    <w:rsid w:val="000444EC"/>
    <w:rsid w:val="0004508A"/>
    <w:rsid w:val="000455FD"/>
    <w:rsid w:val="00045F5B"/>
    <w:rsid w:val="00046D3C"/>
    <w:rsid w:val="00047A05"/>
    <w:rsid w:val="00047DED"/>
    <w:rsid w:val="00047F1C"/>
    <w:rsid w:val="00050101"/>
    <w:rsid w:val="00050582"/>
    <w:rsid w:val="00050665"/>
    <w:rsid w:val="00050779"/>
    <w:rsid w:val="000510AF"/>
    <w:rsid w:val="0005110F"/>
    <w:rsid w:val="000513B4"/>
    <w:rsid w:val="00051475"/>
    <w:rsid w:val="0005234D"/>
    <w:rsid w:val="0005238D"/>
    <w:rsid w:val="00052596"/>
    <w:rsid w:val="00053418"/>
    <w:rsid w:val="00053584"/>
    <w:rsid w:val="00053C2B"/>
    <w:rsid w:val="000540D1"/>
    <w:rsid w:val="000541D6"/>
    <w:rsid w:val="00054375"/>
    <w:rsid w:val="000548B3"/>
    <w:rsid w:val="00054B54"/>
    <w:rsid w:val="00054C8C"/>
    <w:rsid w:val="0005500B"/>
    <w:rsid w:val="00055319"/>
    <w:rsid w:val="000553AE"/>
    <w:rsid w:val="00055482"/>
    <w:rsid w:val="000560D8"/>
    <w:rsid w:val="00056E1A"/>
    <w:rsid w:val="00056F4B"/>
    <w:rsid w:val="000571A5"/>
    <w:rsid w:val="00060601"/>
    <w:rsid w:val="000627C5"/>
    <w:rsid w:val="00062B79"/>
    <w:rsid w:val="00062F83"/>
    <w:rsid w:val="00064F99"/>
    <w:rsid w:val="00065CF5"/>
    <w:rsid w:val="000660CD"/>
    <w:rsid w:val="00066463"/>
    <w:rsid w:val="00066539"/>
    <w:rsid w:val="00066627"/>
    <w:rsid w:val="00066AAE"/>
    <w:rsid w:val="00066DC8"/>
    <w:rsid w:val="00066E1B"/>
    <w:rsid w:val="00067035"/>
    <w:rsid w:val="000671B3"/>
    <w:rsid w:val="00067396"/>
    <w:rsid w:val="00067846"/>
    <w:rsid w:val="000701AB"/>
    <w:rsid w:val="000708E7"/>
    <w:rsid w:val="00071EA1"/>
    <w:rsid w:val="000723CB"/>
    <w:rsid w:val="000724AD"/>
    <w:rsid w:val="00072B1D"/>
    <w:rsid w:val="00072C79"/>
    <w:rsid w:val="00072CF1"/>
    <w:rsid w:val="0007326A"/>
    <w:rsid w:val="00074200"/>
    <w:rsid w:val="00074269"/>
    <w:rsid w:val="00074376"/>
    <w:rsid w:val="00075534"/>
    <w:rsid w:val="00075993"/>
    <w:rsid w:val="00075C47"/>
    <w:rsid w:val="00075F13"/>
    <w:rsid w:val="000769FF"/>
    <w:rsid w:val="00076D53"/>
    <w:rsid w:val="00076EE3"/>
    <w:rsid w:val="00076FD4"/>
    <w:rsid w:val="000777B9"/>
    <w:rsid w:val="00077851"/>
    <w:rsid w:val="00077A10"/>
    <w:rsid w:val="00077E33"/>
    <w:rsid w:val="00080223"/>
    <w:rsid w:val="00080D79"/>
    <w:rsid w:val="00081BFA"/>
    <w:rsid w:val="0008234A"/>
    <w:rsid w:val="00083291"/>
    <w:rsid w:val="00083652"/>
    <w:rsid w:val="00083961"/>
    <w:rsid w:val="00083D9F"/>
    <w:rsid w:val="00083F46"/>
    <w:rsid w:val="00084045"/>
    <w:rsid w:val="0008430D"/>
    <w:rsid w:val="0008474D"/>
    <w:rsid w:val="00084A68"/>
    <w:rsid w:val="00084B3A"/>
    <w:rsid w:val="00084B8F"/>
    <w:rsid w:val="00085B2B"/>
    <w:rsid w:val="00085B81"/>
    <w:rsid w:val="00086089"/>
    <w:rsid w:val="00086251"/>
    <w:rsid w:val="000865E1"/>
    <w:rsid w:val="000878AE"/>
    <w:rsid w:val="00087B66"/>
    <w:rsid w:val="00087F57"/>
    <w:rsid w:val="0009044E"/>
    <w:rsid w:val="0009189A"/>
    <w:rsid w:val="0009201D"/>
    <w:rsid w:val="000932F9"/>
    <w:rsid w:val="0009345B"/>
    <w:rsid w:val="00093977"/>
    <w:rsid w:val="00093DE1"/>
    <w:rsid w:val="0009435F"/>
    <w:rsid w:val="00094E08"/>
    <w:rsid w:val="00095288"/>
    <w:rsid w:val="00095386"/>
    <w:rsid w:val="00095436"/>
    <w:rsid w:val="00095461"/>
    <w:rsid w:val="00095E3B"/>
    <w:rsid w:val="0009762A"/>
    <w:rsid w:val="00097634"/>
    <w:rsid w:val="00097E9E"/>
    <w:rsid w:val="000A071C"/>
    <w:rsid w:val="000A1D79"/>
    <w:rsid w:val="000A1EBA"/>
    <w:rsid w:val="000A22E8"/>
    <w:rsid w:val="000A2A8C"/>
    <w:rsid w:val="000A2ABE"/>
    <w:rsid w:val="000A2FE8"/>
    <w:rsid w:val="000A3325"/>
    <w:rsid w:val="000A35AE"/>
    <w:rsid w:val="000A379F"/>
    <w:rsid w:val="000A3C0B"/>
    <w:rsid w:val="000A4571"/>
    <w:rsid w:val="000A4DEA"/>
    <w:rsid w:val="000A5457"/>
    <w:rsid w:val="000A643A"/>
    <w:rsid w:val="000A65D9"/>
    <w:rsid w:val="000A6FCE"/>
    <w:rsid w:val="000A7BA7"/>
    <w:rsid w:val="000A7F8E"/>
    <w:rsid w:val="000B1648"/>
    <w:rsid w:val="000B1B2F"/>
    <w:rsid w:val="000B21EE"/>
    <w:rsid w:val="000B265C"/>
    <w:rsid w:val="000B27F4"/>
    <w:rsid w:val="000B2979"/>
    <w:rsid w:val="000B2A5E"/>
    <w:rsid w:val="000B39CD"/>
    <w:rsid w:val="000B4588"/>
    <w:rsid w:val="000B4795"/>
    <w:rsid w:val="000B4F87"/>
    <w:rsid w:val="000B5377"/>
    <w:rsid w:val="000B55DC"/>
    <w:rsid w:val="000B5BB2"/>
    <w:rsid w:val="000B5DCC"/>
    <w:rsid w:val="000B668C"/>
    <w:rsid w:val="000B6A92"/>
    <w:rsid w:val="000B7597"/>
    <w:rsid w:val="000B7990"/>
    <w:rsid w:val="000C0092"/>
    <w:rsid w:val="000C0182"/>
    <w:rsid w:val="000C0A47"/>
    <w:rsid w:val="000C11DA"/>
    <w:rsid w:val="000C1413"/>
    <w:rsid w:val="000C166F"/>
    <w:rsid w:val="000C248F"/>
    <w:rsid w:val="000C24C7"/>
    <w:rsid w:val="000C2C97"/>
    <w:rsid w:val="000C3E23"/>
    <w:rsid w:val="000C3F5B"/>
    <w:rsid w:val="000C41BC"/>
    <w:rsid w:val="000C447F"/>
    <w:rsid w:val="000C502C"/>
    <w:rsid w:val="000C5289"/>
    <w:rsid w:val="000C5509"/>
    <w:rsid w:val="000C5536"/>
    <w:rsid w:val="000C571A"/>
    <w:rsid w:val="000C5A2A"/>
    <w:rsid w:val="000C6B08"/>
    <w:rsid w:val="000C6DC6"/>
    <w:rsid w:val="000C70CC"/>
    <w:rsid w:val="000C71CF"/>
    <w:rsid w:val="000D01CF"/>
    <w:rsid w:val="000D0320"/>
    <w:rsid w:val="000D04A3"/>
    <w:rsid w:val="000D0593"/>
    <w:rsid w:val="000D0BC8"/>
    <w:rsid w:val="000D0E42"/>
    <w:rsid w:val="000D10F4"/>
    <w:rsid w:val="000D1192"/>
    <w:rsid w:val="000D12AE"/>
    <w:rsid w:val="000D12EF"/>
    <w:rsid w:val="000D1835"/>
    <w:rsid w:val="000D1F7E"/>
    <w:rsid w:val="000D2957"/>
    <w:rsid w:val="000D4239"/>
    <w:rsid w:val="000D470E"/>
    <w:rsid w:val="000D4790"/>
    <w:rsid w:val="000D58CA"/>
    <w:rsid w:val="000D5D4D"/>
    <w:rsid w:val="000D660C"/>
    <w:rsid w:val="000D735D"/>
    <w:rsid w:val="000E0404"/>
    <w:rsid w:val="000E0486"/>
    <w:rsid w:val="000E0A13"/>
    <w:rsid w:val="000E0B87"/>
    <w:rsid w:val="000E1020"/>
    <w:rsid w:val="000E37EE"/>
    <w:rsid w:val="000E38BD"/>
    <w:rsid w:val="000E3B80"/>
    <w:rsid w:val="000E514F"/>
    <w:rsid w:val="000E5202"/>
    <w:rsid w:val="000E525D"/>
    <w:rsid w:val="000E5937"/>
    <w:rsid w:val="000E5D52"/>
    <w:rsid w:val="000E6410"/>
    <w:rsid w:val="000E6702"/>
    <w:rsid w:val="000E6BC9"/>
    <w:rsid w:val="000E6E00"/>
    <w:rsid w:val="000E769D"/>
    <w:rsid w:val="000E7909"/>
    <w:rsid w:val="000E7BB6"/>
    <w:rsid w:val="000F050B"/>
    <w:rsid w:val="000F0929"/>
    <w:rsid w:val="000F1674"/>
    <w:rsid w:val="000F371E"/>
    <w:rsid w:val="000F3EF5"/>
    <w:rsid w:val="000F4187"/>
    <w:rsid w:val="000F4412"/>
    <w:rsid w:val="000F4B94"/>
    <w:rsid w:val="000F4D6C"/>
    <w:rsid w:val="000F4EC5"/>
    <w:rsid w:val="000F4FFB"/>
    <w:rsid w:val="000F57F5"/>
    <w:rsid w:val="000F6D4C"/>
    <w:rsid w:val="000F71ED"/>
    <w:rsid w:val="000F7C83"/>
    <w:rsid w:val="000F7F9F"/>
    <w:rsid w:val="001000B0"/>
    <w:rsid w:val="001009D5"/>
    <w:rsid w:val="00100D25"/>
    <w:rsid w:val="00101706"/>
    <w:rsid w:val="00101BD4"/>
    <w:rsid w:val="001026A4"/>
    <w:rsid w:val="00102A2B"/>
    <w:rsid w:val="00103416"/>
    <w:rsid w:val="001037BE"/>
    <w:rsid w:val="00104A94"/>
    <w:rsid w:val="00104DF5"/>
    <w:rsid w:val="0010511B"/>
    <w:rsid w:val="00106B44"/>
    <w:rsid w:val="0010743A"/>
    <w:rsid w:val="001075BA"/>
    <w:rsid w:val="001109F5"/>
    <w:rsid w:val="00110B01"/>
    <w:rsid w:val="00110DEC"/>
    <w:rsid w:val="00110EB0"/>
    <w:rsid w:val="00111FD5"/>
    <w:rsid w:val="0011255A"/>
    <w:rsid w:val="001129DD"/>
    <w:rsid w:val="00112DD6"/>
    <w:rsid w:val="00112E90"/>
    <w:rsid w:val="00114C8B"/>
    <w:rsid w:val="00114E0C"/>
    <w:rsid w:val="00115000"/>
    <w:rsid w:val="00115537"/>
    <w:rsid w:val="00116225"/>
    <w:rsid w:val="001166D5"/>
    <w:rsid w:val="00117627"/>
    <w:rsid w:val="001177ED"/>
    <w:rsid w:val="00117CC7"/>
    <w:rsid w:val="00120B0C"/>
    <w:rsid w:val="00121710"/>
    <w:rsid w:val="001219E2"/>
    <w:rsid w:val="001230C3"/>
    <w:rsid w:val="00123178"/>
    <w:rsid w:val="00123597"/>
    <w:rsid w:val="00123CC9"/>
    <w:rsid w:val="001248BC"/>
    <w:rsid w:val="00124CF7"/>
    <w:rsid w:val="00124FAF"/>
    <w:rsid w:val="00125D73"/>
    <w:rsid w:val="00125FD6"/>
    <w:rsid w:val="001263EA"/>
    <w:rsid w:val="001269BB"/>
    <w:rsid w:val="00126E36"/>
    <w:rsid w:val="001278B1"/>
    <w:rsid w:val="00127CB0"/>
    <w:rsid w:val="00130DAE"/>
    <w:rsid w:val="00130E78"/>
    <w:rsid w:val="00131DA8"/>
    <w:rsid w:val="00133BB5"/>
    <w:rsid w:val="00133CF2"/>
    <w:rsid w:val="0013528F"/>
    <w:rsid w:val="00135B2D"/>
    <w:rsid w:val="00135EC4"/>
    <w:rsid w:val="00135F30"/>
    <w:rsid w:val="001361E7"/>
    <w:rsid w:val="001365B8"/>
    <w:rsid w:val="00136601"/>
    <w:rsid w:val="00136F9A"/>
    <w:rsid w:val="0013760B"/>
    <w:rsid w:val="00137A90"/>
    <w:rsid w:val="00140141"/>
    <w:rsid w:val="0014043A"/>
    <w:rsid w:val="00140C43"/>
    <w:rsid w:val="00140DEB"/>
    <w:rsid w:val="00141848"/>
    <w:rsid w:val="00141FA6"/>
    <w:rsid w:val="0014292A"/>
    <w:rsid w:val="0014423B"/>
    <w:rsid w:val="00144EFE"/>
    <w:rsid w:val="001453CB"/>
    <w:rsid w:val="00145F65"/>
    <w:rsid w:val="0014677F"/>
    <w:rsid w:val="001470A7"/>
    <w:rsid w:val="001470DC"/>
    <w:rsid w:val="00147886"/>
    <w:rsid w:val="00147D66"/>
    <w:rsid w:val="00150A47"/>
    <w:rsid w:val="00150E94"/>
    <w:rsid w:val="0015111A"/>
    <w:rsid w:val="001511C1"/>
    <w:rsid w:val="001511D5"/>
    <w:rsid w:val="001521C5"/>
    <w:rsid w:val="001531A1"/>
    <w:rsid w:val="00153373"/>
    <w:rsid w:val="00153AC7"/>
    <w:rsid w:val="00153B26"/>
    <w:rsid w:val="00153C0C"/>
    <w:rsid w:val="00153E4A"/>
    <w:rsid w:val="00155068"/>
    <w:rsid w:val="00155466"/>
    <w:rsid w:val="00155B23"/>
    <w:rsid w:val="00155E0E"/>
    <w:rsid w:val="00155F14"/>
    <w:rsid w:val="001574AD"/>
    <w:rsid w:val="00160230"/>
    <w:rsid w:val="001605F2"/>
    <w:rsid w:val="00160DF3"/>
    <w:rsid w:val="0016119A"/>
    <w:rsid w:val="00161789"/>
    <w:rsid w:val="00162535"/>
    <w:rsid w:val="00162EC5"/>
    <w:rsid w:val="001631C5"/>
    <w:rsid w:val="00163B0B"/>
    <w:rsid w:val="001641D6"/>
    <w:rsid w:val="00164EC1"/>
    <w:rsid w:val="00164FDD"/>
    <w:rsid w:val="00165118"/>
    <w:rsid w:val="0016537B"/>
    <w:rsid w:val="00165890"/>
    <w:rsid w:val="00165A13"/>
    <w:rsid w:val="00165B7A"/>
    <w:rsid w:val="00165BA8"/>
    <w:rsid w:val="001666C0"/>
    <w:rsid w:val="00166B5C"/>
    <w:rsid w:val="00166C55"/>
    <w:rsid w:val="00167754"/>
    <w:rsid w:val="00170369"/>
    <w:rsid w:val="0017048C"/>
    <w:rsid w:val="00170722"/>
    <w:rsid w:val="00170FC9"/>
    <w:rsid w:val="00171B9B"/>
    <w:rsid w:val="00171CA0"/>
    <w:rsid w:val="00171CD5"/>
    <w:rsid w:val="00172165"/>
    <w:rsid w:val="0017223E"/>
    <w:rsid w:val="0017295A"/>
    <w:rsid w:val="001729E7"/>
    <w:rsid w:val="00172C0A"/>
    <w:rsid w:val="00173340"/>
    <w:rsid w:val="00173AB1"/>
    <w:rsid w:val="00173AB4"/>
    <w:rsid w:val="001740F0"/>
    <w:rsid w:val="001744E7"/>
    <w:rsid w:val="00174AC7"/>
    <w:rsid w:val="00174EF7"/>
    <w:rsid w:val="001758D6"/>
    <w:rsid w:val="0017598C"/>
    <w:rsid w:val="00175A5D"/>
    <w:rsid w:val="00175B9F"/>
    <w:rsid w:val="00176E6E"/>
    <w:rsid w:val="001772E6"/>
    <w:rsid w:val="001778E1"/>
    <w:rsid w:val="001779E1"/>
    <w:rsid w:val="00180596"/>
    <w:rsid w:val="001806CD"/>
    <w:rsid w:val="00180BAA"/>
    <w:rsid w:val="00180F2B"/>
    <w:rsid w:val="00180F96"/>
    <w:rsid w:val="00181669"/>
    <w:rsid w:val="00181B5C"/>
    <w:rsid w:val="00182118"/>
    <w:rsid w:val="0018272C"/>
    <w:rsid w:val="00182790"/>
    <w:rsid w:val="00182E0D"/>
    <w:rsid w:val="0018451D"/>
    <w:rsid w:val="00184675"/>
    <w:rsid w:val="00184ACA"/>
    <w:rsid w:val="00184FFF"/>
    <w:rsid w:val="00185042"/>
    <w:rsid w:val="001858F4"/>
    <w:rsid w:val="00185F81"/>
    <w:rsid w:val="00186076"/>
    <w:rsid w:val="001861D9"/>
    <w:rsid w:val="00186A4D"/>
    <w:rsid w:val="001900F8"/>
    <w:rsid w:val="001908EC"/>
    <w:rsid w:val="001909A3"/>
    <w:rsid w:val="00192018"/>
    <w:rsid w:val="001924B1"/>
    <w:rsid w:val="00192792"/>
    <w:rsid w:val="00192A43"/>
    <w:rsid w:val="00193DB0"/>
    <w:rsid w:val="001948F4"/>
    <w:rsid w:val="00194D6C"/>
    <w:rsid w:val="00195118"/>
    <w:rsid w:val="00195E3E"/>
    <w:rsid w:val="001968A3"/>
    <w:rsid w:val="001971C0"/>
    <w:rsid w:val="0019720C"/>
    <w:rsid w:val="00197948"/>
    <w:rsid w:val="00197AC2"/>
    <w:rsid w:val="001A034B"/>
    <w:rsid w:val="001A133E"/>
    <w:rsid w:val="001A191E"/>
    <w:rsid w:val="001A26B8"/>
    <w:rsid w:val="001A2827"/>
    <w:rsid w:val="001A3409"/>
    <w:rsid w:val="001A36FF"/>
    <w:rsid w:val="001A3B80"/>
    <w:rsid w:val="001A3EB8"/>
    <w:rsid w:val="001A455F"/>
    <w:rsid w:val="001A4C3E"/>
    <w:rsid w:val="001A50AA"/>
    <w:rsid w:val="001A5C5A"/>
    <w:rsid w:val="001A5DF8"/>
    <w:rsid w:val="001A682A"/>
    <w:rsid w:val="001A712D"/>
    <w:rsid w:val="001A7312"/>
    <w:rsid w:val="001A794C"/>
    <w:rsid w:val="001A79F3"/>
    <w:rsid w:val="001B1229"/>
    <w:rsid w:val="001B131B"/>
    <w:rsid w:val="001B1882"/>
    <w:rsid w:val="001B1980"/>
    <w:rsid w:val="001B1C0A"/>
    <w:rsid w:val="001B3C0D"/>
    <w:rsid w:val="001B3F84"/>
    <w:rsid w:val="001B4AF5"/>
    <w:rsid w:val="001B5353"/>
    <w:rsid w:val="001B5548"/>
    <w:rsid w:val="001B6A3E"/>
    <w:rsid w:val="001B6CA7"/>
    <w:rsid w:val="001B6EBA"/>
    <w:rsid w:val="001B7A44"/>
    <w:rsid w:val="001B7B66"/>
    <w:rsid w:val="001C0485"/>
    <w:rsid w:val="001C0679"/>
    <w:rsid w:val="001C0B41"/>
    <w:rsid w:val="001C0BC2"/>
    <w:rsid w:val="001C0C49"/>
    <w:rsid w:val="001C12E1"/>
    <w:rsid w:val="001C15D0"/>
    <w:rsid w:val="001C19AC"/>
    <w:rsid w:val="001C1D7C"/>
    <w:rsid w:val="001C1DDD"/>
    <w:rsid w:val="001C1E8E"/>
    <w:rsid w:val="001C21D9"/>
    <w:rsid w:val="001C293F"/>
    <w:rsid w:val="001C2CD0"/>
    <w:rsid w:val="001C34E4"/>
    <w:rsid w:val="001C47BC"/>
    <w:rsid w:val="001C482A"/>
    <w:rsid w:val="001C60A6"/>
    <w:rsid w:val="001C62F8"/>
    <w:rsid w:val="001C666C"/>
    <w:rsid w:val="001C6DFF"/>
    <w:rsid w:val="001C6E71"/>
    <w:rsid w:val="001C73CC"/>
    <w:rsid w:val="001C7B2F"/>
    <w:rsid w:val="001C7FCD"/>
    <w:rsid w:val="001D03B1"/>
    <w:rsid w:val="001D058A"/>
    <w:rsid w:val="001D07B2"/>
    <w:rsid w:val="001D08F5"/>
    <w:rsid w:val="001D0A2C"/>
    <w:rsid w:val="001D0BB6"/>
    <w:rsid w:val="001D0C97"/>
    <w:rsid w:val="001D0FB1"/>
    <w:rsid w:val="001D14C6"/>
    <w:rsid w:val="001D273F"/>
    <w:rsid w:val="001D27C8"/>
    <w:rsid w:val="001D2917"/>
    <w:rsid w:val="001D299B"/>
    <w:rsid w:val="001D2EA3"/>
    <w:rsid w:val="001D320A"/>
    <w:rsid w:val="001D3D6B"/>
    <w:rsid w:val="001D4300"/>
    <w:rsid w:val="001D58EA"/>
    <w:rsid w:val="001D6C98"/>
    <w:rsid w:val="001D6E44"/>
    <w:rsid w:val="001D6F79"/>
    <w:rsid w:val="001D7C0E"/>
    <w:rsid w:val="001E0388"/>
    <w:rsid w:val="001E0C18"/>
    <w:rsid w:val="001E0FD6"/>
    <w:rsid w:val="001E1D74"/>
    <w:rsid w:val="001E27EB"/>
    <w:rsid w:val="001E3051"/>
    <w:rsid w:val="001E3ED2"/>
    <w:rsid w:val="001E4222"/>
    <w:rsid w:val="001E44F9"/>
    <w:rsid w:val="001E4DA3"/>
    <w:rsid w:val="001E5184"/>
    <w:rsid w:val="001E5B56"/>
    <w:rsid w:val="001E7136"/>
    <w:rsid w:val="001E7233"/>
    <w:rsid w:val="001E7401"/>
    <w:rsid w:val="001E77AA"/>
    <w:rsid w:val="001E7E7B"/>
    <w:rsid w:val="001E7ECF"/>
    <w:rsid w:val="001F074D"/>
    <w:rsid w:val="001F112F"/>
    <w:rsid w:val="001F1C60"/>
    <w:rsid w:val="001F255B"/>
    <w:rsid w:val="001F28E9"/>
    <w:rsid w:val="001F3EE3"/>
    <w:rsid w:val="001F42E5"/>
    <w:rsid w:val="001F4CF2"/>
    <w:rsid w:val="001F5468"/>
    <w:rsid w:val="001F5593"/>
    <w:rsid w:val="001F5629"/>
    <w:rsid w:val="001F5A23"/>
    <w:rsid w:val="001F5D91"/>
    <w:rsid w:val="001F6185"/>
    <w:rsid w:val="001F61DA"/>
    <w:rsid w:val="001F69E3"/>
    <w:rsid w:val="001F6D37"/>
    <w:rsid w:val="001F76D3"/>
    <w:rsid w:val="0020016C"/>
    <w:rsid w:val="00200D67"/>
    <w:rsid w:val="00201C22"/>
    <w:rsid w:val="002022A4"/>
    <w:rsid w:val="00202614"/>
    <w:rsid w:val="002042F3"/>
    <w:rsid w:val="0020446A"/>
    <w:rsid w:val="00204E04"/>
    <w:rsid w:val="00205753"/>
    <w:rsid w:val="0020677A"/>
    <w:rsid w:val="0020689F"/>
    <w:rsid w:val="0020704D"/>
    <w:rsid w:val="002074E7"/>
    <w:rsid w:val="0020758C"/>
    <w:rsid w:val="002075F2"/>
    <w:rsid w:val="00207825"/>
    <w:rsid w:val="00210597"/>
    <w:rsid w:val="002115EF"/>
    <w:rsid w:val="00213A83"/>
    <w:rsid w:val="00213F52"/>
    <w:rsid w:val="00214080"/>
    <w:rsid w:val="00214374"/>
    <w:rsid w:val="00214392"/>
    <w:rsid w:val="00214411"/>
    <w:rsid w:val="002144AE"/>
    <w:rsid w:val="00214C9E"/>
    <w:rsid w:val="00214EFA"/>
    <w:rsid w:val="0021541F"/>
    <w:rsid w:val="00215D17"/>
    <w:rsid w:val="00215E5A"/>
    <w:rsid w:val="00215F87"/>
    <w:rsid w:val="00216043"/>
    <w:rsid w:val="002161DC"/>
    <w:rsid w:val="002167F8"/>
    <w:rsid w:val="00216E41"/>
    <w:rsid w:val="002171ED"/>
    <w:rsid w:val="0021786B"/>
    <w:rsid w:val="002178FF"/>
    <w:rsid w:val="00217F9F"/>
    <w:rsid w:val="00220056"/>
    <w:rsid w:val="00220855"/>
    <w:rsid w:val="00221302"/>
    <w:rsid w:val="00222038"/>
    <w:rsid w:val="002224A3"/>
    <w:rsid w:val="00222894"/>
    <w:rsid w:val="00223DFD"/>
    <w:rsid w:val="0022414F"/>
    <w:rsid w:val="002241FE"/>
    <w:rsid w:val="00224360"/>
    <w:rsid w:val="00224385"/>
    <w:rsid w:val="00224FB6"/>
    <w:rsid w:val="00225862"/>
    <w:rsid w:val="002259E3"/>
    <w:rsid w:val="00225BEB"/>
    <w:rsid w:val="00225E83"/>
    <w:rsid w:val="0022615F"/>
    <w:rsid w:val="002261A5"/>
    <w:rsid w:val="00226471"/>
    <w:rsid w:val="0022648A"/>
    <w:rsid w:val="00226611"/>
    <w:rsid w:val="002276F4"/>
    <w:rsid w:val="00230C42"/>
    <w:rsid w:val="00230FB6"/>
    <w:rsid w:val="002319EE"/>
    <w:rsid w:val="00232D20"/>
    <w:rsid w:val="002330D8"/>
    <w:rsid w:val="00233204"/>
    <w:rsid w:val="002332C6"/>
    <w:rsid w:val="002333C2"/>
    <w:rsid w:val="00233692"/>
    <w:rsid w:val="002343CD"/>
    <w:rsid w:val="00234739"/>
    <w:rsid w:val="00234C0A"/>
    <w:rsid w:val="00234E54"/>
    <w:rsid w:val="00235040"/>
    <w:rsid w:val="00235197"/>
    <w:rsid w:val="00235330"/>
    <w:rsid w:val="00235654"/>
    <w:rsid w:val="00236097"/>
    <w:rsid w:val="00236606"/>
    <w:rsid w:val="00236A44"/>
    <w:rsid w:val="002371CF"/>
    <w:rsid w:val="0023744D"/>
    <w:rsid w:val="002374DF"/>
    <w:rsid w:val="00237B9E"/>
    <w:rsid w:val="00237D2E"/>
    <w:rsid w:val="00240808"/>
    <w:rsid w:val="00240991"/>
    <w:rsid w:val="00240E07"/>
    <w:rsid w:val="0024130E"/>
    <w:rsid w:val="002413B8"/>
    <w:rsid w:val="002414C6"/>
    <w:rsid w:val="002438B1"/>
    <w:rsid w:val="00243906"/>
    <w:rsid w:val="0024390E"/>
    <w:rsid w:val="00243911"/>
    <w:rsid w:val="00243CB2"/>
    <w:rsid w:val="00244521"/>
    <w:rsid w:val="00244A62"/>
    <w:rsid w:val="00244CA8"/>
    <w:rsid w:val="00245E63"/>
    <w:rsid w:val="00246B52"/>
    <w:rsid w:val="00246BA3"/>
    <w:rsid w:val="00246BF1"/>
    <w:rsid w:val="00246C53"/>
    <w:rsid w:val="0024740E"/>
    <w:rsid w:val="002474FB"/>
    <w:rsid w:val="00247763"/>
    <w:rsid w:val="00247ED8"/>
    <w:rsid w:val="002503B7"/>
    <w:rsid w:val="00250968"/>
    <w:rsid w:val="00251CDC"/>
    <w:rsid w:val="00252132"/>
    <w:rsid w:val="00252468"/>
    <w:rsid w:val="00252568"/>
    <w:rsid w:val="00252A0F"/>
    <w:rsid w:val="0025310C"/>
    <w:rsid w:val="00254A6F"/>
    <w:rsid w:val="00254B18"/>
    <w:rsid w:val="00255E76"/>
    <w:rsid w:val="002560D8"/>
    <w:rsid w:val="00257D7D"/>
    <w:rsid w:val="00260EE8"/>
    <w:rsid w:val="002610D2"/>
    <w:rsid w:val="0026113F"/>
    <w:rsid w:val="002616F4"/>
    <w:rsid w:val="0026254F"/>
    <w:rsid w:val="00262779"/>
    <w:rsid w:val="00262CC1"/>
    <w:rsid w:val="00263553"/>
    <w:rsid w:val="00263FBA"/>
    <w:rsid w:val="00264044"/>
    <w:rsid w:val="002648EC"/>
    <w:rsid w:val="00264FEA"/>
    <w:rsid w:val="00265363"/>
    <w:rsid w:val="00265A1A"/>
    <w:rsid w:val="00265C43"/>
    <w:rsid w:val="00265E4C"/>
    <w:rsid w:val="002663EC"/>
    <w:rsid w:val="0026642A"/>
    <w:rsid w:val="002667AF"/>
    <w:rsid w:val="00266C75"/>
    <w:rsid w:val="00267819"/>
    <w:rsid w:val="00267F4C"/>
    <w:rsid w:val="002700AF"/>
    <w:rsid w:val="002707E4"/>
    <w:rsid w:val="00270EEF"/>
    <w:rsid w:val="002714F0"/>
    <w:rsid w:val="002716F0"/>
    <w:rsid w:val="0027178C"/>
    <w:rsid w:val="00271A63"/>
    <w:rsid w:val="0027236E"/>
    <w:rsid w:val="00272929"/>
    <w:rsid w:val="00272D18"/>
    <w:rsid w:val="00273CE6"/>
    <w:rsid w:val="002743B3"/>
    <w:rsid w:val="002743FB"/>
    <w:rsid w:val="00274726"/>
    <w:rsid w:val="00274B84"/>
    <w:rsid w:val="0027500C"/>
    <w:rsid w:val="0027595C"/>
    <w:rsid w:val="00275AF7"/>
    <w:rsid w:val="00275C3E"/>
    <w:rsid w:val="002760F7"/>
    <w:rsid w:val="0027652A"/>
    <w:rsid w:val="00276F4D"/>
    <w:rsid w:val="00277966"/>
    <w:rsid w:val="002779BC"/>
    <w:rsid w:val="002801D6"/>
    <w:rsid w:val="00280A89"/>
    <w:rsid w:val="00280B80"/>
    <w:rsid w:val="002816F5"/>
    <w:rsid w:val="00282219"/>
    <w:rsid w:val="00282577"/>
    <w:rsid w:val="0028302A"/>
    <w:rsid w:val="00283522"/>
    <w:rsid w:val="0028417B"/>
    <w:rsid w:val="002842EB"/>
    <w:rsid w:val="00284888"/>
    <w:rsid w:val="00284ECA"/>
    <w:rsid w:val="0028536C"/>
    <w:rsid w:val="002853B8"/>
    <w:rsid w:val="0028579A"/>
    <w:rsid w:val="0028608F"/>
    <w:rsid w:val="00287292"/>
    <w:rsid w:val="00287542"/>
    <w:rsid w:val="0028779C"/>
    <w:rsid w:val="002906D5"/>
    <w:rsid w:val="002913CD"/>
    <w:rsid w:val="002913CE"/>
    <w:rsid w:val="002915D3"/>
    <w:rsid w:val="00291B72"/>
    <w:rsid w:val="0029244D"/>
    <w:rsid w:val="00292B9F"/>
    <w:rsid w:val="00293004"/>
    <w:rsid w:val="00293048"/>
    <w:rsid w:val="002930E3"/>
    <w:rsid w:val="002931B3"/>
    <w:rsid w:val="00294294"/>
    <w:rsid w:val="00294325"/>
    <w:rsid w:val="00295B44"/>
    <w:rsid w:val="00296249"/>
    <w:rsid w:val="00296408"/>
    <w:rsid w:val="00297088"/>
    <w:rsid w:val="0029719B"/>
    <w:rsid w:val="00297882"/>
    <w:rsid w:val="00297A7A"/>
    <w:rsid w:val="002A0182"/>
    <w:rsid w:val="002A04EF"/>
    <w:rsid w:val="002A1ED0"/>
    <w:rsid w:val="002A245E"/>
    <w:rsid w:val="002A2542"/>
    <w:rsid w:val="002A2825"/>
    <w:rsid w:val="002A2AAD"/>
    <w:rsid w:val="002A3203"/>
    <w:rsid w:val="002A3DE6"/>
    <w:rsid w:val="002A4389"/>
    <w:rsid w:val="002A4586"/>
    <w:rsid w:val="002A4841"/>
    <w:rsid w:val="002A4C5B"/>
    <w:rsid w:val="002A54A1"/>
    <w:rsid w:val="002A5C2C"/>
    <w:rsid w:val="002A5ECD"/>
    <w:rsid w:val="002A61E8"/>
    <w:rsid w:val="002A6443"/>
    <w:rsid w:val="002A66FD"/>
    <w:rsid w:val="002A693C"/>
    <w:rsid w:val="002A7160"/>
    <w:rsid w:val="002A78BF"/>
    <w:rsid w:val="002B0B39"/>
    <w:rsid w:val="002B0E0C"/>
    <w:rsid w:val="002B0E6C"/>
    <w:rsid w:val="002B1C9D"/>
    <w:rsid w:val="002B2395"/>
    <w:rsid w:val="002B239F"/>
    <w:rsid w:val="002B241A"/>
    <w:rsid w:val="002B2EDE"/>
    <w:rsid w:val="002B41A2"/>
    <w:rsid w:val="002B428D"/>
    <w:rsid w:val="002B4610"/>
    <w:rsid w:val="002B4862"/>
    <w:rsid w:val="002B4D4C"/>
    <w:rsid w:val="002B55CF"/>
    <w:rsid w:val="002B5BA6"/>
    <w:rsid w:val="002B5CD7"/>
    <w:rsid w:val="002B6C81"/>
    <w:rsid w:val="002B70BB"/>
    <w:rsid w:val="002B76AA"/>
    <w:rsid w:val="002B7817"/>
    <w:rsid w:val="002B7E86"/>
    <w:rsid w:val="002C0084"/>
    <w:rsid w:val="002C0488"/>
    <w:rsid w:val="002C1E86"/>
    <w:rsid w:val="002C21E7"/>
    <w:rsid w:val="002C2227"/>
    <w:rsid w:val="002C2C99"/>
    <w:rsid w:val="002C331B"/>
    <w:rsid w:val="002C3349"/>
    <w:rsid w:val="002C3C74"/>
    <w:rsid w:val="002C478E"/>
    <w:rsid w:val="002C4963"/>
    <w:rsid w:val="002C4DFC"/>
    <w:rsid w:val="002C4EB7"/>
    <w:rsid w:val="002C567A"/>
    <w:rsid w:val="002C5B78"/>
    <w:rsid w:val="002C5B87"/>
    <w:rsid w:val="002C608C"/>
    <w:rsid w:val="002C642D"/>
    <w:rsid w:val="002C6885"/>
    <w:rsid w:val="002C6F1D"/>
    <w:rsid w:val="002C78D8"/>
    <w:rsid w:val="002C7CB8"/>
    <w:rsid w:val="002C7DFE"/>
    <w:rsid w:val="002D04E2"/>
    <w:rsid w:val="002D0C45"/>
    <w:rsid w:val="002D106E"/>
    <w:rsid w:val="002D1BBE"/>
    <w:rsid w:val="002D347E"/>
    <w:rsid w:val="002D4576"/>
    <w:rsid w:val="002D5104"/>
    <w:rsid w:val="002D5272"/>
    <w:rsid w:val="002D567D"/>
    <w:rsid w:val="002D56CC"/>
    <w:rsid w:val="002D72AE"/>
    <w:rsid w:val="002D79D0"/>
    <w:rsid w:val="002D7A37"/>
    <w:rsid w:val="002E0307"/>
    <w:rsid w:val="002E08E9"/>
    <w:rsid w:val="002E1E91"/>
    <w:rsid w:val="002E2425"/>
    <w:rsid w:val="002E43E8"/>
    <w:rsid w:val="002E4D42"/>
    <w:rsid w:val="002E5816"/>
    <w:rsid w:val="002E585E"/>
    <w:rsid w:val="002E6289"/>
    <w:rsid w:val="002E6845"/>
    <w:rsid w:val="002E68D4"/>
    <w:rsid w:val="002E7493"/>
    <w:rsid w:val="002E7950"/>
    <w:rsid w:val="002E7D9C"/>
    <w:rsid w:val="002F0582"/>
    <w:rsid w:val="002F1237"/>
    <w:rsid w:val="002F14EB"/>
    <w:rsid w:val="002F21F1"/>
    <w:rsid w:val="002F2667"/>
    <w:rsid w:val="002F278F"/>
    <w:rsid w:val="002F28BD"/>
    <w:rsid w:val="002F309E"/>
    <w:rsid w:val="002F32B4"/>
    <w:rsid w:val="002F384C"/>
    <w:rsid w:val="002F44E1"/>
    <w:rsid w:val="002F450E"/>
    <w:rsid w:val="002F4A34"/>
    <w:rsid w:val="002F4ED5"/>
    <w:rsid w:val="002F55F0"/>
    <w:rsid w:val="002F7249"/>
    <w:rsid w:val="002F73FC"/>
    <w:rsid w:val="003001E6"/>
    <w:rsid w:val="0030029B"/>
    <w:rsid w:val="00300FC2"/>
    <w:rsid w:val="003010D5"/>
    <w:rsid w:val="00302902"/>
    <w:rsid w:val="00302DF9"/>
    <w:rsid w:val="00302F02"/>
    <w:rsid w:val="00303339"/>
    <w:rsid w:val="003034A2"/>
    <w:rsid w:val="00303663"/>
    <w:rsid w:val="003039DF"/>
    <w:rsid w:val="00304411"/>
    <w:rsid w:val="00304657"/>
    <w:rsid w:val="0030468A"/>
    <w:rsid w:val="00304BE6"/>
    <w:rsid w:val="0030513A"/>
    <w:rsid w:val="0030549C"/>
    <w:rsid w:val="003055E2"/>
    <w:rsid w:val="003056B2"/>
    <w:rsid w:val="00306716"/>
    <w:rsid w:val="00306889"/>
    <w:rsid w:val="00306BBB"/>
    <w:rsid w:val="00306C89"/>
    <w:rsid w:val="00307004"/>
    <w:rsid w:val="00307541"/>
    <w:rsid w:val="00307692"/>
    <w:rsid w:val="00307E8E"/>
    <w:rsid w:val="003103D1"/>
    <w:rsid w:val="0031117B"/>
    <w:rsid w:val="00311DFB"/>
    <w:rsid w:val="003126D4"/>
    <w:rsid w:val="00313044"/>
    <w:rsid w:val="00313653"/>
    <w:rsid w:val="00313A22"/>
    <w:rsid w:val="00314B7E"/>
    <w:rsid w:val="003158A6"/>
    <w:rsid w:val="00316175"/>
    <w:rsid w:val="00316725"/>
    <w:rsid w:val="003168F8"/>
    <w:rsid w:val="00316CE1"/>
    <w:rsid w:val="00317761"/>
    <w:rsid w:val="00317C47"/>
    <w:rsid w:val="0032001D"/>
    <w:rsid w:val="00320B36"/>
    <w:rsid w:val="00320DD2"/>
    <w:rsid w:val="003211C8"/>
    <w:rsid w:val="00321379"/>
    <w:rsid w:val="0032177A"/>
    <w:rsid w:val="00321890"/>
    <w:rsid w:val="00321C53"/>
    <w:rsid w:val="0032214E"/>
    <w:rsid w:val="00322C95"/>
    <w:rsid w:val="00322E39"/>
    <w:rsid w:val="00322F5E"/>
    <w:rsid w:val="003236D2"/>
    <w:rsid w:val="00323FC7"/>
    <w:rsid w:val="00324243"/>
    <w:rsid w:val="00324C3E"/>
    <w:rsid w:val="00325571"/>
    <w:rsid w:val="003259A7"/>
    <w:rsid w:val="00325C16"/>
    <w:rsid w:val="00325CC3"/>
    <w:rsid w:val="0032652E"/>
    <w:rsid w:val="003266F0"/>
    <w:rsid w:val="003268F2"/>
    <w:rsid w:val="00326D8A"/>
    <w:rsid w:val="003301E4"/>
    <w:rsid w:val="0033064E"/>
    <w:rsid w:val="00331A78"/>
    <w:rsid w:val="00331D4C"/>
    <w:rsid w:val="00331F41"/>
    <w:rsid w:val="003322AF"/>
    <w:rsid w:val="0033265F"/>
    <w:rsid w:val="003332E8"/>
    <w:rsid w:val="0033384F"/>
    <w:rsid w:val="00334219"/>
    <w:rsid w:val="0033435B"/>
    <w:rsid w:val="00334755"/>
    <w:rsid w:val="003348DE"/>
    <w:rsid w:val="00334A96"/>
    <w:rsid w:val="0033533F"/>
    <w:rsid w:val="00335467"/>
    <w:rsid w:val="00335612"/>
    <w:rsid w:val="00336341"/>
    <w:rsid w:val="003365B3"/>
    <w:rsid w:val="003366EB"/>
    <w:rsid w:val="00336738"/>
    <w:rsid w:val="00336866"/>
    <w:rsid w:val="003368B5"/>
    <w:rsid w:val="00337147"/>
    <w:rsid w:val="0033732F"/>
    <w:rsid w:val="003375B5"/>
    <w:rsid w:val="00337628"/>
    <w:rsid w:val="00337709"/>
    <w:rsid w:val="00337D97"/>
    <w:rsid w:val="00340D05"/>
    <w:rsid w:val="0034168C"/>
    <w:rsid w:val="003420BA"/>
    <w:rsid w:val="00342B76"/>
    <w:rsid w:val="00342D49"/>
    <w:rsid w:val="00342E10"/>
    <w:rsid w:val="00344836"/>
    <w:rsid w:val="003451A9"/>
    <w:rsid w:val="00345C06"/>
    <w:rsid w:val="00345D82"/>
    <w:rsid w:val="0034685A"/>
    <w:rsid w:val="00346AAC"/>
    <w:rsid w:val="00346C19"/>
    <w:rsid w:val="00346EB4"/>
    <w:rsid w:val="00346FC5"/>
    <w:rsid w:val="00347509"/>
    <w:rsid w:val="00347FAD"/>
    <w:rsid w:val="0035008B"/>
    <w:rsid w:val="003500C3"/>
    <w:rsid w:val="003506FD"/>
    <w:rsid w:val="00350960"/>
    <w:rsid w:val="00350C17"/>
    <w:rsid w:val="00350DFF"/>
    <w:rsid w:val="00350E09"/>
    <w:rsid w:val="003510C6"/>
    <w:rsid w:val="0035141B"/>
    <w:rsid w:val="003514B5"/>
    <w:rsid w:val="00351777"/>
    <w:rsid w:val="0035192B"/>
    <w:rsid w:val="0035266E"/>
    <w:rsid w:val="003537A2"/>
    <w:rsid w:val="00353FF7"/>
    <w:rsid w:val="003546B5"/>
    <w:rsid w:val="00355A06"/>
    <w:rsid w:val="00355AA2"/>
    <w:rsid w:val="003573D4"/>
    <w:rsid w:val="00357884"/>
    <w:rsid w:val="00357947"/>
    <w:rsid w:val="00357C2D"/>
    <w:rsid w:val="0036089A"/>
    <w:rsid w:val="00360D74"/>
    <w:rsid w:val="003612AC"/>
    <w:rsid w:val="00361444"/>
    <w:rsid w:val="00361F5F"/>
    <w:rsid w:val="00362380"/>
    <w:rsid w:val="003628A2"/>
    <w:rsid w:val="003629A1"/>
    <w:rsid w:val="003633EF"/>
    <w:rsid w:val="003636C4"/>
    <w:rsid w:val="003638A3"/>
    <w:rsid w:val="00363AD4"/>
    <w:rsid w:val="00364A50"/>
    <w:rsid w:val="00364D98"/>
    <w:rsid w:val="0036514A"/>
    <w:rsid w:val="0036668A"/>
    <w:rsid w:val="003666C5"/>
    <w:rsid w:val="00366C1D"/>
    <w:rsid w:val="00366C76"/>
    <w:rsid w:val="003670A7"/>
    <w:rsid w:val="00367173"/>
    <w:rsid w:val="0036777B"/>
    <w:rsid w:val="00370556"/>
    <w:rsid w:val="00370F59"/>
    <w:rsid w:val="00371FC2"/>
    <w:rsid w:val="00372831"/>
    <w:rsid w:val="003732B4"/>
    <w:rsid w:val="003736B4"/>
    <w:rsid w:val="003738B4"/>
    <w:rsid w:val="00373994"/>
    <w:rsid w:val="00373DC1"/>
    <w:rsid w:val="00374127"/>
    <w:rsid w:val="003744DF"/>
    <w:rsid w:val="00375D27"/>
    <w:rsid w:val="00376071"/>
    <w:rsid w:val="00376381"/>
    <w:rsid w:val="00376EC2"/>
    <w:rsid w:val="00380DF9"/>
    <w:rsid w:val="003810E8"/>
    <w:rsid w:val="00381C7F"/>
    <w:rsid w:val="00381E10"/>
    <w:rsid w:val="003822F2"/>
    <w:rsid w:val="00382540"/>
    <w:rsid w:val="003825EC"/>
    <w:rsid w:val="003837ED"/>
    <w:rsid w:val="00383834"/>
    <w:rsid w:val="003845B0"/>
    <w:rsid w:val="003848EC"/>
    <w:rsid w:val="00384A3E"/>
    <w:rsid w:val="00384EAC"/>
    <w:rsid w:val="0038577A"/>
    <w:rsid w:val="00385A10"/>
    <w:rsid w:val="00385B61"/>
    <w:rsid w:val="00386898"/>
    <w:rsid w:val="0038732C"/>
    <w:rsid w:val="003900D1"/>
    <w:rsid w:val="0039255A"/>
    <w:rsid w:val="0039266F"/>
    <w:rsid w:val="003930C6"/>
    <w:rsid w:val="003931D0"/>
    <w:rsid w:val="00393699"/>
    <w:rsid w:val="00394611"/>
    <w:rsid w:val="0039485F"/>
    <w:rsid w:val="00394C6C"/>
    <w:rsid w:val="00396252"/>
    <w:rsid w:val="003963EF"/>
    <w:rsid w:val="00396EC9"/>
    <w:rsid w:val="00397387"/>
    <w:rsid w:val="0039743D"/>
    <w:rsid w:val="0039746F"/>
    <w:rsid w:val="003A1551"/>
    <w:rsid w:val="003A1E0D"/>
    <w:rsid w:val="003A2294"/>
    <w:rsid w:val="003A2410"/>
    <w:rsid w:val="003A2542"/>
    <w:rsid w:val="003A2B81"/>
    <w:rsid w:val="003A3030"/>
    <w:rsid w:val="003A327D"/>
    <w:rsid w:val="003A34BB"/>
    <w:rsid w:val="003A3DC6"/>
    <w:rsid w:val="003A46A5"/>
    <w:rsid w:val="003A52B0"/>
    <w:rsid w:val="003A5B13"/>
    <w:rsid w:val="003A5EE1"/>
    <w:rsid w:val="003A5F52"/>
    <w:rsid w:val="003A7406"/>
    <w:rsid w:val="003A77EC"/>
    <w:rsid w:val="003B0DAB"/>
    <w:rsid w:val="003B16AB"/>
    <w:rsid w:val="003B173B"/>
    <w:rsid w:val="003B26D6"/>
    <w:rsid w:val="003B2D45"/>
    <w:rsid w:val="003B2F31"/>
    <w:rsid w:val="003B346C"/>
    <w:rsid w:val="003B34CD"/>
    <w:rsid w:val="003B37FD"/>
    <w:rsid w:val="003B43FE"/>
    <w:rsid w:val="003B46E0"/>
    <w:rsid w:val="003B48CF"/>
    <w:rsid w:val="003B4C83"/>
    <w:rsid w:val="003B5B9B"/>
    <w:rsid w:val="003B6118"/>
    <w:rsid w:val="003B6204"/>
    <w:rsid w:val="003B654E"/>
    <w:rsid w:val="003B6D93"/>
    <w:rsid w:val="003B74D8"/>
    <w:rsid w:val="003B787F"/>
    <w:rsid w:val="003B7D49"/>
    <w:rsid w:val="003B7D54"/>
    <w:rsid w:val="003C037B"/>
    <w:rsid w:val="003C0429"/>
    <w:rsid w:val="003C0F7D"/>
    <w:rsid w:val="003C133D"/>
    <w:rsid w:val="003C2FA2"/>
    <w:rsid w:val="003C37DE"/>
    <w:rsid w:val="003C3920"/>
    <w:rsid w:val="003C4334"/>
    <w:rsid w:val="003C49CF"/>
    <w:rsid w:val="003C4D5C"/>
    <w:rsid w:val="003C53E4"/>
    <w:rsid w:val="003C5405"/>
    <w:rsid w:val="003C574F"/>
    <w:rsid w:val="003C5E44"/>
    <w:rsid w:val="003C5F7D"/>
    <w:rsid w:val="003C6580"/>
    <w:rsid w:val="003C671C"/>
    <w:rsid w:val="003C6E2C"/>
    <w:rsid w:val="003C7455"/>
    <w:rsid w:val="003C7AAD"/>
    <w:rsid w:val="003C7B77"/>
    <w:rsid w:val="003C7D45"/>
    <w:rsid w:val="003D02B0"/>
    <w:rsid w:val="003D06A6"/>
    <w:rsid w:val="003D0AA0"/>
    <w:rsid w:val="003D0AF1"/>
    <w:rsid w:val="003D137F"/>
    <w:rsid w:val="003D1EB8"/>
    <w:rsid w:val="003D26D8"/>
    <w:rsid w:val="003D271A"/>
    <w:rsid w:val="003D2E68"/>
    <w:rsid w:val="003D309D"/>
    <w:rsid w:val="003D34C1"/>
    <w:rsid w:val="003D36E7"/>
    <w:rsid w:val="003D3864"/>
    <w:rsid w:val="003D4D03"/>
    <w:rsid w:val="003D53C3"/>
    <w:rsid w:val="003D65EB"/>
    <w:rsid w:val="003D6EFE"/>
    <w:rsid w:val="003D6F6D"/>
    <w:rsid w:val="003D7304"/>
    <w:rsid w:val="003D7458"/>
    <w:rsid w:val="003D770E"/>
    <w:rsid w:val="003D787A"/>
    <w:rsid w:val="003D78E9"/>
    <w:rsid w:val="003E066A"/>
    <w:rsid w:val="003E13D4"/>
    <w:rsid w:val="003E165B"/>
    <w:rsid w:val="003E18F5"/>
    <w:rsid w:val="003E2166"/>
    <w:rsid w:val="003E37E1"/>
    <w:rsid w:val="003E3C9F"/>
    <w:rsid w:val="003E3E7D"/>
    <w:rsid w:val="003E4562"/>
    <w:rsid w:val="003E57AF"/>
    <w:rsid w:val="003E5DB6"/>
    <w:rsid w:val="003E67E8"/>
    <w:rsid w:val="003E6B5B"/>
    <w:rsid w:val="003E6DF8"/>
    <w:rsid w:val="003E7112"/>
    <w:rsid w:val="003E75DF"/>
    <w:rsid w:val="003F0485"/>
    <w:rsid w:val="003F1070"/>
    <w:rsid w:val="003F1505"/>
    <w:rsid w:val="003F1F60"/>
    <w:rsid w:val="003F1FFB"/>
    <w:rsid w:val="003F219E"/>
    <w:rsid w:val="003F26CA"/>
    <w:rsid w:val="003F3814"/>
    <w:rsid w:val="003F39E8"/>
    <w:rsid w:val="003F438A"/>
    <w:rsid w:val="003F50F2"/>
    <w:rsid w:val="003F52EA"/>
    <w:rsid w:val="003F57A1"/>
    <w:rsid w:val="003F5AFE"/>
    <w:rsid w:val="003F6A11"/>
    <w:rsid w:val="003F6B7D"/>
    <w:rsid w:val="003F7010"/>
    <w:rsid w:val="003F778D"/>
    <w:rsid w:val="003F77C9"/>
    <w:rsid w:val="003F7A96"/>
    <w:rsid w:val="004004B7"/>
    <w:rsid w:val="00400648"/>
    <w:rsid w:val="00400786"/>
    <w:rsid w:val="00401801"/>
    <w:rsid w:val="004019AE"/>
    <w:rsid w:val="004021DC"/>
    <w:rsid w:val="00402616"/>
    <w:rsid w:val="00402ED0"/>
    <w:rsid w:val="00403330"/>
    <w:rsid w:val="0040345B"/>
    <w:rsid w:val="004037E1"/>
    <w:rsid w:val="004038D8"/>
    <w:rsid w:val="00403B3F"/>
    <w:rsid w:val="00403C37"/>
    <w:rsid w:val="00403CFC"/>
    <w:rsid w:val="00403E9C"/>
    <w:rsid w:val="0040420C"/>
    <w:rsid w:val="00404566"/>
    <w:rsid w:val="004047D1"/>
    <w:rsid w:val="00404B18"/>
    <w:rsid w:val="00404F71"/>
    <w:rsid w:val="00405665"/>
    <w:rsid w:val="004059DC"/>
    <w:rsid w:val="00406289"/>
    <w:rsid w:val="00406F1F"/>
    <w:rsid w:val="004073D5"/>
    <w:rsid w:val="004107C3"/>
    <w:rsid w:val="00410EC0"/>
    <w:rsid w:val="00410F0D"/>
    <w:rsid w:val="0041169F"/>
    <w:rsid w:val="00411F6E"/>
    <w:rsid w:val="00412926"/>
    <w:rsid w:val="00412D5F"/>
    <w:rsid w:val="00412EA7"/>
    <w:rsid w:val="0041350C"/>
    <w:rsid w:val="0041377F"/>
    <w:rsid w:val="00414804"/>
    <w:rsid w:val="00414DD3"/>
    <w:rsid w:val="004155A9"/>
    <w:rsid w:val="00415A70"/>
    <w:rsid w:val="00415C50"/>
    <w:rsid w:val="0041660A"/>
    <w:rsid w:val="0041676C"/>
    <w:rsid w:val="00416F01"/>
    <w:rsid w:val="00417057"/>
    <w:rsid w:val="00417108"/>
    <w:rsid w:val="00417D2F"/>
    <w:rsid w:val="004213CC"/>
    <w:rsid w:val="0042181B"/>
    <w:rsid w:val="004218AB"/>
    <w:rsid w:val="00421939"/>
    <w:rsid w:val="00422CEE"/>
    <w:rsid w:val="0042325B"/>
    <w:rsid w:val="004239EA"/>
    <w:rsid w:val="00423B19"/>
    <w:rsid w:val="00423DDD"/>
    <w:rsid w:val="0042412E"/>
    <w:rsid w:val="00424248"/>
    <w:rsid w:val="00424DAE"/>
    <w:rsid w:val="00425AC2"/>
    <w:rsid w:val="00425BE3"/>
    <w:rsid w:val="00426483"/>
    <w:rsid w:val="00426D4C"/>
    <w:rsid w:val="0043026D"/>
    <w:rsid w:val="00430C0E"/>
    <w:rsid w:val="00430CB2"/>
    <w:rsid w:val="00431739"/>
    <w:rsid w:val="00431900"/>
    <w:rsid w:val="00432097"/>
    <w:rsid w:val="00432198"/>
    <w:rsid w:val="00432582"/>
    <w:rsid w:val="0043273F"/>
    <w:rsid w:val="00432975"/>
    <w:rsid w:val="004335B9"/>
    <w:rsid w:val="004336D4"/>
    <w:rsid w:val="00433C19"/>
    <w:rsid w:val="00434720"/>
    <w:rsid w:val="00434B04"/>
    <w:rsid w:val="00435530"/>
    <w:rsid w:val="00436EFE"/>
    <w:rsid w:val="00437399"/>
    <w:rsid w:val="00437A57"/>
    <w:rsid w:val="00437C5D"/>
    <w:rsid w:val="00437E15"/>
    <w:rsid w:val="00440CF3"/>
    <w:rsid w:val="0044107A"/>
    <w:rsid w:val="004410BB"/>
    <w:rsid w:val="004412DB"/>
    <w:rsid w:val="004415EE"/>
    <w:rsid w:val="00441C7D"/>
    <w:rsid w:val="00442218"/>
    <w:rsid w:val="00442850"/>
    <w:rsid w:val="00442904"/>
    <w:rsid w:val="00442A60"/>
    <w:rsid w:val="00442D33"/>
    <w:rsid w:val="004441E5"/>
    <w:rsid w:val="00444227"/>
    <w:rsid w:val="0044531D"/>
    <w:rsid w:val="004456D1"/>
    <w:rsid w:val="00446177"/>
    <w:rsid w:val="00446212"/>
    <w:rsid w:val="00446333"/>
    <w:rsid w:val="00447BDF"/>
    <w:rsid w:val="00447EB9"/>
    <w:rsid w:val="004502E2"/>
    <w:rsid w:val="0045120A"/>
    <w:rsid w:val="00451B1D"/>
    <w:rsid w:val="00451D63"/>
    <w:rsid w:val="0045201D"/>
    <w:rsid w:val="00452DC9"/>
    <w:rsid w:val="00452FD3"/>
    <w:rsid w:val="00453415"/>
    <w:rsid w:val="00453717"/>
    <w:rsid w:val="00454136"/>
    <w:rsid w:val="00454E0E"/>
    <w:rsid w:val="00454F59"/>
    <w:rsid w:val="0045549B"/>
    <w:rsid w:val="00455E01"/>
    <w:rsid w:val="00456357"/>
    <w:rsid w:val="00456522"/>
    <w:rsid w:val="00456578"/>
    <w:rsid w:val="00456BC7"/>
    <w:rsid w:val="00456E94"/>
    <w:rsid w:val="00457723"/>
    <w:rsid w:val="00457870"/>
    <w:rsid w:val="00457B6E"/>
    <w:rsid w:val="00457CE7"/>
    <w:rsid w:val="00460971"/>
    <w:rsid w:val="00461205"/>
    <w:rsid w:val="0046154B"/>
    <w:rsid w:val="00461979"/>
    <w:rsid w:val="00461B26"/>
    <w:rsid w:val="00461B2A"/>
    <w:rsid w:val="0046218D"/>
    <w:rsid w:val="0046238D"/>
    <w:rsid w:val="0046279E"/>
    <w:rsid w:val="00462E38"/>
    <w:rsid w:val="0046370E"/>
    <w:rsid w:val="00463B97"/>
    <w:rsid w:val="0046400B"/>
    <w:rsid w:val="00464171"/>
    <w:rsid w:val="00464ECC"/>
    <w:rsid w:val="004651A5"/>
    <w:rsid w:val="0046605A"/>
    <w:rsid w:val="0046624B"/>
    <w:rsid w:val="004665FF"/>
    <w:rsid w:val="00470147"/>
    <w:rsid w:val="004704D6"/>
    <w:rsid w:val="004714BA"/>
    <w:rsid w:val="00471775"/>
    <w:rsid w:val="00471AEF"/>
    <w:rsid w:val="00471D10"/>
    <w:rsid w:val="004723E5"/>
    <w:rsid w:val="00472475"/>
    <w:rsid w:val="00472AAF"/>
    <w:rsid w:val="0047371D"/>
    <w:rsid w:val="00473798"/>
    <w:rsid w:val="0047457E"/>
    <w:rsid w:val="00475651"/>
    <w:rsid w:val="0047607F"/>
    <w:rsid w:val="00476199"/>
    <w:rsid w:val="00476EBD"/>
    <w:rsid w:val="00476ED2"/>
    <w:rsid w:val="0047749B"/>
    <w:rsid w:val="00477AED"/>
    <w:rsid w:val="00477CCC"/>
    <w:rsid w:val="00480B1F"/>
    <w:rsid w:val="00480E98"/>
    <w:rsid w:val="004824E0"/>
    <w:rsid w:val="004829D8"/>
    <w:rsid w:val="00482B3E"/>
    <w:rsid w:val="00482D55"/>
    <w:rsid w:val="00482F5D"/>
    <w:rsid w:val="00483392"/>
    <w:rsid w:val="0048353E"/>
    <w:rsid w:val="004839C7"/>
    <w:rsid w:val="00483F70"/>
    <w:rsid w:val="00484F17"/>
    <w:rsid w:val="00484FE5"/>
    <w:rsid w:val="00485067"/>
    <w:rsid w:val="00485598"/>
    <w:rsid w:val="0048562A"/>
    <w:rsid w:val="004856CA"/>
    <w:rsid w:val="00485E0E"/>
    <w:rsid w:val="00485E2D"/>
    <w:rsid w:val="00485FAD"/>
    <w:rsid w:val="004863E2"/>
    <w:rsid w:val="00486479"/>
    <w:rsid w:val="004867F9"/>
    <w:rsid w:val="004869B2"/>
    <w:rsid w:val="00486EEE"/>
    <w:rsid w:val="00487354"/>
    <w:rsid w:val="00487582"/>
    <w:rsid w:val="00487A6E"/>
    <w:rsid w:val="00487DFF"/>
    <w:rsid w:val="004904EA"/>
    <w:rsid w:val="00490AE7"/>
    <w:rsid w:val="0049114C"/>
    <w:rsid w:val="00493489"/>
    <w:rsid w:val="00493D5A"/>
    <w:rsid w:val="00494A09"/>
    <w:rsid w:val="004952E1"/>
    <w:rsid w:val="00495868"/>
    <w:rsid w:val="0049594B"/>
    <w:rsid w:val="00495F2B"/>
    <w:rsid w:val="00496D38"/>
    <w:rsid w:val="00497140"/>
    <w:rsid w:val="00497EE8"/>
    <w:rsid w:val="004A0B49"/>
    <w:rsid w:val="004A0F11"/>
    <w:rsid w:val="004A144E"/>
    <w:rsid w:val="004A1792"/>
    <w:rsid w:val="004A17DD"/>
    <w:rsid w:val="004A18C6"/>
    <w:rsid w:val="004A1DC3"/>
    <w:rsid w:val="004A26CA"/>
    <w:rsid w:val="004A2B8B"/>
    <w:rsid w:val="004A31A3"/>
    <w:rsid w:val="004A3DCA"/>
    <w:rsid w:val="004A5685"/>
    <w:rsid w:val="004A60A2"/>
    <w:rsid w:val="004A6517"/>
    <w:rsid w:val="004A6743"/>
    <w:rsid w:val="004A67A3"/>
    <w:rsid w:val="004A73A9"/>
    <w:rsid w:val="004B043A"/>
    <w:rsid w:val="004B14C8"/>
    <w:rsid w:val="004B1ED0"/>
    <w:rsid w:val="004B21A3"/>
    <w:rsid w:val="004B227F"/>
    <w:rsid w:val="004B2A78"/>
    <w:rsid w:val="004B4A2C"/>
    <w:rsid w:val="004B5627"/>
    <w:rsid w:val="004B5E1F"/>
    <w:rsid w:val="004B5ECF"/>
    <w:rsid w:val="004B6173"/>
    <w:rsid w:val="004B6261"/>
    <w:rsid w:val="004B66AA"/>
    <w:rsid w:val="004B6737"/>
    <w:rsid w:val="004B706F"/>
    <w:rsid w:val="004B710E"/>
    <w:rsid w:val="004B78F6"/>
    <w:rsid w:val="004B7D8D"/>
    <w:rsid w:val="004C087D"/>
    <w:rsid w:val="004C170F"/>
    <w:rsid w:val="004C259A"/>
    <w:rsid w:val="004C2750"/>
    <w:rsid w:val="004C28FA"/>
    <w:rsid w:val="004C2E75"/>
    <w:rsid w:val="004C4AB5"/>
    <w:rsid w:val="004C4BA9"/>
    <w:rsid w:val="004C4C0F"/>
    <w:rsid w:val="004C4DBD"/>
    <w:rsid w:val="004C5099"/>
    <w:rsid w:val="004C52CF"/>
    <w:rsid w:val="004C564E"/>
    <w:rsid w:val="004C5AF4"/>
    <w:rsid w:val="004C7709"/>
    <w:rsid w:val="004C7D8A"/>
    <w:rsid w:val="004D08A9"/>
    <w:rsid w:val="004D11AA"/>
    <w:rsid w:val="004D1886"/>
    <w:rsid w:val="004D21E8"/>
    <w:rsid w:val="004D2358"/>
    <w:rsid w:val="004D2517"/>
    <w:rsid w:val="004D27B5"/>
    <w:rsid w:val="004D2CAB"/>
    <w:rsid w:val="004D33A1"/>
    <w:rsid w:val="004D3746"/>
    <w:rsid w:val="004D3E79"/>
    <w:rsid w:val="004D3EB4"/>
    <w:rsid w:val="004D411E"/>
    <w:rsid w:val="004D4460"/>
    <w:rsid w:val="004D4C22"/>
    <w:rsid w:val="004D574E"/>
    <w:rsid w:val="004D6841"/>
    <w:rsid w:val="004D6BD7"/>
    <w:rsid w:val="004D6BEB"/>
    <w:rsid w:val="004D6DB3"/>
    <w:rsid w:val="004D6F54"/>
    <w:rsid w:val="004D71E9"/>
    <w:rsid w:val="004D7749"/>
    <w:rsid w:val="004D7D76"/>
    <w:rsid w:val="004D7DCB"/>
    <w:rsid w:val="004E0D8B"/>
    <w:rsid w:val="004E1AEC"/>
    <w:rsid w:val="004E1B00"/>
    <w:rsid w:val="004E1BA9"/>
    <w:rsid w:val="004E204B"/>
    <w:rsid w:val="004E216A"/>
    <w:rsid w:val="004E2F6A"/>
    <w:rsid w:val="004E46FE"/>
    <w:rsid w:val="004E4D1F"/>
    <w:rsid w:val="004E5F5E"/>
    <w:rsid w:val="004E61F5"/>
    <w:rsid w:val="004E6562"/>
    <w:rsid w:val="004E680A"/>
    <w:rsid w:val="004E6832"/>
    <w:rsid w:val="004E6878"/>
    <w:rsid w:val="004E6951"/>
    <w:rsid w:val="004E69F7"/>
    <w:rsid w:val="004E6F9A"/>
    <w:rsid w:val="004E7836"/>
    <w:rsid w:val="004E7CD8"/>
    <w:rsid w:val="004E7DB4"/>
    <w:rsid w:val="004F053B"/>
    <w:rsid w:val="004F09A9"/>
    <w:rsid w:val="004F15A4"/>
    <w:rsid w:val="004F16C0"/>
    <w:rsid w:val="004F1B80"/>
    <w:rsid w:val="004F265A"/>
    <w:rsid w:val="004F2987"/>
    <w:rsid w:val="004F2AC5"/>
    <w:rsid w:val="004F2B40"/>
    <w:rsid w:val="004F32BF"/>
    <w:rsid w:val="004F358C"/>
    <w:rsid w:val="004F3925"/>
    <w:rsid w:val="004F3A80"/>
    <w:rsid w:val="004F50C0"/>
    <w:rsid w:val="004F5904"/>
    <w:rsid w:val="004F59C0"/>
    <w:rsid w:val="004F60AD"/>
    <w:rsid w:val="004F6A0F"/>
    <w:rsid w:val="004F6BA1"/>
    <w:rsid w:val="004F6E31"/>
    <w:rsid w:val="004F70AF"/>
    <w:rsid w:val="004F782C"/>
    <w:rsid w:val="004F7884"/>
    <w:rsid w:val="0050022F"/>
    <w:rsid w:val="005006CD"/>
    <w:rsid w:val="0050075F"/>
    <w:rsid w:val="005012D4"/>
    <w:rsid w:val="0050190F"/>
    <w:rsid w:val="005019C9"/>
    <w:rsid w:val="00502196"/>
    <w:rsid w:val="0050228D"/>
    <w:rsid w:val="00502879"/>
    <w:rsid w:val="005040A4"/>
    <w:rsid w:val="005050F9"/>
    <w:rsid w:val="00505771"/>
    <w:rsid w:val="005063B7"/>
    <w:rsid w:val="00506E4B"/>
    <w:rsid w:val="0051050E"/>
    <w:rsid w:val="005109AD"/>
    <w:rsid w:val="005110E8"/>
    <w:rsid w:val="005111BA"/>
    <w:rsid w:val="005111F9"/>
    <w:rsid w:val="0051134B"/>
    <w:rsid w:val="00511E9A"/>
    <w:rsid w:val="00511EB2"/>
    <w:rsid w:val="005120AD"/>
    <w:rsid w:val="0051245C"/>
    <w:rsid w:val="005128AC"/>
    <w:rsid w:val="00513AFF"/>
    <w:rsid w:val="00513E45"/>
    <w:rsid w:val="00514095"/>
    <w:rsid w:val="0051473D"/>
    <w:rsid w:val="00514904"/>
    <w:rsid w:val="005149B3"/>
    <w:rsid w:val="00514BD7"/>
    <w:rsid w:val="00515478"/>
    <w:rsid w:val="00515752"/>
    <w:rsid w:val="00515A4D"/>
    <w:rsid w:val="00515A9F"/>
    <w:rsid w:val="0051634B"/>
    <w:rsid w:val="005166A4"/>
    <w:rsid w:val="00516C38"/>
    <w:rsid w:val="00517136"/>
    <w:rsid w:val="005171A6"/>
    <w:rsid w:val="005204AE"/>
    <w:rsid w:val="005205CB"/>
    <w:rsid w:val="005209D9"/>
    <w:rsid w:val="005212CF"/>
    <w:rsid w:val="00521A52"/>
    <w:rsid w:val="00521BEB"/>
    <w:rsid w:val="00521FDF"/>
    <w:rsid w:val="005220C0"/>
    <w:rsid w:val="005221E0"/>
    <w:rsid w:val="005223E6"/>
    <w:rsid w:val="0052258F"/>
    <w:rsid w:val="0052265E"/>
    <w:rsid w:val="00522DB3"/>
    <w:rsid w:val="00524252"/>
    <w:rsid w:val="0052465F"/>
    <w:rsid w:val="005247AA"/>
    <w:rsid w:val="005248EC"/>
    <w:rsid w:val="00524A49"/>
    <w:rsid w:val="00524C03"/>
    <w:rsid w:val="0052518F"/>
    <w:rsid w:val="0052639C"/>
    <w:rsid w:val="00526B08"/>
    <w:rsid w:val="00527A91"/>
    <w:rsid w:val="00531076"/>
    <w:rsid w:val="00531971"/>
    <w:rsid w:val="005324C3"/>
    <w:rsid w:val="005325F2"/>
    <w:rsid w:val="00532A77"/>
    <w:rsid w:val="005335EC"/>
    <w:rsid w:val="00534776"/>
    <w:rsid w:val="00534C8D"/>
    <w:rsid w:val="00534DCC"/>
    <w:rsid w:val="00534EE0"/>
    <w:rsid w:val="00535235"/>
    <w:rsid w:val="005354D7"/>
    <w:rsid w:val="00535673"/>
    <w:rsid w:val="0053576C"/>
    <w:rsid w:val="00535845"/>
    <w:rsid w:val="00535CC4"/>
    <w:rsid w:val="00535CFA"/>
    <w:rsid w:val="00535D05"/>
    <w:rsid w:val="005365A5"/>
    <w:rsid w:val="00536906"/>
    <w:rsid w:val="005369A1"/>
    <w:rsid w:val="00536A0E"/>
    <w:rsid w:val="00536C40"/>
    <w:rsid w:val="00537120"/>
    <w:rsid w:val="00537590"/>
    <w:rsid w:val="00537F81"/>
    <w:rsid w:val="00540A97"/>
    <w:rsid w:val="00541E0E"/>
    <w:rsid w:val="005424E6"/>
    <w:rsid w:val="005425A3"/>
    <w:rsid w:val="005436FD"/>
    <w:rsid w:val="00543F21"/>
    <w:rsid w:val="00544584"/>
    <w:rsid w:val="005445AF"/>
    <w:rsid w:val="00544922"/>
    <w:rsid w:val="00545344"/>
    <w:rsid w:val="00545B74"/>
    <w:rsid w:val="00546EB7"/>
    <w:rsid w:val="0055003A"/>
    <w:rsid w:val="00550354"/>
    <w:rsid w:val="0055040F"/>
    <w:rsid w:val="0055094D"/>
    <w:rsid w:val="00550B04"/>
    <w:rsid w:val="00551525"/>
    <w:rsid w:val="00551719"/>
    <w:rsid w:val="005520E6"/>
    <w:rsid w:val="0055219E"/>
    <w:rsid w:val="00552C46"/>
    <w:rsid w:val="00552CBF"/>
    <w:rsid w:val="00553452"/>
    <w:rsid w:val="0055396B"/>
    <w:rsid w:val="005543A8"/>
    <w:rsid w:val="00554591"/>
    <w:rsid w:val="005554AC"/>
    <w:rsid w:val="00555C79"/>
    <w:rsid w:val="00555D73"/>
    <w:rsid w:val="005561A9"/>
    <w:rsid w:val="00556433"/>
    <w:rsid w:val="0055660F"/>
    <w:rsid w:val="00556E1D"/>
    <w:rsid w:val="005571E6"/>
    <w:rsid w:val="005575E9"/>
    <w:rsid w:val="0055794B"/>
    <w:rsid w:val="00557B99"/>
    <w:rsid w:val="005601B1"/>
    <w:rsid w:val="00560240"/>
    <w:rsid w:val="0056044D"/>
    <w:rsid w:val="00560ABF"/>
    <w:rsid w:val="00561AF5"/>
    <w:rsid w:val="00561BBA"/>
    <w:rsid w:val="00562535"/>
    <w:rsid w:val="00562D7F"/>
    <w:rsid w:val="00563357"/>
    <w:rsid w:val="0056352D"/>
    <w:rsid w:val="005636E5"/>
    <w:rsid w:val="0056399E"/>
    <w:rsid w:val="00563E4A"/>
    <w:rsid w:val="0056485D"/>
    <w:rsid w:val="00564B64"/>
    <w:rsid w:val="00565567"/>
    <w:rsid w:val="005658AB"/>
    <w:rsid w:val="00565DEE"/>
    <w:rsid w:val="00565E54"/>
    <w:rsid w:val="00565EE4"/>
    <w:rsid w:val="00566043"/>
    <w:rsid w:val="00566FEF"/>
    <w:rsid w:val="005678F9"/>
    <w:rsid w:val="00570207"/>
    <w:rsid w:val="005706CE"/>
    <w:rsid w:val="005712A2"/>
    <w:rsid w:val="00571FD7"/>
    <w:rsid w:val="005733FC"/>
    <w:rsid w:val="00573475"/>
    <w:rsid w:val="005736C7"/>
    <w:rsid w:val="005739D7"/>
    <w:rsid w:val="00575613"/>
    <w:rsid w:val="00575670"/>
    <w:rsid w:val="005758D6"/>
    <w:rsid w:val="0057657E"/>
    <w:rsid w:val="005765D6"/>
    <w:rsid w:val="0057666E"/>
    <w:rsid w:val="005769B1"/>
    <w:rsid w:val="00576A49"/>
    <w:rsid w:val="0057715C"/>
    <w:rsid w:val="005774F2"/>
    <w:rsid w:val="005777E0"/>
    <w:rsid w:val="00580368"/>
    <w:rsid w:val="0058093F"/>
    <w:rsid w:val="0058146F"/>
    <w:rsid w:val="00581945"/>
    <w:rsid w:val="005821FD"/>
    <w:rsid w:val="0058239A"/>
    <w:rsid w:val="00582466"/>
    <w:rsid w:val="00583637"/>
    <w:rsid w:val="00584C5F"/>
    <w:rsid w:val="0058535B"/>
    <w:rsid w:val="00585494"/>
    <w:rsid w:val="00585774"/>
    <w:rsid w:val="005869BC"/>
    <w:rsid w:val="00586D21"/>
    <w:rsid w:val="00587062"/>
    <w:rsid w:val="00587E61"/>
    <w:rsid w:val="005900A5"/>
    <w:rsid w:val="0059021E"/>
    <w:rsid w:val="005906EB"/>
    <w:rsid w:val="00590B03"/>
    <w:rsid w:val="00590B2E"/>
    <w:rsid w:val="00590F38"/>
    <w:rsid w:val="00590FCB"/>
    <w:rsid w:val="00591146"/>
    <w:rsid w:val="0059172E"/>
    <w:rsid w:val="0059179E"/>
    <w:rsid w:val="0059298D"/>
    <w:rsid w:val="00592BBA"/>
    <w:rsid w:val="00592F67"/>
    <w:rsid w:val="005932E3"/>
    <w:rsid w:val="00593B1C"/>
    <w:rsid w:val="005940B1"/>
    <w:rsid w:val="005943CE"/>
    <w:rsid w:val="0059504E"/>
    <w:rsid w:val="00595126"/>
    <w:rsid w:val="00595352"/>
    <w:rsid w:val="00595ABD"/>
    <w:rsid w:val="00595B84"/>
    <w:rsid w:val="00596063"/>
    <w:rsid w:val="0059609E"/>
    <w:rsid w:val="00596466"/>
    <w:rsid w:val="00596843"/>
    <w:rsid w:val="005971E5"/>
    <w:rsid w:val="0059757E"/>
    <w:rsid w:val="005A0491"/>
    <w:rsid w:val="005A38C3"/>
    <w:rsid w:val="005A4B26"/>
    <w:rsid w:val="005A4D5B"/>
    <w:rsid w:val="005A55C2"/>
    <w:rsid w:val="005A5B04"/>
    <w:rsid w:val="005A64F2"/>
    <w:rsid w:val="005A65A8"/>
    <w:rsid w:val="005A6DC2"/>
    <w:rsid w:val="005A72AD"/>
    <w:rsid w:val="005A7ECC"/>
    <w:rsid w:val="005B05AD"/>
    <w:rsid w:val="005B0AD3"/>
    <w:rsid w:val="005B0B63"/>
    <w:rsid w:val="005B0DE3"/>
    <w:rsid w:val="005B16E5"/>
    <w:rsid w:val="005B1FAD"/>
    <w:rsid w:val="005B20D5"/>
    <w:rsid w:val="005B3215"/>
    <w:rsid w:val="005B325C"/>
    <w:rsid w:val="005B4ADE"/>
    <w:rsid w:val="005B56E3"/>
    <w:rsid w:val="005B6364"/>
    <w:rsid w:val="005B6446"/>
    <w:rsid w:val="005B68A6"/>
    <w:rsid w:val="005B6B7D"/>
    <w:rsid w:val="005B76BE"/>
    <w:rsid w:val="005B774D"/>
    <w:rsid w:val="005C13DA"/>
    <w:rsid w:val="005C13FF"/>
    <w:rsid w:val="005C1446"/>
    <w:rsid w:val="005C173B"/>
    <w:rsid w:val="005C1D9D"/>
    <w:rsid w:val="005C28B6"/>
    <w:rsid w:val="005C310D"/>
    <w:rsid w:val="005C407B"/>
    <w:rsid w:val="005C4152"/>
    <w:rsid w:val="005C422C"/>
    <w:rsid w:val="005C56BD"/>
    <w:rsid w:val="005C5CD7"/>
    <w:rsid w:val="005C6E61"/>
    <w:rsid w:val="005C761A"/>
    <w:rsid w:val="005C779B"/>
    <w:rsid w:val="005C7BD5"/>
    <w:rsid w:val="005C7C7F"/>
    <w:rsid w:val="005D07C5"/>
    <w:rsid w:val="005D0AF4"/>
    <w:rsid w:val="005D0BCA"/>
    <w:rsid w:val="005D13CA"/>
    <w:rsid w:val="005D153C"/>
    <w:rsid w:val="005D1CFD"/>
    <w:rsid w:val="005D2A86"/>
    <w:rsid w:val="005D2E0E"/>
    <w:rsid w:val="005D37A8"/>
    <w:rsid w:val="005D4CE9"/>
    <w:rsid w:val="005D532E"/>
    <w:rsid w:val="005D5575"/>
    <w:rsid w:val="005D58D5"/>
    <w:rsid w:val="005D5D79"/>
    <w:rsid w:val="005D5F3A"/>
    <w:rsid w:val="005D6109"/>
    <w:rsid w:val="005D67A5"/>
    <w:rsid w:val="005D748F"/>
    <w:rsid w:val="005D7B6F"/>
    <w:rsid w:val="005D7C21"/>
    <w:rsid w:val="005D7D81"/>
    <w:rsid w:val="005E0016"/>
    <w:rsid w:val="005E1B8C"/>
    <w:rsid w:val="005E1C35"/>
    <w:rsid w:val="005E22B8"/>
    <w:rsid w:val="005E308F"/>
    <w:rsid w:val="005E37F3"/>
    <w:rsid w:val="005E3C9D"/>
    <w:rsid w:val="005E4FF9"/>
    <w:rsid w:val="005E5069"/>
    <w:rsid w:val="005E530B"/>
    <w:rsid w:val="005E53A4"/>
    <w:rsid w:val="005E54D9"/>
    <w:rsid w:val="005E5916"/>
    <w:rsid w:val="005E6531"/>
    <w:rsid w:val="005E68A5"/>
    <w:rsid w:val="005E6F4A"/>
    <w:rsid w:val="005E7785"/>
    <w:rsid w:val="005E7F7B"/>
    <w:rsid w:val="005F0A06"/>
    <w:rsid w:val="005F1396"/>
    <w:rsid w:val="005F1529"/>
    <w:rsid w:val="005F1BB7"/>
    <w:rsid w:val="005F2135"/>
    <w:rsid w:val="005F240E"/>
    <w:rsid w:val="005F2BB6"/>
    <w:rsid w:val="005F2D84"/>
    <w:rsid w:val="005F3211"/>
    <w:rsid w:val="005F32B4"/>
    <w:rsid w:val="005F51BD"/>
    <w:rsid w:val="005F5A04"/>
    <w:rsid w:val="005F5D39"/>
    <w:rsid w:val="005F5E1C"/>
    <w:rsid w:val="005F6EE9"/>
    <w:rsid w:val="005F7D44"/>
    <w:rsid w:val="00600569"/>
    <w:rsid w:val="00600AB7"/>
    <w:rsid w:val="00600AD4"/>
    <w:rsid w:val="0060119F"/>
    <w:rsid w:val="00601FB3"/>
    <w:rsid w:val="006027D0"/>
    <w:rsid w:val="006027F9"/>
    <w:rsid w:val="00602EC1"/>
    <w:rsid w:val="00603D88"/>
    <w:rsid w:val="0060456C"/>
    <w:rsid w:val="006048BF"/>
    <w:rsid w:val="006055B6"/>
    <w:rsid w:val="006057C7"/>
    <w:rsid w:val="006060E1"/>
    <w:rsid w:val="006061FC"/>
    <w:rsid w:val="00606C29"/>
    <w:rsid w:val="00606FB7"/>
    <w:rsid w:val="0060766F"/>
    <w:rsid w:val="0060786D"/>
    <w:rsid w:val="00607972"/>
    <w:rsid w:val="0061014D"/>
    <w:rsid w:val="006101BF"/>
    <w:rsid w:val="0061103C"/>
    <w:rsid w:val="006110B0"/>
    <w:rsid w:val="00611309"/>
    <w:rsid w:val="0061173D"/>
    <w:rsid w:val="00611B58"/>
    <w:rsid w:val="00612EBD"/>
    <w:rsid w:val="006131BE"/>
    <w:rsid w:val="00613763"/>
    <w:rsid w:val="006137E1"/>
    <w:rsid w:val="0061423C"/>
    <w:rsid w:val="00614CBD"/>
    <w:rsid w:val="00615139"/>
    <w:rsid w:val="00615415"/>
    <w:rsid w:val="00615FB0"/>
    <w:rsid w:val="00616889"/>
    <w:rsid w:val="00616CE7"/>
    <w:rsid w:val="00616DA3"/>
    <w:rsid w:val="006173CF"/>
    <w:rsid w:val="006174DA"/>
    <w:rsid w:val="00620532"/>
    <w:rsid w:val="00620C38"/>
    <w:rsid w:val="00621522"/>
    <w:rsid w:val="00621EFB"/>
    <w:rsid w:val="00623A96"/>
    <w:rsid w:val="0062418F"/>
    <w:rsid w:val="0062472A"/>
    <w:rsid w:val="00624BE7"/>
    <w:rsid w:val="0062509F"/>
    <w:rsid w:val="006252DE"/>
    <w:rsid w:val="00625E95"/>
    <w:rsid w:val="00626E75"/>
    <w:rsid w:val="006274DB"/>
    <w:rsid w:val="006279E2"/>
    <w:rsid w:val="00627D3E"/>
    <w:rsid w:val="00627E0E"/>
    <w:rsid w:val="00630059"/>
    <w:rsid w:val="00630BF1"/>
    <w:rsid w:val="0063118E"/>
    <w:rsid w:val="0063201F"/>
    <w:rsid w:val="0063217D"/>
    <w:rsid w:val="00632380"/>
    <w:rsid w:val="0063268A"/>
    <w:rsid w:val="0063324C"/>
    <w:rsid w:val="00633D5E"/>
    <w:rsid w:val="00634BA3"/>
    <w:rsid w:val="00634BC2"/>
    <w:rsid w:val="00634D7C"/>
    <w:rsid w:val="0063541F"/>
    <w:rsid w:val="006356B1"/>
    <w:rsid w:val="00636CC4"/>
    <w:rsid w:val="00637A0F"/>
    <w:rsid w:val="00637BC6"/>
    <w:rsid w:val="00640490"/>
    <w:rsid w:val="00640B47"/>
    <w:rsid w:val="00640B64"/>
    <w:rsid w:val="00641928"/>
    <w:rsid w:val="006420A2"/>
    <w:rsid w:val="0064246C"/>
    <w:rsid w:val="00642955"/>
    <w:rsid w:val="00642A59"/>
    <w:rsid w:val="00642DCD"/>
    <w:rsid w:val="00642EC6"/>
    <w:rsid w:val="006440EE"/>
    <w:rsid w:val="006444F8"/>
    <w:rsid w:val="006449F2"/>
    <w:rsid w:val="00644E27"/>
    <w:rsid w:val="00644FBC"/>
    <w:rsid w:val="00645B63"/>
    <w:rsid w:val="00645FD6"/>
    <w:rsid w:val="00647152"/>
    <w:rsid w:val="00650690"/>
    <w:rsid w:val="0065079C"/>
    <w:rsid w:val="00650E1C"/>
    <w:rsid w:val="00651593"/>
    <w:rsid w:val="00651941"/>
    <w:rsid w:val="00651C5A"/>
    <w:rsid w:val="00651D79"/>
    <w:rsid w:val="00652F36"/>
    <w:rsid w:val="0065349D"/>
    <w:rsid w:val="006545AB"/>
    <w:rsid w:val="006545BE"/>
    <w:rsid w:val="00655113"/>
    <w:rsid w:val="006558F1"/>
    <w:rsid w:val="00655EE7"/>
    <w:rsid w:val="00655F36"/>
    <w:rsid w:val="00656368"/>
    <w:rsid w:val="00656466"/>
    <w:rsid w:val="00657102"/>
    <w:rsid w:val="00657199"/>
    <w:rsid w:val="006571AA"/>
    <w:rsid w:val="0065744A"/>
    <w:rsid w:val="0066050C"/>
    <w:rsid w:val="00660AF8"/>
    <w:rsid w:val="00661279"/>
    <w:rsid w:val="00661434"/>
    <w:rsid w:val="006614A7"/>
    <w:rsid w:val="006618F2"/>
    <w:rsid w:val="00661E0B"/>
    <w:rsid w:val="00661FBC"/>
    <w:rsid w:val="0066253A"/>
    <w:rsid w:val="00662BA5"/>
    <w:rsid w:val="006643BB"/>
    <w:rsid w:val="0066467B"/>
    <w:rsid w:val="006647B6"/>
    <w:rsid w:val="006647C1"/>
    <w:rsid w:val="00664C98"/>
    <w:rsid w:val="00666AA5"/>
    <w:rsid w:val="00666E82"/>
    <w:rsid w:val="0066745E"/>
    <w:rsid w:val="00667ADE"/>
    <w:rsid w:val="00667F53"/>
    <w:rsid w:val="0067051E"/>
    <w:rsid w:val="00670606"/>
    <w:rsid w:val="00670771"/>
    <w:rsid w:val="006710F9"/>
    <w:rsid w:val="006714BC"/>
    <w:rsid w:val="006722A6"/>
    <w:rsid w:val="00672AC0"/>
    <w:rsid w:val="00673A41"/>
    <w:rsid w:val="00673ABD"/>
    <w:rsid w:val="00673E43"/>
    <w:rsid w:val="006746E7"/>
    <w:rsid w:val="0067481F"/>
    <w:rsid w:val="00674ADC"/>
    <w:rsid w:val="006758C5"/>
    <w:rsid w:val="006758F3"/>
    <w:rsid w:val="006759A5"/>
    <w:rsid w:val="00675DA6"/>
    <w:rsid w:val="00675FBE"/>
    <w:rsid w:val="0067654C"/>
    <w:rsid w:val="00676898"/>
    <w:rsid w:val="00676D18"/>
    <w:rsid w:val="006771F7"/>
    <w:rsid w:val="006775D3"/>
    <w:rsid w:val="00677D37"/>
    <w:rsid w:val="006804C0"/>
    <w:rsid w:val="006804D0"/>
    <w:rsid w:val="006806EB"/>
    <w:rsid w:val="00680D30"/>
    <w:rsid w:val="0068179E"/>
    <w:rsid w:val="006818F4"/>
    <w:rsid w:val="00681D0B"/>
    <w:rsid w:val="00681E9D"/>
    <w:rsid w:val="00683292"/>
    <w:rsid w:val="00683C87"/>
    <w:rsid w:val="00683E2C"/>
    <w:rsid w:val="006842D7"/>
    <w:rsid w:val="00684369"/>
    <w:rsid w:val="00684473"/>
    <w:rsid w:val="0068495A"/>
    <w:rsid w:val="00685842"/>
    <w:rsid w:val="00685DE4"/>
    <w:rsid w:val="00686355"/>
    <w:rsid w:val="0068654C"/>
    <w:rsid w:val="00686878"/>
    <w:rsid w:val="006868C4"/>
    <w:rsid w:val="00686A5C"/>
    <w:rsid w:val="00687099"/>
    <w:rsid w:val="0068711D"/>
    <w:rsid w:val="006874B2"/>
    <w:rsid w:val="006903C7"/>
    <w:rsid w:val="006904F3"/>
    <w:rsid w:val="00690753"/>
    <w:rsid w:val="006908A2"/>
    <w:rsid w:val="00690B8B"/>
    <w:rsid w:val="006914D8"/>
    <w:rsid w:val="00691507"/>
    <w:rsid w:val="0069171B"/>
    <w:rsid w:val="006917E3"/>
    <w:rsid w:val="00691ED3"/>
    <w:rsid w:val="006920A7"/>
    <w:rsid w:val="006923C7"/>
    <w:rsid w:val="0069278B"/>
    <w:rsid w:val="0069281D"/>
    <w:rsid w:val="00695663"/>
    <w:rsid w:val="006A05C2"/>
    <w:rsid w:val="006A082B"/>
    <w:rsid w:val="006A089B"/>
    <w:rsid w:val="006A0FF6"/>
    <w:rsid w:val="006A1333"/>
    <w:rsid w:val="006A13C7"/>
    <w:rsid w:val="006A1423"/>
    <w:rsid w:val="006A1F96"/>
    <w:rsid w:val="006A3207"/>
    <w:rsid w:val="006A3F4E"/>
    <w:rsid w:val="006A535F"/>
    <w:rsid w:val="006A57DE"/>
    <w:rsid w:val="006A5C5F"/>
    <w:rsid w:val="006A64E3"/>
    <w:rsid w:val="006A6685"/>
    <w:rsid w:val="006A686D"/>
    <w:rsid w:val="006A7266"/>
    <w:rsid w:val="006A7369"/>
    <w:rsid w:val="006A76FE"/>
    <w:rsid w:val="006A787F"/>
    <w:rsid w:val="006B0222"/>
    <w:rsid w:val="006B0430"/>
    <w:rsid w:val="006B050E"/>
    <w:rsid w:val="006B0523"/>
    <w:rsid w:val="006B0C1F"/>
    <w:rsid w:val="006B1B1F"/>
    <w:rsid w:val="006B200F"/>
    <w:rsid w:val="006B217B"/>
    <w:rsid w:val="006B21B0"/>
    <w:rsid w:val="006B3AE2"/>
    <w:rsid w:val="006B3B16"/>
    <w:rsid w:val="006B4167"/>
    <w:rsid w:val="006B4881"/>
    <w:rsid w:val="006B4930"/>
    <w:rsid w:val="006B52E1"/>
    <w:rsid w:val="006B5822"/>
    <w:rsid w:val="006B5AEF"/>
    <w:rsid w:val="006B65F3"/>
    <w:rsid w:val="006B6B13"/>
    <w:rsid w:val="006B6E3F"/>
    <w:rsid w:val="006B70C7"/>
    <w:rsid w:val="006B7106"/>
    <w:rsid w:val="006B7EF9"/>
    <w:rsid w:val="006C08A3"/>
    <w:rsid w:val="006C0CED"/>
    <w:rsid w:val="006C11C5"/>
    <w:rsid w:val="006C1305"/>
    <w:rsid w:val="006C1541"/>
    <w:rsid w:val="006C17DC"/>
    <w:rsid w:val="006C18E5"/>
    <w:rsid w:val="006C194F"/>
    <w:rsid w:val="006C2E31"/>
    <w:rsid w:val="006C300C"/>
    <w:rsid w:val="006C3753"/>
    <w:rsid w:val="006C3801"/>
    <w:rsid w:val="006C482B"/>
    <w:rsid w:val="006C54A7"/>
    <w:rsid w:val="006C573F"/>
    <w:rsid w:val="006C5FED"/>
    <w:rsid w:val="006C6373"/>
    <w:rsid w:val="006C7412"/>
    <w:rsid w:val="006C7474"/>
    <w:rsid w:val="006C7859"/>
    <w:rsid w:val="006C788A"/>
    <w:rsid w:val="006C7BCF"/>
    <w:rsid w:val="006D0A3B"/>
    <w:rsid w:val="006D1253"/>
    <w:rsid w:val="006D13DC"/>
    <w:rsid w:val="006D16CC"/>
    <w:rsid w:val="006D1817"/>
    <w:rsid w:val="006D1D2E"/>
    <w:rsid w:val="006D1F54"/>
    <w:rsid w:val="006D2127"/>
    <w:rsid w:val="006D25D1"/>
    <w:rsid w:val="006D281F"/>
    <w:rsid w:val="006D2FB3"/>
    <w:rsid w:val="006D409F"/>
    <w:rsid w:val="006D427B"/>
    <w:rsid w:val="006D460F"/>
    <w:rsid w:val="006D523F"/>
    <w:rsid w:val="006D5A5C"/>
    <w:rsid w:val="006D5A67"/>
    <w:rsid w:val="006D6A0D"/>
    <w:rsid w:val="006D6E1E"/>
    <w:rsid w:val="006D7085"/>
    <w:rsid w:val="006D7D53"/>
    <w:rsid w:val="006D7E84"/>
    <w:rsid w:val="006E0304"/>
    <w:rsid w:val="006E1570"/>
    <w:rsid w:val="006E1896"/>
    <w:rsid w:val="006E1909"/>
    <w:rsid w:val="006E1FED"/>
    <w:rsid w:val="006E2A2B"/>
    <w:rsid w:val="006E3FAE"/>
    <w:rsid w:val="006E43D8"/>
    <w:rsid w:val="006E4CC9"/>
    <w:rsid w:val="006E4E9A"/>
    <w:rsid w:val="006E69EA"/>
    <w:rsid w:val="006E6C01"/>
    <w:rsid w:val="006E750E"/>
    <w:rsid w:val="006E7702"/>
    <w:rsid w:val="006E79DF"/>
    <w:rsid w:val="006F0723"/>
    <w:rsid w:val="006F1463"/>
    <w:rsid w:val="006F1783"/>
    <w:rsid w:val="006F1A37"/>
    <w:rsid w:val="006F1B9C"/>
    <w:rsid w:val="006F1D0B"/>
    <w:rsid w:val="006F262A"/>
    <w:rsid w:val="006F2739"/>
    <w:rsid w:val="006F2A2E"/>
    <w:rsid w:val="006F3007"/>
    <w:rsid w:val="006F3DA9"/>
    <w:rsid w:val="006F3F7B"/>
    <w:rsid w:val="006F42C3"/>
    <w:rsid w:val="006F4565"/>
    <w:rsid w:val="006F4570"/>
    <w:rsid w:val="006F4747"/>
    <w:rsid w:val="006F4DCB"/>
    <w:rsid w:val="006F5807"/>
    <w:rsid w:val="006F5CD1"/>
    <w:rsid w:val="006F5EEE"/>
    <w:rsid w:val="006F6023"/>
    <w:rsid w:val="006F7817"/>
    <w:rsid w:val="006F7F3D"/>
    <w:rsid w:val="00700685"/>
    <w:rsid w:val="007008A4"/>
    <w:rsid w:val="00700907"/>
    <w:rsid w:val="00701D2D"/>
    <w:rsid w:val="00702A88"/>
    <w:rsid w:val="00702CA4"/>
    <w:rsid w:val="007039FE"/>
    <w:rsid w:val="00704B0A"/>
    <w:rsid w:val="00704D69"/>
    <w:rsid w:val="00704EBF"/>
    <w:rsid w:val="00704ECC"/>
    <w:rsid w:val="00705831"/>
    <w:rsid w:val="007067DE"/>
    <w:rsid w:val="00707B70"/>
    <w:rsid w:val="00707C16"/>
    <w:rsid w:val="00710543"/>
    <w:rsid w:val="007110C7"/>
    <w:rsid w:val="0071134A"/>
    <w:rsid w:val="00711430"/>
    <w:rsid w:val="007125A7"/>
    <w:rsid w:val="00712651"/>
    <w:rsid w:val="00713CBB"/>
    <w:rsid w:val="00714193"/>
    <w:rsid w:val="0071435F"/>
    <w:rsid w:val="00714CC9"/>
    <w:rsid w:val="0071593F"/>
    <w:rsid w:val="0071616B"/>
    <w:rsid w:val="00716B14"/>
    <w:rsid w:val="00716C01"/>
    <w:rsid w:val="00716F0B"/>
    <w:rsid w:val="007175E7"/>
    <w:rsid w:val="0071782B"/>
    <w:rsid w:val="0072058D"/>
    <w:rsid w:val="0072059E"/>
    <w:rsid w:val="00720723"/>
    <w:rsid w:val="007210BA"/>
    <w:rsid w:val="007215CA"/>
    <w:rsid w:val="007219EB"/>
    <w:rsid w:val="00721F1E"/>
    <w:rsid w:val="0072204F"/>
    <w:rsid w:val="007227EA"/>
    <w:rsid w:val="00722C6F"/>
    <w:rsid w:val="00724226"/>
    <w:rsid w:val="0072468E"/>
    <w:rsid w:val="007255C1"/>
    <w:rsid w:val="00725CC3"/>
    <w:rsid w:val="00725E82"/>
    <w:rsid w:val="00726744"/>
    <w:rsid w:val="00727158"/>
    <w:rsid w:val="00727546"/>
    <w:rsid w:val="00727F5F"/>
    <w:rsid w:val="007303C3"/>
    <w:rsid w:val="007317AA"/>
    <w:rsid w:val="00732ED6"/>
    <w:rsid w:val="00733C3F"/>
    <w:rsid w:val="0073478C"/>
    <w:rsid w:val="00735B4B"/>
    <w:rsid w:val="00735B90"/>
    <w:rsid w:val="00735E3D"/>
    <w:rsid w:val="007362B5"/>
    <w:rsid w:val="00736DB3"/>
    <w:rsid w:val="00736F6F"/>
    <w:rsid w:val="0073700C"/>
    <w:rsid w:val="00737085"/>
    <w:rsid w:val="00737373"/>
    <w:rsid w:val="00737394"/>
    <w:rsid w:val="007373C6"/>
    <w:rsid w:val="00737958"/>
    <w:rsid w:val="00737FA4"/>
    <w:rsid w:val="007409CB"/>
    <w:rsid w:val="00740BC7"/>
    <w:rsid w:val="007423C2"/>
    <w:rsid w:val="007434F5"/>
    <w:rsid w:val="00743921"/>
    <w:rsid w:val="00743B42"/>
    <w:rsid w:val="007443E3"/>
    <w:rsid w:val="0074464B"/>
    <w:rsid w:val="00744D96"/>
    <w:rsid w:val="00744DF2"/>
    <w:rsid w:val="00745328"/>
    <w:rsid w:val="00745541"/>
    <w:rsid w:val="00745880"/>
    <w:rsid w:val="00745A04"/>
    <w:rsid w:val="007461D7"/>
    <w:rsid w:val="007463AD"/>
    <w:rsid w:val="00746FAC"/>
    <w:rsid w:val="00747782"/>
    <w:rsid w:val="007477E5"/>
    <w:rsid w:val="00747804"/>
    <w:rsid w:val="00747851"/>
    <w:rsid w:val="00750DF6"/>
    <w:rsid w:val="00751063"/>
    <w:rsid w:val="007514E8"/>
    <w:rsid w:val="00752321"/>
    <w:rsid w:val="007529BD"/>
    <w:rsid w:val="007530A4"/>
    <w:rsid w:val="00753131"/>
    <w:rsid w:val="00753453"/>
    <w:rsid w:val="00753A9C"/>
    <w:rsid w:val="00753E15"/>
    <w:rsid w:val="007543FA"/>
    <w:rsid w:val="00755669"/>
    <w:rsid w:val="00755E6F"/>
    <w:rsid w:val="00755FE8"/>
    <w:rsid w:val="007562E7"/>
    <w:rsid w:val="00756544"/>
    <w:rsid w:val="00756AB4"/>
    <w:rsid w:val="00760445"/>
    <w:rsid w:val="007605A7"/>
    <w:rsid w:val="00760766"/>
    <w:rsid w:val="007609DA"/>
    <w:rsid w:val="00760C72"/>
    <w:rsid w:val="00761A21"/>
    <w:rsid w:val="0076257D"/>
    <w:rsid w:val="00762690"/>
    <w:rsid w:val="00762CAF"/>
    <w:rsid w:val="00762FFF"/>
    <w:rsid w:val="007632E7"/>
    <w:rsid w:val="00763855"/>
    <w:rsid w:val="00764A18"/>
    <w:rsid w:val="0076592D"/>
    <w:rsid w:val="00765DDB"/>
    <w:rsid w:val="007661DB"/>
    <w:rsid w:val="007671E9"/>
    <w:rsid w:val="0076753C"/>
    <w:rsid w:val="00771518"/>
    <w:rsid w:val="00772367"/>
    <w:rsid w:val="007728EE"/>
    <w:rsid w:val="0077345C"/>
    <w:rsid w:val="00773D99"/>
    <w:rsid w:val="007742EA"/>
    <w:rsid w:val="00774D98"/>
    <w:rsid w:val="007752BE"/>
    <w:rsid w:val="0077572E"/>
    <w:rsid w:val="00775B77"/>
    <w:rsid w:val="00776567"/>
    <w:rsid w:val="0077678B"/>
    <w:rsid w:val="007769DE"/>
    <w:rsid w:val="00776AE4"/>
    <w:rsid w:val="0077731E"/>
    <w:rsid w:val="00777DD8"/>
    <w:rsid w:val="007810EB"/>
    <w:rsid w:val="00781997"/>
    <w:rsid w:val="007826E1"/>
    <w:rsid w:val="00783159"/>
    <w:rsid w:val="00783285"/>
    <w:rsid w:val="00783FA2"/>
    <w:rsid w:val="007844C3"/>
    <w:rsid w:val="007848F1"/>
    <w:rsid w:val="0078613D"/>
    <w:rsid w:val="007869D3"/>
    <w:rsid w:val="00790345"/>
    <w:rsid w:val="00790F93"/>
    <w:rsid w:val="00793E1A"/>
    <w:rsid w:val="00795129"/>
    <w:rsid w:val="00795457"/>
    <w:rsid w:val="00795486"/>
    <w:rsid w:val="00795F22"/>
    <w:rsid w:val="00796FCE"/>
    <w:rsid w:val="00797574"/>
    <w:rsid w:val="00797BA8"/>
    <w:rsid w:val="00797DB8"/>
    <w:rsid w:val="007A0211"/>
    <w:rsid w:val="007A081C"/>
    <w:rsid w:val="007A0E87"/>
    <w:rsid w:val="007A1AF3"/>
    <w:rsid w:val="007A1CBE"/>
    <w:rsid w:val="007A2133"/>
    <w:rsid w:val="007A23CA"/>
    <w:rsid w:val="007A24E8"/>
    <w:rsid w:val="007A34DB"/>
    <w:rsid w:val="007A3633"/>
    <w:rsid w:val="007A3803"/>
    <w:rsid w:val="007A3FB1"/>
    <w:rsid w:val="007A41A0"/>
    <w:rsid w:val="007A520D"/>
    <w:rsid w:val="007A6F6F"/>
    <w:rsid w:val="007B01BE"/>
    <w:rsid w:val="007B0582"/>
    <w:rsid w:val="007B0CF3"/>
    <w:rsid w:val="007B21D5"/>
    <w:rsid w:val="007B2583"/>
    <w:rsid w:val="007B2FF5"/>
    <w:rsid w:val="007B32C8"/>
    <w:rsid w:val="007B3857"/>
    <w:rsid w:val="007B39DE"/>
    <w:rsid w:val="007B3FF8"/>
    <w:rsid w:val="007B46B7"/>
    <w:rsid w:val="007B58CE"/>
    <w:rsid w:val="007B5C11"/>
    <w:rsid w:val="007B5F88"/>
    <w:rsid w:val="007B7E1D"/>
    <w:rsid w:val="007C0061"/>
    <w:rsid w:val="007C00BB"/>
    <w:rsid w:val="007C0C58"/>
    <w:rsid w:val="007C12C5"/>
    <w:rsid w:val="007C1644"/>
    <w:rsid w:val="007C1935"/>
    <w:rsid w:val="007C1E2F"/>
    <w:rsid w:val="007C1EC9"/>
    <w:rsid w:val="007C2390"/>
    <w:rsid w:val="007C248E"/>
    <w:rsid w:val="007C2CDA"/>
    <w:rsid w:val="007C3210"/>
    <w:rsid w:val="007C3512"/>
    <w:rsid w:val="007C3CE0"/>
    <w:rsid w:val="007C3D62"/>
    <w:rsid w:val="007C44D0"/>
    <w:rsid w:val="007C4779"/>
    <w:rsid w:val="007C48C4"/>
    <w:rsid w:val="007C4ABF"/>
    <w:rsid w:val="007C5D38"/>
    <w:rsid w:val="007C5F0A"/>
    <w:rsid w:val="007C62D8"/>
    <w:rsid w:val="007C68DA"/>
    <w:rsid w:val="007C6967"/>
    <w:rsid w:val="007C6A66"/>
    <w:rsid w:val="007C70E3"/>
    <w:rsid w:val="007C7F43"/>
    <w:rsid w:val="007D00F9"/>
    <w:rsid w:val="007D0780"/>
    <w:rsid w:val="007D08A0"/>
    <w:rsid w:val="007D1246"/>
    <w:rsid w:val="007D19E3"/>
    <w:rsid w:val="007D1ADA"/>
    <w:rsid w:val="007D1D2F"/>
    <w:rsid w:val="007D2136"/>
    <w:rsid w:val="007D2345"/>
    <w:rsid w:val="007D24C4"/>
    <w:rsid w:val="007D2B3F"/>
    <w:rsid w:val="007D2E8F"/>
    <w:rsid w:val="007D3316"/>
    <w:rsid w:val="007D36CE"/>
    <w:rsid w:val="007D3C08"/>
    <w:rsid w:val="007D4DE2"/>
    <w:rsid w:val="007D4F38"/>
    <w:rsid w:val="007D515D"/>
    <w:rsid w:val="007D5950"/>
    <w:rsid w:val="007D5F61"/>
    <w:rsid w:val="007D6476"/>
    <w:rsid w:val="007D692C"/>
    <w:rsid w:val="007D6969"/>
    <w:rsid w:val="007D6FDC"/>
    <w:rsid w:val="007D78C1"/>
    <w:rsid w:val="007D7D3E"/>
    <w:rsid w:val="007E0ED5"/>
    <w:rsid w:val="007E1666"/>
    <w:rsid w:val="007E1790"/>
    <w:rsid w:val="007E218B"/>
    <w:rsid w:val="007E2890"/>
    <w:rsid w:val="007E2F5F"/>
    <w:rsid w:val="007E3368"/>
    <w:rsid w:val="007E36A9"/>
    <w:rsid w:val="007E41EB"/>
    <w:rsid w:val="007E436D"/>
    <w:rsid w:val="007E45F4"/>
    <w:rsid w:val="007E480B"/>
    <w:rsid w:val="007E4A9B"/>
    <w:rsid w:val="007E4CA2"/>
    <w:rsid w:val="007E5576"/>
    <w:rsid w:val="007E6122"/>
    <w:rsid w:val="007E6A8B"/>
    <w:rsid w:val="007E6C50"/>
    <w:rsid w:val="007E73E4"/>
    <w:rsid w:val="007E7CF0"/>
    <w:rsid w:val="007F0461"/>
    <w:rsid w:val="007F0D55"/>
    <w:rsid w:val="007F12FF"/>
    <w:rsid w:val="007F19D0"/>
    <w:rsid w:val="007F208B"/>
    <w:rsid w:val="007F24D7"/>
    <w:rsid w:val="007F2C37"/>
    <w:rsid w:val="007F3022"/>
    <w:rsid w:val="007F46C6"/>
    <w:rsid w:val="007F47A6"/>
    <w:rsid w:val="007F4E74"/>
    <w:rsid w:val="007F4EA6"/>
    <w:rsid w:val="007F5365"/>
    <w:rsid w:val="007F5500"/>
    <w:rsid w:val="007F5E16"/>
    <w:rsid w:val="007F7A19"/>
    <w:rsid w:val="008001E0"/>
    <w:rsid w:val="00800365"/>
    <w:rsid w:val="00800DAE"/>
    <w:rsid w:val="00801392"/>
    <w:rsid w:val="008020FC"/>
    <w:rsid w:val="0080254A"/>
    <w:rsid w:val="00802AEC"/>
    <w:rsid w:val="00802DC6"/>
    <w:rsid w:val="00802EB8"/>
    <w:rsid w:val="00803153"/>
    <w:rsid w:val="00803440"/>
    <w:rsid w:val="008036BE"/>
    <w:rsid w:val="008036C0"/>
    <w:rsid w:val="00803F25"/>
    <w:rsid w:val="0080429D"/>
    <w:rsid w:val="00804572"/>
    <w:rsid w:val="00805CBD"/>
    <w:rsid w:val="00805E16"/>
    <w:rsid w:val="00805EA1"/>
    <w:rsid w:val="008061C8"/>
    <w:rsid w:val="00806838"/>
    <w:rsid w:val="00806D03"/>
    <w:rsid w:val="008070A0"/>
    <w:rsid w:val="008073E0"/>
    <w:rsid w:val="008102AD"/>
    <w:rsid w:val="00810683"/>
    <w:rsid w:val="00810B30"/>
    <w:rsid w:val="00810B36"/>
    <w:rsid w:val="00810FB2"/>
    <w:rsid w:val="00811339"/>
    <w:rsid w:val="0081159E"/>
    <w:rsid w:val="0081264D"/>
    <w:rsid w:val="00812CD2"/>
    <w:rsid w:val="00812D34"/>
    <w:rsid w:val="00813AB1"/>
    <w:rsid w:val="00813D6E"/>
    <w:rsid w:val="00813D7E"/>
    <w:rsid w:val="00813E1F"/>
    <w:rsid w:val="00814A84"/>
    <w:rsid w:val="00815798"/>
    <w:rsid w:val="008157B0"/>
    <w:rsid w:val="0081585B"/>
    <w:rsid w:val="00815BC1"/>
    <w:rsid w:val="00816028"/>
    <w:rsid w:val="008160DB"/>
    <w:rsid w:val="008161ED"/>
    <w:rsid w:val="008166AE"/>
    <w:rsid w:val="0081703F"/>
    <w:rsid w:val="00817E79"/>
    <w:rsid w:val="00820010"/>
    <w:rsid w:val="008211F4"/>
    <w:rsid w:val="0082144D"/>
    <w:rsid w:val="008216B4"/>
    <w:rsid w:val="00822169"/>
    <w:rsid w:val="00822685"/>
    <w:rsid w:val="0082335E"/>
    <w:rsid w:val="00823440"/>
    <w:rsid w:val="0082427E"/>
    <w:rsid w:val="008243F7"/>
    <w:rsid w:val="008243FE"/>
    <w:rsid w:val="0082441E"/>
    <w:rsid w:val="00824F36"/>
    <w:rsid w:val="0082505D"/>
    <w:rsid w:val="008254D9"/>
    <w:rsid w:val="00825569"/>
    <w:rsid w:val="00826786"/>
    <w:rsid w:val="00826A7F"/>
    <w:rsid w:val="00830AE4"/>
    <w:rsid w:val="00830E17"/>
    <w:rsid w:val="00832378"/>
    <w:rsid w:val="00832416"/>
    <w:rsid w:val="00832495"/>
    <w:rsid w:val="0083287F"/>
    <w:rsid w:val="00832941"/>
    <w:rsid w:val="008334E3"/>
    <w:rsid w:val="00833A0C"/>
    <w:rsid w:val="00834386"/>
    <w:rsid w:val="008351D3"/>
    <w:rsid w:val="008351D5"/>
    <w:rsid w:val="008363AB"/>
    <w:rsid w:val="0083696D"/>
    <w:rsid w:val="00836EFE"/>
    <w:rsid w:val="00836F39"/>
    <w:rsid w:val="00837DA0"/>
    <w:rsid w:val="00840645"/>
    <w:rsid w:val="00840F7A"/>
    <w:rsid w:val="00842668"/>
    <w:rsid w:val="0084304A"/>
    <w:rsid w:val="0084311C"/>
    <w:rsid w:val="008431B6"/>
    <w:rsid w:val="008434EC"/>
    <w:rsid w:val="008437A6"/>
    <w:rsid w:val="00843825"/>
    <w:rsid w:val="0084427C"/>
    <w:rsid w:val="00844C62"/>
    <w:rsid w:val="00845856"/>
    <w:rsid w:val="00845D35"/>
    <w:rsid w:val="00846636"/>
    <w:rsid w:val="00846918"/>
    <w:rsid w:val="00846A21"/>
    <w:rsid w:val="0085042B"/>
    <w:rsid w:val="008508EA"/>
    <w:rsid w:val="00850B10"/>
    <w:rsid w:val="00850B9D"/>
    <w:rsid w:val="0085183D"/>
    <w:rsid w:val="00851902"/>
    <w:rsid w:val="0085190D"/>
    <w:rsid w:val="00851A08"/>
    <w:rsid w:val="00851BE4"/>
    <w:rsid w:val="008521CF"/>
    <w:rsid w:val="00852CC7"/>
    <w:rsid w:val="0085315D"/>
    <w:rsid w:val="00853264"/>
    <w:rsid w:val="008532EE"/>
    <w:rsid w:val="00853E1C"/>
    <w:rsid w:val="00854D18"/>
    <w:rsid w:val="00855028"/>
    <w:rsid w:val="00855339"/>
    <w:rsid w:val="00856492"/>
    <w:rsid w:val="00856D05"/>
    <w:rsid w:val="00856D50"/>
    <w:rsid w:val="0085733E"/>
    <w:rsid w:val="00857FA1"/>
    <w:rsid w:val="0086060E"/>
    <w:rsid w:val="00860FF7"/>
    <w:rsid w:val="008615B3"/>
    <w:rsid w:val="008615ED"/>
    <w:rsid w:val="00861E8A"/>
    <w:rsid w:val="0086230D"/>
    <w:rsid w:val="00862BB5"/>
    <w:rsid w:val="00863074"/>
    <w:rsid w:val="00863A0A"/>
    <w:rsid w:val="0086456F"/>
    <w:rsid w:val="00864B26"/>
    <w:rsid w:val="00865301"/>
    <w:rsid w:val="00866289"/>
    <w:rsid w:val="008664DF"/>
    <w:rsid w:val="0086695D"/>
    <w:rsid w:val="0086779F"/>
    <w:rsid w:val="00867A7D"/>
    <w:rsid w:val="00867CB2"/>
    <w:rsid w:val="008703FD"/>
    <w:rsid w:val="00870C47"/>
    <w:rsid w:val="00871121"/>
    <w:rsid w:val="00871387"/>
    <w:rsid w:val="008715C2"/>
    <w:rsid w:val="00871679"/>
    <w:rsid w:val="00871DC9"/>
    <w:rsid w:val="0087284A"/>
    <w:rsid w:val="00872C27"/>
    <w:rsid w:val="008740B4"/>
    <w:rsid w:val="008742E7"/>
    <w:rsid w:val="008747F8"/>
    <w:rsid w:val="00875915"/>
    <w:rsid w:val="00875D5A"/>
    <w:rsid w:val="00876899"/>
    <w:rsid w:val="00876958"/>
    <w:rsid w:val="00877128"/>
    <w:rsid w:val="00877283"/>
    <w:rsid w:val="008776C7"/>
    <w:rsid w:val="008802C7"/>
    <w:rsid w:val="008805A1"/>
    <w:rsid w:val="00880C6B"/>
    <w:rsid w:val="00880E24"/>
    <w:rsid w:val="00882254"/>
    <w:rsid w:val="0088268E"/>
    <w:rsid w:val="00882A90"/>
    <w:rsid w:val="008835D3"/>
    <w:rsid w:val="00883B19"/>
    <w:rsid w:val="00884756"/>
    <w:rsid w:val="00884D7F"/>
    <w:rsid w:val="00885188"/>
    <w:rsid w:val="00885297"/>
    <w:rsid w:val="008854DE"/>
    <w:rsid w:val="00885697"/>
    <w:rsid w:val="00886031"/>
    <w:rsid w:val="008865CF"/>
    <w:rsid w:val="008865FA"/>
    <w:rsid w:val="008873C2"/>
    <w:rsid w:val="00887600"/>
    <w:rsid w:val="00887973"/>
    <w:rsid w:val="00887EF4"/>
    <w:rsid w:val="00890384"/>
    <w:rsid w:val="008908A4"/>
    <w:rsid w:val="00890A12"/>
    <w:rsid w:val="00890B9E"/>
    <w:rsid w:val="00890CEA"/>
    <w:rsid w:val="00892D8F"/>
    <w:rsid w:val="00892E3B"/>
    <w:rsid w:val="00894F42"/>
    <w:rsid w:val="00895127"/>
    <w:rsid w:val="00895737"/>
    <w:rsid w:val="00896079"/>
    <w:rsid w:val="008961CC"/>
    <w:rsid w:val="008962B1"/>
    <w:rsid w:val="00896423"/>
    <w:rsid w:val="00896BA7"/>
    <w:rsid w:val="00896D75"/>
    <w:rsid w:val="00896EAC"/>
    <w:rsid w:val="008976F6"/>
    <w:rsid w:val="008A0034"/>
    <w:rsid w:val="008A01B1"/>
    <w:rsid w:val="008A0DC5"/>
    <w:rsid w:val="008A1EA9"/>
    <w:rsid w:val="008A251E"/>
    <w:rsid w:val="008A2B68"/>
    <w:rsid w:val="008A2BFF"/>
    <w:rsid w:val="008A2F3F"/>
    <w:rsid w:val="008A382D"/>
    <w:rsid w:val="008A444C"/>
    <w:rsid w:val="008A4C11"/>
    <w:rsid w:val="008A54D1"/>
    <w:rsid w:val="008A5A3B"/>
    <w:rsid w:val="008A5B48"/>
    <w:rsid w:val="008A5FB0"/>
    <w:rsid w:val="008A6310"/>
    <w:rsid w:val="008A6F10"/>
    <w:rsid w:val="008A7B81"/>
    <w:rsid w:val="008A7C59"/>
    <w:rsid w:val="008B03A7"/>
    <w:rsid w:val="008B0D55"/>
    <w:rsid w:val="008B0FE6"/>
    <w:rsid w:val="008B2C4B"/>
    <w:rsid w:val="008B3226"/>
    <w:rsid w:val="008B3302"/>
    <w:rsid w:val="008B365D"/>
    <w:rsid w:val="008B457A"/>
    <w:rsid w:val="008B4940"/>
    <w:rsid w:val="008B4AC6"/>
    <w:rsid w:val="008B4BC5"/>
    <w:rsid w:val="008B5E00"/>
    <w:rsid w:val="008B6322"/>
    <w:rsid w:val="008B70E6"/>
    <w:rsid w:val="008B7367"/>
    <w:rsid w:val="008B7E16"/>
    <w:rsid w:val="008C05E4"/>
    <w:rsid w:val="008C0A7E"/>
    <w:rsid w:val="008C0DB0"/>
    <w:rsid w:val="008C189E"/>
    <w:rsid w:val="008C1B78"/>
    <w:rsid w:val="008C269A"/>
    <w:rsid w:val="008C27CA"/>
    <w:rsid w:val="008C2942"/>
    <w:rsid w:val="008C3433"/>
    <w:rsid w:val="008C3A83"/>
    <w:rsid w:val="008C45B9"/>
    <w:rsid w:val="008C56F6"/>
    <w:rsid w:val="008C5C1F"/>
    <w:rsid w:val="008C6096"/>
    <w:rsid w:val="008C6150"/>
    <w:rsid w:val="008C6662"/>
    <w:rsid w:val="008C71B0"/>
    <w:rsid w:val="008D026B"/>
    <w:rsid w:val="008D0421"/>
    <w:rsid w:val="008D0899"/>
    <w:rsid w:val="008D0C4E"/>
    <w:rsid w:val="008D0F46"/>
    <w:rsid w:val="008D16EF"/>
    <w:rsid w:val="008D1BF3"/>
    <w:rsid w:val="008D1DCA"/>
    <w:rsid w:val="008D2CB4"/>
    <w:rsid w:val="008D2DEB"/>
    <w:rsid w:val="008D2E43"/>
    <w:rsid w:val="008D2F95"/>
    <w:rsid w:val="008D31EB"/>
    <w:rsid w:val="008D3876"/>
    <w:rsid w:val="008D39F2"/>
    <w:rsid w:val="008D3A8D"/>
    <w:rsid w:val="008D3D83"/>
    <w:rsid w:val="008D3E9A"/>
    <w:rsid w:val="008D40E4"/>
    <w:rsid w:val="008D5059"/>
    <w:rsid w:val="008D574D"/>
    <w:rsid w:val="008D5C23"/>
    <w:rsid w:val="008D66C2"/>
    <w:rsid w:val="008D68D8"/>
    <w:rsid w:val="008D6B8D"/>
    <w:rsid w:val="008D6F86"/>
    <w:rsid w:val="008E0464"/>
    <w:rsid w:val="008E0A82"/>
    <w:rsid w:val="008E10A6"/>
    <w:rsid w:val="008E10D1"/>
    <w:rsid w:val="008E155C"/>
    <w:rsid w:val="008E172F"/>
    <w:rsid w:val="008E17C4"/>
    <w:rsid w:val="008E1D13"/>
    <w:rsid w:val="008E25EA"/>
    <w:rsid w:val="008E28D8"/>
    <w:rsid w:val="008E370B"/>
    <w:rsid w:val="008E3AEE"/>
    <w:rsid w:val="008E40BC"/>
    <w:rsid w:val="008E476C"/>
    <w:rsid w:val="008E5314"/>
    <w:rsid w:val="008E5CCD"/>
    <w:rsid w:val="008E5DC9"/>
    <w:rsid w:val="008E6A03"/>
    <w:rsid w:val="008E6B6E"/>
    <w:rsid w:val="008E72F6"/>
    <w:rsid w:val="008E76C5"/>
    <w:rsid w:val="008E7819"/>
    <w:rsid w:val="008E798C"/>
    <w:rsid w:val="008F0892"/>
    <w:rsid w:val="008F1264"/>
    <w:rsid w:val="008F2694"/>
    <w:rsid w:val="008F2710"/>
    <w:rsid w:val="008F2942"/>
    <w:rsid w:val="008F335D"/>
    <w:rsid w:val="008F3DFB"/>
    <w:rsid w:val="008F4168"/>
    <w:rsid w:val="008F4380"/>
    <w:rsid w:val="008F4A20"/>
    <w:rsid w:val="008F4CBC"/>
    <w:rsid w:val="008F525E"/>
    <w:rsid w:val="008F57CA"/>
    <w:rsid w:val="008F682A"/>
    <w:rsid w:val="008F73F8"/>
    <w:rsid w:val="008F77F8"/>
    <w:rsid w:val="008F7CDF"/>
    <w:rsid w:val="008F7FA2"/>
    <w:rsid w:val="0090059D"/>
    <w:rsid w:val="009006D3"/>
    <w:rsid w:val="009008A7"/>
    <w:rsid w:val="00900B14"/>
    <w:rsid w:val="00901F53"/>
    <w:rsid w:val="009022D9"/>
    <w:rsid w:val="00902EA6"/>
    <w:rsid w:val="00902FDE"/>
    <w:rsid w:val="0090374C"/>
    <w:rsid w:val="00903D43"/>
    <w:rsid w:val="00903DF3"/>
    <w:rsid w:val="00904C0D"/>
    <w:rsid w:val="00904D1C"/>
    <w:rsid w:val="00905669"/>
    <w:rsid w:val="00905720"/>
    <w:rsid w:val="009058D5"/>
    <w:rsid w:val="00905CBC"/>
    <w:rsid w:val="0090603E"/>
    <w:rsid w:val="009067D7"/>
    <w:rsid w:val="00906938"/>
    <w:rsid w:val="00906FC8"/>
    <w:rsid w:val="00907AED"/>
    <w:rsid w:val="00910846"/>
    <w:rsid w:val="00910980"/>
    <w:rsid w:val="00910CB4"/>
    <w:rsid w:val="00910DC4"/>
    <w:rsid w:val="00911026"/>
    <w:rsid w:val="009114E3"/>
    <w:rsid w:val="0091183A"/>
    <w:rsid w:val="00911B82"/>
    <w:rsid w:val="00911C35"/>
    <w:rsid w:val="00912836"/>
    <w:rsid w:val="00912BDF"/>
    <w:rsid w:val="00914B68"/>
    <w:rsid w:val="00915202"/>
    <w:rsid w:val="00915930"/>
    <w:rsid w:val="00915A9E"/>
    <w:rsid w:val="009164C3"/>
    <w:rsid w:val="00916827"/>
    <w:rsid w:val="00916E4D"/>
    <w:rsid w:val="0091782F"/>
    <w:rsid w:val="00917CBC"/>
    <w:rsid w:val="00920901"/>
    <w:rsid w:val="00920F61"/>
    <w:rsid w:val="009213D1"/>
    <w:rsid w:val="00921593"/>
    <w:rsid w:val="009216E8"/>
    <w:rsid w:val="00922259"/>
    <w:rsid w:val="0092248B"/>
    <w:rsid w:val="009225E1"/>
    <w:rsid w:val="00923EBD"/>
    <w:rsid w:val="0092409E"/>
    <w:rsid w:val="00924126"/>
    <w:rsid w:val="009241D8"/>
    <w:rsid w:val="009249A9"/>
    <w:rsid w:val="00924BED"/>
    <w:rsid w:val="009257DD"/>
    <w:rsid w:val="00925DE7"/>
    <w:rsid w:val="00925E17"/>
    <w:rsid w:val="00926260"/>
    <w:rsid w:val="00927A2B"/>
    <w:rsid w:val="00927E0A"/>
    <w:rsid w:val="00927EA7"/>
    <w:rsid w:val="00927F88"/>
    <w:rsid w:val="00930989"/>
    <w:rsid w:val="00930A16"/>
    <w:rsid w:val="00930EA8"/>
    <w:rsid w:val="00930F49"/>
    <w:rsid w:val="009310EB"/>
    <w:rsid w:val="009318CC"/>
    <w:rsid w:val="00931F62"/>
    <w:rsid w:val="009331CB"/>
    <w:rsid w:val="009337D6"/>
    <w:rsid w:val="00933836"/>
    <w:rsid w:val="00933A38"/>
    <w:rsid w:val="00934FBE"/>
    <w:rsid w:val="009350E4"/>
    <w:rsid w:val="0093564B"/>
    <w:rsid w:val="009358C5"/>
    <w:rsid w:val="00936FF9"/>
    <w:rsid w:val="00937909"/>
    <w:rsid w:val="0093790B"/>
    <w:rsid w:val="00940103"/>
    <w:rsid w:val="00941524"/>
    <w:rsid w:val="009415E0"/>
    <w:rsid w:val="00941738"/>
    <w:rsid w:val="00941B76"/>
    <w:rsid w:val="00941D68"/>
    <w:rsid w:val="0094207A"/>
    <w:rsid w:val="0094275B"/>
    <w:rsid w:val="009429DE"/>
    <w:rsid w:val="009435D5"/>
    <w:rsid w:val="009438C0"/>
    <w:rsid w:val="00944069"/>
    <w:rsid w:val="00944129"/>
    <w:rsid w:val="009446BE"/>
    <w:rsid w:val="0094485B"/>
    <w:rsid w:val="00945161"/>
    <w:rsid w:val="0094550E"/>
    <w:rsid w:val="00945714"/>
    <w:rsid w:val="00945ADF"/>
    <w:rsid w:val="009463DC"/>
    <w:rsid w:val="00946A5D"/>
    <w:rsid w:val="00947B3B"/>
    <w:rsid w:val="00947E0D"/>
    <w:rsid w:val="00947E88"/>
    <w:rsid w:val="009509C6"/>
    <w:rsid w:val="00950A54"/>
    <w:rsid w:val="00950B64"/>
    <w:rsid w:val="00950CCA"/>
    <w:rsid w:val="0095102C"/>
    <w:rsid w:val="00951454"/>
    <w:rsid w:val="00951FC1"/>
    <w:rsid w:val="00952007"/>
    <w:rsid w:val="0095223E"/>
    <w:rsid w:val="009524E8"/>
    <w:rsid w:val="0095271E"/>
    <w:rsid w:val="009536FA"/>
    <w:rsid w:val="00953711"/>
    <w:rsid w:val="00953F09"/>
    <w:rsid w:val="00954978"/>
    <w:rsid w:val="009558E3"/>
    <w:rsid w:val="00955924"/>
    <w:rsid w:val="00957B3D"/>
    <w:rsid w:val="009608C9"/>
    <w:rsid w:val="009608D1"/>
    <w:rsid w:val="00960C92"/>
    <w:rsid w:val="00961B8D"/>
    <w:rsid w:val="009623A2"/>
    <w:rsid w:val="0096242D"/>
    <w:rsid w:val="0096270E"/>
    <w:rsid w:val="009631AE"/>
    <w:rsid w:val="00963223"/>
    <w:rsid w:val="00963293"/>
    <w:rsid w:val="00963AAC"/>
    <w:rsid w:val="00963FFF"/>
    <w:rsid w:val="009642C4"/>
    <w:rsid w:val="0096464D"/>
    <w:rsid w:val="00964667"/>
    <w:rsid w:val="00964F2D"/>
    <w:rsid w:val="00965234"/>
    <w:rsid w:val="00965806"/>
    <w:rsid w:val="0096590C"/>
    <w:rsid w:val="00966C3B"/>
    <w:rsid w:val="00966DE0"/>
    <w:rsid w:val="00967702"/>
    <w:rsid w:val="00967F04"/>
    <w:rsid w:val="00970395"/>
    <w:rsid w:val="00971641"/>
    <w:rsid w:val="0097171B"/>
    <w:rsid w:val="00972F65"/>
    <w:rsid w:val="00973074"/>
    <w:rsid w:val="00973A12"/>
    <w:rsid w:val="00973EFD"/>
    <w:rsid w:val="0097456E"/>
    <w:rsid w:val="00974605"/>
    <w:rsid w:val="009749BF"/>
    <w:rsid w:val="009753EF"/>
    <w:rsid w:val="00976BC5"/>
    <w:rsid w:val="00976EDC"/>
    <w:rsid w:val="00976EE2"/>
    <w:rsid w:val="00976F74"/>
    <w:rsid w:val="0097713A"/>
    <w:rsid w:val="00977161"/>
    <w:rsid w:val="00977287"/>
    <w:rsid w:val="00977497"/>
    <w:rsid w:val="00977B61"/>
    <w:rsid w:val="00977F2C"/>
    <w:rsid w:val="009806F9"/>
    <w:rsid w:val="009808C6"/>
    <w:rsid w:val="00980B03"/>
    <w:rsid w:val="009814AE"/>
    <w:rsid w:val="00981A69"/>
    <w:rsid w:val="00982662"/>
    <w:rsid w:val="00982CFE"/>
    <w:rsid w:val="00983588"/>
    <w:rsid w:val="00983935"/>
    <w:rsid w:val="0098396E"/>
    <w:rsid w:val="00983AFA"/>
    <w:rsid w:val="00983E96"/>
    <w:rsid w:val="00983FF4"/>
    <w:rsid w:val="0098465A"/>
    <w:rsid w:val="00984A81"/>
    <w:rsid w:val="00985152"/>
    <w:rsid w:val="00985AC4"/>
    <w:rsid w:val="00985B18"/>
    <w:rsid w:val="00985F0A"/>
    <w:rsid w:val="0098706A"/>
    <w:rsid w:val="009870A9"/>
    <w:rsid w:val="00990A1C"/>
    <w:rsid w:val="00990D0A"/>
    <w:rsid w:val="00991075"/>
    <w:rsid w:val="009917F6"/>
    <w:rsid w:val="00991875"/>
    <w:rsid w:val="00991B40"/>
    <w:rsid w:val="00991D63"/>
    <w:rsid w:val="009925FA"/>
    <w:rsid w:val="00992713"/>
    <w:rsid w:val="0099322F"/>
    <w:rsid w:val="00993966"/>
    <w:rsid w:val="009939E6"/>
    <w:rsid w:val="009939FF"/>
    <w:rsid w:val="009941AD"/>
    <w:rsid w:val="0099439B"/>
    <w:rsid w:val="009950FA"/>
    <w:rsid w:val="009952F1"/>
    <w:rsid w:val="009964A7"/>
    <w:rsid w:val="00996AE5"/>
    <w:rsid w:val="00996E10"/>
    <w:rsid w:val="00997689"/>
    <w:rsid w:val="00997A2E"/>
    <w:rsid w:val="009A03F4"/>
    <w:rsid w:val="009A0AAA"/>
    <w:rsid w:val="009A0B18"/>
    <w:rsid w:val="009A0CE2"/>
    <w:rsid w:val="009A0D77"/>
    <w:rsid w:val="009A2079"/>
    <w:rsid w:val="009A20BE"/>
    <w:rsid w:val="009A2640"/>
    <w:rsid w:val="009A2DFA"/>
    <w:rsid w:val="009A320B"/>
    <w:rsid w:val="009A321D"/>
    <w:rsid w:val="009A54F0"/>
    <w:rsid w:val="009A5934"/>
    <w:rsid w:val="009A6DD7"/>
    <w:rsid w:val="009A7B57"/>
    <w:rsid w:val="009A7CC5"/>
    <w:rsid w:val="009B08A8"/>
    <w:rsid w:val="009B091C"/>
    <w:rsid w:val="009B10A2"/>
    <w:rsid w:val="009B220B"/>
    <w:rsid w:val="009B2569"/>
    <w:rsid w:val="009B2DCA"/>
    <w:rsid w:val="009B2EAE"/>
    <w:rsid w:val="009B38B6"/>
    <w:rsid w:val="009B3B84"/>
    <w:rsid w:val="009B4573"/>
    <w:rsid w:val="009B591C"/>
    <w:rsid w:val="009B5AD5"/>
    <w:rsid w:val="009B613F"/>
    <w:rsid w:val="009B6427"/>
    <w:rsid w:val="009B689C"/>
    <w:rsid w:val="009B6C3D"/>
    <w:rsid w:val="009B74CD"/>
    <w:rsid w:val="009C000B"/>
    <w:rsid w:val="009C0132"/>
    <w:rsid w:val="009C07E0"/>
    <w:rsid w:val="009C0A2D"/>
    <w:rsid w:val="009C1630"/>
    <w:rsid w:val="009C16F5"/>
    <w:rsid w:val="009C1BC5"/>
    <w:rsid w:val="009C1E08"/>
    <w:rsid w:val="009C29AF"/>
    <w:rsid w:val="009C2BBD"/>
    <w:rsid w:val="009C2C3A"/>
    <w:rsid w:val="009C366F"/>
    <w:rsid w:val="009C3AB6"/>
    <w:rsid w:val="009C3FF5"/>
    <w:rsid w:val="009C42D1"/>
    <w:rsid w:val="009C4833"/>
    <w:rsid w:val="009C4AE0"/>
    <w:rsid w:val="009C4BAA"/>
    <w:rsid w:val="009C5375"/>
    <w:rsid w:val="009C5D0C"/>
    <w:rsid w:val="009C603F"/>
    <w:rsid w:val="009C68FE"/>
    <w:rsid w:val="009C6B9E"/>
    <w:rsid w:val="009C6CCC"/>
    <w:rsid w:val="009C6D9B"/>
    <w:rsid w:val="009C713D"/>
    <w:rsid w:val="009C7363"/>
    <w:rsid w:val="009C779C"/>
    <w:rsid w:val="009C7AC8"/>
    <w:rsid w:val="009D0338"/>
    <w:rsid w:val="009D1381"/>
    <w:rsid w:val="009D1F6D"/>
    <w:rsid w:val="009D1F8F"/>
    <w:rsid w:val="009D2040"/>
    <w:rsid w:val="009D22E1"/>
    <w:rsid w:val="009D30CA"/>
    <w:rsid w:val="009D34F8"/>
    <w:rsid w:val="009D34FF"/>
    <w:rsid w:val="009D4135"/>
    <w:rsid w:val="009D45DB"/>
    <w:rsid w:val="009D527B"/>
    <w:rsid w:val="009D57EE"/>
    <w:rsid w:val="009D59D1"/>
    <w:rsid w:val="009D5C13"/>
    <w:rsid w:val="009D5CC4"/>
    <w:rsid w:val="009D5E8C"/>
    <w:rsid w:val="009D6453"/>
    <w:rsid w:val="009D6DD2"/>
    <w:rsid w:val="009D72A0"/>
    <w:rsid w:val="009D77B0"/>
    <w:rsid w:val="009E02CC"/>
    <w:rsid w:val="009E0C99"/>
    <w:rsid w:val="009E0E24"/>
    <w:rsid w:val="009E0F02"/>
    <w:rsid w:val="009E1100"/>
    <w:rsid w:val="009E1335"/>
    <w:rsid w:val="009E16E1"/>
    <w:rsid w:val="009E1B4C"/>
    <w:rsid w:val="009E1C68"/>
    <w:rsid w:val="009E1EA0"/>
    <w:rsid w:val="009E2752"/>
    <w:rsid w:val="009E275B"/>
    <w:rsid w:val="009E3FE9"/>
    <w:rsid w:val="009E4345"/>
    <w:rsid w:val="009E4D9A"/>
    <w:rsid w:val="009E516E"/>
    <w:rsid w:val="009E5468"/>
    <w:rsid w:val="009E5A19"/>
    <w:rsid w:val="009E5CAF"/>
    <w:rsid w:val="009E6427"/>
    <w:rsid w:val="009E6BBD"/>
    <w:rsid w:val="009E6D00"/>
    <w:rsid w:val="009F0EB1"/>
    <w:rsid w:val="009F0EB4"/>
    <w:rsid w:val="009F0F36"/>
    <w:rsid w:val="009F11CF"/>
    <w:rsid w:val="009F12F1"/>
    <w:rsid w:val="009F149B"/>
    <w:rsid w:val="009F1C92"/>
    <w:rsid w:val="009F1CEA"/>
    <w:rsid w:val="009F3048"/>
    <w:rsid w:val="009F30CC"/>
    <w:rsid w:val="009F3AD6"/>
    <w:rsid w:val="009F43FE"/>
    <w:rsid w:val="009F446E"/>
    <w:rsid w:val="009F5350"/>
    <w:rsid w:val="009F5B22"/>
    <w:rsid w:val="009F6105"/>
    <w:rsid w:val="009F6184"/>
    <w:rsid w:val="009F67D5"/>
    <w:rsid w:val="009F6B9E"/>
    <w:rsid w:val="009F6C23"/>
    <w:rsid w:val="009F71F4"/>
    <w:rsid w:val="009F721C"/>
    <w:rsid w:val="009F779C"/>
    <w:rsid w:val="00A00014"/>
    <w:rsid w:val="00A0132F"/>
    <w:rsid w:val="00A01DA1"/>
    <w:rsid w:val="00A022D1"/>
    <w:rsid w:val="00A038B5"/>
    <w:rsid w:val="00A03993"/>
    <w:rsid w:val="00A04210"/>
    <w:rsid w:val="00A04688"/>
    <w:rsid w:val="00A04972"/>
    <w:rsid w:val="00A04BE3"/>
    <w:rsid w:val="00A053A5"/>
    <w:rsid w:val="00A0579C"/>
    <w:rsid w:val="00A05EF5"/>
    <w:rsid w:val="00A0679D"/>
    <w:rsid w:val="00A0681F"/>
    <w:rsid w:val="00A06A2D"/>
    <w:rsid w:val="00A06BBE"/>
    <w:rsid w:val="00A079D3"/>
    <w:rsid w:val="00A07F3F"/>
    <w:rsid w:val="00A101DC"/>
    <w:rsid w:val="00A10961"/>
    <w:rsid w:val="00A10B7B"/>
    <w:rsid w:val="00A10BB1"/>
    <w:rsid w:val="00A1176D"/>
    <w:rsid w:val="00A1178B"/>
    <w:rsid w:val="00A12742"/>
    <w:rsid w:val="00A12FBD"/>
    <w:rsid w:val="00A13D82"/>
    <w:rsid w:val="00A1420B"/>
    <w:rsid w:val="00A1447D"/>
    <w:rsid w:val="00A14EB9"/>
    <w:rsid w:val="00A15632"/>
    <w:rsid w:val="00A1572A"/>
    <w:rsid w:val="00A15A97"/>
    <w:rsid w:val="00A167FD"/>
    <w:rsid w:val="00A16AB7"/>
    <w:rsid w:val="00A16DD8"/>
    <w:rsid w:val="00A17B9B"/>
    <w:rsid w:val="00A17F80"/>
    <w:rsid w:val="00A2069C"/>
    <w:rsid w:val="00A2074C"/>
    <w:rsid w:val="00A20E75"/>
    <w:rsid w:val="00A21448"/>
    <w:rsid w:val="00A2175F"/>
    <w:rsid w:val="00A22521"/>
    <w:rsid w:val="00A227CA"/>
    <w:rsid w:val="00A228D8"/>
    <w:rsid w:val="00A22DDB"/>
    <w:rsid w:val="00A2369C"/>
    <w:rsid w:val="00A2373D"/>
    <w:rsid w:val="00A237B2"/>
    <w:rsid w:val="00A23B19"/>
    <w:rsid w:val="00A23CD4"/>
    <w:rsid w:val="00A23F89"/>
    <w:rsid w:val="00A243E8"/>
    <w:rsid w:val="00A2473F"/>
    <w:rsid w:val="00A24C6E"/>
    <w:rsid w:val="00A25A47"/>
    <w:rsid w:val="00A25FE0"/>
    <w:rsid w:val="00A26980"/>
    <w:rsid w:val="00A27590"/>
    <w:rsid w:val="00A30109"/>
    <w:rsid w:val="00A30C94"/>
    <w:rsid w:val="00A319B5"/>
    <w:rsid w:val="00A33430"/>
    <w:rsid w:val="00A33D5B"/>
    <w:rsid w:val="00A346B8"/>
    <w:rsid w:val="00A35246"/>
    <w:rsid w:val="00A3676E"/>
    <w:rsid w:val="00A368FA"/>
    <w:rsid w:val="00A36A92"/>
    <w:rsid w:val="00A36B90"/>
    <w:rsid w:val="00A37156"/>
    <w:rsid w:val="00A3745B"/>
    <w:rsid w:val="00A376E3"/>
    <w:rsid w:val="00A37711"/>
    <w:rsid w:val="00A37AA9"/>
    <w:rsid w:val="00A37CD8"/>
    <w:rsid w:val="00A40372"/>
    <w:rsid w:val="00A405CA"/>
    <w:rsid w:val="00A405E5"/>
    <w:rsid w:val="00A410E1"/>
    <w:rsid w:val="00A41D3C"/>
    <w:rsid w:val="00A42053"/>
    <w:rsid w:val="00A4256A"/>
    <w:rsid w:val="00A435B3"/>
    <w:rsid w:val="00A437C0"/>
    <w:rsid w:val="00A43BF9"/>
    <w:rsid w:val="00A4444F"/>
    <w:rsid w:val="00A452A7"/>
    <w:rsid w:val="00A45699"/>
    <w:rsid w:val="00A45721"/>
    <w:rsid w:val="00A468AB"/>
    <w:rsid w:val="00A46F11"/>
    <w:rsid w:val="00A4720F"/>
    <w:rsid w:val="00A4765A"/>
    <w:rsid w:val="00A4766B"/>
    <w:rsid w:val="00A47EAB"/>
    <w:rsid w:val="00A512D3"/>
    <w:rsid w:val="00A5196A"/>
    <w:rsid w:val="00A53A7C"/>
    <w:rsid w:val="00A54023"/>
    <w:rsid w:val="00A54081"/>
    <w:rsid w:val="00A54B7E"/>
    <w:rsid w:val="00A54ECA"/>
    <w:rsid w:val="00A55826"/>
    <w:rsid w:val="00A5665F"/>
    <w:rsid w:val="00A56A9F"/>
    <w:rsid w:val="00A56CAB"/>
    <w:rsid w:val="00A56E93"/>
    <w:rsid w:val="00A57222"/>
    <w:rsid w:val="00A572A1"/>
    <w:rsid w:val="00A579A9"/>
    <w:rsid w:val="00A57BC1"/>
    <w:rsid w:val="00A60A35"/>
    <w:rsid w:val="00A60A4C"/>
    <w:rsid w:val="00A610FB"/>
    <w:rsid w:val="00A61AFC"/>
    <w:rsid w:val="00A62070"/>
    <w:rsid w:val="00A6221F"/>
    <w:rsid w:val="00A622B8"/>
    <w:rsid w:val="00A623F1"/>
    <w:rsid w:val="00A6307F"/>
    <w:rsid w:val="00A6329E"/>
    <w:rsid w:val="00A65214"/>
    <w:rsid w:val="00A65B4F"/>
    <w:rsid w:val="00A65BA2"/>
    <w:rsid w:val="00A65C5B"/>
    <w:rsid w:val="00A65EB1"/>
    <w:rsid w:val="00A662CA"/>
    <w:rsid w:val="00A6640E"/>
    <w:rsid w:val="00A66561"/>
    <w:rsid w:val="00A6666E"/>
    <w:rsid w:val="00A669E0"/>
    <w:rsid w:val="00A66BC2"/>
    <w:rsid w:val="00A66EAF"/>
    <w:rsid w:val="00A670D4"/>
    <w:rsid w:val="00A67B07"/>
    <w:rsid w:val="00A7071B"/>
    <w:rsid w:val="00A71A8A"/>
    <w:rsid w:val="00A7222D"/>
    <w:rsid w:val="00A729EE"/>
    <w:rsid w:val="00A73331"/>
    <w:rsid w:val="00A73AB4"/>
    <w:rsid w:val="00A7423E"/>
    <w:rsid w:val="00A74256"/>
    <w:rsid w:val="00A7430A"/>
    <w:rsid w:val="00A74938"/>
    <w:rsid w:val="00A75D95"/>
    <w:rsid w:val="00A75F3C"/>
    <w:rsid w:val="00A76A71"/>
    <w:rsid w:val="00A76E45"/>
    <w:rsid w:val="00A77094"/>
    <w:rsid w:val="00A77696"/>
    <w:rsid w:val="00A779A1"/>
    <w:rsid w:val="00A80391"/>
    <w:rsid w:val="00A80A02"/>
    <w:rsid w:val="00A81048"/>
    <w:rsid w:val="00A81AAA"/>
    <w:rsid w:val="00A82DD5"/>
    <w:rsid w:val="00A837F2"/>
    <w:rsid w:val="00A8394E"/>
    <w:rsid w:val="00A842BA"/>
    <w:rsid w:val="00A84945"/>
    <w:rsid w:val="00A8562F"/>
    <w:rsid w:val="00A85E9C"/>
    <w:rsid w:val="00A8633E"/>
    <w:rsid w:val="00A86726"/>
    <w:rsid w:val="00A86C64"/>
    <w:rsid w:val="00A86CDE"/>
    <w:rsid w:val="00A873B1"/>
    <w:rsid w:val="00A87A08"/>
    <w:rsid w:val="00A87A16"/>
    <w:rsid w:val="00A903AF"/>
    <w:rsid w:val="00A9042E"/>
    <w:rsid w:val="00A90FEA"/>
    <w:rsid w:val="00A916D5"/>
    <w:rsid w:val="00A91A4A"/>
    <w:rsid w:val="00A91B09"/>
    <w:rsid w:val="00A91B9F"/>
    <w:rsid w:val="00A922F6"/>
    <w:rsid w:val="00A92360"/>
    <w:rsid w:val="00A9303D"/>
    <w:rsid w:val="00A9363F"/>
    <w:rsid w:val="00A9424D"/>
    <w:rsid w:val="00A94A1F"/>
    <w:rsid w:val="00A94F41"/>
    <w:rsid w:val="00A953B7"/>
    <w:rsid w:val="00A95659"/>
    <w:rsid w:val="00A95D86"/>
    <w:rsid w:val="00A9628D"/>
    <w:rsid w:val="00A968D6"/>
    <w:rsid w:val="00A96F50"/>
    <w:rsid w:val="00A97F17"/>
    <w:rsid w:val="00AA0099"/>
    <w:rsid w:val="00AA0A9E"/>
    <w:rsid w:val="00AA0B84"/>
    <w:rsid w:val="00AA0E3F"/>
    <w:rsid w:val="00AA1C12"/>
    <w:rsid w:val="00AA1E69"/>
    <w:rsid w:val="00AA2FDA"/>
    <w:rsid w:val="00AA5A65"/>
    <w:rsid w:val="00AA5F22"/>
    <w:rsid w:val="00AA6227"/>
    <w:rsid w:val="00AA6361"/>
    <w:rsid w:val="00AA6412"/>
    <w:rsid w:val="00AA724C"/>
    <w:rsid w:val="00AA72CC"/>
    <w:rsid w:val="00AB024F"/>
    <w:rsid w:val="00AB09CB"/>
    <w:rsid w:val="00AB102D"/>
    <w:rsid w:val="00AB1563"/>
    <w:rsid w:val="00AB16D9"/>
    <w:rsid w:val="00AB1FA5"/>
    <w:rsid w:val="00AB1FCF"/>
    <w:rsid w:val="00AB20C9"/>
    <w:rsid w:val="00AB3464"/>
    <w:rsid w:val="00AB416E"/>
    <w:rsid w:val="00AB5344"/>
    <w:rsid w:val="00AB574E"/>
    <w:rsid w:val="00AB5867"/>
    <w:rsid w:val="00AB58EB"/>
    <w:rsid w:val="00AB59C0"/>
    <w:rsid w:val="00AB5E34"/>
    <w:rsid w:val="00AB6166"/>
    <w:rsid w:val="00AB673A"/>
    <w:rsid w:val="00AB6C1E"/>
    <w:rsid w:val="00AB7418"/>
    <w:rsid w:val="00AB745D"/>
    <w:rsid w:val="00AC08FF"/>
    <w:rsid w:val="00AC0F59"/>
    <w:rsid w:val="00AC0FAC"/>
    <w:rsid w:val="00AC1561"/>
    <w:rsid w:val="00AC188F"/>
    <w:rsid w:val="00AC1AA3"/>
    <w:rsid w:val="00AC1D83"/>
    <w:rsid w:val="00AC2220"/>
    <w:rsid w:val="00AC2616"/>
    <w:rsid w:val="00AC2F18"/>
    <w:rsid w:val="00AC3105"/>
    <w:rsid w:val="00AC344F"/>
    <w:rsid w:val="00AC4124"/>
    <w:rsid w:val="00AC4981"/>
    <w:rsid w:val="00AC49D4"/>
    <w:rsid w:val="00AC5074"/>
    <w:rsid w:val="00AC51E7"/>
    <w:rsid w:val="00AC523A"/>
    <w:rsid w:val="00AC6800"/>
    <w:rsid w:val="00AC6C87"/>
    <w:rsid w:val="00AC76FD"/>
    <w:rsid w:val="00AC77B4"/>
    <w:rsid w:val="00AC7A0E"/>
    <w:rsid w:val="00AC7B7B"/>
    <w:rsid w:val="00AC7EAD"/>
    <w:rsid w:val="00AD051B"/>
    <w:rsid w:val="00AD0A7E"/>
    <w:rsid w:val="00AD0DD4"/>
    <w:rsid w:val="00AD0EBF"/>
    <w:rsid w:val="00AD1CFD"/>
    <w:rsid w:val="00AD1DBD"/>
    <w:rsid w:val="00AD2014"/>
    <w:rsid w:val="00AD24E8"/>
    <w:rsid w:val="00AD27F3"/>
    <w:rsid w:val="00AD3598"/>
    <w:rsid w:val="00AD39BF"/>
    <w:rsid w:val="00AD4350"/>
    <w:rsid w:val="00AD4459"/>
    <w:rsid w:val="00AD44AA"/>
    <w:rsid w:val="00AD4C8E"/>
    <w:rsid w:val="00AD50FB"/>
    <w:rsid w:val="00AD547C"/>
    <w:rsid w:val="00AD55E2"/>
    <w:rsid w:val="00AD7917"/>
    <w:rsid w:val="00AD7E3D"/>
    <w:rsid w:val="00AE0299"/>
    <w:rsid w:val="00AE0FC8"/>
    <w:rsid w:val="00AE142F"/>
    <w:rsid w:val="00AE1B29"/>
    <w:rsid w:val="00AE1C34"/>
    <w:rsid w:val="00AE270D"/>
    <w:rsid w:val="00AE2A4B"/>
    <w:rsid w:val="00AE2B24"/>
    <w:rsid w:val="00AE2ED2"/>
    <w:rsid w:val="00AE3A90"/>
    <w:rsid w:val="00AE3BC9"/>
    <w:rsid w:val="00AE45F9"/>
    <w:rsid w:val="00AE5004"/>
    <w:rsid w:val="00AE5B17"/>
    <w:rsid w:val="00AE654F"/>
    <w:rsid w:val="00AE6975"/>
    <w:rsid w:val="00AE6B6E"/>
    <w:rsid w:val="00AE6E26"/>
    <w:rsid w:val="00AE755A"/>
    <w:rsid w:val="00AF09B1"/>
    <w:rsid w:val="00AF0ABC"/>
    <w:rsid w:val="00AF1030"/>
    <w:rsid w:val="00AF1A30"/>
    <w:rsid w:val="00AF1E2B"/>
    <w:rsid w:val="00AF2168"/>
    <w:rsid w:val="00AF2286"/>
    <w:rsid w:val="00AF25B3"/>
    <w:rsid w:val="00AF35F2"/>
    <w:rsid w:val="00AF3C6D"/>
    <w:rsid w:val="00AF5A3E"/>
    <w:rsid w:val="00AF61DF"/>
    <w:rsid w:val="00AF6D79"/>
    <w:rsid w:val="00AF7A2C"/>
    <w:rsid w:val="00B003FD"/>
    <w:rsid w:val="00B00E27"/>
    <w:rsid w:val="00B015AB"/>
    <w:rsid w:val="00B01714"/>
    <w:rsid w:val="00B01AB6"/>
    <w:rsid w:val="00B01FAE"/>
    <w:rsid w:val="00B0230C"/>
    <w:rsid w:val="00B038B1"/>
    <w:rsid w:val="00B04155"/>
    <w:rsid w:val="00B04184"/>
    <w:rsid w:val="00B047AA"/>
    <w:rsid w:val="00B04848"/>
    <w:rsid w:val="00B04853"/>
    <w:rsid w:val="00B05713"/>
    <w:rsid w:val="00B05E95"/>
    <w:rsid w:val="00B063AB"/>
    <w:rsid w:val="00B06422"/>
    <w:rsid w:val="00B0690D"/>
    <w:rsid w:val="00B06E82"/>
    <w:rsid w:val="00B06F5E"/>
    <w:rsid w:val="00B06FC0"/>
    <w:rsid w:val="00B07CD8"/>
    <w:rsid w:val="00B07E07"/>
    <w:rsid w:val="00B10AE7"/>
    <w:rsid w:val="00B1173B"/>
    <w:rsid w:val="00B12311"/>
    <w:rsid w:val="00B13488"/>
    <w:rsid w:val="00B138F4"/>
    <w:rsid w:val="00B14457"/>
    <w:rsid w:val="00B1475F"/>
    <w:rsid w:val="00B149A5"/>
    <w:rsid w:val="00B14F2F"/>
    <w:rsid w:val="00B16632"/>
    <w:rsid w:val="00B16883"/>
    <w:rsid w:val="00B17DD7"/>
    <w:rsid w:val="00B206F1"/>
    <w:rsid w:val="00B2157C"/>
    <w:rsid w:val="00B217CF"/>
    <w:rsid w:val="00B2281A"/>
    <w:rsid w:val="00B22A8B"/>
    <w:rsid w:val="00B22C29"/>
    <w:rsid w:val="00B22E63"/>
    <w:rsid w:val="00B23073"/>
    <w:rsid w:val="00B23291"/>
    <w:rsid w:val="00B23370"/>
    <w:rsid w:val="00B2426A"/>
    <w:rsid w:val="00B250D1"/>
    <w:rsid w:val="00B252C2"/>
    <w:rsid w:val="00B25362"/>
    <w:rsid w:val="00B26517"/>
    <w:rsid w:val="00B26A92"/>
    <w:rsid w:val="00B26D16"/>
    <w:rsid w:val="00B26D5A"/>
    <w:rsid w:val="00B276AD"/>
    <w:rsid w:val="00B27733"/>
    <w:rsid w:val="00B306A1"/>
    <w:rsid w:val="00B309A4"/>
    <w:rsid w:val="00B30BB3"/>
    <w:rsid w:val="00B30CD4"/>
    <w:rsid w:val="00B312DA"/>
    <w:rsid w:val="00B31727"/>
    <w:rsid w:val="00B31777"/>
    <w:rsid w:val="00B32945"/>
    <w:rsid w:val="00B32A13"/>
    <w:rsid w:val="00B330E3"/>
    <w:rsid w:val="00B33777"/>
    <w:rsid w:val="00B33BFE"/>
    <w:rsid w:val="00B33D96"/>
    <w:rsid w:val="00B33F9F"/>
    <w:rsid w:val="00B34495"/>
    <w:rsid w:val="00B34A08"/>
    <w:rsid w:val="00B34C58"/>
    <w:rsid w:val="00B3541C"/>
    <w:rsid w:val="00B35FE1"/>
    <w:rsid w:val="00B377B7"/>
    <w:rsid w:val="00B37A53"/>
    <w:rsid w:val="00B40512"/>
    <w:rsid w:val="00B41017"/>
    <w:rsid w:val="00B41477"/>
    <w:rsid w:val="00B4191F"/>
    <w:rsid w:val="00B41D3B"/>
    <w:rsid w:val="00B41F88"/>
    <w:rsid w:val="00B42026"/>
    <w:rsid w:val="00B42E7F"/>
    <w:rsid w:val="00B42FFF"/>
    <w:rsid w:val="00B4307D"/>
    <w:rsid w:val="00B43226"/>
    <w:rsid w:val="00B44CD8"/>
    <w:rsid w:val="00B45407"/>
    <w:rsid w:val="00B456AD"/>
    <w:rsid w:val="00B4676A"/>
    <w:rsid w:val="00B46951"/>
    <w:rsid w:val="00B46C12"/>
    <w:rsid w:val="00B46EF8"/>
    <w:rsid w:val="00B47ED7"/>
    <w:rsid w:val="00B501E0"/>
    <w:rsid w:val="00B50334"/>
    <w:rsid w:val="00B50A82"/>
    <w:rsid w:val="00B51203"/>
    <w:rsid w:val="00B51BBC"/>
    <w:rsid w:val="00B52F15"/>
    <w:rsid w:val="00B53678"/>
    <w:rsid w:val="00B53882"/>
    <w:rsid w:val="00B545FA"/>
    <w:rsid w:val="00B545FF"/>
    <w:rsid w:val="00B54627"/>
    <w:rsid w:val="00B54FFE"/>
    <w:rsid w:val="00B559A2"/>
    <w:rsid w:val="00B55A52"/>
    <w:rsid w:val="00B55BB5"/>
    <w:rsid w:val="00B57136"/>
    <w:rsid w:val="00B5734A"/>
    <w:rsid w:val="00B57AAF"/>
    <w:rsid w:val="00B57CA7"/>
    <w:rsid w:val="00B603FA"/>
    <w:rsid w:val="00B60FE6"/>
    <w:rsid w:val="00B6111D"/>
    <w:rsid w:val="00B6182D"/>
    <w:rsid w:val="00B61F80"/>
    <w:rsid w:val="00B6223A"/>
    <w:rsid w:val="00B62694"/>
    <w:rsid w:val="00B62745"/>
    <w:rsid w:val="00B635D3"/>
    <w:rsid w:val="00B636FB"/>
    <w:rsid w:val="00B637DE"/>
    <w:rsid w:val="00B6381D"/>
    <w:rsid w:val="00B6402F"/>
    <w:rsid w:val="00B6447D"/>
    <w:rsid w:val="00B6488D"/>
    <w:rsid w:val="00B65163"/>
    <w:rsid w:val="00B67A5E"/>
    <w:rsid w:val="00B67AA0"/>
    <w:rsid w:val="00B70693"/>
    <w:rsid w:val="00B70803"/>
    <w:rsid w:val="00B70FFA"/>
    <w:rsid w:val="00B71562"/>
    <w:rsid w:val="00B72094"/>
    <w:rsid w:val="00B721DB"/>
    <w:rsid w:val="00B72448"/>
    <w:rsid w:val="00B75108"/>
    <w:rsid w:val="00B75142"/>
    <w:rsid w:val="00B7628D"/>
    <w:rsid w:val="00B76BB5"/>
    <w:rsid w:val="00B76F45"/>
    <w:rsid w:val="00B775AE"/>
    <w:rsid w:val="00B77A68"/>
    <w:rsid w:val="00B77D15"/>
    <w:rsid w:val="00B77F18"/>
    <w:rsid w:val="00B803AD"/>
    <w:rsid w:val="00B81154"/>
    <w:rsid w:val="00B81590"/>
    <w:rsid w:val="00B815C8"/>
    <w:rsid w:val="00B824C7"/>
    <w:rsid w:val="00B82832"/>
    <w:rsid w:val="00B832E6"/>
    <w:rsid w:val="00B84553"/>
    <w:rsid w:val="00B84BB9"/>
    <w:rsid w:val="00B851B8"/>
    <w:rsid w:val="00B86418"/>
    <w:rsid w:val="00B8677A"/>
    <w:rsid w:val="00B86C07"/>
    <w:rsid w:val="00B87B5D"/>
    <w:rsid w:val="00B905F4"/>
    <w:rsid w:val="00B9153E"/>
    <w:rsid w:val="00B9161E"/>
    <w:rsid w:val="00B91C8B"/>
    <w:rsid w:val="00B91CE0"/>
    <w:rsid w:val="00B927EB"/>
    <w:rsid w:val="00B94779"/>
    <w:rsid w:val="00B948E6"/>
    <w:rsid w:val="00B95CAD"/>
    <w:rsid w:val="00B962C0"/>
    <w:rsid w:val="00B967C1"/>
    <w:rsid w:val="00B971D0"/>
    <w:rsid w:val="00B971D6"/>
    <w:rsid w:val="00B97636"/>
    <w:rsid w:val="00BA06A3"/>
    <w:rsid w:val="00BA089E"/>
    <w:rsid w:val="00BA1EEF"/>
    <w:rsid w:val="00BA27FB"/>
    <w:rsid w:val="00BA2E6B"/>
    <w:rsid w:val="00BA2FF4"/>
    <w:rsid w:val="00BA30A3"/>
    <w:rsid w:val="00BA330B"/>
    <w:rsid w:val="00BA4264"/>
    <w:rsid w:val="00BA448E"/>
    <w:rsid w:val="00BA568E"/>
    <w:rsid w:val="00BA5838"/>
    <w:rsid w:val="00BA5AFD"/>
    <w:rsid w:val="00BA5C40"/>
    <w:rsid w:val="00BA5E78"/>
    <w:rsid w:val="00BA6AFD"/>
    <w:rsid w:val="00BA7ED9"/>
    <w:rsid w:val="00BB04BD"/>
    <w:rsid w:val="00BB05C6"/>
    <w:rsid w:val="00BB175B"/>
    <w:rsid w:val="00BB2265"/>
    <w:rsid w:val="00BB2465"/>
    <w:rsid w:val="00BB2489"/>
    <w:rsid w:val="00BB360E"/>
    <w:rsid w:val="00BB3952"/>
    <w:rsid w:val="00BB3A43"/>
    <w:rsid w:val="00BB3DC8"/>
    <w:rsid w:val="00BB44B1"/>
    <w:rsid w:val="00BB490B"/>
    <w:rsid w:val="00BB4A60"/>
    <w:rsid w:val="00BB54CD"/>
    <w:rsid w:val="00BB54EB"/>
    <w:rsid w:val="00BB583B"/>
    <w:rsid w:val="00BB61D6"/>
    <w:rsid w:val="00BB695D"/>
    <w:rsid w:val="00BB6B9D"/>
    <w:rsid w:val="00BB7719"/>
    <w:rsid w:val="00BB7AB5"/>
    <w:rsid w:val="00BC02F6"/>
    <w:rsid w:val="00BC047B"/>
    <w:rsid w:val="00BC1835"/>
    <w:rsid w:val="00BC237D"/>
    <w:rsid w:val="00BC2908"/>
    <w:rsid w:val="00BC2E70"/>
    <w:rsid w:val="00BC3883"/>
    <w:rsid w:val="00BC39D2"/>
    <w:rsid w:val="00BC3C72"/>
    <w:rsid w:val="00BC414A"/>
    <w:rsid w:val="00BC5156"/>
    <w:rsid w:val="00BC5237"/>
    <w:rsid w:val="00BC5245"/>
    <w:rsid w:val="00BC5319"/>
    <w:rsid w:val="00BC5972"/>
    <w:rsid w:val="00BC64AE"/>
    <w:rsid w:val="00BC6C39"/>
    <w:rsid w:val="00BC7938"/>
    <w:rsid w:val="00BC7D50"/>
    <w:rsid w:val="00BD00F0"/>
    <w:rsid w:val="00BD01A0"/>
    <w:rsid w:val="00BD034D"/>
    <w:rsid w:val="00BD1655"/>
    <w:rsid w:val="00BD18C6"/>
    <w:rsid w:val="00BD1E83"/>
    <w:rsid w:val="00BD2414"/>
    <w:rsid w:val="00BD254F"/>
    <w:rsid w:val="00BD2B6B"/>
    <w:rsid w:val="00BD3907"/>
    <w:rsid w:val="00BD3FCE"/>
    <w:rsid w:val="00BD4645"/>
    <w:rsid w:val="00BD4DCA"/>
    <w:rsid w:val="00BD4E9E"/>
    <w:rsid w:val="00BD5862"/>
    <w:rsid w:val="00BD5D71"/>
    <w:rsid w:val="00BD64EB"/>
    <w:rsid w:val="00BD6659"/>
    <w:rsid w:val="00BD66C1"/>
    <w:rsid w:val="00BD6B4E"/>
    <w:rsid w:val="00BD7B3C"/>
    <w:rsid w:val="00BD7BB2"/>
    <w:rsid w:val="00BD7CB4"/>
    <w:rsid w:val="00BE06F5"/>
    <w:rsid w:val="00BE0B74"/>
    <w:rsid w:val="00BE0E33"/>
    <w:rsid w:val="00BE0F6F"/>
    <w:rsid w:val="00BE1275"/>
    <w:rsid w:val="00BE1594"/>
    <w:rsid w:val="00BE15CE"/>
    <w:rsid w:val="00BE19CE"/>
    <w:rsid w:val="00BE19EB"/>
    <w:rsid w:val="00BE1C82"/>
    <w:rsid w:val="00BE1E3E"/>
    <w:rsid w:val="00BE1F8D"/>
    <w:rsid w:val="00BE3AE7"/>
    <w:rsid w:val="00BE3BD8"/>
    <w:rsid w:val="00BE3E03"/>
    <w:rsid w:val="00BE47F6"/>
    <w:rsid w:val="00BE5DC1"/>
    <w:rsid w:val="00BE6B81"/>
    <w:rsid w:val="00BE72BF"/>
    <w:rsid w:val="00BE7406"/>
    <w:rsid w:val="00BE7EB2"/>
    <w:rsid w:val="00BF0BFA"/>
    <w:rsid w:val="00BF1050"/>
    <w:rsid w:val="00BF136A"/>
    <w:rsid w:val="00BF1975"/>
    <w:rsid w:val="00BF1B21"/>
    <w:rsid w:val="00BF21F0"/>
    <w:rsid w:val="00BF2C9A"/>
    <w:rsid w:val="00BF2E1C"/>
    <w:rsid w:val="00BF3356"/>
    <w:rsid w:val="00BF4180"/>
    <w:rsid w:val="00BF4404"/>
    <w:rsid w:val="00BF4577"/>
    <w:rsid w:val="00BF4DFD"/>
    <w:rsid w:val="00BF5288"/>
    <w:rsid w:val="00BF6BA5"/>
    <w:rsid w:val="00BF6E20"/>
    <w:rsid w:val="00BF725B"/>
    <w:rsid w:val="00BF7572"/>
    <w:rsid w:val="00BF765F"/>
    <w:rsid w:val="00BF7806"/>
    <w:rsid w:val="00BF7B19"/>
    <w:rsid w:val="00BF7EF9"/>
    <w:rsid w:val="00C00021"/>
    <w:rsid w:val="00C00155"/>
    <w:rsid w:val="00C003F3"/>
    <w:rsid w:val="00C00E88"/>
    <w:rsid w:val="00C01B7F"/>
    <w:rsid w:val="00C023EB"/>
    <w:rsid w:val="00C0361A"/>
    <w:rsid w:val="00C03BC9"/>
    <w:rsid w:val="00C06C17"/>
    <w:rsid w:val="00C073FF"/>
    <w:rsid w:val="00C079CA"/>
    <w:rsid w:val="00C07A10"/>
    <w:rsid w:val="00C07B05"/>
    <w:rsid w:val="00C1016F"/>
    <w:rsid w:val="00C11BAF"/>
    <w:rsid w:val="00C11C12"/>
    <w:rsid w:val="00C12486"/>
    <w:rsid w:val="00C12558"/>
    <w:rsid w:val="00C12CC8"/>
    <w:rsid w:val="00C12F47"/>
    <w:rsid w:val="00C12F8E"/>
    <w:rsid w:val="00C1335D"/>
    <w:rsid w:val="00C134A8"/>
    <w:rsid w:val="00C13735"/>
    <w:rsid w:val="00C1395D"/>
    <w:rsid w:val="00C13F4E"/>
    <w:rsid w:val="00C146C2"/>
    <w:rsid w:val="00C14D55"/>
    <w:rsid w:val="00C14D93"/>
    <w:rsid w:val="00C152C9"/>
    <w:rsid w:val="00C16604"/>
    <w:rsid w:val="00C1698E"/>
    <w:rsid w:val="00C173BD"/>
    <w:rsid w:val="00C1780D"/>
    <w:rsid w:val="00C17D00"/>
    <w:rsid w:val="00C17D8E"/>
    <w:rsid w:val="00C17ED8"/>
    <w:rsid w:val="00C20371"/>
    <w:rsid w:val="00C20ACC"/>
    <w:rsid w:val="00C20B16"/>
    <w:rsid w:val="00C2110D"/>
    <w:rsid w:val="00C21A1D"/>
    <w:rsid w:val="00C22751"/>
    <w:rsid w:val="00C22AC7"/>
    <w:rsid w:val="00C22B92"/>
    <w:rsid w:val="00C23572"/>
    <w:rsid w:val="00C23B0E"/>
    <w:rsid w:val="00C23BDB"/>
    <w:rsid w:val="00C23C56"/>
    <w:rsid w:val="00C23D87"/>
    <w:rsid w:val="00C24A56"/>
    <w:rsid w:val="00C25395"/>
    <w:rsid w:val="00C267A1"/>
    <w:rsid w:val="00C26FAB"/>
    <w:rsid w:val="00C27158"/>
    <w:rsid w:val="00C2725F"/>
    <w:rsid w:val="00C27F4D"/>
    <w:rsid w:val="00C30D81"/>
    <w:rsid w:val="00C316BF"/>
    <w:rsid w:val="00C31753"/>
    <w:rsid w:val="00C31951"/>
    <w:rsid w:val="00C3316D"/>
    <w:rsid w:val="00C331CD"/>
    <w:rsid w:val="00C33806"/>
    <w:rsid w:val="00C3393B"/>
    <w:rsid w:val="00C33D1B"/>
    <w:rsid w:val="00C36C13"/>
    <w:rsid w:val="00C36C81"/>
    <w:rsid w:val="00C36D7B"/>
    <w:rsid w:val="00C3707B"/>
    <w:rsid w:val="00C3708A"/>
    <w:rsid w:val="00C37386"/>
    <w:rsid w:val="00C378FE"/>
    <w:rsid w:val="00C37E14"/>
    <w:rsid w:val="00C37EB6"/>
    <w:rsid w:val="00C403C8"/>
    <w:rsid w:val="00C40DC8"/>
    <w:rsid w:val="00C40EAD"/>
    <w:rsid w:val="00C40F00"/>
    <w:rsid w:val="00C4111A"/>
    <w:rsid w:val="00C416B6"/>
    <w:rsid w:val="00C41C89"/>
    <w:rsid w:val="00C422BC"/>
    <w:rsid w:val="00C42591"/>
    <w:rsid w:val="00C4315C"/>
    <w:rsid w:val="00C43DA2"/>
    <w:rsid w:val="00C448DD"/>
    <w:rsid w:val="00C456FC"/>
    <w:rsid w:val="00C45A82"/>
    <w:rsid w:val="00C45B9C"/>
    <w:rsid w:val="00C45BCE"/>
    <w:rsid w:val="00C45E50"/>
    <w:rsid w:val="00C4650B"/>
    <w:rsid w:val="00C4665E"/>
    <w:rsid w:val="00C46ED4"/>
    <w:rsid w:val="00C46F21"/>
    <w:rsid w:val="00C47555"/>
    <w:rsid w:val="00C479FB"/>
    <w:rsid w:val="00C47EC7"/>
    <w:rsid w:val="00C500B3"/>
    <w:rsid w:val="00C50495"/>
    <w:rsid w:val="00C5084A"/>
    <w:rsid w:val="00C50B2C"/>
    <w:rsid w:val="00C50B36"/>
    <w:rsid w:val="00C51660"/>
    <w:rsid w:val="00C51EBB"/>
    <w:rsid w:val="00C520C5"/>
    <w:rsid w:val="00C520E7"/>
    <w:rsid w:val="00C5286F"/>
    <w:rsid w:val="00C52ABC"/>
    <w:rsid w:val="00C52DF4"/>
    <w:rsid w:val="00C5333A"/>
    <w:rsid w:val="00C53E5A"/>
    <w:rsid w:val="00C53F48"/>
    <w:rsid w:val="00C54150"/>
    <w:rsid w:val="00C545D5"/>
    <w:rsid w:val="00C5469E"/>
    <w:rsid w:val="00C54BE5"/>
    <w:rsid w:val="00C555C8"/>
    <w:rsid w:val="00C55E09"/>
    <w:rsid w:val="00C5624F"/>
    <w:rsid w:val="00C5684D"/>
    <w:rsid w:val="00C5697B"/>
    <w:rsid w:val="00C56B11"/>
    <w:rsid w:val="00C578D2"/>
    <w:rsid w:val="00C57929"/>
    <w:rsid w:val="00C57B68"/>
    <w:rsid w:val="00C57DB8"/>
    <w:rsid w:val="00C6067B"/>
    <w:rsid w:val="00C60C62"/>
    <w:rsid w:val="00C61021"/>
    <w:rsid w:val="00C614E8"/>
    <w:rsid w:val="00C61A40"/>
    <w:rsid w:val="00C622FE"/>
    <w:rsid w:val="00C63190"/>
    <w:rsid w:val="00C634A0"/>
    <w:rsid w:val="00C63E66"/>
    <w:rsid w:val="00C641F4"/>
    <w:rsid w:val="00C64B7D"/>
    <w:rsid w:val="00C64C6B"/>
    <w:rsid w:val="00C64CA5"/>
    <w:rsid w:val="00C65754"/>
    <w:rsid w:val="00C65DE7"/>
    <w:rsid w:val="00C667EF"/>
    <w:rsid w:val="00C667FD"/>
    <w:rsid w:val="00C66C06"/>
    <w:rsid w:val="00C67C86"/>
    <w:rsid w:val="00C70A6D"/>
    <w:rsid w:val="00C711E7"/>
    <w:rsid w:val="00C716A4"/>
    <w:rsid w:val="00C71E5D"/>
    <w:rsid w:val="00C7222E"/>
    <w:rsid w:val="00C72B42"/>
    <w:rsid w:val="00C732C2"/>
    <w:rsid w:val="00C734F3"/>
    <w:rsid w:val="00C74B62"/>
    <w:rsid w:val="00C74B79"/>
    <w:rsid w:val="00C74E81"/>
    <w:rsid w:val="00C74EDF"/>
    <w:rsid w:val="00C74FAA"/>
    <w:rsid w:val="00C75896"/>
    <w:rsid w:val="00C80391"/>
    <w:rsid w:val="00C80C2F"/>
    <w:rsid w:val="00C80D13"/>
    <w:rsid w:val="00C80F6F"/>
    <w:rsid w:val="00C8123C"/>
    <w:rsid w:val="00C81EE0"/>
    <w:rsid w:val="00C8229D"/>
    <w:rsid w:val="00C83955"/>
    <w:rsid w:val="00C83970"/>
    <w:rsid w:val="00C8429A"/>
    <w:rsid w:val="00C84AC8"/>
    <w:rsid w:val="00C84B5C"/>
    <w:rsid w:val="00C84BB8"/>
    <w:rsid w:val="00C84FB0"/>
    <w:rsid w:val="00C852AB"/>
    <w:rsid w:val="00C857CC"/>
    <w:rsid w:val="00C85D39"/>
    <w:rsid w:val="00C8670B"/>
    <w:rsid w:val="00C8719F"/>
    <w:rsid w:val="00C87797"/>
    <w:rsid w:val="00C877C6"/>
    <w:rsid w:val="00C87ADE"/>
    <w:rsid w:val="00C87B08"/>
    <w:rsid w:val="00C87F49"/>
    <w:rsid w:val="00C9009F"/>
    <w:rsid w:val="00C900D2"/>
    <w:rsid w:val="00C903A5"/>
    <w:rsid w:val="00C90AB5"/>
    <w:rsid w:val="00C910C0"/>
    <w:rsid w:val="00C915F9"/>
    <w:rsid w:val="00C91B01"/>
    <w:rsid w:val="00C91BF9"/>
    <w:rsid w:val="00C91FF9"/>
    <w:rsid w:val="00C92B08"/>
    <w:rsid w:val="00C92C77"/>
    <w:rsid w:val="00C92E2D"/>
    <w:rsid w:val="00C93443"/>
    <w:rsid w:val="00C93B47"/>
    <w:rsid w:val="00C94C39"/>
    <w:rsid w:val="00C9529D"/>
    <w:rsid w:val="00C953F7"/>
    <w:rsid w:val="00C95810"/>
    <w:rsid w:val="00C95A15"/>
    <w:rsid w:val="00C95A60"/>
    <w:rsid w:val="00C95CAE"/>
    <w:rsid w:val="00C96732"/>
    <w:rsid w:val="00C96C7F"/>
    <w:rsid w:val="00C96DAD"/>
    <w:rsid w:val="00CA0CD9"/>
    <w:rsid w:val="00CA0F65"/>
    <w:rsid w:val="00CA1001"/>
    <w:rsid w:val="00CA1892"/>
    <w:rsid w:val="00CA1A70"/>
    <w:rsid w:val="00CA2EDD"/>
    <w:rsid w:val="00CA335B"/>
    <w:rsid w:val="00CA414C"/>
    <w:rsid w:val="00CA458F"/>
    <w:rsid w:val="00CA4910"/>
    <w:rsid w:val="00CA5070"/>
    <w:rsid w:val="00CA50C3"/>
    <w:rsid w:val="00CA5A78"/>
    <w:rsid w:val="00CA5CD4"/>
    <w:rsid w:val="00CA7142"/>
    <w:rsid w:val="00CA7B39"/>
    <w:rsid w:val="00CA7F84"/>
    <w:rsid w:val="00CB0106"/>
    <w:rsid w:val="00CB02B8"/>
    <w:rsid w:val="00CB0D88"/>
    <w:rsid w:val="00CB2AF1"/>
    <w:rsid w:val="00CB2B7F"/>
    <w:rsid w:val="00CB2C08"/>
    <w:rsid w:val="00CB2EDE"/>
    <w:rsid w:val="00CB3D94"/>
    <w:rsid w:val="00CB450B"/>
    <w:rsid w:val="00CB4950"/>
    <w:rsid w:val="00CB563A"/>
    <w:rsid w:val="00CB5B70"/>
    <w:rsid w:val="00CB5B7E"/>
    <w:rsid w:val="00CB5F3E"/>
    <w:rsid w:val="00CB604E"/>
    <w:rsid w:val="00CB6117"/>
    <w:rsid w:val="00CB65D8"/>
    <w:rsid w:val="00CB6F13"/>
    <w:rsid w:val="00CB7107"/>
    <w:rsid w:val="00CB7920"/>
    <w:rsid w:val="00CC02B1"/>
    <w:rsid w:val="00CC08AA"/>
    <w:rsid w:val="00CC0A31"/>
    <w:rsid w:val="00CC12F4"/>
    <w:rsid w:val="00CC2FAA"/>
    <w:rsid w:val="00CC2FDE"/>
    <w:rsid w:val="00CC451F"/>
    <w:rsid w:val="00CC456F"/>
    <w:rsid w:val="00CC53B6"/>
    <w:rsid w:val="00CC6449"/>
    <w:rsid w:val="00CC64D4"/>
    <w:rsid w:val="00CC6613"/>
    <w:rsid w:val="00CC690E"/>
    <w:rsid w:val="00CC6926"/>
    <w:rsid w:val="00CC6B6E"/>
    <w:rsid w:val="00CC6EDA"/>
    <w:rsid w:val="00CC79EA"/>
    <w:rsid w:val="00CD00D0"/>
    <w:rsid w:val="00CD03B9"/>
    <w:rsid w:val="00CD0572"/>
    <w:rsid w:val="00CD1570"/>
    <w:rsid w:val="00CD2343"/>
    <w:rsid w:val="00CD2494"/>
    <w:rsid w:val="00CD26FC"/>
    <w:rsid w:val="00CD285E"/>
    <w:rsid w:val="00CD2D6F"/>
    <w:rsid w:val="00CD39CE"/>
    <w:rsid w:val="00CD3B80"/>
    <w:rsid w:val="00CD5C87"/>
    <w:rsid w:val="00CD5FAE"/>
    <w:rsid w:val="00CD605C"/>
    <w:rsid w:val="00CD6CD0"/>
    <w:rsid w:val="00CD70FD"/>
    <w:rsid w:val="00CD7205"/>
    <w:rsid w:val="00CD7368"/>
    <w:rsid w:val="00CD7513"/>
    <w:rsid w:val="00CD7692"/>
    <w:rsid w:val="00CD788F"/>
    <w:rsid w:val="00CD7B88"/>
    <w:rsid w:val="00CD7DC4"/>
    <w:rsid w:val="00CE0CB2"/>
    <w:rsid w:val="00CE13A6"/>
    <w:rsid w:val="00CE2D56"/>
    <w:rsid w:val="00CE336D"/>
    <w:rsid w:val="00CE3415"/>
    <w:rsid w:val="00CE3EBF"/>
    <w:rsid w:val="00CE4E49"/>
    <w:rsid w:val="00CE5A4A"/>
    <w:rsid w:val="00CE5A51"/>
    <w:rsid w:val="00CE6C7A"/>
    <w:rsid w:val="00CE6CEE"/>
    <w:rsid w:val="00CE736B"/>
    <w:rsid w:val="00CE7F30"/>
    <w:rsid w:val="00CF0C5F"/>
    <w:rsid w:val="00CF0D2D"/>
    <w:rsid w:val="00CF161C"/>
    <w:rsid w:val="00CF1A40"/>
    <w:rsid w:val="00CF1C6D"/>
    <w:rsid w:val="00CF270B"/>
    <w:rsid w:val="00CF27A1"/>
    <w:rsid w:val="00CF32F0"/>
    <w:rsid w:val="00CF36CE"/>
    <w:rsid w:val="00CF3973"/>
    <w:rsid w:val="00CF40FD"/>
    <w:rsid w:val="00CF44E2"/>
    <w:rsid w:val="00CF4D0E"/>
    <w:rsid w:val="00CF4EE4"/>
    <w:rsid w:val="00CF5002"/>
    <w:rsid w:val="00CF54DB"/>
    <w:rsid w:val="00CF5F05"/>
    <w:rsid w:val="00CF70C0"/>
    <w:rsid w:val="00CF7457"/>
    <w:rsid w:val="00CF748E"/>
    <w:rsid w:val="00CF79E9"/>
    <w:rsid w:val="00D00549"/>
    <w:rsid w:val="00D0069B"/>
    <w:rsid w:val="00D011D0"/>
    <w:rsid w:val="00D016D6"/>
    <w:rsid w:val="00D0186D"/>
    <w:rsid w:val="00D01BED"/>
    <w:rsid w:val="00D020E9"/>
    <w:rsid w:val="00D031CB"/>
    <w:rsid w:val="00D03569"/>
    <w:rsid w:val="00D03C49"/>
    <w:rsid w:val="00D041E8"/>
    <w:rsid w:val="00D0420E"/>
    <w:rsid w:val="00D04BA8"/>
    <w:rsid w:val="00D04D0B"/>
    <w:rsid w:val="00D04EB0"/>
    <w:rsid w:val="00D05321"/>
    <w:rsid w:val="00D054D9"/>
    <w:rsid w:val="00D058FE"/>
    <w:rsid w:val="00D066DB"/>
    <w:rsid w:val="00D06EE3"/>
    <w:rsid w:val="00D07C8B"/>
    <w:rsid w:val="00D07F7E"/>
    <w:rsid w:val="00D108AD"/>
    <w:rsid w:val="00D10A03"/>
    <w:rsid w:val="00D10EB8"/>
    <w:rsid w:val="00D10F78"/>
    <w:rsid w:val="00D115D6"/>
    <w:rsid w:val="00D1170A"/>
    <w:rsid w:val="00D11DE1"/>
    <w:rsid w:val="00D12943"/>
    <w:rsid w:val="00D13B12"/>
    <w:rsid w:val="00D13DEA"/>
    <w:rsid w:val="00D13EB3"/>
    <w:rsid w:val="00D14207"/>
    <w:rsid w:val="00D14AE6"/>
    <w:rsid w:val="00D14DA4"/>
    <w:rsid w:val="00D15D8B"/>
    <w:rsid w:val="00D17D87"/>
    <w:rsid w:val="00D17DF7"/>
    <w:rsid w:val="00D205D4"/>
    <w:rsid w:val="00D205FD"/>
    <w:rsid w:val="00D21928"/>
    <w:rsid w:val="00D21BE2"/>
    <w:rsid w:val="00D220DD"/>
    <w:rsid w:val="00D2250B"/>
    <w:rsid w:val="00D22652"/>
    <w:rsid w:val="00D22EA4"/>
    <w:rsid w:val="00D23024"/>
    <w:rsid w:val="00D23DF2"/>
    <w:rsid w:val="00D243D2"/>
    <w:rsid w:val="00D24A81"/>
    <w:rsid w:val="00D25225"/>
    <w:rsid w:val="00D25878"/>
    <w:rsid w:val="00D25A64"/>
    <w:rsid w:val="00D268A6"/>
    <w:rsid w:val="00D26940"/>
    <w:rsid w:val="00D26C18"/>
    <w:rsid w:val="00D26C2D"/>
    <w:rsid w:val="00D277C1"/>
    <w:rsid w:val="00D307BF"/>
    <w:rsid w:val="00D30808"/>
    <w:rsid w:val="00D30885"/>
    <w:rsid w:val="00D311C9"/>
    <w:rsid w:val="00D3167A"/>
    <w:rsid w:val="00D318EC"/>
    <w:rsid w:val="00D31B0E"/>
    <w:rsid w:val="00D3235D"/>
    <w:rsid w:val="00D32959"/>
    <w:rsid w:val="00D34776"/>
    <w:rsid w:val="00D34E6A"/>
    <w:rsid w:val="00D35057"/>
    <w:rsid w:val="00D35A40"/>
    <w:rsid w:val="00D35DC0"/>
    <w:rsid w:val="00D3684A"/>
    <w:rsid w:val="00D378E4"/>
    <w:rsid w:val="00D40205"/>
    <w:rsid w:val="00D403D1"/>
    <w:rsid w:val="00D406F0"/>
    <w:rsid w:val="00D40C67"/>
    <w:rsid w:val="00D40CE1"/>
    <w:rsid w:val="00D40F06"/>
    <w:rsid w:val="00D415AD"/>
    <w:rsid w:val="00D41D60"/>
    <w:rsid w:val="00D4209A"/>
    <w:rsid w:val="00D42347"/>
    <w:rsid w:val="00D42F79"/>
    <w:rsid w:val="00D430CE"/>
    <w:rsid w:val="00D43304"/>
    <w:rsid w:val="00D43CD1"/>
    <w:rsid w:val="00D44785"/>
    <w:rsid w:val="00D44A56"/>
    <w:rsid w:val="00D456FE"/>
    <w:rsid w:val="00D45AE8"/>
    <w:rsid w:val="00D45C40"/>
    <w:rsid w:val="00D464B7"/>
    <w:rsid w:val="00D46962"/>
    <w:rsid w:val="00D46CBD"/>
    <w:rsid w:val="00D473BC"/>
    <w:rsid w:val="00D47D42"/>
    <w:rsid w:val="00D47E82"/>
    <w:rsid w:val="00D50571"/>
    <w:rsid w:val="00D50650"/>
    <w:rsid w:val="00D506E6"/>
    <w:rsid w:val="00D509D2"/>
    <w:rsid w:val="00D517E8"/>
    <w:rsid w:val="00D5245E"/>
    <w:rsid w:val="00D52515"/>
    <w:rsid w:val="00D52B40"/>
    <w:rsid w:val="00D52D97"/>
    <w:rsid w:val="00D53362"/>
    <w:rsid w:val="00D5371A"/>
    <w:rsid w:val="00D546F6"/>
    <w:rsid w:val="00D54D1F"/>
    <w:rsid w:val="00D54FC0"/>
    <w:rsid w:val="00D555B4"/>
    <w:rsid w:val="00D5586B"/>
    <w:rsid w:val="00D5586E"/>
    <w:rsid w:val="00D561BB"/>
    <w:rsid w:val="00D56E6D"/>
    <w:rsid w:val="00D56EF4"/>
    <w:rsid w:val="00D571FC"/>
    <w:rsid w:val="00D61E13"/>
    <w:rsid w:val="00D62676"/>
    <w:rsid w:val="00D62722"/>
    <w:rsid w:val="00D62DD8"/>
    <w:rsid w:val="00D6303B"/>
    <w:rsid w:val="00D631C2"/>
    <w:rsid w:val="00D6331A"/>
    <w:rsid w:val="00D63483"/>
    <w:rsid w:val="00D639AE"/>
    <w:rsid w:val="00D63E0C"/>
    <w:rsid w:val="00D64C8F"/>
    <w:rsid w:val="00D64EB9"/>
    <w:rsid w:val="00D64F82"/>
    <w:rsid w:val="00D6515A"/>
    <w:rsid w:val="00D65743"/>
    <w:rsid w:val="00D65901"/>
    <w:rsid w:val="00D65AE2"/>
    <w:rsid w:val="00D65B2C"/>
    <w:rsid w:val="00D65FAA"/>
    <w:rsid w:val="00D66469"/>
    <w:rsid w:val="00D669A9"/>
    <w:rsid w:val="00D66FBB"/>
    <w:rsid w:val="00D679AD"/>
    <w:rsid w:val="00D7074C"/>
    <w:rsid w:val="00D71005"/>
    <w:rsid w:val="00D718E9"/>
    <w:rsid w:val="00D71CCE"/>
    <w:rsid w:val="00D721A1"/>
    <w:rsid w:val="00D721B0"/>
    <w:rsid w:val="00D72406"/>
    <w:rsid w:val="00D72B66"/>
    <w:rsid w:val="00D72EBD"/>
    <w:rsid w:val="00D73062"/>
    <w:rsid w:val="00D7319A"/>
    <w:rsid w:val="00D733DE"/>
    <w:rsid w:val="00D73D97"/>
    <w:rsid w:val="00D74276"/>
    <w:rsid w:val="00D74F1F"/>
    <w:rsid w:val="00D75018"/>
    <w:rsid w:val="00D75026"/>
    <w:rsid w:val="00D75A47"/>
    <w:rsid w:val="00D762A7"/>
    <w:rsid w:val="00D76C34"/>
    <w:rsid w:val="00D76D3D"/>
    <w:rsid w:val="00D76DFF"/>
    <w:rsid w:val="00D772A8"/>
    <w:rsid w:val="00D77524"/>
    <w:rsid w:val="00D77895"/>
    <w:rsid w:val="00D77CAC"/>
    <w:rsid w:val="00D80212"/>
    <w:rsid w:val="00D80521"/>
    <w:rsid w:val="00D8159A"/>
    <w:rsid w:val="00D816A0"/>
    <w:rsid w:val="00D816D3"/>
    <w:rsid w:val="00D81A9F"/>
    <w:rsid w:val="00D8210D"/>
    <w:rsid w:val="00D825AA"/>
    <w:rsid w:val="00D827A9"/>
    <w:rsid w:val="00D8343C"/>
    <w:rsid w:val="00D83C3E"/>
    <w:rsid w:val="00D83C4A"/>
    <w:rsid w:val="00D84B47"/>
    <w:rsid w:val="00D8514A"/>
    <w:rsid w:val="00D856CD"/>
    <w:rsid w:val="00D859C9"/>
    <w:rsid w:val="00D8606C"/>
    <w:rsid w:val="00D87DB4"/>
    <w:rsid w:val="00D90145"/>
    <w:rsid w:val="00D9032E"/>
    <w:rsid w:val="00D90815"/>
    <w:rsid w:val="00D909E9"/>
    <w:rsid w:val="00D911ED"/>
    <w:rsid w:val="00D917BA"/>
    <w:rsid w:val="00D92E2B"/>
    <w:rsid w:val="00D933EF"/>
    <w:rsid w:val="00D93A85"/>
    <w:rsid w:val="00D94F9F"/>
    <w:rsid w:val="00D9559A"/>
    <w:rsid w:val="00D9608F"/>
    <w:rsid w:val="00D9679E"/>
    <w:rsid w:val="00D967AE"/>
    <w:rsid w:val="00D979DE"/>
    <w:rsid w:val="00DA02DA"/>
    <w:rsid w:val="00DA0516"/>
    <w:rsid w:val="00DA0AC6"/>
    <w:rsid w:val="00DA0BB3"/>
    <w:rsid w:val="00DA0D6B"/>
    <w:rsid w:val="00DA1208"/>
    <w:rsid w:val="00DA13DC"/>
    <w:rsid w:val="00DA15F8"/>
    <w:rsid w:val="00DA1B3C"/>
    <w:rsid w:val="00DA315B"/>
    <w:rsid w:val="00DA3406"/>
    <w:rsid w:val="00DA34FC"/>
    <w:rsid w:val="00DA3989"/>
    <w:rsid w:val="00DA3DBA"/>
    <w:rsid w:val="00DA5744"/>
    <w:rsid w:val="00DA57F6"/>
    <w:rsid w:val="00DA59FD"/>
    <w:rsid w:val="00DA5AAF"/>
    <w:rsid w:val="00DA5B4B"/>
    <w:rsid w:val="00DA644D"/>
    <w:rsid w:val="00DA649A"/>
    <w:rsid w:val="00DA6A30"/>
    <w:rsid w:val="00DA72EE"/>
    <w:rsid w:val="00DA74A3"/>
    <w:rsid w:val="00DA7BBA"/>
    <w:rsid w:val="00DB0091"/>
    <w:rsid w:val="00DB0619"/>
    <w:rsid w:val="00DB06A6"/>
    <w:rsid w:val="00DB1924"/>
    <w:rsid w:val="00DB1A12"/>
    <w:rsid w:val="00DB1D6F"/>
    <w:rsid w:val="00DB1F2E"/>
    <w:rsid w:val="00DB24DF"/>
    <w:rsid w:val="00DB258A"/>
    <w:rsid w:val="00DB267E"/>
    <w:rsid w:val="00DB2D34"/>
    <w:rsid w:val="00DB3C32"/>
    <w:rsid w:val="00DB3CB4"/>
    <w:rsid w:val="00DB3D28"/>
    <w:rsid w:val="00DB400B"/>
    <w:rsid w:val="00DB4369"/>
    <w:rsid w:val="00DB4CAA"/>
    <w:rsid w:val="00DB5314"/>
    <w:rsid w:val="00DB5712"/>
    <w:rsid w:val="00DB5A97"/>
    <w:rsid w:val="00DB6D2B"/>
    <w:rsid w:val="00DB7412"/>
    <w:rsid w:val="00DC01DC"/>
    <w:rsid w:val="00DC026F"/>
    <w:rsid w:val="00DC07A6"/>
    <w:rsid w:val="00DC0A2E"/>
    <w:rsid w:val="00DC129A"/>
    <w:rsid w:val="00DC1AC2"/>
    <w:rsid w:val="00DC1D2D"/>
    <w:rsid w:val="00DC1E0C"/>
    <w:rsid w:val="00DC204B"/>
    <w:rsid w:val="00DC3117"/>
    <w:rsid w:val="00DC37BE"/>
    <w:rsid w:val="00DC37F5"/>
    <w:rsid w:val="00DC3B95"/>
    <w:rsid w:val="00DC4128"/>
    <w:rsid w:val="00DC4862"/>
    <w:rsid w:val="00DC50A7"/>
    <w:rsid w:val="00DC53B3"/>
    <w:rsid w:val="00DC56AD"/>
    <w:rsid w:val="00DC5A2C"/>
    <w:rsid w:val="00DC5EAA"/>
    <w:rsid w:val="00DC6286"/>
    <w:rsid w:val="00DC7048"/>
    <w:rsid w:val="00DD00D4"/>
    <w:rsid w:val="00DD02A2"/>
    <w:rsid w:val="00DD032E"/>
    <w:rsid w:val="00DD0E3F"/>
    <w:rsid w:val="00DD187A"/>
    <w:rsid w:val="00DD24EF"/>
    <w:rsid w:val="00DD26BF"/>
    <w:rsid w:val="00DD2A07"/>
    <w:rsid w:val="00DD2C5D"/>
    <w:rsid w:val="00DD2D35"/>
    <w:rsid w:val="00DD2DA5"/>
    <w:rsid w:val="00DD3562"/>
    <w:rsid w:val="00DD3DCD"/>
    <w:rsid w:val="00DD3E06"/>
    <w:rsid w:val="00DD4EDA"/>
    <w:rsid w:val="00DD512D"/>
    <w:rsid w:val="00DD542E"/>
    <w:rsid w:val="00DD5537"/>
    <w:rsid w:val="00DD581A"/>
    <w:rsid w:val="00DD5A2A"/>
    <w:rsid w:val="00DD60C5"/>
    <w:rsid w:val="00DD6799"/>
    <w:rsid w:val="00DD6BCF"/>
    <w:rsid w:val="00DD78BC"/>
    <w:rsid w:val="00DE00B1"/>
    <w:rsid w:val="00DE0854"/>
    <w:rsid w:val="00DE0D9B"/>
    <w:rsid w:val="00DE11DD"/>
    <w:rsid w:val="00DE11EE"/>
    <w:rsid w:val="00DE1B47"/>
    <w:rsid w:val="00DE1C8B"/>
    <w:rsid w:val="00DE2400"/>
    <w:rsid w:val="00DE2F2F"/>
    <w:rsid w:val="00DE335C"/>
    <w:rsid w:val="00DE385A"/>
    <w:rsid w:val="00DE39CC"/>
    <w:rsid w:val="00DE3E4A"/>
    <w:rsid w:val="00DE43B4"/>
    <w:rsid w:val="00DE4DA6"/>
    <w:rsid w:val="00DE5494"/>
    <w:rsid w:val="00DE587B"/>
    <w:rsid w:val="00DE59EB"/>
    <w:rsid w:val="00DE6602"/>
    <w:rsid w:val="00DE770E"/>
    <w:rsid w:val="00DE7FB5"/>
    <w:rsid w:val="00DF1136"/>
    <w:rsid w:val="00DF1251"/>
    <w:rsid w:val="00DF1403"/>
    <w:rsid w:val="00DF3468"/>
    <w:rsid w:val="00DF3DDB"/>
    <w:rsid w:val="00DF45F3"/>
    <w:rsid w:val="00DF4EE9"/>
    <w:rsid w:val="00DF58F2"/>
    <w:rsid w:val="00DF5FF9"/>
    <w:rsid w:val="00DF69BB"/>
    <w:rsid w:val="00DF712E"/>
    <w:rsid w:val="00DF7378"/>
    <w:rsid w:val="00DF783A"/>
    <w:rsid w:val="00DF7E5B"/>
    <w:rsid w:val="00E0028C"/>
    <w:rsid w:val="00E00974"/>
    <w:rsid w:val="00E00ADB"/>
    <w:rsid w:val="00E0155B"/>
    <w:rsid w:val="00E0157D"/>
    <w:rsid w:val="00E02969"/>
    <w:rsid w:val="00E02AF4"/>
    <w:rsid w:val="00E03297"/>
    <w:rsid w:val="00E03715"/>
    <w:rsid w:val="00E03A6F"/>
    <w:rsid w:val="00E03BD3"/>
    <w:rsid w:val="00E04653"/>
    <w:rsid w:val="00E04B3B"/>
    <w:rsid w:val="00E04DF9"/>
    <w:rsid w:val="00E05FFB"/>
    <w:rsid w:val="00E06055"/>
    <w:rsid w:val="00E06B9A"/>
    <w:rsid w:val="00E07E61"/>
    <w:rsid w:val="00E106A6"/>
    <w:rsid w:val="00E10E49"/>
    <w:rsid w:val="00E1117F"/>
    <w:rsid w:val="00E11249"/>
    <w:rsid w:val="00E11691"/>
    <w:rsid w:val="00E11F3E"/>
    <w:rsid w:val="00E120CF"/>
    <w:rsid w:val="00E12526"/>
    <w:rsid w:val="00E1265F"/>
    <w:rsid w:val="00E12815"/>
    <w:rsid w:val="00E13C6B"/>
    <w:rsid w:val="00E14745"/>
    <w:rsid w:val="00E14A79"/>
    <w:rsid w:val="00E14D59"/>
    <w:rsid w:val="00E156B1"/>
    <w:rsid w:val="00E15A3F"/>
    <w:rsid w:val="00E16E95"/>
    <w:rsid w:val="00E16F69"/>
    <w:rsid w:val="00E16F8F"/>
    <w:rsid w:val="00E17ED6"/>
    <w:rsid w:val="00E20737"/>
    <w:rsid w:val="00E20951"/>
    <w:rsid w:val="00E20D8D"/>
    <w:rsid w:val="00E20F6E"/>
    <w:rsid w:val="00E220B6"/>
    <w:rsid w:val="00E22A97"/>
    <w:rsid w:val="00E22F78"/>
    <w:rsid w:val="00E2374B"/>
    <w:rsid w:val="00E2385F"/>
    <w:rsid w:val="00E249E0"/>
    <w:rsid w:val="00E24DB5"/>
    <w:rsid w:val="00E25AE5"/>
    <w:rsid w:val="00E27745"/>
    <w:rsid w:val="00E27846"/>
    <w:rsid w:val="00E27F24"/>
    <w:rsid w:val="00E30337"/>
    <w:rsid w:val="00E30345"/>
    <w:rsid w:val="00E305E5"/>
    <w:rsid w:val="00E30B70"/>
    <w:rsid w:val="00E31172"/>
    <w:rsid w:val="00E31477"/>
    <w:rsid w:val="00E31C5A"/>
    <w:rsid w:val="00E326C0"/>
    <w:rsid w:val="00E32A40"/>
    <w:rsid w:val="00E33394"/>
    <w:rsid w:val="00E33B7C"/>
    <w:rsid w:val="00E33C49"/>
    <w:rsid w:val="00E342B9"/>
    <w:rsid w:val="00E3523B"/>
    <w:rsid w:val="00E35496"/>
    <w:rsid w:val="00E36C72"/>
    <w:rsid w:val="00E3747D"/>
    <w:rsid w:val="00E3750B"/>
    <w:rsid w:val="00E40E49"/>
    <w:rsid w:val="00E40FE1"/>
    <w:rsid w:val="00E41694"/>
    <w:rsid w:val="00E42256"/>
    <w:rsid w:val="00E422A1"/>
    <w:rsid w:val="00E42487"/>
    <w:rsid w:val="00E42736"/>
    <w:rsid w:val="00E42EB6"/>
    <w:rsid w:val="00E4346D"/>
    <w:rsid w:val="00E435DA"/>
    <w:rsid w:val="00E437CB"/>
    <w:rsid w:val="00E4499E"/>
    <w:rsid w:val="00E44ED8"/>
    <w:rsid w:val="00E450A5"/>
    <w:rsid w:val="00E4524D"/>
    <w:rsid w:val="00E45810"/>
    <w:rsid w:val="00E45884"/>
    <w:rsid w:val="00E46EA5"/>
    <w:rsid w:val="00E475A0"/>
    <w:rsid w:val="00E47B69"/>
    <w:rsid w:val="00E50348"/>
    <w:rsid w:val="00E504B5"/>
    <w:rsid w:val="00E50D1B"/>
    <w:rsid w:val="00E51467"/>
    <w:rsid w:val="00E51799"/>
    <w:rsid w:val="00E51A70"/>
    <w:rsid w:val="00E51AD1"/>
    <w:rsid w:val="00E51D89"/>
    <w:rsid w:val="00E52082"/>
    <w:rsid w:val="00E520E9"/>
    <w:rsid w:val="00E52EF5"/>
    <w:rsid w:val="00E531B7"/>
    <w:rsid w:val="00E533F5"/>
    <w:rsid w:val="00E53527"/>
    <w:rsid w:val="00E53DB0"/>
    <w:rsid w:val="00E557E5"/>
    <w:rsid w:val="00E55848"/>
    <w:rsid w:val="00E56021"/>
    <w:rsid w:val="00E561EF"/>
    <w:rsid w:val="00E5742B"/>
    <w:rsid w:val="00E616E6"/>
    <w:rsid w:val="00E619DA"/>
    <w:rsid w:val="00E61F7A"/>
    <w:rsid w:val="00E6255B"/>
    <w:rsid w:val="00E629D4"/>
    <w:rsid w:val="00E62BAC"/>
    <w:rsid w:val="00E636A6"/>
    <w:rsid w:val="00E6385E"/>
    <w:rsid w:val="00E63A7C"/>
    <w:rsid w:val="00E63AD4"/>
    <w:rsid w:val="00E63B5C"/>
    <w:rsid w:val="00E64367"/>
    <w:rsid w:val="00E64774"/>
    <w:rsid w:val="00E64A52"/>
    <w:rsid w:val="00E64D34"/>
    <w:rsid w:val="00E64F62"/>
    <w:rsid w:val="00E65C60"/>
    <w:rsid w:val="00E668C4"/>
    <w:rsid w:val="00E67045"/>
    <w:rsid w:val="00E6746E"/>
    <w:rsid w:val="00E674A6"/>
    <w:rsid w:val="00E67EA1"/>
    <w:rsid w:val="00E70585"/>
    <w:rsid w:val="00E70894"/>
    <w:rsid w:val="00E71325"/>
    <w:rsid w:val="00E7163B"/>
    <w:rsid w:val="00E71A50"/>
    <w:rsid w:val="00E721F3"/>
    <w:rsid w:val="00E724D6"/>
    <w:rsid w:val="00E72EC7"/>
    <w:rsid w:val="00E737C8"/>
    <w:rsid w:val="00E74095"/>
    <w:rsid w:val="00E741AF"/>
    <w:rsid w:val="00E74B2F"/>
    <w:rsid w:val="00E74B84"/>
    <w:rsid w:val="00E75867"/>
    <w:rsid w:val="00E75E28"/>
    <w:rsid w:val="00E761FD"/>
    <w:rsid w:val="00E7676D"/>
    <w:rsid w:val="00E767EF"/>
    <w:rsid w:val="00E76FB9"/>
    <w:rsid w:val="00E7702A"/>
    <w:rsid w:val="00E77B0D"/>
    <w:rsid w:val="00E77DFE"/>
    <w:rsid w:val="00E8022E"/>
    <w:rsid w:val="00E8022F"/>
    <w:rsid w:val="00E808C5"/>
    <w:rsid w:val="00E80DC7"/>
    <w:rsid w:val="00E80E1D"/>
    <w:rsid w:val="00E81205"/>
    <w:rsid w:val="00E824A3"/>
    <w:rsid w:val="00E82711"/>
    <w:rsid w:val="00E827CE"/>
    <w:rsid w:val="00E834E9"/>
    <w:rsid w:val="00E842AA"/>
    <w:rsid w:val="00E843CA"/>
    <w:rsid w:val="00E8477F"/>
    <w:rsid w:val="00E84C66"/>
    <w:rsid w:val="00E85FDB"/>
    <w:rsid w:val="00E8743B"/>
    <w:rsid w:val="00E87CC4"/>
    <w:rsid w:val="00E902F0"/>
    <w:rsid w:val="00E9063C"/>
    <w:rsid w:val="00E9063E"/>
    <w:rsid w:val="00E911EC"/>
    <w:rsid w:val="00E91274"/>
    <w:rsid w:val="00E91A1D"/>
    <w:rsid w:val="00E91EE0"/>
    <w:rsid w:val="00E92086"/>
    <w:rsid w:val="00E9270A"/>
    <w:rsid w:val="00E92BDF"/>
    <w:rsid w:val="00E92C94"/>
    <w:rsid w:val="00E930B5"/>
    <w:rsid w:val="00E93265"/>
    <w:rsid w:val="00E93456"/>
    <w:rsid w:val="00E939F9"/>
    <w:rsid w:val="00E93A47"/>
    <w:rsid w:val="00E94AAB"/>
    <w:rsid w:val="00E95BF5"/>
    <w:rsid w:val="00E96B14"/>
    <w:rsid w:val="00E97818"/>
    <w:rsid w:val="00E978AD"/>
    <w:rsid w:val="00E97DF9"/>
    <w:rsid w:val="00E97F69"/>
    <w:rsid w:val="00EA02A6"/>
    <w:rsid w:val="00EA0CAC"/>
    <w:rsid w:val="00EA1009"/>
    <w:rsid w:val="00EA111C"/>
    <w:rsid w:val="00EA11E9"/>
    <w:rsid w:val="00EA20CB"/>
    <w:rsid w:val="00EA2518"/>
    <w:rsid w:val="00EA2DFF"/>
    <w:rsid w:val="00EA2E4E"/>
    <w:rsid w:val="00EA2EC1"/>
    <w:rsid w:val="00EA30CD"/>
    <w:rsid w:val="00EA3CF3"/>
    <w:rsid w:val="00EA3D37"/>
    <w:rsid w:val="00EA416A"/>
    <w:rsid w:val="00EA4512"/>
    <w:rsid w:val="00EA5491"/>
    <w:rsid w:val="00EA59E1"/>
    <w:rsid w:val="00EA74C2"/>
    <w:rsid w:val="00EB0A44"/>
    <w:rsid w:val="00EB0E2C"/>
    <w:rsid w:val="00EB0ED0"/>
    <w:rsid w:val="00EB167A"/>
    <w:rsid w:val="00EB1CCE"/>
    <w:rsid w:val="00EB1D23"/>
    <w:rsid w:val="00EB1E6B"/>
    <w:rsid w:val="00EB20F4"/>
    <w:rsid w:val="00EB28BF"/>
    <w:rsid w:val="00EB2A1F"/>
    <w:rsid w:val="00EB3760"/>
    <w:rsid w:val="00EB3D25"/>
    <w:rsid w:val="00EB3E37"/>
    <w:rsid w:val="00EB4836"/>
    <w:rsid w:val="00EB4F37"/>
    <w:rsid w:val="00EB501C"/>
    <w:rsid w:val="00EB519C"/>
    <w:rsid w:val="00EB5E16"/>
    <w:rsid w:val="00EB6031"/>
    <w:rsid w:val="00EB61D8"/>
    <w:rsid w:val="00EC0110"/>
    <w:rsid w:val="00EC060D"/>
    <w:rsid w:val="00EC0A85"/>
    <w:rsid w:val="00EC0ED1"/>
    <w:rsid w:val="00EC0F7A"/>
    <w:rsid w:val="00EC11BF"/>
    <w:rsid w:val="00EC1723"/>
    <w:rsid w:val="00EC1EC8"/>
    <w:rsid w:val="00EC284D"/>
    <w:rsid w:val="00EC3343"/>
    <w:rsid w:val="00EC408C"/>
    <w:rsid w:val="00EC4841"/>
    <w:rsid w:val="00EC4E2E"/>
    <w:rsid w:val="00EC50F6"/>
    <w:rsid w:val="00EC5660"/>
    <w:rsid w:val="00EC5831"/>
    <w:rsid w:val="00EC608E"/>
    <w:rsid w:val="00EC62F3"/>
    <w:rsid w:val="00EC6BD7"/>
    <w:rsid w:val="00EC6E43"/>
    <w:rsid w:val="00EC72F3"/>
    <w:rsid w:val="00EC7AB8"/>
    <w:rsid w:val="00ED0122"/>
    <w:rsid w:val="00ED04F0"/>
    <w:rsid w:val="00ED07F6"/>
    <w:rsid w:val="00ED10E1"/>
    <w:rsid w:val="00ED1472"/>
    <w:rsid w:val="00ED1527"/>
    <w:rsid w:val="00ED16A7"/>
    <w:rsid w:val="00ED1F1B"/>
    <w:rsid w:val="00ED3F95"/>
    <w:rsid w:val="00ED4072"/>
    <w:rsid w:val="00ED541F"/>
    <w:rsid w:val="00ED57D0"/>
    <w:rsid w:val="00ED5ABD"/>
    <w:rsid w:val="00ED5DF4"/>
    <w:rsid w:val="00ED5F90"/>
    <w:rsid w:val="00ED6955"/>
    <w:rsid w:val="00ED6AA9"/>
    <w:rsid w:val="00ED735A"/>
    <w:rsid w:val="00ED74AD"/>
    <w:rsid w:val="00ED76ED"/>
    <w:rsid w:val="00ED779C"/>
    <w:rsid w:val="00EE027A"/>
    <w:rsid w:val="00EE0D4C"/>
    <w:rsid w:val="00EE1B03"/>
    <w:rsid w:val="00EE277E"/>
    <w:rsid w:val="00EE2F04"/>
    <w:rsid w:val="00EE324C"/>
    <w:rsid w:val="00EE3B4A"/>
    <w:rsid w:val="00EE4D03"/>
    <w:rsid w:val="00EE51A4"/>
    <w:rsid w:val="00EE5A43"/>
    <w:rsid w:val="00EE5AF6"/>
    <w:rsid w:val="00EE5E4B"/>
    <w:rsid w:val="00EE613E"/>
    <w:rsid w:val="00EE798B"/>
    <w:rsid w:val="00EF07D0"/>
    <w:rsid w:val="00EF0B45"/>
    <w:rsid w:val="00EF14DB"/>
    <w:rsid w:val="00EF1840"/>
    <w:rsid w:val="00EF2258"/>
    <w:rsid w:val="00EF2406"/>
    <w:rsid w:val="00EF25A6"/>
    <w:rsid w:val="00EF2C66"/>
    <w:rsid w:val="00EF2C6D"/>
    <w:rsid w:val="00EF33F3"/>
    <w:rsid w:val="00EF4469"/>
    <w:rsid w:val="00EF44C2"/>
    <w:rsid w:val="00EF46F4"/>
    <w:rsid w:val="00EF53E7"/>
    <w:rsid w:val="00EF5762"/>
    <w:rsid w:val="00EF586B"/>
    <w:rsid w:val="00EF5BF3"/>
    <w:rsid w:val="00EF6B16"/>
    <w:rsid w:val="00EF6B36"/>
    <w:rsid w:val="00EF6C1A"/>
    <w:rsid w:val="00EF6D5C"/>
    <w:rsid w:val="00EF7943"/>
    <w:rsid w:val="00EF7D14"/>
    <w:rsid w:val="00EF7D25"/>
    <w:rsid w:val="00F00747"/>
    <w:rsid w:val="00F00D59"/>
    <w:rsid w:val="00F023CD"/>
    <w:rsid w:val="00F02537"/>
    <w:rsid w:val="00F02583"/>
    <w:rsid w:val="00F02825"/>
    <w:rsid w:val="00F02891"/>
    <w:rsid w:val="00F02DEF"/>
    <w:rsid w:val="00F032A4"/>
    <w:rsid w:val="00F037C4"/>
    <w:rsid w:val="00F0399C"/>
    <w:rsid w:val="00F03B0C"/>
    <w:rsid w:val="00F03B46"/>
    <w:rsid w:val="00F03D29"/>
    <w:rsid w:val="00F042F9"/>
    <w:rsid w:val="00F043DD"/>
    <w:rsid w:val="00F04520"/>
    <w:rsid w:val="00F04828"/>
    <w:rsid w:val="00F04ED6"/>
    <w:rsid w:val="00F052F1"/>
    <w:rsid w:val="00F054D5"/>
    <w:rsid w:val="00F05501"/>
    <w:rsid w:val="00F05896"/>
    <w:rsid w:val="00F05914"/>
    <w:rsid w:val="00F05935"/>
    <w:rsid w:val="00F063B0"/>
    <w:rsid w:val="00F0672D"/>
    <w:rsid w:val="00F06E8D"/>
    <w:rsid w:val="00F072A8"/>
    <w:rsid w:val="00F07CB0"/>
    <w:rsid w:val="00F07F24"/>
    <w:rsid w:val="00F101A4"/>
    <w:rsid w:val="00F10775"/>
    <w:rsid w:val="00F11159"/>
    <w:rsid w:val="00F11475"/>
    <w:rsid w:val="00F11883"/>
    <w:rsid w:val="00F121D0"/>
    <w:rsid w:val="00F123EF"/>
    <w:rsid w:val="00F126A8"/>
    <w:rsid w:val="00F127A2"/>
    <w:rsid w:val="00F127E4"/>
    <w:rsid w:val="00F12D10"/>
    <w:rsid w:val="00F1385B"/>
    <w:rsid w:val="00F13894"/>
    <w:rsid w:val="00F1389B"/>
    <w:rsid w:val="00F138F6"/>
    <w:rsid w:val="00F13B00"/>
    <w:rsid w:val="00F13CAD"/>
    <w:rsid w:val="00F13CBE"/>
    <w:rsid w:val="00F14509"/>
    <w:rsid w:val="00F14580"/>
    <w:rsid w:val="00F14F85"/>
    <w:rsid w:val="00F15020"/>
    <w:rsid w:val="00F150EF"/>
    <w:rsid w:val="00F15595"/>
    <w:rsid w:val="00F1584F"/>
    <w:rsid w:val="00F15ABF"/>
    <w:rsid w:val="00F1675A"/>
    <w:rsid w:val="00F16765"/>
    <w:rsid w:val="00F16CCE"/>
    <w:rsid w:val="00F1713B"/>
    <w:rsid w:val="00F17D1D"/>
    <w:rsid w:val="00F206AC"/>
    <w:rsid w:val="00F20F74"/>
    <w:rsid w:val="00F216EA"/>
    <w:rsid w:val="00F22602"/>
    <w:rsid w:val="00F2279B"/>
    <w:rsid w:val="00F23084"/>
    <w:rsid w:val="00F24030"/>
    <w:rsid w:val="00F2497E"/>
    <w:rsid w:val="00F2537B"/>
    <w:rsid w:val="00F26190"/>
    <w:rsid w:val="00F265C0"/>
    <w:rsid w:val="00F268DC"/>
    <w:rsid w:val="00F27F03"/>
    <w:rsid w:val="00F30759"/>
    <w:rsid w:val="00F3129D"/>
    <w:rsid w:val="00F31425"/>
    <w:rsid w:val="00F32EA1"/>
    <w:rsid w:val="00F337C4"/>
    <w:rsid w:val="00F33835"/>
    <w:rsid w:val="00F33945"/>
    <w:rsid w:val="00F33EEF"/>
    <w:rsid w:val="00F3411F"/>
    <w:rsid w:val="00F342BD"/>
    <w:rsid w:val="00F34602"/>
    <w:rsid w:val="00F355D2"/>
    <w:rsid w:val="00F35D7E"/>
    <w:rsid w:val="00F35E5E"/>
    <w:rsid w:val="00F3600A"/>
    <w:rsid w:val="00F36270"/>
    <w:rsid w:val="00F363F5"/>
    <w:rsid w:val="00F3661E"/>
    <w:rsid w:val="00F3742B"/>
    <w:rsid w:val="00F3787F"/>
    <w:rsid w:val="00F37BC7"/>
    <w:rsid w:val="00F37C14"/>
    <w:rsid w:val="00F40121"/>
    <w:rsid w:val="00F40171"/>
    <w:rsid w:val="00F40E59"/>
    <w:rsid w:val="00F4123A"/>
    <w:rsid w:val="00F417B8"/>
    <w:rsid w:val="00F4253F"/>
    <w:rsid w:val="00F42E76"/>
    <w:rsid w:val="00F44438"/>
    <w:rsid w:val="00F4453A"/>
    <w:rsid w:val="00F44E62"/>
    <w:rsid w:val="00F45157"/>
    <w:rsid w:val="00F453FA"/>
    <w:rsid w:val="00F45857"/>
    <w:rsid w:val="00F45D09"/>
    <w:rsid w:val="00F45F01"/>
    <w:rsid w:val="00F464D9"/>
    <w:rsid w:val="00F47CFD"/>
    <w:rsid w:val="00F50162"/>
    <w:rsid w:val="00F5047A"/>
    <w:rsid w:val="00F504E6"/>
    <w:rsid w:val="00F506EC"/>
    <w:rsid w:val="00F508B0"/>
    <w:rsid w:val="00F50DE1"/>
    <w:rsid w:val="00F51EF2"/>
    <w:rsid w:val="00F52511"/>
    <w:rsid w:val="00F5290D"/>
    <w:rsid w:val="00F532CB"/>
    <w:rsid w:val="00F53834"/>
    <w:rsid w:val="00F53CF4"/>
    <w:rsid w:val="00F53EAF"/>
    <w:rsid w:val="00F540E3"/>
    <w:rsid w:val="00F541D5"/>
    <w:rsid w:val="00F542F3"/>
    <w:rsid w:val="00F548D2"/>
    <w:rsid w:val="00F54D92"/>
    <w:rsid w:val="00F54E5C"/>
    <w:rsid w:val="00F55B3F"/>
    <w:rsid w:val="00F55BB8"/>
    <w:rsid w:val="00F56744"/>
    <w:rsid w:val="00F56F49"/>
    <w:rsid w:val="00F6003D"/>
    <w:rsid w:val="00F6057F"/>
    <w:rsid w:val="00F6071F"/>
    <w:rsid w:val="00F60C8B"/>
    <w:rsid w:val="00F60D9E"/>
    <w:rsid w:val="00F60EBE"/>
    <w:rsid w:val="00F61912"/>
    <w:rsid w:val="00F61DA9"/>
    <w:rsid w:val="00F61E81"/>
    <w:rsid w:val="00F622B6"/>
    <w:rsid w:val="00F62885"/>
    <w:rsid w:val="00F628B5"/>
    <w:rsid w:val="00F629B2"/>
    <w:rsid w:val="00F62C34"/>
    <w:rsid w:val="00F62CDA"/>
    <w:rsid w:val="00F633D3"/>
    <w:rsid w:val="00F63630"/>
    <w:rsid w:val="00F63C58"/>
    <w:rsid w:val="00F64674"/>
    <w:rsid w:val="00F648E4"/>
    <w:rsid w:val="00F6495D"/>
    <w:rsid w:val="00F64B52"/>
    <w:rsid w:val="00F64D76"/>
    <w:rsid w:val="00F64E45"/>
    <w:rsid w:val="00F657CC"/>
    <w:rsid w:val="00F65B87"/>
    <w:rsid w:val="00F665A5"/>
    <w:rsid w:val="00F667E4"/>
    <w:rsid w:val="00F66FC6"/>
    <w:rsid w:val="00F67211"/>
    <w:rsid w:val="00F677A7"/>
    <w:rsid w:val="00F67F5C"/>
    <w:rsid w:val="00F700BC"/>
    <w:rsid w:val="00F7170F"/>
    <w:rsid w:val="00F728C4"/>
    <w:rsid w:val="00F72F08"/>
    <w:rsid w:val="00F739CA"/>
    <w:rsid w:val="00F767A1"/>
    <w:rsid w:val="00F77B29"/>
    <w:rsid w:val="00F80448"/>
    <w:rsid w:val="00F806B4"/>
    <w:rsid w:val="00F809B6"/>
    <w:rsid w:val="00F8157B"/>
    <w:rsid w:val="00F81599"/>
    <w:rsid w:val="00F815C3"/>
    <w:rsid w:val="00F8171D"/>
    <w:rsid w:val="00F81839"/>
    <w:rsid w:val="00F83A8F"/>
    <w:rsid w:val="00F83CD6"/>
    <w:rsid w:val="00F84D81"/>
    <w:rsid w:val="00F856E4"/>
    <w:rsid w:val="00F85793"/>
    <w:rsid w:val="00F859B7"/>
    <w:rsid w:val="00F86CF8"/>
    <w:rsid w:val="00F86EDF"/>
    <w:rsid w:val="00F86FFA"/>
    <w:rsid w:val="00F870F5"/>
    <w:rsid w:val="00F870F8"/>
    <w:rsid w:val="00F87796"/>
    <w:rsid w:val="00F905EA"/>
    <w:rsid w:val="00F90A20"/>
    <w:rsid w:val="00F910F5"/>
    <w:rsid w:val="00F91717"/>
    <w:rsid w:val="00F91BD0"/>
    <w:rsid w:val="00F91EA7"/>
    <w:rsid w:val="00F91F3B"/>
    <w:rsid w:val="00F92795"/>
    <w:rsid w:val="00F92BA2"/>
    <w:rsid w:val="00F932C0"/>
    <w:rsid w:val="00F9424A"/>
    <w:rsid w:val="00F942B7"/>
    <w:rsid w:val="00F946F1"/>
    <w:rsid w:val="00F95DBB"/>
    <w:rsid w:val="00F96448"/>
    <w:rsid w:val="00F967C5"/>
    <w:rsid w:val="00FA0139"/>
    <w:rsid w:val="00FA016F"/>
    <w:rsid w:val="00FA0305"/>
    <w:rsid w:val="00FA0935"/>
    <w:rsid w:val="00FA10BD"/>
    <w:rsid w:val="00FA10DB"/>
    <w:rsid w:val="00FA1B8E"/>
    <w:rsid w:val="00FA20CB"/>
    <w:rsid w:val="00FA284B"/>
    <w:rsid w:val="00FA318C"/>
    <w:rsid w:val="00FA3344"/>
    <w:rsid w:val="00FA38BA"/>
    <w:rsid w:val="00FA4318"/>
    <w:rsid w:val="00FA46AE"/>
    <w:rsid w:val="00FA4881"/>
    <w:rsid w:val="00FA4FA5"/>
    <w:rsid w:val="00FA5B72"/>
    <w:rsid w:val="00FA5C92"/>
    <w:rsid w:val="00FA608F"/>
    <w:rsid w:val="00FA6CD5"/>
    <w:rsid w:val="00FA75BB"/>
    <w:rsid w:val="00FA7D28"/>
    <w:rsid w:val="00FB0580"/>
    <w:rsid w:val="00FB156C"/>
    <w:rsid w:val="00FB16C4"/>
    <w:rsid w:val="00FB1D43"/>
    <w:rsid w:val="00FB1EE7"/>
    <w:rsid w:val="00FB209B"/>
    <w:rsid w:val="00FB21C1"/>
    <w:rsid w:val="00FB34E0"/>
    <w:rsid w:val="00FB36BD"/>
    <w:rsid w:val="00FB380B"/>
    <w:rsid w:val="00FB3A22"/>
    <w:rsid w:val="00FB3BC1"/>
    <w:rsid w:val="00FB3C46"/>
    <w:rsid w:val="00FB400B"/>
    <w:rsid w:val="00FB4412"/>
    <w:rsid w:val="00FB476F"/>
    <w:rsid w:val="00FB47E5"/>
    <w:rsid w:val="00FB4A2F"/>
    <w:rsid w:val="00FB5B3E"/>
    <w:rsid w:val="00FB5C6E"/>
    <w:rsid w:val="00FB6387"/>
    <w:rsid w:val="00FB6A40"/>
    <w:rsid w:val="00FB6B32"/>
    <w:rsid w:val="00FB6E63"/>
    <w:rsid w:val="00FB7C53"/>
    <w:rsid w:val="00FC0705"/>
    <w:rsid w:val="00FC0D8E"/>
    <w:rsid w:val="00FC0F99"/>
    <w:rsid w:val="00FC1276"/>
    <w:rsid w:val="00FC241E"/>
    <w:rsid w:val="00FC250B"/>
    <w:rsid w:val="00FC2DCB"/>
    <w:rsid w:val="00FC3068"/>
    <w:rsid w:val="00FC367A"/>
    <w:rsid w:val="00FC440C"/>
    <w:rsid w:val="00FC474C"/>
    <w:rsid w:val="00FC58DE"/>
    <w:rsid w:val="00FC5A0A"/>
    <w:rsid w:val="00FC5EB0"/>
    <w:rsid w:val="00FC669D"/>
    <w:rsid w:val="00FC6E57"/>
    <w:rsid w:val="00FC766F"/>
    <w:rsid w:val="00FC7D13"/>
    <w:rsid w:val="00FD02C6"/>
    <w:rsid w:val="00FD044D"/>
    <w:rsid w:val="00FD04DD"/>
    <w:rsid w:val="00FD0C51"/>
    <w:rsid w:val="00FD0C6A"/>
    <w:rsid w:val="00FD1A79"/>
    <w:rsid w:val="00FD1CD8"/>
    <w:rsid w:val="00FD2665"/>
    <w:rsid w:val="00FD305C"/>
    <w:rsid w:val="00FD3DDF"/>
    <w:rsid w:val="00FD4722"/>
    <w:rsid w:val="00FD565A"/>
    <w:rsid w:val="00FD5DD5"/>
    <w:rsid w:val="00FD5E3C"/>
    <w:rsid w:val="00FD5FF8"/>
    <w:rsid w:val="00FD6759"/>
    <w:rsid w:val="00FD7627"/>
    <w:rsid w:val="00FD7A95"/>
    <w:rsid w:val="00FD7ACD"/>
    <w:rsid w:val="00FE079D"/>
    <w:rsid w:val="00FE082A"/>
    <w:rsid w:val="00FE09A6"/>
    <w:rsid w:val="00FE0BBA"/>
    <w:rsid w:val="00FE173A"/>
    <w:rsid w:val="00FE1A38"/>
    <w:rsid w:val="00FE1BC5"/>
    <w:rsid w:val="00FE24CF"/>
    <w:rsid w:val="00FE2F25"/>
    <w:rsid w:val="00FE4554"/>
    <w:rsid w:val="00FE48BD"/>
    <w:rsid w:val="00FE4B09"/>
    <w:rsid w:val="00FE4EF2"/>
    <w:rsid w:val="00FE51B0"/>
    <w:rsid w:val="00FE5937"/>
    <w:rsid w:val="00FE5DC2"/>
    <w:rsid w:val="00FE68AE"/>
    <w:rsid w:val="00FE6D50"/>
    <w:rsid w:val="00FE6F3E"/>
    <w:rsid w:val="00FE7362"/>
    <w:rsid w:val="00FE79B6"/>
    <w:rsid w:val="00FE7C58"/>
    <w:rsid w:val="00FE7E0F"/>
    <w:rsid w:val="00FF019B"/>
    <w:rsid w:val="00FF163E"/>
    <w:rsid w:val="00FF1882"/>
    <w:rsid w:val="00FF189D"/>
    <w:rsid w:val="00FF3172"/>
    <w:rsid w:val="00FF3236"/>
    <w:rsid w:val="00FF4B75"/>
    <w:rsid w:val="00FF4BBF"/>
    <w:rsid w:val="00FF4FF0"/>
    <w:rsid w:val="00FF57CC"/>
    <w:rsid w:val="00FF5BD3"/>
    <w:rsid w:val="00FF62DB"/>
    <w:rsid w:val="00FF6308"/>
    <w:rsid w:val="00FF7416"/>
    <w:rsid w:val="00FF7684"/>
    <w:rsid w:val="00FF7C07"/>
    <w:rsid w:val="00FF7DC9"/>
    <w:rsid w:val="00FF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v:stroke endarrow="block"/>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824E0"/>
    <w:pPr>
      <w:tabs>
        <w:tab w:val="left" w:pos="360"/>
        <w:tab w:val="left" w:pos="1224"/>
        <w:tab w:val="left" w:pos="1800"/>
        <w:tab w:val="left" w:pos="2160"/>
        <w:tab w:val="left" w:pos="2520"/>
        <w:tab w:val="left" w:pos="2880"/>
        <w:tab w:val="left" w:pos="3384"/>
      </w:tabs>
      <w:spacing w:after="120"/>
      <w:ind w:left="360" w:hanging="360"/>
    </w:pPr>
    <w:rPr>
      <w:b/>
      <w:color w:val="000000"/>
      <w:sz w:val="24"/>
    </w:rPr>
  </w:style>
  <w:style w:type="paragraph" w:styleId="Heading1">
    <w:name w:val="heading 1"/>
    <w:next w:val="BodyText"/>
    <w:link w:val="Heading1Char"/>
    <w:qFormat/>
    <w:rsid w:val="004336D4"/>
    <w:pPr>
      <w:keepNext/>
      <w:pageBreakBefore/>
      <w:numPr>
        <w:numId w:val="2"/>
      </w:numPr>
      <w:shd w:val="clear" w:color="auto" w:fill="000000"/>
      <w:spacing w:before="60" w:after="60"/>
      <w:outlineLvl w:val="0"/>
    </w:pPr>
    <w:rPr>
      <w:rFonts w:ascii="Tahoma" w:hAnsi="Tahoma"/>
      <w:b/>
      <w:kern w:val="28"/>
      <w:sz w:val="40"/>
    </w:rPr>
  </w:style>
  <w:style w:type="paragraph" w:styleId="Heading2">
    <w:name w:val="heading 2"/>
    <w:basedOn w:val="Heading1"/>
    <w:next w:val="BodyText"/>
    <w:link w:val="Heading2Char"/>
    <w:qFormat/>
    <w:rsid w:val="004336D4"/>
    <w:pPr>
      <w:pageBreakBefore w:val="0"/>
      <w:numPr>
        <w:ilvl w:val="1"/>
      </w:numPr>
      <w:shd w:val="clear" w:color="auto" w:fill="auto"/>
      <w:spacing w:after="180"/>
      <w:outlineLvl w:val="1"/>
    </w:pPr>
    <w:rPr>
      <w:sz w:val="36"/>
    </w:rPr>
  </w:style>
  <w:style w:type="paragraph" w:styleId="Heading3">
    <w:name w:val="heading 3"/>
    <w:basedOn w:val="Heading2"/>
    <w:next w:val="BodyText"/>
    <w:link w:val="Heading3Char"/>
    <w:qFormat/>
    <w:rsid w:val="004336D4"/>
    <w:pPr>
      <w:numPr>
        <w:ilvl w:val="2"/>
      </w:numPr>
      <w:outlineLvl w:val="2"/>
    </w:pPr>
    <w:rPr>
      <w:sz w:val="32"/>
    </w:rPr>
  </w:style>
  <w:style w:type="paragraph" w:styleId="Heading4">
    <w:name w:val="heading 4"/>
    <w:basedOn w:val="Heading2"/>
    <w:next w:val="BodyText"/>
    <w:link w:val="Heading4Char"/>
    <w:qFormat/>
    <w:rsid w:val="004336D4"/>
    <w:pPr>
      <w:numPr>
        <w:ilvl w:val="3"/>
      </w:numPr>
      <w:outlineLvl w:val="3"/>
    </w:pPr>
    <w:rPr>
      <w:sz w:val="28"/>
    </w:rPr>
  </w:style>
  <w:style w:type="paragraph" w:styleId="Heading5">
    <w:name w:val="heading 5"/>
    <w:basedOn w:val="Heading2"/>
    <w:next w:val="BodyText"/>
    <w:qFormat/>
    <w:rsid w:val="004336D4"/>
    <w:pPr>
      <w:numPr>
        <w:ilvl w:val="4"/>
      </w:numPr>
      <w:outlineLvl w:val="4"/>
    </w:pPr>
    <w:rPr>
      <w:sz w:val="24"/>
    </w:rPr>
  </w:style>
  <w:style w:type="paragraph" w:styleId="Heading6">
    <w:name w:val="heading 6"/>
    <w:basedOn w:val="BodyText"/>
    <w:next w:val="BodyText"/>
    <w:qFormat/>
    <w:rsid w:val="004336D4"/>
    <w:pPr>
      <w:numPr>
        <w:ilvl w:val="5"/>
        <w:numId w:val="2"/>
      </w:numPr>
      <w:spacing w:before="240" w:after="60"/>
      <w:outlineLvl w:val="5"/>
    </w:pPr>
    <w:rPr>
      <w:i/>
      <w:sz w:val="22"/>
    </w:rPr>
  </w:style>
  <w:style w:type="paragraph" w:styleId="Heading7">
    <w:name w:val="heading 7"/>
    <w:basedOn w:val="BodyText"/>
    <w:next w:val="BodyText"/>
    <w:qFormat/>
    <w:rsid w:val="004336D4"/>
    <w:pPr>
      <w:numPr>
        <w:ilvl w:val="6"/>
        <w:numId w:val="2"/>
      </w:numPr>
      <w:spacing w:before="240" w:after="60"/>
      <w:outlineLvl w:val="6"/>
    </w:pPr>
  </w:style>
  <w:style w:type="paragraph" w:styleId="Heading8">
    <w:name w:val="heading 8"/>
    <w:basedOn w:val="BodyText"/>
    <w:next w:val="BodyText"/>
    <w:qFormat/>
    <w:rsid w:val="004336D4"/>
    <w:pPr>
      <w:numPr>
        <w:ilvl w:val="7"/>
        <w:numId w:val="2"/>
      </w:numPr>
      <w:spacing w:before="240" w:after="60"/>
      <w:outlineLvl w:val="7"/>
    </w:pPr>
    <w:rPr>
      <w:i/>
    </w:rPr>
  </w:style>
  <w:style w:type="paragraph" w:styleId="Heading9">
    <w:name w:val="heading 9"/>
    <w:basedOn w:val="BodyText"/>
    <w:next w:val="BodyText"/>
    <w:qFormat/>
    <w:rsid w:val="004336D4"/>
    <w:pPr>
      <w:numPr>
        <w:ilvl w:val="8"/>
        <w:numId w:val="2"/>
      </w:numPr>
      <w:spacing w:before="240" w:after="60"/>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336D4"/>
    <w:pPr>
      <w:spacing w:after="120"/>
    </w:pPr>
    <w:rPr>
      <w:rFonts w:ascii="Tahoma" w:hAnsi="Tahoma"/>
      <w:sz w:val="21"/>
    </w:rPr>
  </w:style>
  <w:style w:type="character" w:customStyle="1" w:styleId="BodyTextChar">
    <w:name w:val="Body Text Char"/>
    <w:basedOn w:val="DefaultParagraphFont"/>
    <w:link w:val="BodyText"/>
    <w:rsid w:val="00DC129A"/>
    <w:rPr>
      <w:rFonts w:ascii="Tahoma" w:hAnsi="Tahoma"/>
      <w:sz w:val="21"/>
      <w:lang w:val="en-US" w:eastAsia="en-US" w:bidi="ar-SA"/>
    </w:rPr>
  </w:style>
  <w:style w:type="character" w:customStyle="1" w:styleId="Heading1Char">
    <w:name w:val="Heading 1 Char"/>
    <w:basedOn w:val="DefaultParagraphFont"/>
    <w:link w:val="Heading1"/>
    <w:rsid w:val="00983FF4"/>
    <w:rPr>
      <w:rFonts w:ascii="Tahoma" w:hAnsi="Tahoma"/>
      <w:b/>
      <w:kern w:val="28"/>
      <w:sz w:val="40"/>
      <w:shd w:val="clear" w:color="auto" w:fill="000000"/>
    </w:rPr>
  </w:style>
  <w:style w:type="character" w:customStyle="1" w:styleId="Heading2Char">
    <w:name w:val="Heading 2 Char"/>
    <w:basedOn w:val="Heading1Char"/>
    <w:link w:val="Heading2"/>
    <w:rsid w:val="00983FF4"/>
    <w:rPr>
      <w:rFonts w:ascii="Tahoma" w:hAnsi="Tahoma"/>
      <w:b/>
      <w:kern w:val="28"/>
      <w:sz w:val="36"/>
      <w:shd w:val="clear" w:color="auto" w:fill="000000"/>
    </w:rPr>
  </w:style>
  <w:style w:type="character" w:customStyle="1" w:styleId="Heading3Char">
    <w:name w:val="Heading 3 Char"/>
    <w:basedOn w:val="DefaultParagraphFont"/>
    <w:link w:val="Heading3"/>
    <w:rsid w:val="001772E6"/>
    <w:rPr>
      <w:rFonts w:ascii="Tahoma" w:hAnsi="Tahoma"/>
      <w:b/>
      <w:kern w:val="28"/>
      <w:sz w:val="32"/>
    </w:rPr>
  </w:style>
  <w:style w:type="character" w:customStyle="1" w:styleId="Heading4Char">
    <w:name w:val="Heading 4 Char"/>
    <w:basedOn w:val="Heading2Char"/>
    <w:link w:val="Heading4"/>
    <w:rsid w:val="00983FF4"/>
    <w:rPr>
      <w:rFonts w:ascii="Tahoma" w:hAnsi="Tahoma"/>
      <w:b/>
      <w:kern w:val="28"/>
      <w:sz w:val="28"/>
      <w:shd w:val="clear" w:color="auto" w:fill="000000"/>
    </w:rPr>
  </w:style>
  <w:style w:type="paragraph" w:styleId="TOC1">
    <w:name w:val="toc 1"/>
    <w:basedOn w:val="BodyText"/>
    <w:next w:val="BodyText"/>
    <w:autoRedefine/>
    <w:uiPriority w:val="39"/>
    <w:rsid w:val="004336D4"/>
    <w:pPr>
      <w:shd w:val="clear" w:color="auto" w:fill="000000"/>
      <w:tabs>
        <w:tab w:val="left" w:pos="360"/>
        <w:tab w:val="left" w:pos="504"/>
        <w:tab w:val="left" w:leader="dot" w:pos="8820"/>
      </w:tabs>
      <w:spacing w:before="120" w:after="0"/>
    </w:pPr>
    <w:rPr>
      <w:b/>
      <w:noProof/>
      <w:sz w:val="24"/>
    </w:rPr>
  </w:style>
  <w:style w:type="paragraph" w:styleId="Header">
    <w:name w:val="header"/>
    <w:basedOn w:val="Footer"/>
    <w:link w:val="HeaderChar"/>
    <w:uiPriority w:val="99"/>
    <w:rsid w:val="004336D4"/>
    <w:pPr>
      <w:pBdr>
        <w:top w:val="none" w:sz="0" w:space="0" w:color="auto"/>
      </w:pBdr>
      <w:spacing w:after="0"/>
    </w:pPr>
    <w:rPr>
      <w:i/>
    </w:rPr>
  </w:style>
  <w:style w:type="paragraph" w:styleId="Footer">
    <w:name w:val="footer"/>
    <w:basedOn w:val="BodyText"/>
    <w:rsid w:val="004336D4"/>
    <w:pPr>
      <w:pBdr>
        <w:top w:val="thinThickMediumGap" w:sz="12" w:space="1" w:color="808080"/>
      </w:pBdr>
      <w:tabs>
        <w:tab w:val="center" w:pos="4320"/>
        <w:tab w:val="right" w:pos="9360"/>
      </w:tabs>
      <w:spacing w:before="140"/>
    </w:pPr>
  </w:style>
  <w:style w:type="paragraph" w:styleId="Title">
    <w:name w:val="Title"/>
    <w:basedOn w:val="BodyText"/>
    <w:next w:val="Subtitlefor1-linetitle"/>
    <w:qFormat/>
    <w:rsid w:val="004336D4"/>
    <w:pPr>
      <w:spacing w:before="1800"/>
      <w:jc w:val="center"/>
    </w:pPr>
    <w:rPr>
      <w:b/>
      <w:sz w:val="56"/>
    </w:rPr>
  </w:style>
  <w:style w:type="paragraph" w:customStyle="1" w:styleId="Subtitlefor1-linetitle">
    <w:name w:val="Subtitle for 1-line title"/>
    <w:basedOn w:val="Title"/>
    <w:rsid w:val="004336D4"/>
    <w:pPr>
      <w:spacing w:before="600" w:after="6960"/>
      <w:outlineLvl w:val="1"/>
    </w:pPr>
    <w:rPr>
      <w:b w:val="0"/>
      <w:sz w:val="44"/>
    </w:rPr>
  </w:style>
  <w:style w:type="table" w:styleId="TableGrid">
    <w:name w:val="Table Grid"/>
    <w:basedOn w:val="TableNormal"/>
    <w:rsid w:val="004B4A2C"/>
    <w:pPr>
      <w:tabs>
        <w:tab w:val="left" w:pos="360"/>
        <w:tab w:val="left" w:pos="1224"/>
        <w:tab w:val="left" w:pos="1800"/>
        <w:tab w:val="left" w:pos="2160"/>
        <w:tab w:val="left" w:pos="2520"/>
        <w:tab w:val="left" w:pos="2880"/>
        <w:tab w:val="left" w:pos="3384"/>
      </w:tabs>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BodyText"/>
    <w:next w:val="BodyText"/>
    <w:autoRedefine/>
    <w:uiPriority w:val="39"/>
    <w:rsid w:val="004336D4"/>
    <w:pPr>
      <w:tabs>
        <w:tab w:val="left" w:pos="1170"/>
        <w:tab w:val="right" w:leader="dot" w:pos="9360"/>
      </w:tabs>
      <w:spacing w:before="80" w:after="0"/>
      <w:ind w:left="360"/>
    </w:pPr>
    <w:rPr>
      <w:b/>
      <w:noProof/>
      <w:sz w:val="22"/>
    </w:rPr>
  </w:style>
  <w:style w:type="paragraph" w:styleId="TOC3">
    <w:name w:val="toc 3"/>
    <w:basedOn w:val="TOC2"/>
    <w:next w:val="BodyText"/>
    <w:uiPriority w:val="39"/>
    <w:rsid w:val="004336D4"/>
    <w:pPr>
      <w:spacing w:before="40"/>
    </w:pPr>
    <w:rPr>
      <w:b w:val="0"/>
      <w:sz w:val="20"/>
    </w:rPr>
  </w:style>
  <w:style w:type="paragraph" w:styleId="ListBullet">
    <w:name w:val="List Bullet"/>
    <w:basedOn w:val="BodyText"/>
    <w:rsid w:val="004336D4"/>
    <w:pPr>
      <w:numPr>
        <w:numId w:val="3"/>
      </w:numPr>
      <w:tabs>
        <w:tab w:val="left" w:pos="504"/>
      </w:tabs>
    </w:pPr>
  </w:style>
  <w:style w:type="paragraph" w:customStyle="1" w:styleId="cellheader">
    <w:name w:val="cell header"/>
    <w:basedOn w:val="BodyText"/>
    <w:next w:val="cellbody"/>
    <w:rsid w:val="004336D4"/>
    <w:pPr>
      <w:keepNext/>
    </w:pPr>
    <w:rPr>
      <w:b/>
    </w:rPr>
  </w:style>
  <w:style w:type="paragraph" w:customStyle="1" w:styleId="cellbody">
    <w:name w:val="cell body"/>
    <w:basedOn w:val="BodyText"/>
    <w:rsid w:val="004336D4"/>
    <w:rPr>
      <w:sz w:val="20"/>
    </w:rPr>
  </w:style>
  <w:style w:type="paragraph" w:customStyle="1" w:styleId="bodytextsmall">
    <w:name w:val="body text small"/>
    <w:basedOn w:val="BodyText"/>
    <w:rsid w:val="004336D4"/>
    <w:rPr>
      <w:sz w:val="16"/>
    </w:rPr>
  </w:style>
  <w:style w:type="paragraph" w:customStyle="1" w:styleId="confidentialitystatement">
    <w:name w:val="confidentiality statement"/>
    <w:basedOn w:val="covertext"/>
    <w:rsid w:val="004336D4"/>
    <w:rPr>
      <w:b w:val="0"/>
      <w:i/>
      <w:sz w:val="16"/>
    </w:rPr>
  </w:style>
  <w:style w:type="paragraph" w:customStyle="1" w:styleId="covertext">
    <w:name w:val="cover text"/>
    <w:basedOn w:val="cellheader"/>
    <w:rsid w:val="004336D4"/>
    <w:pPr>
      <w:spacing w:after="80"/>
      <w:jc w:val="center"/>
    </w:pPr>
  </w:style>
  <w:style w:type="paragraph" w:customStyle="1" w:styleId="heading--frontmatter">
    <w:name w:val="heading--front matter"/>
    <w:basedOn w:val="BodyText"/>
    <w:next w:val="BodyText"/>
    <w:rsid w:val="004336D4"/>
    <w:pPr>
      <w:spacing w:before="200"/>
    </w:pPr>
    <w:rPr>
      <w:b/>
      <w:sz w:val="28"/>
    </w:rPr>
  </w:style>
  <w:style w:type="paragraph" w:customStyle="1" w:styleId="codeexample">
    <w:name w:val="code example"/>
    <w:basedOn w:val="BodyText"/>
    <w:rsid w:val="004336D4"/>
    <w:rPr>
      <w:rFonts w:ascii="Lucida Console" w:hAnsi="Lucida Console"/>
      <w:noProof/>
      <w:sz w:val="17"/>
    </w:rPr>
  </w:style>
  <w:style w:type="paragraph" w:customStyle="1" w:styleId="listsubbullet">
    <w:name w:val="list sub bullet"/>
    <w:basedOn w:val="ListBullet"/>
    <w:rsid w:val="004336D4"/>
    <w:pPr>
      <w:tabs>
        <w:tab w:val="clear" w:pos="504"/>
        <w:tab w:val="left" w:pos="1008"/>
      </w:tabs>
      <w:ind w:left="1008"/>
    </w:pPr>
  </w:style>
  <w:style w:type="paragraph" w:styleId="Caption">
    <w:name w:val="caption"/>
    <w:basedOn w:val="BodyText"/>
    <w:next w:val="BodyText"/>
    <w:qFormat/>
    <w:rsid w:val="004336D4"/>
    <w:pPr>
      <w:spacing w:before="120"/>
      <w:jc w:val="center"/>
    </w:pPr>
    <w:rPr>
      <w:b/>
      <w:snapToGrid w:val="0"/>
      <w:sz w:val="22"/>
    </w:rPr>
  </w:style>
  <w:style w:type="paragraph" w:styleId="ListNumber2">
    <w:name w:val="List Number 2"/>
    <w:basedOn w:val="BodyText"/>
    <w:rsid w:val="004336D4"/>
    <w:pPr>
      <w:numPr>
        <w:numId w:val="6"/>
      </w:numPr>
    </w:pPr>
  </w:style>
  <w:style w:type="paragraph" w:styleId="ListNumber">
    <w:name w:val="List Number"/>
    <w:basedOn w:val="BodyText"/>
    <w:rsid w:val="004336D4"/>
    <w:pPr>
      <w:numPr>
        <w:numId w:val="1"/>
      </w:numPr>
    </w:pPr>
  </w:style>
  <w:style w:type="paragraph" w:customStyle="1" w:styleId="cellheadersmall">
    <w:name w:val="cell header small"/>
    <w:basedOn w:val="bodytextsmall"/>
    <w:next w:val="bodytextsmall"/>
    <w:rsid w:val="004336D4"/>
    <w:rPr>
      <w:b/>
      <w:sz w:val="17"/>
    </w:rPr>
  </w:style>
  <w:style w:type="paragraph" w:styleId="TableofFigures">
    <w:name w:val="table of figures"/>
    <w:basedOn w:val="TOC2"/>
    <w:next w:val="BodyText"/>
    <w:semiHidden/>
    <w:rsid w:val="004336D4"/>
    <w:pPr>
      <w:ind w:left="420" w:hanging="420"/>
    </w:pPr>
  </w:style>
  <w:style w:type="paragraph" w:customStyle="1" w:styleId="Trademarks">
    <w:name w:val="Trademarks"/>
    <w:basedOn w:val="BodyText"/>
    <w:rsid w:val="004336D4"/>
    <w:rPr>
      <w:sz w:val="16"/>
    </w:rPr>
  </w:style>
  <w:style w:type="character" w:styleId="Hyperlink">
    <w:name w:val="Hyperlink"/>
    <w:basedOn w:val="DefaultParagraphFont"/>
    <w:uiPriority w:val="99"/>
    <w:rsid w:val="004336D4"/>
    <w:rPr>
      <w:color w:val="0000FF"/>
      <w:u w:val="single"/>
    </w:rPr>
  </w:style>
  <w:style w:type="paragraph" w:customStyle="1" w:styleId="Subtitlefor3-linetitle">
    <w:name w:val="Subtitle for 3-line title"/>
    <w:basedOn w:val="Normal"/>
    <w:rsid w:val="004336D4"/>
    <w:pPr>
      <w:tabs>
        <w:tab w:val="clear" w:pos="360"/>
        <w:tab w:val="clear" w:pos="1224"/>
        <w:tab w:val="clear" w:pos="1800"/>
        <w:tab w:val="clear" w:pos="2160"/>
        <w:tab w:val="clear" w:pos="2520"/>
        <w:tab w:val="clear" w:pos="2880"/>
        <w:tab w:val="clear" w:pos="3384"/>
      </w:tabs>
      <w:spacing w:before="600" w:after="5640"/>
      <w:ind w:left="0" w:firstLine="0"/>
      <w:jc w:val="center"/>
      <w:outlineLvl w:val="1"/>
    </w:pPr>
    <w:rPr>
      <w:rFonts w:ascii="Tahoma" w:hAnsi="Tahoma"/>
      <w:b w:val="0"/>
      <w:color w:val="auto"/>
      <w:sz w:val="44"/>
    </w:rPr>
  </w:style>
  <w:style w:type="paragraph" w:customStyle="1" w:styleId="Bulletfortable">
    <w:name w:val="Bullet for table"/>
    <w:basedOn w:val="cellbody"/>
    <w:rsid w:val="004336D4"/>
    <w:pPr>
      <w:tabs>
        <w:tab w:val="num" w:pos="360"/>
      </w:tabs>
      <w:ind w:left="360" w:hanging="360"/>
    </w:pPr>
    <w:rPr>
      <w:color w:val="000000"/>
    </w:rPr>
  </w:style>
  <w:style w:type="paragraph" w:customStyle="1" w:styleId="OutlineNumber">
    <w:name w:val="Outline Number"/>
    <w:basedOn w:val="BodyText"/>
    <w:rsid w:val="004336D4"/>
    <w:pPr>
      <w:tabs>
        <w:tab w:val="num" w:pos="504"/>
      </w:tabs>
      <w:ind w:left="504" w:hanging="504"/>
    </w:pPr>
  </w:style>
  <w:style w:type="paragraph" w:customStyle="1" w:styleId="ListNumberfortables">
    <w:name w:val="List Number for tables"/>
    <w:basedOn w:val="BodyText"/>
    <w:rsid w:val="004336D4"/>
    <w:pPr>
      <w:numPr>
        <w:numId w:val="5"/>
      </w:numPr>
    </w:pPr>
    <w:rPr>
      <w:sz w:val="20"/>
    </w:rPr>
  </w:style>
  <w:style w:type="paragraph" w:customStyle="1" w:styleId="Bulletforsmalltable">
    <w:name w:val="Bullet for small table"/>
    <w:basedOn w:val="Bulletfortable"/>
    <w:rsid w:val="004336D4"/>
    <w:rPr>
      <w:sz w:val="16"/>
    </w:rPr>
  </w:style>
  <w:style w:type="paragraph" w:customStyle="1" w:styleId="ListNumberforsmalltables">
    <w:name w:val="List Number for small tables"/>
    <w:basedOn w:val="BodyText"/>
    <w:rsid w:val="004336D4"/>
    <w:pPr>
      <w:numPr>
        <w:numId w:val="4"/>
      </w:numPr>
    </w:pPr>
    <w:rPr>
      <w:sz w:val="16"/>
    </w:rPr>
  </w:style>
  <w:style w:type="paragraph" w:customStyle="1" w:styleId="SystemResponse">
    <w:name w:val="System Response"/>
    <w:basedOn w:val="BodyText"/>
    <w:next w:val="ListNumber"/>
    <w:rsid w:val="004336D4"/>
    <w:pPr>
      <w:ind w:left="504"/>
    </w:pPr>
  </w:style>
  <w:style w:type="paragraph" w:customStyle="1" w:styleId="SystemResponsefortables">
    <w:name w:val="System Response for tables"/>
    <w:basedOn w:val="BodyText"/>
    <w:next w:val="ListNumberfortables"/>
    <w:rsid w:val="004336D4"/>
    <w:pPr>
      <w:ind w:left="360"/>
    </w:pPr>
    <w:rPr>
      <w:sz w:val="20"/>
    </w:rPr>
  </w:style>
  <w:style w:type="paragraph" w:customStyle="1" w:styleId="SystemResponseforsmalltables">
    <w:name w:val="System Response for small tables"/>
    <w:basedOn w:val="SystemResponsefortables"/>
    <w:next w:val="ListNumberforsmalltables"/>
    <w:rsid w:val="004336D4"/>
    <w:rPr>
      <w:sz w:val="16"/>
    </w:rPr>
  </w:style>
  <w:style w:type="character" w:styleId="FollowedHyperlink">
    <w:name w:val="FollowedHyperlink"/>
    <w:basedOn w:val="DefaultParagraphFont"/>
    <w:rsid w:val="004336D4"/>
    <w:rPr>
      <w:color w:val="800080"/>
      <w:u w:val="single"/>
    </w:rPr>
  </w:style>
  <w:style w:type="paragraph" w:customStyle="1" w:styleId="Subtitlefor2-linetitle">
    <w:name w:val="Subtitle for 2-line title"/>
    <w:basedOn w:val="Title"/>
    <w:rsid w:val="004336D4"/>
    <w:pPr>
      <w:spacing w:before="600" w:after="6240"/>
      <w:outlineLvl w:val="1"/>
    </w:pPr>
    <w:rPr>
      <w:b w:val="0"/>
      <w:sz w:val="44"/>
    </w:rPr>
  </w:style>
  <w:style w:type="table" w:styleId="TableContemporary">
    <w:name w:val="Table Contemporary"/>
    <w:basedOn w:val="TableNormal"/>
    <w:rsid w:val="00FF1882"/>
    <w:pPr>
      <w:tabs>
        <w:tab w:val="left" w:pos="360"/>
        <w:tab w:val="left" w:pos="1224"/>
        <w:tab w:val="left" w:pos="1800"/>
        <w:tab w:val="left" w:pos="2160"/>
        <w:tab w:val="left" w:pos="2520"/>
        <w:tab w:val="left" w:pos="2880"/>
        <w:tab w:val="left" w:pos="3384"/>
      </w:tabs>
      <w:spacing w:after="120"/>
      <w:ind w:left="360" w:hanging="36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ormal1">
    <w:name w:val="Formal1"/>
    <w:rsid w:val="0081264D"/>
    <w:pPr>
      <w:spacing w:before="60" w:after="60"/>
    </w:pPr>
    <w:rPr>
      <w:noProof/>
      <w:sz w:val="24"/>
      <w:szCs w:val="24"/>
    </w:rPr>
  </w:style>
  <w:style w:type="table" w:styleId="TableElegant">
    <w:name w:val="Table Elegant"/>
    <w:basedOn w:val="TableNormal"/>
    <w:rsid w:val="00D04BA8"/>
    <w:pPr>
      <w:tabs>
        <w:tab w:val="left" w:pos="360"/>
        <w:tab w:val="left" w:pos="1224"/>
        <w:tab w:val="left" w:pos="1800"/>
        <w:tab w:val="left" w:pos="2160"/>
        <w:tab w:val="left" w:pos="2520"/>
        <w:tab w:val="left" w:pos="2880"/>
        <w:tab w:val="left" w:pos="3384"/>
      </w:tabs>
      <w:spacing w:after="120"/>
      <w:ind w:left="360" w:hanging="3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octext">
    <w:name w:val="doctext"/>
    <w:basedOn w:val="Normal"/>
    <w:rsid w:val="00887EF4"/>
    <w:pPr>
      <w:tabs>
        <w:tab w:val="clear" w:pos="360"/>
        <w:tab w:val="clear" w:pos="1224"/>
        <w:tab w:val="clear" w:pos="1800"/>
        <w:tab w:val="clear" w:pos="2160"/>
        <w:tab w:val="clear" w:pos="2520"/>
        <w:tab w:val="clear" w:pos="2880"/>
        <w:tab w:val="clear" w:pos="3384"/>
      </w:tabs>
      <w:spacing w:before="100" w:beforeAutospacing="1" w:after="100" w:afterAutospacing="1"/>
      <w:ind w:left="0" w:firstLine="0"/>
    </w:pPr>
    <w:rPr>
      <w:rFonts w:eastAsia="SimSun"/>
      <w:b w:val="0"/>
      <w:color w:val="auto"/>
      <w:szCs w:val="24"/>
      <w:lang w:eastAsia="zh-CN"/>
    </w:rPr>
  </w:style>
  <w:style w:type="paragraph" w:customStyle="1" w:styleId="LTGliederung3">
    <w:name w:val="???????~LT~Gliederung 3"/>
    <w:basedOn w:val="Normal"/>
    <w:rsid w:val="004D3EB4"/>
    <w:pPr>
      <w:tabs>
        <w:tab w:val="clear" w:pos="360"/>
        <w:tab w:val="clear" w:pos="1224"/>
        <w:tab w:val="clear" w:pos="1800"/>
        <w:tab w:val="clear" w:pos="2160"/>
        <w:tab w:val="clear" w:pos="2880"/>
        <w:tab w:val="clear" w:pos="3384"/>
        <w:tab w:val="left" w:pos="1080"/>
        <w:tab w:val="left" w:pos="3960"/>
        <w:tab w:val="left" w:pos="5400"/>
        <w:tab w:val="left" w:pos="6840"/>
        <w:tab w:val="left" w:pos="8280"/>
        <w:tab w:val="left" w:pos="9720"/>
        <w:tab w:val="left" w:pos="11160"/>
        <w:tab w:val="left" w:pos="12600"/>
        <w:tab w:val="left" w:pos="14040"/>
      </w:tabs>
      <w:autoSpaceDE w:val="0"/>
      <w:autoSpaceDN w:val="0"/>
      <w:adjustRightInd w:val="0"/>
      <w:spacing w:before="200" w:after="0"/>
      <w:ind w:left="1800" w:firstLine="0"/>
    </w:pPr>
    <w:rPr>
      <w:rFonts w:ascii="Tahoma" w:eastAsia="Arial Unicode MS" w:hAnsi="Tahoma" w:cs="Tahoma"/>
      <w:b w:val="0"/>
      <w:sz w:val="32"/>
      <w:szCs w:val="32"/>
      <w:lang w:val="ru-RU" w:eastAsia="ru-RU"/>
    </w:rPr>
  </w:style>
  <w:style w:type="paragraph" w:styleId="NormalWeb">
    <w:name w:val="Normal (Web)"/>
    <w:basedOn w:val="Normal"/>
    <w:uiPriority w:val="99"/>
    <w:rsid w:val="00B04155"/>
    <w:pPr>
      <w:tabs>
        <w:tab w:val="clear" w:pos="360"/>
        <w:tab w:val="clear" w:pos="1224"/>
        <w:tab w:val="clear" w:pos="1800"/>
        <w:tab w:val="clear" w:pos="2160"/>
        <w:tab w:val="clear" w:pos="2520"/>
        <w:tab w:val="clear" w:pos="2880"/>
        <w:tab w:val="clear" w:pos="3384"/>
      </w:tabs>
      <w:spacing w:before="100" w:beforeAutospacing="1" w:after="100" w:afterAutospacing="1"/>
      <w:ind w:left="0" w:firstLine="0"/>
    </w:pPr>
    <w:rPr>
      <w:b w:val="0"/>
      <w:color w:val="auto"/>
      <w:szCs w:val="24"/>
      <w:lang w:val="ru-RU" w:eastAsia="ru-RU"/>
    </w:rPr>
  </w:style>
  <w:style w:type="paragraph" w:customStyle="1" w:styleId="TableText">
    <w:name w:val="Table Text"/>
    <w:basedOn w:val="Normal"/>
    <w:rsid w:val="002414C6"/>
    <w:pPr>
      <w:tabs>
        <w:tab w:val="clear" w:pos="360"/>
        <w:tab w:val="clear" w:pos="1224"/>
        <w:tab w:val="clear" w:pos="1800"/>
        <w:tab w:val="clear" w:pos="2160"/>
        <w:tab w:val="clear" w:pos="2520"/>
        <w:tab w:val="clear" w:pos="2880"/>
        <w:tab w:val="clear" w:pos="3384"/>
      </w:tabs>
      <w:spacing w:after="0"/>
      <w:ind w:left="0" w:firstLine="0"/>
    </w:pPr>
    <w:rPr>
      <w:b w:val="0"/>
      <w:color w:val="auto"/>
    </w:rPr>
  </w:style>
  <w:style w:type="paragraph" w:customStyle="1" w:styleId="TableText0">
    <w:name w:val="TableText"/>
    <w:basedOn w:val="Normal"/>
    <w:rsid w:val="002414C6"/>
    <w:pPr>
      <w:tabs>
        <w:tab w:val="clear" w:pos="360"/>
        <w:tab w:val="clear" w:pos="1224"/>
        <w:tab w:val="clear" w:pos="3384"/>
        <w:tab w:val="left" w:pos="720"/>
        <w:tab w:val="left" w:pos="1080"/>
        <w:tab w:val="left" w:pos="1440"/>
        <w:tab w:val="left" w:pos="3240"/>
        <w:tab w:val="left" w:pos="3600"/>
        <w:tab w:val="left" w:pos="3960"/>
        <w:tab w:val="left" w:pos="4320"/>
        <w:tab w:val="left" w:pos="4680"/>
        <w:tab w:val="left" w:pos="5040"/>
        <w:tab w:val="left" w:pos="5400"/>
        <w:tab w:val="left" w:pos="5760"/>
      </w:tabs>
      <w:spacing w:before="60" w:after="60"/>
      <w:ind w:left="0" w:firstLine="0"/>
    </w:pPr>
    <w:rPr>
      <w:b w:val="0"/>
      <w:color w:val="auto"/>
      <w:sz w:val="20"/>
    </w:rPr>
  </w:style>
  <w:style w:type="paragraph" w:customStyle="1" w:styleId="Nora">
    <w:name w:val="Nora"/>
    <w:basedOn w:val="BodyText2"/>
    <w:rsid w:val="00836F39"/>
    <w:pPr>
      <w:widowControl w:val="0"/>
      <w:tabs>
        <w:tab w:val="clear" w:pos="360"/>
        <w:tab w:val="clear" w:pos="1224"/>
        <w:tab w:val="clear" w:pos="3384"/>
        <w:tab w:val="left" w:pos="270"/>
        <w:tab w:val="left" w:pos="720"/>
        <w:tab w:val="left" w:pos="1080"/>
        <w:tab w:val="left" w:pos="3240"/>
        <w:tab w:val="left" w:pos="3600"/>
        <w:tab w:val="left" w:pos="3960"/>
        <w:tab w:val="left" w:pos="4320"/>
        <w:tab w:val="left" w:pos="4680"/>
        <w:tab w:val="left" w:pos="5040"/>
        <w:tab w:val="left" w:pos="5400"/>
        <w:tab w:val="left" w:pos="5760"/>
      </w:tabs>
      <w:spacing w:before="60" w:line="240" w:lineRule="auto"/>
      <w:ind w:left="0" w:firstLine="0"/>
    </w:pPr>
    <w:rPr>
      <w:rFonts w:ascii="Arial" w:hAnsi="Arial" w:cs="Arial"/>
      <w:b w:val="0"/>
      <w:iCs/>
      <w:color w:val="auto"/>
      <w:sz w:val="20"/>
    </w:rPr>
  </w:style>
  <w:style w:type="paragraph" w:styleId="BodyText2">
    <w:name w:val="Body Text 2"/>
    <w:basedOn w:val="Normal"/>
    <w:rsid w:val="00836F39"/>
    <w:pPr>
      <w:spacing w:line="480" w:lineRule="auto"/>
    </w:pPr>
  </w:style>
  <w:style w:type="paragraph" w:styleId="TOCHeading">
    <w:name w:val="TOC Heading"/>
    <w:basedOn w:val="Heading1"/>
    <w:next w:val="Normal"/>
    <w:uiPriority w:val="39"/>
    <w:qFormat/>
    <w:rsid w:val="00483392"/>
    <w:pPr>
      <w:keepLines/>
      <w:pageBreakBefore w:val="0"/>
      <w:numPr>
        <w:numId w:val="0"/>
      </w:numPr>
      <w:shd w:val="clear" w:color="auto" w:fill="auto"/>
      <w:spacing w:before="480" w:after="0" w:line="276" w:lineRule="auto"/>
      <w:outlineLvl w:val="9"/>
    </w:pPr>
    <w:rPr>
      <w:rFonts w:ascii="Cambria" w:hAnsi="Cambria"/>
      <w:bCs/>
      <w:color w:val="365F91"/>
      <w:kern w:val="0"/>
      <w:sz w:val="28"/>
      <w:szCs w:val="28"/>
    </w:rPr>
  </w:style>
  <w:style w:type="paragraph" w:styleId="BalloonText">
    <w:name w:val="Balloon Text"/>
    <w:basedOn w:val="Normal"/>
    <w:link w:val="BalloonTextChar"/>
    <w:uiPriority w:val="99"/>
    <w:semiHidden/>
    <w:unhideWhenUsed/>
    <w:rsid w:val="005B6B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D"/>
    <w:rPr>
      <w:rFonts w:ascii="Tahoma" w:hAnsi="Tahoma" w:cs="Tahoma"/>
      <w:b/>
      <w:color w:val="000000"/>
      <w:sz w:val="16"/>
      <w:szCs w:val="16"/>
    </w:rPr>
  </w:style>
  <w:style w:type="paragraph" w:styleId="ListParagraph">
    <w:name w:val="List Paragraph"/>
    <w:basedOn w:val="Normal"/>
    <w:uiPriority w:val="34"/>
    <w:qFormat/>
    <w:rsid w:val="003F50F2"/>
    <w:pPr>
      <w:tabs>
        <w:tab w:val="clear" w:pos="360"/>
        <w:tab w:val="clear" w:pos="1224"/>
        <w:tab w:val="clear" w:pos="1800"/>
        <w:tab w:val="clear" w:pos="2160"/>
        <w:tab w:val="clear" w:pos="2520"/>
        <w:tab w:val="clear" w:pos="2880"/>
        <w:tab w:val="clear" w:pos="3384"/>
      </w:tabs>
      <w:spacing w:after="200" w:line="276" w:lineRule="auto"/>
      <w:ind w:left="720" w:firstLine="0"/>
      <w:contextualSpacing/>
    </w:pPr>
    <w:rPr>
      <w:rFonts w:ascii="Calibri" w:eastAsia="Calibri" w:hAnsi="Calibri"/>
      <w:b w:val="0"/>
      <w:color w:val="auto"/>
      <w:sz w:val="22"/>
      <w:szCs w:val="22"/>
    </w:rPr>
  </w:style>
  <w:style w:type="paragraph" w:styleId="PlainText">
    <w:name w:val="Plain Text"/>
    <w:basedOn w:val="Normal"/>
    <w:link w:val="PlainTextChar"/>
    <w:rsid w:val="009D0338"/>
    <w:pPr>
      <w:tabs>
        <w:tab w:val="clear" w:pos="360"/>
        <w:tab w:val="clear" w:pos="1224"/>
        <w:tab w:val="clear" w:pos="1800"/>
        <w:tab w:val="clear" w:pos="2160"/>
        <w:tab w:val="clear" w:pos="2520"/>
        <w:tab w:val="clear" w:pos="2880"/>
        <w:tab w:val="clear" w:pos="3384"/>
      </w:tabs>
      <w:spacing w:after="0"/>
      <w:ind w:left="0" w:firstLine="0"/>
    </w:pPr>
    <w:rPr>
      <w:rFonts w:ascii="Courier New" w:hAnsi="Courier New" w:cs="Courier New"/>
      <w:b w:val="0"/>
      <w:color w:val="auto"/>
      <w:sz w:val="20"/>
    </w:rPr>
  </w:style>
  <w:style w:type="character" w:customStyle="1" w:styleId="PlainTextChar">
    <w:name w:val="Plain Text Char"/>
    <w:basedOn w:val="DefaultParagraphFont"/>
    <w:link w:val="PlainText"/>
    <w:rsid w:val="009D0338"/>
    <w:rPr>
      <w:rFonts w:ascii="Courier New" w:hAnsi="Courier New" w:cs="Courier New"/>
    </w:rPr>
  </w:style>
  <w:style w:type="paragraph" w:customStyle="1" w:styleId="StyleHeading1Left0Firstline0">
    <w:name w:val="Style Heading 1 + Left:  0&quot; First line:  0&quot;"/>
    <w:basedOn w:val="Heading1"/>
    <w:rsid w:val="005247AA"/>
    <w:pPr>
      <w:pageBreakBefore w:val="0"/>
      <w:numPr>
        <w:numId w:val="7"/>
      </w:numPr>
      <w:shd w:val="clear" w:color="auto" w:fill="auto"/>
      <w:spacing w:before="240"/>
    </w:pPr>
    <w:rPr>
      <w:rFonts w:ascii="Arial" w:eastAsia="PMingLiU" w:hAnsi="Arial"/>
      <w:bCs/>
      <w:kern w:val="32"/>
      <w:sz w:val="32"/>
      <w:lang w:eastAsia="zh-TW"/>
    </w:rPr>
  </w:style>
  <w:style w:type="table" w:customStyle="1" w:styleId="LightList1">
    <w:name w:val="Light List1"/>
    <w:basedOn w:val="TableNormal"/>
    <w:uiPriority w:val="61"/>
    <w:rsid w:val="000C3E23"/>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semiHidden/>
    <w:rsid w:val="00B01714"/>
    <w:rPr>
      <w:sz w:val="16"/>
      <w:szCs w:val="16"/>
    </w:rPr>
  </w:style>
  <w:style w:type="paragraph" w:styleId="CommentText">
    <w:name w:val="annotation text"/>
    <w:basedOn w:val="Normal"/>
    <w:semiHidden/>
    <w:rsid w:val="00B01714"/>
    <w:rPr>
      <w:sz w:val="20"/>
    </w:rPr>
  </w:style>
  <w:style w:type="paragraph" w:styleId="CommentSubject">
    <w:name w:val="annotation subject"/>
    <w:basedOn w:val="CommentText"/>
    <w:next w:val="CommentText"/>
    <w:semiHidden/>
    <w:rsid w:val="00B01714"/>
    <w:rPr>
      <w:bCs/>
    </w:rPr>
  </w:style>
  <w:style w:type="numbering" w:customStyle="1" w:styleId="Style2">
    <w:name w:val="Style2"/>
    <w:uiPriority w:val="99"/>
    <w:rsid w:val="00CD0572"/>
    <w:pPr>
      <w:numPr>
        <w:numId w:val="8"/>
      </w:numPr>
    </w:pPr>
  </w:style>
  <w:style w:type="paragraph" w:customStyle="1" w:styleId="SRSStyle">
    <w:name w:val="SRS Style"/>
    <w:basedOn w:val="Normal"/>
    <w:autoRedefine/>
    <w:rsid w:val="009F0F36"/>
    <w:pPr>
      <w:widowControl w:val="0"/>
      <w:numPr>
        <w:numId w:val="10"/>
      </w:numPr>
      <w:tabs>
        <w:tab w:val="clear" w:pos="360"/>
        <w:tab w:val="clear" w:pos="1224"/>
        <w:tab w:val="clear" w:pos="3384"/>
        <w:tab w:val="left" w:pos="720"/>
        <w:tab w:val="left" w:pos="1080"/>
        <w:tab w:val="left" w:pos="1440"/>
        <w:tab w:val="left" w:pos="3240"/>
        <w:tab w:val="left" w:pos="3600"/>
        <w:tab w:val="left" w:pos="3960"/>
        <w:tab w:val="left" w:pos="4320"/>
        <w:tab w:val="left" w:pos="4680"/>
        <w:tab w:val="left" w:pos="5040"/>
        <w:tab w:val="left" w:pos="5400"/>
        <w:tab w:val="left" w:pos="5760"/>
      </w:tabs>
      <w:spacing w:before="60" w:after="60"/>
    </w:pPr>
    <w:rPr>
      <w:rFonts w:ascii="Trebuchet MS" w:hAnsi="Trebuchet MS"/>
      <w:b w:val="0"/>
      <w:color w:val="auto"/>
      <w:sz w:val="22"/>
    </w:rPr>
  </w:style>
  <w:style w:type="paragraph" w:styleId="Revision">
    <w:name w:val="Revision"/>
    <w:hidden/>
    <w:uiPriority w:val="99"/>
    <w:semiHidden/>
    <w:rsid w:val="000C447F"/>
    <w:rPr>
      <w:b/>
      <w:color w:val="000000"/>
      <w:sz w:val="24"/>
    </w:rPr>
  </w:style>
  <w:style w:type="character" w:customStyle="1" w:styleId="HeaderChar">
    <w:name w:val="Header Char"/>
    <w:basedOn w:val="DefaultParagraphFont"/>
    <w:link w:val="Header"/>
    <w:uiPriority w:val="99"/>
    <w:rsid w:val="00402616"/>
    <w:rPr>
      <w:rFonts w:ascii="Tahoma" w:hAnsi="Tahoma"/>
      <w: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824E0"/>
    <w:pPr>
      <w:tabs>
        <w:tab w:val="left" w:pos="360"/>
        <w:tab w:val="left" w:pos="1224"/>
        <w:tab w:val="left" w:pos="1800"/>
        <w:tab w:val="left" w:pos="2160"/>
        <w:tab w:val="left" w:pos="2520"/>
        <w:tab w:val="left" w:pos="2880"/>
        <w:tab w:val="left" w:pos="3384"/>
      </w:tabs>
      <w:spacing w:after="120"/>
      <w:ind w:left="360" w:hanging="360"/>
    </w:pPr>
    <w:rPr>
      <w:b/>
      <w:color w:val="000000"/>
      <w:sz w:val="24"/>
    </w:rPr>
  </w:style>
  <w:style w:type="paragraph" w:styleId="Heading1">
    <w:name w:val="heading 1"/>
    <w:next w:val="BodyText"/>
    <w:link w:val="Heading1Char"/>
    <w:qFormat/>
    <w:rsid w:val="004336D4"/>
    <w:pPr>
      <w:keepNext/>
      <w:pageBreakBefore/>
      <w:numPr>
        <w:numId w:val="2"/>
      </w:numPr>
      <w:shd w:val="clear" w:color="auto" w:fill="000000"/>
      <w:spacing w:before="60" w:after="60"/>
      <w:outlineLvl w:val="0"/>
    </w:pPr>
    <w:rPr>
      <w:rFonts w:ascii="Tahoma" w:hAnsi="Tahoma"/>
      <w:b/>
      <w:kern w:val="28"/>
      <w:sz w:val="40"/>
    </w:rPr>
  </w:style>
  <w:style w:type="paragraph" w:styleId="Heading2">
    <w:name w:val="heading 2"/>
    <w:basedOn w:val="Heading1"/>
    <w:next w:val="BodyText"/>
    <w:link w:val="Heading2Char"/>
    <w:qFormat/>
    <w:rsid w:val="004336D4"/>
    <w:pPr>
      <w:pageBreakBefore w:val="0"/>
      <w:numPr>
        <w:ilvl w:val="1"/>
      </w:numPr>
      <w:shd w:val="clear" w:color="auto" w:fill="auto"/>
      <w:spacing w:after="180"/>
      <w:outlineLvl w:val="1"/>
    </w:pPr>
    <w:rPr>
      <w:sz w:val="36"/>
    </w:rPr>
  </w:style>
  <w:style w:type="paragraph" w:styleId="Heading3">
    <w:name w:val="heading 3"/>
    <w:basedOn w:val="Heading2"/>
    <w:next w:val="BodyText"/>
    <w:link w:val="Heading3Char"/>
    <w:qFormat/>
    <w:rsid w:val="004336D4"/>
    <w:pPr>
      <w:numPr>
        <w:ilvl w:val="2"/>
      </w:numPr>
      <w:outlineLvl w:val="2"/>
    </w:pPr>
    <w:rPr>
      <w:sz w:val="32"/>
    </w:rPr>
  </w:style>
  <w:style w:type="paragraph" w:styleId="Heading4">
    <w:name w:val="heading 4"/>
    <w:basedOn w:val="Heading2"/>
    <w:next w:val="BodyText"/>
    <w:link w:val="Heading4Char"/>
    <w:qFormat/>
    <w:rsid w:val="004336D4"/>
    <w:pPr>
      <w:numPr>
        <w:ilvl w:val="3"/>
      </w:numPr>
      <w:outlineLvl w:val="3"/>
    </w:pPr>
    <w:rPr>
      <w:sz w:val="28"/>
    </w:rPr>
  </w:style>
  <w:style w:type="paragraph" w:styleId="Heading5">
    <w:name w:val="heading 5"/>
    <w:basedOn w:val="Heading2"/>
    <w:next w:val="BodyText"/>
    <w:qFormat/>
    <w:rsid w:val="004336D4"/>
    <w:pPr>
      <w:numPr>
        <w:ilvl w:val="4"/>
      </w:numPr>
      <w:outlineLvl w:val="4"/>
    </w:pPr>
    <w:rPr>
      <w:sz w:val="24"/>
    </w:rPr>
  </w:style>
  <w:style w:type="paragraph" w:styleId="Heading6">
    <w:name w:val="heading 6"/>
    <w:basedOn w:val="BodyText"/>
    <w:next w:val="BodyText"/>
    <w:qFormat/>
    <w:rsid w:val="004336D4"/>
    <w:pPr>
      <w:numPr>
        <w:ilvl w:val="5"/>
        <w:numId w:val="2"/>
      </w:numPr>
      <w:spacing w:before="240" w:after="60"/>
      <w:outlineLvl w:val="5"/>
    </w:pPr>
    <w:rPr>
      <w:i/>
      <w:sz w:val="22"/>
    </w:rPr>
  </w:style>
  <w:style w:type="paragraph" w:styleId="Heading7">
    <w:name w:val="heading 7"/>
    <w:basedOn w:val="BodyText"/>
    <w:next w:val="BodyText"/>
    <w:qFormat/>
    <w:rsid w:val="004336D4"/>
    <w:pPr>
      <w:numPr>
        <w:ilvl w:val="6"/>
        <w:numId w:val="2"/>
      </w:numPr>
      <w:spacing w:before="240" w:after="60"/>
      <w:outlineLvl w:val="6"/>
    </w:pPr>
  </w:style>
  <w:style w:type="paragraph" w:styleId="Heading8">
    <w:name w:val="heading 8"/>
    <w:basedOn w:val="BodyText"/>
    <w:next w:val="BodyText"/>
    <w:qFormat/>
    <w:rsid w:val="004336D4"/>
    <w:pPr>
      <w:numPr>
        <w:ilvl w:val="7"/>
        <w:numId w:val="2"/>
      </w:numPr>
      <w:spacing w:before="240" w:after="60"/>
      <w:outlineLvl w:val="7"/>
    </w:pPr>
    <w:rPr>
      <w:i/>
    </w:rPr>
  </w:style>
  <w:style w:type="paragraph" w:styleId="Heading9">
    <w:name w:val="heading 9"/>
    <w:basedOn w:val="BodyText"/>
    <w:next w:val="BodyText"/>
    <w:qFormat/>
    <w:rsid w:val="004336D4"/>
    <w:pPr>
      <w:numPr>
        <w:ilvl w:val="8"/>
        <w:numId w:val="2"/>
      </w:numPr>
      <w:spacing w:before="240" w:after="60"/>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336D4"/>
    <w:pPr>
      <w:spacing w:after="120"/>
    </w:pPr>
    <w:rPr>
      <w:rFonts w:ascii="Tahoma" w:hAnsi="Tahoma"/>
      <w:sz w:val="21"/>
    </w:rPr>
  </w:style>
  <w:style w:type="character" w:customStyle="1" w:styleId="BodyTextChar">
    <w:name w:val="Body Text Char"/>
    <w:basedOn w:val="DefaultParagraphFont"/>
    <w:link w:val="BodyText"/>
    <w:rsid w:val="00DC129A"/>
    <w:rPr>
      <w:rFonts w:ascii="Tahoma" w:hAnsi="Tahoma"/>
      <w:sz w:val="21"/>
      <w:lang w:val="en-US" w:eastAsia="en-US" w:bidi="ar-SA"/>
    </w:rPr>
  </w:style>
  <w:style w:type="character" w:customStyle="1" w:styleId="Heading1Char">
    <w:name w:val="Heading 1 Char"/>
    <w:basedOn w:val="DefaultParagraphFont"/>
    <w:link w:val="Heading1"/>
    <w:rsid w:val="00983FF4"/>
    <w:rPr>
      <w:rFonts w:ascii="Tahoma" w:hAnsi="Tahoma"/>
      <w:b/>
      <w:kern w:val="28"/>
      <w:sz w:val="40"/>
      <w:shd w:val="clear" w:color="auto" w:fill="000000"/>
    </w:rPr>
  </w:style>
  <w:style w:type="character" w:customStyle="1" w:styleId="Heading2Char">
    <w:name w:val="Heading 2 Char"/>
    <w:basedOn w:val="Heading1Char"/>
    <w:link w:val="Heading2"/>
    <w:rsid w:val="00983FF4"/>
    <w:rPr>
      <w:rFonts w:ascii="Tahoma" w:hAnsi="Tahoma"/>
      <w:b/>
      <w:kern w:val="28"/>
      <w:sz w:val="36"/>
      <w:shd w:val="clear" w:color="auto" w:fill="000000"/>
    </w:rPr>
  </w:style>
  <w:style w:type="character" w:customStyle="1" w:styleId="Heading3Char">
    <w:name w:val="Heading 3 Char"/>
    <w:basedOn w:val="DefaultParagraphFont"/>
    <w:link w:val="Heading3"/>
    <w:rsid w:val="001772E6"/>
    <w:rPr>
      <w:rFonts w:ascii="Tahoma" w:hAnsi="Tahoma"/>
      <w:b/>
      <w:kern w:val="28"/>
      <w:sz w:val="32"/>
    </w:rPr>
  </w:style>
  <w:style w:type="character" w:customStyle="1" w:styleId="Heading4Char">
    <w:name w:val="Heading 4 Char"/>
    <w:basedOn w:val="Heading2Char"/>
    <w:link w:val="Heading4"/>
    <w:rsid w:val="00983FF4"/>
    <w:rPr>
      <w:rFonts w:ascii="Tahoma" w:hAnsi="Tahoma"/>
      <w:b/>
      <w:kern w:val="28"/>
      <w:sz w:val="28"/>
      <w:shd w:val="clear" w:color="auto" w:fill="000000"/>
    </w:rPr>
  </w:style>
  <w:style w:type="paragraph" w:styleId="TOC1">
    <w:name w:val="toc 1"/>
    <w:basedOn w:val="BodyText"/>
    <w:next w:val="BodyText"/>
    <w:autoRedefine/>
    <w:uiPriority w:val="39"/>
    <w:rsid w:val="004336D4"/>
    <w:pPr>
      <w:shd w:val="clear" w:color="auto" w:fill="000000"/>
      <w:tabs>
        <w:tab w:val="left" w:pos="360"/>
        <w:tab w:val="left" w:pos="504"/>
        <w:tab w:val="left" w:leader="dot" w:pos="8820"/>
      </w:tabs>
      <w:spacing w:before="120" w:after="0"/>
    </w:pPr>
    <w:rPr>
      <w:b/>
      <w:noProof/>
      <w:sz w:val="24"/>
    </w:rPr>
  </w:style>
  <w:style w:type="paragraph" w:styleId="Header">
    <w:name w:val="header"/>
    <w:basedOn w:val="Footer"/>
    <w:link w:val="HeaderChar"/>
    <w:uiPriority w:val="99"/>
    <w:rsid w:val="004336D4"/>
    <w:pPr>
      <w:pBdr>
        <w:top w:val="none" w:sz="0" w:space="0" w:color="auto"/>
      </w:pBdr>
      <w:spacing w:after="0"/>
    </w:pPr>
    <w:rPr>
      <w:i/>
    </w:rPr>
  </w:style>
  <w:style w:type="paragraph" w:styleId="Footer">
    <w:name w:val="footer"/>
    <w:basedOn w:val="BodyText"/>
    <w:rsid w:val="004336D4"/>
    <w:pPr>
      <w:pBdr>
        <w:top w:val="thinThickMediumGap" w:sz="12" w:space="1" w:color="808080"/>
      </w:pBdr>
      <w:tabs>
        <w:tab w:val="center" w:pos="4320"/>
        <w:tab w:val="right" w:pos="9360"/>
      </w:tabs>
      <w:spacing w:before="140"/>
    </w:pPr>
  </w:style>
  <w:style w:type="paragraph" w:styleId="Title">
    <w:name w:val="Title"/>
    <w:basedOn w:val="BodyText"/>
    <w:next w:val="Subtitlefor1-linetitle"/>
    <w:qFormat/>
    <w:rsid w:val="004336D4"/>
    <w:pPr>
      <w:spacing w:before="1800"/>
      <w:jc w:val="center"/>
    </w:pPr>
    <w:rPr>
      <w:b/>
      <w:sz w:val="56"/>
    </w:rPr>
  </w:style>
  <w:style w:type="paragraph" w:customStyle="1" w:styleId="Subtitlefor1-linetitle">
    <w:name w:val="Subtitle for 1-line title"/>
    <w:basedOn w:val="Title"/>
    <w:rsid w:val="004336D4"/>
    <w:pPr>
      <w:spacing w:before="600" w:after="6960"/>
      <w:outlineLvl w:val="1"/>
    </w:pPr>
    <w:rPr>
      <w:b w:val="0"/>
      <w:sz w:val="44"/>
    </w:rPr>
  </w:style>
  <w:style w:type="table" w:styleId="TableGrid">
    <w:name w:val="Table Grid"/>
    <w:basedOn w:val="TableNormal"/>
    <w:rsid w:val="004B4A2C"/>
    <w:pPr>
      <w:tabs>
        <w:tab w:val="left" w:pos="360"/>
        <w:tab w:val="left" w:pos="1224"/>
        <w:tab w:val="left" w:pos="1800"/>
        <w:tab w:val="left" w:pos="2160"/>
        <w:tab w:val="left" w:pos="2520"/>
        <w:tab w:val="left" w:pos="2880"/>
        <w:tab w:val="left" w:pos="3384"/>
      </w:tabs>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BodyText"/>
    <w:next w:val="BodyText"/>
    <w:autoRedefine/>
    <w:uiPriority w:val="39"/>
    <w:rsid w:val="004336D4"/>
    <w:pPr>
      <w:tabs>
        <w:tab w:val="left" w:pos="1170"/>
        <w:tab w:val="right" w:leader="dot" w:pos="9360"/>
      </w:tabs>
      <w:spacing w:before="80" w:after="0"/>
      <w:ind w:left="360"/>
    </w:pPr>
    <w:rPr>
      <w:b/>
      <w:noProof/>
      <w:sz w:val="22"/>
    </w:rPr>
  </w:style>
  <w:style w:type="paragraph" w:styleId="TOC3">
    <w:name w:val="toc 3"/>
    <w:basedOn w:val="TOC2"/>
    <w:next w:val="BodyText"/>
    <w:uiPriority w:val="39"/>
    <w:rsid w:val="004336D4"/>
    <w:pPr>
      <w:spacing w:before="40"/>
    </w:pPr>
    <w:rPr>
      <w:b w:val="0"/>
      <w:sz w:val="20"/>
    </w:rPr>
  </w:style>
  <w:style w:type="paragraph" w:styleId="ListBullet">
    <w:name w:val="List Bullet"/>
    <w:basedOn w:val="BodyText"/>
    <w:rsid w:val="004336D4"/>
    <w:pPr>
      <w:numPr>
        <w:numId w:val="3"/>
      </w:numPr>
      <w:tabs>
        <w:tab w:val="left" w:pos="504"/>
      </w:tabs>
    </w:pPr>
  </w:style>
  <w:style w:type="paragraph" w:customStyle="1" w:styleId="cellheader">
    <w:name w:val="cell header"/>
    <w:basedOn w:val="BodyText"/>
    <w:next w:val="cellbody"/>
    <w:rsid w:val="004336D4"/>
    <w:pPr>
      <w:keepNext/>
    </w:pPr>
    <w:rPr>
      <w:b/>
    </w:rPr>
  </w:style>
  <w:style w:type="paragraph" w:customStyle="1" w:styleId="cellbody">
    <w:name w:val="cell body"/>
    <w:basedOn w:val="BodyText"/>
    <w:rsid w:val="004336D4"/>
    <w:rPr>
      <w:sz w:val="20"/>
    </w:rPr>
  </w:style>
  <w:style w:type="paragraph" w:customStyle="1" w:styleId="bodytextsmall">
    <w:name w:val="body text small"/>
    <w:basedOn w:val="BodyText"/>
    <w:rsid w:val="004336D4"/>
    <w:rPr>
      <w:sz w:val="16"/>
    </w:rPr>
  </w:style>
  <w:style w:type="paragraph" w:customStyle="1" w:styleId="confidentialitystatement">
    <w:name w:val="confidentiality statement"/>
    <w:basedOn w:val="covertext"/>
    <w:rsid w:val="004336D4"/>
    <w:rPr>
      <w:b w:val="0"/>
      <w:i/>
      <w:sz w:val="16"/>
    </w:rPr>
  </w:style>
  <w:style w:type="paragraph" w:customStyle="1" w:styleId="covertext">
    <w:name w:val="cover text"/>
    <w:basedOn w:val="cellheader"/>
    <w:rsid w:val="004336D4"/>
    <w:pPr>
      <w:spacing w:after="80"/>
      <w:jc w:val="center"/>
    </w:pPr>
  </w:style>
  <w:style w:type="paragraph" w:customStyle="1" w:styleId="heading--frontmatter">
    <w:name w:val="heading--front matter"/>
    <w:basedOn w:val="BodyText"/>
    <w:next w:val="BodyText"/>
    <w:rsid w:val="004336D4"/>
    <w:pPr>
      <w:spacing w:before="200"/>
    </w:pPr>
    <w:rPr>
      <w:b/>
      <w:sz w:val="28"/>
    </w:rPr>
  </w:style>
  <w:style w:type="paragraph" w:customStyle="1" w:styleId="codeexample">
    <w:name w:val="code example"/>
    <w:basedOn w:val="BodyText"/>
    <w:rsid w:val="004336D4"/>
    <w:rPr>
      <w:rFonts w:ascii="Lucida Console" w:hAnsi="Lucida Console"/>
      <w:noProof/>
      <w:sz w:val="17"/>
    </w:rPr>
  </w:style>
  <w:style w:type="paragraph" w:customStyle="1" w:styleId="listsubbullet">
    <w:name w:val="list sub bullet"/>
    <w:basedOn w:val="ListBullet"/>
    <w:rsid w:val="004336D4"/>
    <w:pPr>
      <w:tabs>
        <w:tab w:val="clear" w:pos="504"/>
        <w:tab w:val="left" w:pos="1008"/>
      </w:tabs>
      <w:ind w:left="1008"/>
    </w:pPr>
  </w:style>
  <w:style w:type="paragraph" w:styleId="Caption">
    <w:name w:val="caption"/>
    <w:basedOn w:val="BodyText"/>
    <w:next w:val="BodyText"/>
    <w:qFormat/>
    <w:rsid w:val="004336D4"/>
    <w:pPr>
      <w:spacing w:before="120"/>
      <w:jc w:val="center"/>
    </w:pPr>
    <w:rPr>
      <w:b/>
      <w:snapToGrid w:val="0"/>
      <w:sz w:val="22"/>
    </w:rPr>
  </w:style>
  <w:style w:type="paragraph" w:styleId="ListNumber2">
    <w:name w:val="List Number 2"/>
    <w:basedOn w:val="BodyText"/>
    <w:rsid w:val="004336D4"/>
    <w:pPr>
      <w:numPr>
        <w:numId w:val="6"/>
      </w:numPr>
    </w:pPr>
  </w:style>
  <w:style w:type="paragraph" w:styleId="ListNumber">
    <w:name w:val="List Number"/>
    <w:basedOn w:val="BodyText"/>
    <w:rsid w:val="004336D4"/>
    <w:pPr>
      <w:numPr>
        <w:numId w:val="1"/>
      </w:numPr>
    </w:pPr>
  </w:style>
  <w:style w:type="paragraph" w:customStyle="1" w:styleId="cellheadersmall">
    <w:name w:val="cell header small"/>
    <w:basedOn w:val="bodytextsmall"/>
    <w:next w:val="bodytextsmall"/>
    <w:rsid w:val="004336D4"/>
    <w:rPr>
      <w:b/>
      <w:sz w:val="17"/>
    </w:rPr>
  </w:style>
  <w:style w:type="paragraph" w:styleId="TableofFigures">
    <w:name w:val="table of figures"/>
    <w:basedOn w:val="TOC2"/>
    <w:next w:val="BodyText"/>
    <w:semiHidden/>
    <w:rsid w:val="004336D4"/>
    <w:pPr>
      <w:ind w:left="420" w:hanging="420"/>
    </w:pPr>
  </w:style>
  <w:style w:type="paragraph" w:customStyle="1" w:styleId="Trademarks">
    <w:name w:val="Trademarks"/>
    <w:basedOn w:val="BodyText"/>
    <w:rsid w:val="004336D4"/>
    <w:rPr>
      <w:sz w:val="16"/>
    </w:rPr>
  </w:style>
  <w:style w:type="character" w:styleId="Hyperlink">
    <w:name w:val="Hyperlink"/>
    <w:basedOn w:val="DefaultParagraphFont"/>
    <w:uiPriority w:val="99"/>
    <w:rsid w:val="004336D4"/>
    <w:rPr>
      <w:color w:val="0000FF"/>
      <w:u w:val="single"/>
    </w:rPr>
  </w:style>
  <w:style w:type="paragraph" w:customStyle="1" w:styleId="Subtitlefor3-linetitle">
    <w:name w:val="Subtitle for 3-line title"/>
    <w:basedOn w:val="Normal"/>
    <w:rsid w:val="004336D4"/>
    <w:pPr>
      <w:tabs>
        <w:tab w:val="clear" w:pos="360"/>
        <w:tab w:val="clear" w:pos="1224"/>
        <w:tab w:val="clear" w:pos="1800"/>
        <w:tab w:val="clear" w:pos="2160"/>
        <w:tab w:val="clear" w:pos="2520"/>
        <w:tab w:val="clear" w:pos="2880"/>
        <w:tab w:val="clear" w:pos="3384"/>
      </w:tabs>
      <w:spacing w:before="600" w:after="5640"/>
      <w:ind w:left="0" w:firstLine="0"/>
      <w:jc w:val="center"/>
      <w:outlineLvl w:val="1"/>
    </w:pPr>
    <w:rPr>
      <w:rFonts w:ascii="Tahoma" w:hAnsi="Tahoma"/>
      <w:b w:val="0"/>
      <w:color w:val="auto"/>
      <w:sz w:val="44"/>
    </w:rPr>
  </w:style>
  <w:style w:type="paragraph" w:customStyle="1" w:styleId="Bulletfortable">
    <w:name w:val="Bullet for table"/>
    <w:basedOn w:val="cellbody"/>
    <w:rsid w:val="004336D4"/>
    <w:pPr>
      <w:tabs>
        <w:tab w:val="num" w:pos="360"/>
      </w:tabs>
      <w:ind w:left="360" w:hanging="360"/>
    </w:pPr>
    <w:rPr>
      <w:color w:val="000000"/>
    </w:rPr>
  </w:style>
  <w:style w:type="paragraph" w:customStyle="1" w:styleId="OutlineNumber">
    <w:name w:val="Outline Number"/>
    <w:basedOn w:val="BodyText"/>
    <w:rsid w:val="004336D4"/>
    <w:pPr>
      <w:tabs>
        <w:tab w:val="num" w:pos="504"/>
      </w:tabs>
      <w:ind w:left="504" w:hanging="504"/>
    </w:pPr>
  </w:style>
  <w:style w:type="paragraph" w:customStyle="1" w:styleId="ListNumberfortables">
    <w:name w:val="List Number for tables"/>
    <w:basedOn w:val="BodyText"/>
    <w:rsid w:val="004336D4"/>
    <w:pPr>
      <w:numPr>
        <w:numId w:val="5"/>
      </w:numPr>
    </w:pPr>
    <w:rPr>
      <w:sz w:val="20"/>
    </w:rPr>
  </w:style>
  <w:style w:type="paragraph" w:customStyle="1" w:styleId="Bulletforsmalltable">
    <w:name w:val="Bullet for small table"/>
    <w:basedOn w:val="Bulletfortable"/>
    <w:rsid w:val="004336D4"/>
    <w:rPr>
      <w:sz w:val="16"/>
    </w:rPr>
  </w:style>
  <w:style w:type="paragraph" w:customStyle="1" w:styleId="ListNumberforsmalltables">
    <w:name w:val="List Number for small tables"/>
    <w:basedOn w:val="BodyText"/>
    <w:rsid w:val="004336D4"/>
    <w:pPr>
      <w:numPr>
        <w:numId w:val="4"/>
      </w:numPr>
    </w:pPr>
    <w:rPr>
      <w:sz w:val="16"/>
    </w:rPr>
  </w:style>
  <w:style w:type="paragraph" w:customStyle="1" w:styleId="SystemResponse">
    <w:name w:val="System Response"/>
    <w:basedOn w:val="BodyText"/>
    <w:next w:val="ListNumber"/>
    <w:rsid w:val="004336D4"/>
    <w:pPr>
      <w:ind w:left="504"/>
    </w:pPr>
  </w:style>
  <w:style w:type="paragraph" w:customStyle="1" w:styleId="SystemResponsefortables">
    <w:name w:val="System Response for tables"/>
    <w:basedOn w:val="BodyText"/>
    <w:next w:val="ListNumberfortables"/>
    <w:rsid w:val="004336D4"/>
    <w:pPr>
      <w:ind w:left="360"/>
    </w:pPr>
    <w:rPr>
      <w:sz w:val="20"/>
    </w:rPr>
  </w:style>
  <w:style w:type="paragraph" w:customStyle="1" w:styleId="SystemResponseforsmalltables">
    <w:name w:val="System Response for small tables"/>
    <w:basedOn w:val="SystemResponsefortables"/>
    <w:next w:val="ListNumberforsmalltables"/>
    <w:rsid w:val="004336D4"/>
    <w:rPr>
      <w:sz w:val="16"/>
    </w:rPr>
  </w:style>
  <w:style w:type="character" w:styleId="FollowedHyperlink">
    <w:name w:val="FollowedHyperlink"/>
    <w:basedOn w:val="DefaultParagraphFont"/>
    <w:rsid w:val="004336D4"/>
    <w:rPr>
      <w:color w:val="800080"/>
      <w:u w:val="single"/>
    </w:rPr>
  </w:style>
  <w:style w:type="paragraph" w:customStyle="1" w:styleId="Subtitlefor2-linetitle">
    <w:name w:val="Subtitle for 2-line title"/>
    <w:basedOn w:val="Title"/>
    <w:rsid w:val="004336D4"/>
    <w:pPr>
      <w:spacing w:before="600" w:after="6240"/>
      <w:outlineLvl w:val="1"/>
    </w:pPr>
    <w:rPr>
      <w:b w:val="0"/>
      <w:sz w:val="44"/>
    </w:rPr>
  </w:style>
  <w:style w:type="table" w:styleId="TableContemporary">
    <w:name w:val="Table Contemporary"/>
    <w:basedOn w:val="TableNormal"/>
    <w:rsid w:val="00FF1882"/>
    <w:pPr>
      <w:tabs>
        <w:tab w:val="left" w:pos="360"/>
        <w:tab w:val="left" w:pos="1224"/>
        <w:tab w:val="left" w:pos="1800"/>
        <w:tab w:val="left" w:pos="2160"/>
        <w:tab w:val="left" w:pos="2520"/>
        <w:tab w:val="left" w:pos="2880"/>
        <w:tab w:val="left" w:pos="3384"/>
      </w:tabs>
      <w:spacing w:after="120"/>
      <w:ind w:left="360" w:hanging="36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Formal1">
    <w:name w:val="Formal1"/>
    <w:rsid w:val="0081264D"/>
    <w:pPr>
      <w:spacing w:before="60" w:after="60"/>
    </w:pPr>
    <w:rPr>
      <w:noProof/>
      <w:sz w:val="24"/>
      <w:szCs w:val="24"/>
    </w:rPr>
  </w:style>
  <w:style w:type="table" w:styleId="TableElegant">
    <w:name w:val="Table Elegant"/>
    <w:basedOn w:val="TableNormal"/>
    <w:rsid w:val="00D04BA8"/>
    <w:pPr>
      <w:tabs>
        <w:tab w:val="left" w:pos="360"/>
        <w:tab w:val="left" w:pos="1224"/>
        <w:tab w:val="left" w:pos="1800"/>
        <w:tab w:val="left" w:pos="2160"/>
        <w:tab w:val="left" w:pos="2520"/>
        <w:tab w:val="left" w:pos="2880"/>
        <w:tab w:val="left" w:pos="3384"/>
      </w:tabs>
      <w:spacing w:after="120"/>
      <w:ind w:left="360" w:hanging="3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octext">
    <w:name w:val="doctext"/>
    <w:basedOn w:val="Normal"/>
    <w:rsid w:val="00887EF4"/>
    <w:pPr>
      <w:tabs>
        <w:tab w:val="clear" w:pos="360"/>
        <w:tab w:val="clear" w:pos="1224"/>
        <w:tab w:val="clear" w:pos="1800"/>
        <w:tab w:val="clear" w:pos="2160"/>
        <w:tab w:val="clear" w:pos="2520"/>
        <w:tab w:val="clear" w:pos="2880"/>
        <w:tab w:val="clear" w:pos="3384"/>
      </w:tabs>
      <w:spacing w:before="100" w:beforeAutospacing="1" w:after="100" w:afterAutospacing="1"/>
      <w:ind w:left="0" w:firstLine="0"/>
    </w:pPr>
    <w:rPr>
      <w:rFonts w:eastAsia="SimSun"/>
      <w:b w:val="0"/>
      <w:color w:val="auto"/>
      <w:szCs w:val="24"/>
      <w:lang w:eastAsia="zh-CN"/>
    </w:rPr>
  </w:style>
  <w:style w:type="paragraph" w:customStyle="1" w:styleId="LTGliederung3">
    <w:name w:val="???????~LT~Gliederung 3"/>
    <w:basedOn w:val="Normal"/>
    <w:rsid w:val="004D3EB4"/>
    <w:pPr>
      <w:tabs>
        <w:tab w:val="clear" w:pos="360"/>
        <w:tab w:val="clear" w:pos="1224"/>
        <w:tab w:val="clear" w:pos="1800"/>
        <w:tab w:val="clear" w:pos="2160"/>
        <w:tab w:val="clear" w:pos="2880"/>
        <w:tab w:val="clear" w:pos="3384"/>
        <w:tab w:val="left" w:pos="1080"/>
        <w:tab w:val="left" w:pos="3960"/>
        <w:tab w:val="left" w:pos="5400"/>
        <w:tab w:val="left" w:pos="6840"/>
        <w:tab w:val="left" w:pos="8280"/>
        <w:tab w:val="left" w:pos="9720"/>
        <w:tab w:val="left" w:pos="11160"/>
        <w:tab w:val="left" w:pos="12600"/>
        <w:tab w:val="left" w:pos="14040"/>
      </w:tabs>
      <w:autoSpaceDE w:val="0"/>
      <w:autoSpaceDN w:val="0"/>
      <w:adjustRightInd w:val="0"/>
      <w:spacing w:before="200" w:after="0"/>
      <w:ind w:left="1800" w:firstLine="0"/>
    </w:pPr>
    <w:rPr>
      <w:rFonts w:ascii="Tahoma" w:eastAsia="Arial Unicode MS" w:hAnsi="Tahoma" w:cs="Tahoma"/>
      <w:b w:val="0"/>
      <w:sz w:val="32"/>
      <w:szCs w:val="32"/>
      <w:lang w:val="ru-RU" w:eastAsia="ru-RU"/>
    </w:rPr>
  </w:style>
  <w:style w:type="paragraph" w:styleId="NormalWeb">
    <w:name w:val="Normal (Web)"/>
    <w:basedOn w:val="Normal"/>
    <w:uiPriority w:val="99"/>
    <w:rsid w:val="00B04155"/>
    <w:pPr>
      <w:tabs>
        <w:tab w:val="clear" w:pos="360"/>
        <w:tab w:val="clear" w:pos="1224"/>
        <w:tab w:val="clear" w:pos="1800"/>
        <w:tab w:val="clear" w:pos="2160"/>
        <w:tab w:val="clear" w:pos="2520"/>
        <w:tab w:val="clear" w:pos="2880"/>
        <w:tab w:val="clear" w:pos="3384"/>
      </w:tabs>
      <w:spacing w:before="100" w:beforeAutospacing="1" w:after="100" w:afterAutospacing="1"/>
      <w:ind w:left="0" w:firstLine="0"/>
    </w:pPr>
    <w:rPr>
      <w:b w:val="0"/>
      <w:color w:val="auto"/>
      <w:szCs w:val="24"/>
      <w:lang w:val="ru-RU" w:eastAsia="ru-RU"/>
    </w:rPr>
  </w:style>
  <w:style w:type="paragraph" w:customStyle="1" w:styleId="TableText">
    <w:name w:val="Table Text"/>
    <w:basedOn w:val="Normal"/>
    <w:rsid w:val="002414C6"/>
    <w:pPr>
      <w:tabs>
        <w:tab w:val="clear" w:pos="360"/>
        <w:tab w:val="clear" w:pos="1224"/>
        <w:tab w:val="clear" w:pos="1800"/>
        <w:tab w:val="clear" w:pos="2160"/>
        <w:tab w:val="clear" w:pos="2520"/>
        <w:tab w:val="clear" w:pos="2880"/>
        <w:tab w:val="clear" w:pos="3384"/>
      </w:tabs>
      <w:spacing w:after="0"/>
      <w:ind w:left="0" w:firstLine="0"/>
    </w:pPr>
    <w:rPr>
      <w:b w:val="0"/>
      <w:color w:val="auto"/>
    </w:rPr>
  </w:style>
  <w:style w:type="paragraph" w:customStyle="1" w:styleId="TableText0">
    <w:name w:val="TableText"/>
    <w:basedOn w:val="Normal"/>
    <w:rsid w:val="002414C6"/>
    <w:pPr>
      <w:tabs>
        <w:tab w:val="clear" w:pos="360"/>
        <w:tab w:val="clear" w:pos="1224"/>
        <w:tab w:val="clear" w:pos="3384"/>
        <w:tab w:val="left" w:pos="720"/>
        <w:tab w:val="left" w:pos="1080"/>
        <w:tab w:val="left" w:pos="1440"/>
        <w:tab w:val="left" w:pos="3240"/>
        <w:tab w:val="left" w:pos="3600"/>
        <w:tab w:val="left" w:pos="3960"/>
        <w:tab w:val="left" w:pos="4320"/>
        <w:tab w:val="left" w:pos="4680"/>
        <w:tab w:val="left" w:pos="5040"/>
        <w:tab w:val="left" w:pos="5400"/>
        <w:tab w:val="left" w:pos="5760"/>
      </w:tabs>
      <w:spacing w:before="60" w:after="60"/>
      <w:ind w:left="0" w:firstLine="0"/>
    </w:pPr>
    <w:rPr>
      <w:b w:val="0"/>
      <w:color w:val="auto"/>
      <w:sz w:val="20"/>
    </w:rPr>
  </w:style>
  <w:style w:type="paragraph" w:customStyle="1" w:styleId="Nora">
    <w:name w:val="Nora"/>
    <w:basedOn w:val="BodyText2"/>
    <w:rsid w:val="00836F39"/>
    <w:pPr>
      <w:widowControl w:val="0"/>
      <w:tabs>
        <w:tab w:val="clear" w:pos="360"/>
        <w:tab w:val="clear" w:pos="1224"/>
        <w:tab w:val="clear" w:pos="3384"/>
        <w:tab w:val="left" w:pos="270"/>
        <w:tab w:val="left" w:pos="720"/>
        <w:tab w:val="left" w:pos="1080"/>
        <w:tab w:val="left" w:pos="3240"/>
        <w:tab w:val="left" w:pos="3600"/>
        <w:tab w:val="left" w:pos="3960"/>
        <w:tab w:val="left" w:pos="4320"/>
        <w:tab w:val="left" w:pos="4680"/>
        <w:tab w:val="left" w:pos="5040"/>
        <w:tab w:val="left" w:pos="5400"/>
        <w:tab w:val="left" w:pos="5760"/>
      </w:tabs>
      <w:spacing w:before="60" w:line="240" w:lineRule="auto"/>
      <w:ind w:left="0" w:firstLine="0"/>
    </w:pPr>
    <w:rPr>
      <w:rFonts w:ascii="Arial" w:hAnsi="Arial" w:cs="Arial"/>
      <w:b w:val="0"/>
      <w:iCs/>
      <w:color w:val="auto"/>
      <w:sz w:val="20"/>
    </w:rPr>
  </w:style>
  <w:style w:type="paragraph" w:styleId="BodyText2">
    <w:name w:val="Body Text 2"/>
    <w:basedOn w:val="Normal"/>
    <w:rsid w:val="00836F39"/>
    <w:pPr>
      <w:spacing w:line="480" w:lineRule="auto"/>
    </w:pPr>
  </w:style>
  <w:style w:type="paragraph" w:styleId="TOCHeading">
    <w:name w:val="TOC Heading"/>
    <w:basedOn w:val="Heading1"/>
    <w:next w:val="Normal"/>
    <w:uiPriority w:val="39"/>
    <w:qFormat/>
    <w:rsid w:val="00483392"/>
    <w:pPr>
      <w:keepLines/>
      <w:pageBreakBefore w:val="0"/>
      <w:numPr>
        <w:numId w:val="0"/>
      </w:numPr>
      <w:shd w:val="clear" w:color="auto" w:fill="auto"/>
      <w:spacing w:before="480" w:after="0" w:line="276" w:lineRule="auto"/>
      <w:outlineLvl w:val="9"/>
    </w:pPr>
    <w:rPr>
      <w:rFonts w:ascii="Cambria" w:hAnsi="Cambria"/>
      <w:bCs/>
      <w:color w:val="365F91"/>
      <w:kern w:val="0"/>
      <w:sz w:val="28"/>
      <w:szCs w:val="28"/>
    </w:rPr>
  </w:style>
  <w:style w:type="paragraph" w:styleId="BalloonText">
    <w:name w:val="Balloon Text"/>
    <w:basedOn w:val="Normal"/>
    <w:link w:val="BalloonTextChar"/>
    <w:uiPriority w:val="99"/>
    <w:semiHidden/>
    <w:unhideWhenUsed/>
    <w:rsid w:val="005B6B7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7D"/>
    <w:rPr>
      <w:rFonts w:ascii="Tahoma" w:hAnsi="Tahoma" w:cs="Tahoma"/>
      <w:b/>
      <w:color w:val="000000"/>
      <w:sz w:val="16"/>
      <w:szCs w:val="16"/>
    </w:rPr>
  </w:style>
  <w:style w:type="paragraph" w:styleId="ListParagraph">
    <w:name w:val="List Paragraph"/>
    <w:basedOn w:val="Normal"/>
    <w:uiPriority w:val="34"/>
    <w:qFormat/>
    <w:rsid w:val="003F50F2"/>
    <w:pPr>
      <w:tabs>
        <w:tab w:val="clear" w:pos="360"/>
        <w:tab w:val="clear" w:pos="1224"/>
        <w:tab w:val="clear" w:pos="1800"/>
        <w:tab w:val="clear" w:pos="2160"/>
        <w:tab w:val="clear" w:pos="2520"/>
        <w:tab w:val="clear" w:pos="2880"/>
        <w:tab w:val="clear" w:pos="3384"/>
      </w:tabs>
      <w:spacing w:after="200" w:line="276" w:lineRule="auto"/>
      <w:ind w:left="720" w:firstLine="0"/>
      <w:contextualSpacing/>
    </w:pPr>
    <w:rPr>
      <w:rFonts w:ascii="Calibri" w:eastAsia="Calibri" w:hAnsi="Calibri"/>
      <w:b w:val="0"/>
      <w:color w:val="auto"/>
      <w:sz w:val="22"/>
      <w:szCs w:val="22"/>
    </w:rPr>
  </w:style>
  <w:style w:type="paragraph" w:styleId="PlainText">
    <w:name w:val="Plain Text"/>
    <w:basedOn w:val="Normal"/>
    <w:link w:val="PlainTextChar"/>
    <w:rsid w:val="009D0338"/>
    <w:pPr>
      <w:tabs>
        <w:tab w:val="clear" w:pos="360"/>
        <w:tab w:val="clear" w:pos="1224"/>
        <w:tab w:val="clear" w:pos="1800"/>
        <w:tab w:val="clear" w:pos="2160"/>
        <w:tab w:val="clear" w:pos="2520"/>
        <w:tab w:val="clear" w:pos="2880"/>
        <w:tab w:val="clear" w:pos="3384"/>
      </w:tabs>
      <w:spacing w:after="0"/>
      <w:ind w:left="0" w:firstLine="0"/>
    </w:pPr>
    <w:rPr>
      <w:rFonts w:ascii="Courier New" w:hAnsi="Courier New" w:cs="Courier New"/>
      <w:b w:val="0"/>
      <w:color w:val="auto"/>
      <w:sz w:val="20"/>
    </w:rPr>
  </w:style>
  <w:style w:type="character" w:customStyle="1" w:styleId="PlainTextChar">
    <w:name w:val="Plain Text Char"/>
    <w:basedOn w:val="DefaultParagraphFont"/>
    <w:link w:val="PlainText"/>
    <w:rsid w:val="009D0338"/>
    <w:rPr>
      <w:rFonts w:ascii="Courier New" w:hAnsi="Courier New" w:cs="Courier New"/>
    </w:rPr>
  </w:style>
  <w:style w:type="paragraph" w:customStyle="1" w:styleId="StyleHeading1Left0Firstline0">
    <w:name w:val="Style Heading 1 + Left:  0&quot; First line:  0&quot;"/>
    <w:basedOn w:val="Heading1"/>
    <w:rsid w:val="005247AA"/>
    <w:pPr>
      <w:pageBreakBefore w:val="0"/>
      <w:numPr>
        <w:numId w:val="7"/>
      </w:numPr>
      <w:shd w:val="clear" w:color="auto" w:fill="auto"/>
      <w:spacing w:before="240"/>
    </w:pPr>
    <w:rPr>
      <w:rFonts w:ascii="Arial" w:eastAsia="PMingLiU" w:hAnsi="Arial"/>
      <w:bCs/>
      <w:kern w:val="32"/>
      <w:sz w:val="32"/>
      <w:lang w:eastAsia="zh-TW"/>
    </w:rPr>
  </w:style>
  <w:style w:type="table" w:customStyle="1" w:styleId="LightList1">
    <w:name w:val="Light List1"/>
    <w:basedOn w:val="TableNormal"/>
    <w:uiPriority w:val="61"/>
    <w:rsid w:val="000C3E23"/>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semiHidden/>
    <w:rsid w:val="00B01714"/>
    <w:rPr>
      <w:sz w:val="16"/>
      <w:szCs w:val="16"/>
    </w:rPr>
  </w:style>
  <w:style w:type="paragraph" w:styleId="CommentText">
    <w:name w:val="annotation text"/>
    <w:basedOn w:val="Normal"/>
    <w:semiHidden/>
    <w:rsid w:val="00B01714"/>
    <w:rPr>
      <w:sz w:val="20"/>
    </w:rPr>
  </w:style>
  <w:style w:type="paragraph" w:styleId="CommentSubject">
    <w:name w:val="annotation subject"/>
    <w:basedOn w:val="CommentText"/>
    <w:next w:val="CommentText"/>
    <w:semiHidden/>
    <w:rsid w:val="00B01714"/>
    <w:rPr>
      <w:bCs/>
    </w:rPr>
  </w:style>
  <w:style w:type="numbering" w:customStyle="1" w:styleId="Style2">
    <w:name w:val="Style2"/>
    <w:uiPriority w:val="99"/>
    <w:rsid w:val="00CD0572"/>
    <w:pPr>
      <w:numPr>
        <w:numId w:val="8"/>
      </w:numPr>
    </w:pPr>
  </w:style>
  <w:style w:type="paragraph" w:customStyle="1" w:styleId="SRSStyle">
    <w:name w:val="SRS Style"/>
    <w:basedOn w:val="Normal"/>
    <w:autoRedefine/>
    <w:rsid w:val="009F0F36"/>
    <w:pPr>
      <w:widowControl w:val="0"/>
      <w:numPr>
        <w:numId w:val="10"/>
      </w:numPr>
      <w:tabs>
        <w:tab w:val="clear" w:pos="360"/>
        <w:tab w:val="clear" w:pos="1224"/>
        <w:tab w:val="clear" w:pos="3384"/>
        <w:tab w:val="left" w:pos="720"/>
        <w:tab w:val="left" w:pos="1080"/>
        <w:tab w:val="left" w:pos="1440"/>
        <w:tab w:val="left" w:pos="3240"/>
        <w:tab w:val="left" w:pos="3600"/>
        <w:tab w:val="left" w:pos="3960"/>
        <w:tab w:val="left" w:pos="4320"/>
        <w:tab w:val="left" w:pos="4680"/>
        <w:tab w:val="left" w:pos="5040"/>
        <w:tab w:val="left" w:pos="5400"/>
        <w:tab w:val="left" w:pos="5760"/>
      </w:tabs>
      <w:spacing w:before="60" w:after="60"/>
    </w:pPr>
    <w:rPr>
      <w:rFonts w:ascii="Trebuchet MS" w:hAnsi="Trebuchet MS"/>
      <w:b w:val="0"/>
      <w:color w:val="auto"/>
      <w:sz w:val="22"/>
    </w:rPr>
  </w:style>
  <w:style w:type="paragraph" w:styleId="Revision">
    <w:name w:val="Revision"/>
    <w:hidden/>
    <w:uiPriority w:val="99"/>
    <w:semiHidden/>
    <w:rsid w:val="000C447F"/>
    <w:rPr>
      <w:b/>
      <w:color w:val="000000"/>
      <w:sz w:val="24"/>
    </w:rPr>
  </w:style>
  <w:style w:type="character" w:customStyle="1" w:styleId="HeaderChar">
    <w:name w:val="Header Char"/>
    <w:basedOn w:val="DefaultParagraphFont"/>
    <w:link w:val="Header"/>
    <w:uiPriority w:val="99"/>
    <w:rsid w:val="00402616"/>
    <w:rPr>
      <w:rFonts w:ascii="Tahoma" w:hAnsi="Tahoma"/>
      <w:i/>
      <w:sz w:val="21"/>
    </w:rPr>
  </w:style>
</w:styles>
</file>

<file path=word/webSettings.xml><?xml version="1.0" encoding="utf-8"?>
<w:webSettings xmlns:r="http://schemas.openxmlformats.org/officeDocument/2006/relationships" xmlns:w="http://schemas.openxmlformats.org/wordprocessingml/2006/main">
  <w:divs>
    <w:div w:id="36588556">
      <w:bodyDiv w:val="1"/>
      <w:marLeft w:val="0"/>
      <w:marRight w:val="0"/>
      <w:marTop w:val="0"/>
      <w:marBottom w:val="0"/>
      <w:divBdr>
        <w:top w:val="none" w:sz="0" w:space="0" w:color="auto"/>
        <w:left w:val="none" w:sz="0" w:space="0" w:color="auto"/>
        <w:bottom w:val="none" w:sz="0" w:space="0" w:color="auto"/>
        <w:right w:val="none" w:sz="0" w:space="0" w:color="auto"/>
      </w:divBdr>
    </w:div>
    <w:div w:id="126318308">
      <w:bodyDiv w:val="1"/>
      <w:marLeft w:val="0"/>
      <w:marRight w:val="0"/>
      <w:marTop w:val="0"/>
      <w:marBottom w:val="0"/>
      <w:divBdr>
        <w:top w:val="none" w:sz="0" w:space="0" w:color="auto"/>
        <w:left w:val="none" w:sz="0" w:space="0" w:color="auto"/>
        <w:bottom w:val="none" w:sz="0" w:space="0" w:color="auto"/>
        <w:right w:val="none" w:sz="0" w:space="0" w:color="auto"/>
      </w:divBdr>
    </w:div>
    <w:div w:id="163133019">
      <w:bodyDiv w:val="1"/>
      <w:marLeft w:val="0"/>
      <w:marRight w:val="0"/>
      <w:marTop w:val="0"/>
      <w:marBottom w:val="0"/>
      <w:divBdr>
        <w:top w:val="none" w:sz="0" w:space="0" w:color="auto"/>
        <w:left w:val="none" w:sz="0" w:space="0" w:color="auto"/>
        <w:bottom w:val="none" w:sz="0" w:space="0" w:color="auto"/>
        <w:right w:val="none" w:sz="0" w:space="0" w:color="auto"/>
      </w:divBdr>
    </w:div>
    <w:div w:id="254943498">
      <w:bodyDiv w:val="1"/>
      <w:marLeft w:val="0"/>
      <w:marRight w:val="0"/>
      <w:marTop w:val="0"/>
      <w:marBottom w:val="0"/>
      <w:divBdr>
        <w:top w:val="none" w:sz="0" w:space="0" w:color="auto"/>
        <w:left w:val="none" w:sz="0" w:space="0" w:color="auto"/>
        <w:bottom w:val="none" w:sz="0" w:space="0" w:color="auto"/>
        <w:right w:val="none" w:sz="0" w:space="0" w:color="auto"/>
      </w:divBdr>
    </w:div>
    <w:div w:id="325862268">
      <w:bodyDiv w:val="1"/>
      <w:marLeft w:val="0"/>
      <w:marRight w:val="0"/>
      <w:marTop w:val="0"/>
      <w:marBottom w:val="0"/>
      <w:divBdr>
        <w:top w:val="none" w:sz="0" w:space="0" w:color="auto"/>
        <w:left w:val="none" w:sz="0" w:space="0" w:color="auto"/>
        <w:bottom w:val="none" w:sz="0" w:space="0" w:color="auto"/>
        <w:right w:val="none" w:sz="0" w:space="0" w:color="auto"/>
      </w:divBdr>
    </w:div>
    <w:div w:id="367027335">
      <w:bodyDiv w:val="1"/>
      <w:marLeft w:val="0"/>
      <w:marRight w:val="0"/>
      <w:marTop w:val="0"/>
      <w:marBottom w:val="0"/>
      <w:divBdr>
        <w:top w:val="none" w:sz="0" w:space="0" w:color="auto"/>
        <w:left w:val="none" w:sz="0" w:space="0" w:color="auto"/>
        <w:bottom w:val="none" w:sz="0" w:space="0" w:color="auto"/>
        <w:right w:val="none" w:sz="0" w:space="0" w:color="auto"/>
      </w:divBdr>
    </w:div>
    <w:div w:id="393239966">
      <w:bodyDiv w:val="1"/>
      <w:marLeft w:val="0"/>
      <w:marRight w:val="0"/>
      <w:marTop w:val="0"/>
      <w:marBottom w:val="0"/>
      <w:divBdr>
        <w:top w:val="none" w:sz="0" w:space="0" w:color="auto"/>
        <w:left w:val="none" w:sz="0" w:space="0" w:color="auto"/>
        <w:bottom w:val="none" w:sz="0" w:space="0" w:color="auto"/>
        <w:right w:val="none" w:sz="0" w:space="0" w:color="auto"/>
      </w:divBdr>
    </w:div>
    <w:div w:id="413169624">
      <w:bodyDiv w:val="1"/>
      <w:marLeft w:val="0"/>
      <w:marRight w:val="0"/>
      <w:marTop w:val="0"/>
      <w:marBottom w:val="0"/>
      <w:divBdr>
        <w:top w:val="none" w:sz="0" w:space="0" w:color="auto"/>
        <w:left w:val="none" w:sz="0" w:space="0" w:color="auto"/>
        <w:bottom w:val="none" w:sz="0" w:space="0" w:color="auto"/>
        <w:right w:val="none" w:sz="0" w:space="0" w:color="auto"/>
      </w:divBdr>
    </w:div>
    <w:div w:id="461461366">
      <w:bodyDiv w:val="1"/>
      <w:marLeft w:val="0"/>
      <w:marRight w:val="0"/>
      <w:marTop w:val="0"/>
      <w:marBottom w:val="0"/>
      <w:divBdr>
        <w:top w:val="none" w:sz="0" w:space="0" w:color="auto"/>
        <w:left w:val="none" w:sz="0" w:space="0" w:color="auto"/>
        <w:bottom w:val="none" w:sz="0" w:space="0" w:color="auto"/>
        <w:right w:val="none" w:sz="0" w:space="0" w:color="auto"/>
      </w:divBdr>
    </w:div>
    <w:div w:id="476265669">
      <w:bodyDiv w:val="1"/>
      <w:marLeft w:val="0"/>
      <w:marRight w:val="0"/>
      <w:marTop w:val="0"/>
      <w:marBottom w:val="0"/>
      <w:divBdr>
        <w:top w:val="none" w:sz="0" w:space="0" w:color="auto"/>
        <w:left w:val="none" w:sz="0" w:space="0" w:color="auto"/>
        <w:bottom w:val="none" w:sz="0" w:space="0" w:color="auto"/>
        <w:right w:val="none" w:sz="0" w:space="0" w:color="auto"/>
      </w:divBdr>
    </w:div>
    <w:div w:id="530845147">
      <w:bodyDiv w:val="1"/>
      <w:marLeft w:val="0"/>
      <w:marRight w:val="0"/>
      <w:marTop w:val="0"/>
      <w:marBottom w:val="0"/>
      <w:divBdr>
        <w:top w:val="none" w:sz="0" w:space="0" w:color="auto"/>
        <w:left w:val="none" w:sz="0" w:space="0" w:color="auto"/>
        <w:bottom w:val="none" w:sz="0" w:space="0" w:color="auto"/>
        <w:right w:val="none" w:sz="0" w:space="0" w:color="auto"/>
      </w:divBdr>
    </w:div>
    <w:div w:id="582763095">
      <w:bodyDiv w:val="1"/>
      <w:marLeft w:val="0"/>
      <w:marRight w:val="0"/>
      <w:marTop w:val="0"/>
      <w:marBottom w:val="0"/>
      <w:divBdr>
        <w:top w:val="none" w:sz="0" w:space="0" w:color="auto"/>
        <w:left w:val="none" w:sz="0" w:space="0" w:color="auto"/>
        <w:bottom w:val="none" w:sz="0" w:space="0" w:color="auto"/>
        <w:right w:val="none" w:sz="0" w:space="0" w:color="auto"/>
      </w:divBdr>
    </w:div>
    <w:div w:id="707147709">
      <w:bodyDiv w:val="1"/>
      <w:marLeft w:val="0"/>
      <w:marRight w:val="0"/>
      <w:marTop w:val="0"/>
      <w:marBottom w:val="0"/>
      <w:divBdr>
        <w:top w:val="none" w:sz="0" w:space="0" w:color="auto"/>
        <w:left w:val="none" w:sz="0" w:space="0" w:color="auto"/>
        <w:bottom w:val="none" w:sz="0" w:space="0" w:color="auto"/>
        <w:right w:val="none" w:sz="0" w:space="0" w:color="auto"/>
      </w:divBdr>
    </w:div>
    <w:div w:id="721176215">
      <w:bodyDiv w:val="1"/>
      <w:marLeft w:val="0"/>
      <w:marRight w:val="0"/>
      <w:marTop w:val="0"/>
      <w:marBottom w:val="0"/>
      <w:divBdr>
        <w:top w:val="none" w:sz="0" w:space="0" w:color="auto"/>
        <w:left w:val="none" w:sz="0" w:space="0" w:color="auto"/>
        <w:bottom w:val="none" w:sz="0" w:space="0" w:color="auto"/>
        <w:right w:val="none" w:sz="0" w:space="0" w:color="auto"/>
      </w:divBdr>
    </w:div>
    <w:div w:id="760641749">
      <w:bodyDiv w:val="1"/>
      <w:marLeft w:val="0"/>
      <w:marRight w:val="0"/>
      <w:marTop w:val="0"/>
      <w:marBottom w:val="0"/>
      <w:divBdr>
        <w:top w:val="none" w:sz="0" w:space="0" w:color="auto"/>
        <w:left w:val="none" w:sz="0" w:space="0" w:color="auto"/>
        <w:bottom w:val="none" w:sz="0" w:space="0" w:color="auto"/>
        <w:right w:val="none" w:sz="0" w:space="0" w:color="auto"/>
      </w:divBdr>
    </w:div>
    <w:div w:id="792407177">
      <w:bodyDiv w:val="1"/>
      <w:marLeft w:val="0"/>
      <w:marRight w:val="0"/>
      <w:marTop w:val="0"/>
      <w:marBottom w:val="0"/>
      <w:divBdr>
        <w:top w:val="none" w:sz="0" w:space="0" w:color="auto"/>
        <w:left w:val="none" w:sz="0" w:space="0" w:color="auto"/>
        <w:bottom w:val="none" w:sz="0" w:space="0" w:color="auto"/>
        <w:right w:val="none" w:sz="0" w:space="0" w:color="auto"/>
      </w:divBdr>
    </w:div>
    <w:div w:id="800880255">
      <w:bodyDiv w:val="1"/>
      <w:marLeft w:val="0"/>
      <w:marRight w:val="0"/>
      <w:marTop w:val="0"/>
      <w:marBottom w:val="0"/>
      <w:divBdr>
        <w:top w:val="none" w:sz="0" w:space="0" w:color="auto"/>
        <w:left w:val="none" w:sz="0" w:space="0" w:color="auto"/>
        <w:bottom w:val="none" w:sz="0" w:space="0" w:color="auto"/>
        <w:right w:val="none" w:sz="0" w:space="0" w:color="auto"/>
      </w:divBdr>
      <w:divsChild>
        <w:div w:id="414858429">
          <w:marLeft w:val="0"/>
          <w:marRight w:val="0"/>
          <w:marTop w:val="0"/>
          <w:marBottom w:val="0"/>
          <w:divBdr>
            <w:top w:val="none" w:sz="0" w:space="0" w:color="auto"/>
            <w:left w:val="none" w:sz="0" w:space="0" w:color="auto"/>
            <w:bottom w:val="none" w:sz="0" w:space="0" w:color="auto"/>
            <w:right w:val="none" w:sz="0" w:space="0" w:color="auto"/>
          </w:divBdr>
          <w:divsChild>
            <w:div w:id="278340184">
              <w:marLeft w:val="0"/>
              <w:marRight w:val="0"/>
              <w:marTop w:val="0"/>
              <w:marBottom w:val="0"/>
              <w:divBdr>
                <w:top w:val="none" w:sz="0" w:space="0" w:color="auto"/>
                <w:left w:val="none" w:sz="0" w:space="0" w:color="auto"/>
                <w:bottom w:val="none" w:sz="0" w:space="0" w:color="auto"/>
                <w:right w:val="none" w:sz="0" w:space="0" w:color="auto"/>
              </w:divBdr>
            </w:div>
            <w:div w:id="18425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403">
      <w:bodyDiv w:val="1"/>
      <w:marLeft w:val="0"/>
      <w:marRight w:val="0"/>
      <w:marTop w:val="0"/>
      <w:marBottom w:val="0"/>
      <w:divBdr>
        <w:top w:val="none" w:sz="0" w:space="0" w:color="auto"/>
        <w:left w:val="none" w:sz="0" w:space="0" w:color="auto"/>
        <w:bottom w:val="none" w:sz="0" w:space="0" w:color="auto"/>
        <w:right w:val="none" w:sz="0" w:space="0" w:color="auto"/>
      </w:divBdr>
    </w:div>
    <w:div w:id="1391809756">
      <w:bodyDiv w:val="1"/>
      <w:marLeft w:val="0"/>
      <w:marRight w:val="0"/>
      <w:marTop w:val="0"/>
      <w:marBottom w:val="0"/>
      <w:divBdr>
        <w:top w:val="none" w:sz="0" w:space="0" w:color="auto"/>
        <w:left w:val="none" w:sz="0" w:space="0" w:color="auto"/>
        <w:bottom w:val="none" w:sz="0" w:space="0" w:color="auto"/>
        <w:right w:val="none" w:sz="0" w:space="0" w:color="auto"/>
      </w:divBdr>
      <w:divsChild>
        <w:div w:id="1692336697">
          <w:marLeft w:val="0"/>
          <w:marRight w:val="0"/>
          <w:marTop w:val="0"/>
          <w:marBottom w:val="0"/>
          <w:divBdr>
            <w:top w:val="none" w:sz="0" w:space="0" w:color="auto"/>
            <w:left w:val="none" w:sz="0" w:space="0" w:color="auto"/>
            <w:bottom w:val="none" w:sz="0" w:space="0" w:color="auto"/>
            <w:right w:val="none" w:sz="0" w:space="0" w:color="auto"/>
          </w:divBdr>
          <w:divsChild>
            <w:div w:id="83768547">
              <w:marLeft w:val="0"/>
              <w:marRight w:val="0"/>
              <w:marTop w:val="0"/>
              <w:marBottom w:val="0"/>
              <w:divBdr>
                <w:top w:val="none" w:sz="0" w:space="0" w:color="auto"/>
                <w:left w:val="none" w:sz="0" w:space="0" w:color="auto"/>
                <w:bottom w:val="none" w:sz="0" w:space="0" w:color="auto"/>
                <w:right w:val="none" w:sz="0" w:space="0" w:color="auto"/>
              </w:divBdr>
            </w:div>
            <w:div w:id="174850672">
              <w:marLeft w:val="0"/>
              <w:marRight w:val="0"/>
              <w:marTop w:val="0"/>
              <w:marBottom w:val="0"/>
              <w:divBdr>
                <w:top w:val="none" w:sz="0" w:space="0" w:color="auto"/>
                <w:left w:val="none" w:sz="0" w:space="0" w:color="auto"/>
                <w:bottom w:val="none" w:sz="0" w:space="0" w:color="auto"/>
                <w:right w:val="none" w:sz="0" w:space="0" w:color="auto"/>
              </w:divBdr>
            </w:div>
            <w:div w:id="291519287">
              <w:marLeft w:val="0"/>
              <w:marRight w:val="0"/>
              <w:marTop w:val="0"/>
              <w:marBottom w:val="0"/>
              <w:divBdr>
                <w:top w:val="none" w:sz="0" w:space="0" w:color="auto"/>
                <w:left w:val="none" w:sz="0" w:space="0" w:color="auto"/>
                <w:bottom w:val="none" w:sz="0" w:space="0" w:color="auto"/>
                <w:right w:val="none" w:sz="0" w:space="0" w:color="auto"/>
              </w:divBdr>
            </w:div>
            <w:div w:id="674920896">
              <w:marLeft w:val="0"/>
              <w:marRight w:val="0"/>
              <w:marTop w:val="0"/>
              <w:marBottom w:val="0"/>
              <w:divBdr>
                <w:top w:val="none" w:sz="0" w:space="0" w:color="auto"/>
                <w:left w:val="none" w:sz="0" w:space="0" w:color="auto"/>
                <w:bottom w:val="none" w:sz="0" w:space="0" w:color="auto"/>
                <w:right w:val="none" w:sz="0" w:space="0" w:color="auto"/>
              </w:divBdr>
            </w:div>
            <w:div w:id="1049572222">
              <w:marLeft w:val="0"/>
              <w:marRight w:val="0"/>
              <w:marTop w:val="0"/>
              <w:marBottom w:val="0"/>
              <w:divBdr>
                <w:top w:val="none" w:sz="0" w:space="0" w:color="auto"/>
                <w:left w:val="none" w:sz="0" w:space="0" w:color="auto"/>
                <w:bottom w:val="none" w:sz="0" w:space="0" w:color="auto"/>
                <w:right w:val="none" w:sz="0" w:space="0" w:color="auto"/>
              </w:divBdr>
            </w:div>
            <w:div w:id="1219631168">
              <w:marLeft w:val="0"/>
              <w:marRight w:val="0"/>
              <w:marTop w:val="0"/>
              <w:marBottom w:val="0"/>
              <w:divBdr>
                <w:top w:val="none" w:sz="0" w:space="0" w:color="auto"/>
                <w:left w:val="none" w:sz="0" w:space="0" w:color="auto"/>
                <w:bottom w:val="none" w:sz="0" w:space="0" w:color="auto"/>
                <w:right w:val="none" w:sz="0" w:space="0" w:color="auto"/>
              </w:divBdr>
            </w:div>
            <w:div w:id="1308319159">
              <w:marLeft w:val="0"/>
              <w:marRight w:val="0"/>
              <w:marTop w:val="0"/>
              <w:marBottom w:val="0"/>
              <w:divBdr>
                <w:top w:val="none" w:sz="0" w:space="0" w:color="auto"/>
                <w:left w:val="none" w:sz="0" w:space="0" w:color="auto"/>
                <w:bottom w:val="none" w:sz="0" w:space="0" w:color="auto"/>
                <w:right w:val="none" w:sz="0" w:space="0" w:color="auto"/>
              </w:divBdr>
            </w:div>
            <w:div w:id="1423261500">
              <w:marLeft w:val="0"/>
              <w:marRight w:val="0"/>
              <w:marTop w:val="0"/>
              <w:marBottom w:val="0"/>
              <w:divBdr>
                <w:top w:val="none" w:sz="0" w:space="0" w:color="auto"/>
                <w:left w:val="none" w:sz="0" w:space="0" w:color="auto"/>
                <w:bottom w:val="none" w:sz="0" w:space="0" w:color="auto"/>
                <w:right w:val="none" w:sz="0" w:space="0" w:color="auto"/>
              </w:divBdr>
            </w:div>
            <w:div w:id="1513832780">
              <w:marLeft w:val="0"/>
              <w:marRight w:val="0"/>
              <w:marTop w:val="0"/>
              <w:marBottom w:val="0"/>
              <w:divBdr>
                <w:top w:val="none" w:sz="0" w:space="0" w:color="auto"/>
                <w:left w:val="none" w:sz="0" w:space="0" w:color="auto"/>
                <w:bottom w:val="none" w:sz="0" w:space="0" w:color="auto"/>
                <w:right w:val="none" w:sz="0" w:space="0" w:color="auto"/>
              </w:divBdr>
            </w:div>
            <w:div w:id="1629431902">
              <w:marLeft w:val="0"/>
              <w:marRight w:val="0"/>
              <w:marTop w:val="0"/>
              <w:marBottom w:val="0"/>
              <w:divBdr>
                <w:top w:val="none" w:sz="0" w:space="0" w:color="auto"/>
                <w:left w:val="none" w:sz="0" w:space="0" w:color="auto"/>
                <w:bottom w:val="none" w:sz="0" w:space="0" w:color="auto"/>
                <w:right w:val="none" w:sz="0" w:space="0" w:color="auto"/>
              </w:divBdr>
            </w:div>
            <w:div w:id="18493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6888">
      <w:bodyDiv w:val="1"/>
      <w:marLeft w:val="0"/>
      <w:marRight w:val="0"/>
      <w:marTop w:val="0"/>
      <w:marBottom w:val="0"/>
      <w:divBdr>
        <w:top w:val="none" w:sz="0" w:space="0" w:color="auto"/>
        <w:left w:val="none" w:sz="0" w:space="0" w:color="auto"/>
        <w:bottom w:val="none" w:sz="0" w:space="0" w:color="auto"/>
        <w:right w:val="none" w:sz="0" w:space="0" w:color="auto"/>
      </w:divBdr>
      <w:divsChild>
        <w:div w:id="601186680">
          <w:marLeft w:val="0"/>
          <w:marRight w:val="0"/>
          <w:marTop w:val="0"/>
          <w:marBottom w:val="0"/>
          <w:divBdr>
            <w:top w:val="none" w:sz="0" w:space="0" w:color="auto"/>
            <w:left w:val="none" w:sz="0" w:space="0" w:color="auto"/>
            <w:bottom w:val="none" w:sz="0" w:space="0" w:color="auto"/>
            <w:right w:val="none" w:sz="0" w:space="0" w:color="auto"/>
          </w:divBdr>
          <w:divsChild>
            <w:div w:id="143157686">
              <w:marLeft w:val="0"/>
              <w:marRight w:val="0"/>
              <w:marTop w:val="0"/>
              <w:marBottom w:val="0"/>
              <w:divBdr>
                <w:top w:val="none" w:sz="0" w:space="0" w:color="auto"/>
                <w:left w:val="none" w:sz="0" w:space="0" w:color="auto"/>
                <w:bottom w:val="none" w:sz="0" w:space="0" w:color="auto"/>
                <w:right w:val="none" w:sz="0" w:space="0" w:color="auto"/>
              </w:divBdr>
            </w:div>
            <w:div w:id="19881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9530">
      <w:bodyDiv w:val="1"/>
      <w:marLeft w:val="0"/>
      <w:marRight w:val="0"/>
      <w:marTop w:val="0"/>
      <w:marBottom w:val="0"/>
      <w:divBdr>
        <w:top w:val="none" w:sz="0" w:space="0" w:color="auto"/>
        <w:left w:val="none" w:sz="0" w:space="0" w:color="auto"/>
        <w:bottom w:val="none" w:sz="0" w:space="0" w:color="auto"/>
        <w:right w:val="none" w:sz="0" w:space="0" w:color="auto"/>
      </w:divBdr>
    </w:div>
    <w:div w:id="1719813724">
      <w:bodyDiv w:val="1"/>
      <w:marLeft w:val="0"/>
      <w:marRight w:val="0"/>
      <w:marTop w:val="0"/>
      <w:marBottom w:val="0"/>
      <w:divBdr>
        <w:top w:val="none" w:sz="0" w:space="0" w:color="auto"/>
        <w:left w:val="none" w:sz="0" w:space="0" w:color="auto"/>
        <w:bottom w:val="none" w:sz="0" w:space="0" w:color="auto"/>
        <w:right w:val="none" w:sz="0" w:space="0" w:color="auto"/>
      </w:divBdr>
    </w:div>
    <w:div w:id="1757092866">
      <w:bodyDiv w:val="1"/>
      <w:marLeft w:val="0"/>
      <w:marRight w:val="0"/>
      <w:marTop w:val="0"/>
      <w:marBottom w:val="0"/>
      <w:divBdr>
        <w:top w:val="none" w:sz="0" w:space="0" w:color="auto"/>
        <w:left w:val="none" w:sz="0" w:space="0" w:color="auto"/>
        <w:bottom w:val="none" w:sz="0" w:space="0" w:color="auto"/>
        <w:right w:val="none" w:sz="0" w:space="0" w:color="auto"/>
      </w:divBdr>
    </w:div>
    <w:div w:id="1934430323">
      <w:bodyDiv w:val="1"/>
      <w:marLeft w:val="0"/>
      <w:marRight w:val="0"/>
      <w:marTop w:val="0"/>
      <w:marBottom w:val="0"/>
      <w:divBdr>
        <w:top w:val="none" w:sz="0" w:space="0" w:color="auto"/>
        <w:left w:val="none" w:sz="0" w:space="0" w:color="auto"/>
        <w:bottom w:val="none" w:sz="0" w:space="0" w:color="auto"/>
        <w:right w:val="none" w:sz="0" w:space="0" w:color="auto"/>
      </w:divBdr>
    </w:div>
    <w:div w:id="1938172746">
      <w:bodyDiv w:val="1"/>
      <w:marLeft w:val="0"/>
      <w:marRight w:val="0"/>
      <w:marTop w:val="0"/>
      <w:marBottom w:val="0"/>
      <w:divBdr>
        <w:top w:val="none" w:sz="0" w:space="0" w:color="auto"/>
        <w:left w:val="none" w:sz="0" w:space="0" w:color="auto"/>
        <w:bottom w:val="none" w:sz="0" w:space="0" w:color="auto"/>
        <w:right w:val="none" w:sz="0" w:space="0" w:color="auto"/>
      </w:divBdr>
    </w:div>
    <w:div w:id="1973517476">
      <w:bodyDiv w:val="1"/>
      <w:marLeft w:val="0"/>
      <w:marRight w:val="0"/>
      <w:marTop w:val="0"/>
      <w:marBottom w:val="0"/>
      <w:divBdr>
        <w:top w:val="none" w:sz="0" w:space="0" w:color="auto"/>
        <w:left w:val="none" w:sz="0" w:space="0" w:color="auto"/>
        <w:bottom w:val="none" w:sz="0" w:space="0" w:color="auto"/>
        <w:right w:val="none" w:sz="0" w:space="0" w:color="auto"/>
      </w:divBdr>
    </w:div>
    <w:div w:id="2001542677">
      <w:bodyDiv w:val="1"/>
      <w:marLeft w:val="0"/>
      <w:marRight w:val="0"/>
      <w:marTop w:val="0"/>
      <w:marBottom w:val="0"/>
      <w:divBdr>
        <w:top w:val="none" w:sz="0" w:space="0" w:color="auto"/>
        <w:left w:val="none" w:sz="0" w:space="0" w:color="auto"/>
        <w:bottom w:val="none" w:sz="0" w:space="0" w:color="auto"/>
        <w:right w:val="none" w:sz="0" w:space="0" w:color="auto"/>
      </w:divBdr>
    </w:div>
    <w:div w:id="2106881014">
      <w:bodyDiv w:val="1"/>
      <w:marLeft w:val="0"/>
      <w:marRight w:val="0"/>
      <w:marTop w:val="0"/>
      <w:marBottom w:val="0"/>
      <w:divBdr>
        <w:top w:val="none" w:sz="0" w:space="0" w:color="auto"/>
        <w:left w:val="none" w:sz="0" w:space="0" w:color="auto"/>
        <w:bottom w:val="none" w:sz="0" w:space="0" w:color="auto"/>
        <w:right w:val="none" w:sz="0" w:space="0" w:color="auto"/>
      </w:divBdr>
      <w:divsChild>
        <w:div w:id="1836340874">
          <w:marLeft w:val="0"/>
          <w:marRight w:val="0"/>
          <w:marTop w:val="0"/>
          <w:marBottom w:val="0"/>
          <w:divBdr>
            <w:top w:val="none" w:sz="0" w:space="0" w:color="auto"/>
            <w:left w:val="none" w:sz="0" w:space="0" w:color="auto"/>
            <w:bottom w:val="none" w:sz="0" w:space="0" w:color="auto"/>
            <w:right w:val="none" w:sz="0" w:space="0" w:color="auto"/>
          </w:divBdr>
          <w:divsChild>
            <w:div w:id="1534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7129-30B7-42AC-A43D-474B7E22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9</Pages>
  <Words>3475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USMC DoDAAC Workflow Requirements</vt:lpstr>
    </vt:vector>
  </TitlesOfParts>
  <Company>One Network Enterprises</Company>
  <LinksUpToDate>false</LinksUpToDate>
  <CharactersWithSpaces>23239</CharactersWithSpaces>
  <SharedDoc>false</SharedDoc>
  <HLinks>
    <vt:vector size="282" baseType="variant">
      <vt:variant>
        <vt:i4>1048625</vt:i4>
      </vt:variant>
      <vt:variant>
        <vt:i4>278</vt:i4>
      </vt:variant>
      <vt:variant>
        <vt:i4>0</vt:i4>
      </vt:variant>
      <vt:variant>
        <vt:i4>5</vt:i4>
      </vt:variant>
      <vt:variant>
        <vt:lpwstr/>
      </vt:variant>
      <vt:variant>
        <vt:lpwstr>_Toc240771458</vt:lpwstr>
      </vt:variant>
      <vt:variant>
        <vt:i4>1048625</vt:i4>
      </vt:variant>
      <vt:variant>
        <vt:i4>272</vt:i4>
      </vt:variant>
      <vt:variant>
        <vt:i4>0</vt:i4>
      </vt:variant>
      <vt:variant>
        <vt:i4>5</vt:i4>
      </vt:variant>
      <vt:variant>
        <vt:lpwstr/>
      </vt:variant>
      <vt:variant>
        <vt:lpwstr>_Toc240771457</vt:lpwstr>
      </vt:variant>
      <vt:variant>
        <vt:i4>1048625</vt:i4>
      </vt:variant>
      <vt:variant>
        <vt:i4>266</vt:i4>
      </vt:variant>
      <vt:variant>
        <vt:i4>0</vt:i4>
      </vt:variant>
      <vt:variant>
        <vt:i4>5</vt:i4>
      </vt:variant>
      <vt:variant>
        <vt:lpwstr/>
      </vt:variant>
      <vt:variant>
        <vt:lpwstr>_Toc240771456</vt:lpwstr>
      </vt:variant>
      <vt:variant>
        <vt:i4>1048625</vt:i4>
      </vt:variant>
      <vt:variant>
        <vt:i4>260</vt:i4>
      </vt:variant>
      <vt:variant>
        <vt:i4>0</vt:i4>
      </vt:variant>
      <vt:variant>
        <vt:i4>5</vt:i4>
      </vt:variant>
      <vt:variant>
        <vt:lpwstr/>
      </vt:variant>
      <vt:variant>
        <vt:lpwstr>_Toc240771455</vt:lpwstr>
      </vt:variant>
      <vt:variant>
        <vt:i4>1048625</vt:i4>
      </vt:variant>
      <vt:variant>
        <vt:i4>254</vt:i4>
      </vt:variant>
      <vt:variant>
        <vt:i4>0</vt:i4>
      </vt:variant>
      <vt:variant>
        <vt:i4>5</vt:i4>
      </vt:variant>
      <vt:variant>
        <vt:lpwstr/>
      </vt:variant>
      <vt:variant>
        <vt:lpwstr>_Toc240771454</vt:lpwstr>
      </vt:variant>
      <vt:variant>
        <vt:i4>1048625</vt:i4>
      </vt:variant>
      <vt:variant>
        <vt:i4>248</vt:i4>
      </vt:variant>
      <vt:variant>
        <vt:i4>0</vt:i4>
      </vt:variant>
      <vt:variant>
        <vt:i4>5</vt:i4>
      </vt:variant>
      <vt:variant>
        <vt:lpwstr/>
      </vt:variant>
      <vt:variant>
        <vt:lpwstr>_Toc240771453</vt:lpwstr>
      </vt:variant>
      <vt:variant>
        <vt:i4>1048625</vt:i4>
      </vt:variant>
      <vt:variant>
        <vt:i4>242</vt:i4>
      </vt:variant>
      <vt:variant>
        <vt:i4>0</vt:i4>
      </vt:variant>
      <vt:variant>
        <vt:i4>5</vt:i4>
      </vt:variant>
      <vt:variant>
        <vt:lpwstr/>
      </vt:variant>
      <vt:variant>
        <vt:lpwstr>_Toc240771452</vt:lpwstr>
      </vt:variant>
      <vt:variant>
        <vt:i4>1048625</vt:i4>
      </vt:variant>
      <vt:variant>
        <vt:i4>236</vt:i4>
      </vt:variant>
      <vt:variant>
        <vt:i4>0</vt:i4>
      </vt:variant>
      <vt:variant>
        <vt:i4>5</vt:i4>
      </vt:variant>
      <vt:variant>
        <vt:lpwstr/>
      </vt:variant>
      <vt:variant>
        <vt:lpwstr>_Toc240771451</vt:lpwstr>
      </vt:variant>
      <vt:variant>
        <vt:i4>1048625</vt:i4>
      </vt:variant>
      <vt:variant>
        <vt:i4>230</vt:i4>
      </vt:variant>
      <vt:variant>
        <vt:i4>0</vt:i4>
      </vt:variant>
      <vt:variant>
        <vt:i4>5</vt:i4>
      </vt:variant>
      <vt:variant>
        <vt:lpwstr/>
      </vt:variant>
      <vt:variant>
        <vt:lpwstr>_Toc240771450</vt:lpwstr>
      </vt:variant>
      <vt:variant>
        <vt:i4>1114161</vt:i4>
      </vt:variant>
      <vt:variant>
        <vt:i4>224</vt:i4>
      </vt:variant>
      <vt:variant>
        <vt:i4>0</vt:i4>
      </vt:variant>
      <vt:variant>
        <vt:i4>5</vt:i4>
      </vt:variant>
      <vt:variant>
        <vt:lpwstr/>
      </vt:variant>
      <vt:variant>
        <vt:lpwstr>_Toc240771449</vt:lpwstr>
      </vt:variant>
      <vt:variant>
        <vt:i4>1114161</vt:i4>
      </vt:variant>
      <vt:variant>
        <vt:i4>218</vt:i4>
      </vt:variant>
      <vt:variant>
        <vt:i4>0</vt:i4>
      </vt:variant>
      <vt:variant>
        <vt:i4>5</vt:i4>
      </vt:variant>
      <vt:variant>
        <vt:lpwstr/>
      </vt:variant>
      <vt:variant>
        <vt:lpwstr>_Toc240771448</vt:lpwstr>
      </vt:variant>
      <vt:variant>
        <vt:i4>1114161</vt:i4>
      </vt:variant>
      <vt:variant>
        <vt:i4>212</vt:i4>
      </vt:variant>
      <vt:variant>
        <vt:i4>0</vt:i4>
      </vt:variant>
      <vt:variant>
        <vt:i4>5</vt:i4>
      </vt:variant>
      <vt:variant>
        <vt:lpwstr/>
      </vt:variant>
      <vt:variant>
        <vt:lpwstr>_Toc240771447</vt:lpwstr>
      </vt:variant>
      <vt:variant>
        <vt:i4>1114161</vt:i4>
      </vt:variant>
      <vt:variant>
        <vt:i4>206</vt:i4>
      </vt:variant>
      <vt:variant>
        <vt:i4>0</vt:i4>
      </vt:variant>
      <vt:variant>
        <vt:i4>5</vt:i4>
      </vt:variant>
      <vt:variant>
        <vt:lpwstr/>
      </vt:variant>
      <vt:variant>
        <vt:lpwstr>_Toc240771446</vt:lpwstr>
      </vt:variant>
      <vt:variant>
        <vt:i4>1114161</vt:i4>
      </vt:variant>
      <vt:variant>
        <vt:i4>200</vt:i4>
      </vt:variant>
      <vt:variant>
        <vt:i4>0</vt:i4>
      </vt:variant>
      <vt:variant>
        <vt:i4>5</vt:i4>
      </vt:variant>
      <vt:variant>
        <vt:lpwstr/>
      </vt:variant>
      <vt:variant>
        <vt:lpwstr>_Toc240771445</vt:lpwstr>
      </vt:variant>
      <vt:variant>
        <vt:i4>1114161</vt:i4>
      </vt:variant>
      <vt:variant>
        <vt:i4>194</vt:i4>
      </vt:variant>
      <vt:variant>
        <vt:i4>0</vt:i4>
      </vt:variant>
      <vt:variant>
        <vt:i4>5</vt:i4>
      </vt:variant>
      <vt:variant>
        <vt:lpwstr/>
      </vt:variant>
      <vt:variant>
        <vt:lpwstr>_Toc240771444</vt:lpwstr>
      </vt:variant>
      <vt:variant>
        <vt:i4>1114161</vt:i4>
      </vt:variant>
      <vt:variant>
        <vt:i4>188</vt:i4>
      </vt:variant>
      <vt:variant>
        <vt:i4>0</vt:i4>
      </vt:variant>
      <vt:variant>
        <vt:i4>5</vt:i4>
      </vt:variant>
      <vt:variant>
        <vt:lpwstr/>
      </vt:variant>
      <vt:variant>
        <vt:lpwstr>_Toc240771443</vt:lpwstr>
      </vt:variant>
      <vt:variant>
        <vt:i4>1114161</vt:i4>
      </vt:variant>
      <vt:variant>
        <vt:i4>182</vt:i4>
      </vt:variant>
      <vt:variant>
        <vt:i4>0</vt:i4>
      </vt:variant>
      <vt:variant>
        <vt:i4>5</vt:i4>
      </vt:variant>
      <vt:variant>
        <vt:lpwstr/>
      </vt:variant>
      <vt:variant>
        <vt:lpwstr>_Toc240771442</vt:lpwstr>
      </vt:variant>
      <vt:variant>
        <vt:i4>1114161</vt:i4>
      </vt:variant>
      <vt:variant>
        <vt:i4>176</vt:i4>
      </vt:variant>
      <vt:variant>
        <vt:i4>0</vt:i4>
      </vt:variant>
      <vt:variant>
        <vt:i4>5</vt:i4>
      </vt:variant>
      <vt:variant>
        <vt:lpwstr/>
      </vt:variant>
      <vt:variant>
        <vt:lpwstr>_Toc240771441</vt:lpwstr>
      </vt:variant>
      <vt:variant>
        <vt:i4>1114161</vt:i4>
      </vt:variant>
      <vt:variant>
        <vt:i4>170</vt:i4>
      </vt:variant>
      <vt:variant>
        <vt:i4>0</vt:i4>
      </vt:variant>
      <vt:variant>
        <vt:i4>5</vt:i4>
      </vt:variant>
      <vt:variant>
        <vt:lpwstr/>
      </vt:variant>
      <vt:variant>
        <vt:lpwstr>_Toc240771440</vt:lpwstr>
      </vt:variant>
      <vt:variant>
        <vt:i4>1441841</vt:i4>
      </vt:variant>
      <vt:variant>
        <vt:i4>164</vt:i4>
      </vt:variant>
      <vt:variant>
        <vt:i4>0</vt:i4>
      </vt:variant>
      <vt:variant>
        <vt:i4>5</vt:i4>
      </vt:variant>
      <vt:variant>
        <vt:lpwstr/>
      </vt:variant>
      <vt:variant>
        <vt:lpwstr>_Toc240771439</vt:lpwstr>
      </vt:variant>
      <vt:variant>
        <vt:i4>1441841</vt:i4>
      </vt:variant>
      <vt:variant>
        <vt:i4>158</vt:i4>
      </vt:variant>
      <vt:variant>
        <vt:i4>0</vt:i4>
      </vt:variant>
      <vt:variant>
        <vt:i4>5</vt:i4>
      </vt:variant>
      <vt:variant>
        <vt:lpwstr/>
      </vt:variant>
      <vt:variant>
        <vt:lpwstr>_Toc240771438</vt:lpwstr>
      </vt:variant>
      <vt:variant>
        <vt:i4>1441841</vt:i4>
      </vt:variant>
      <vt:variant>
        <vt:i4>152</vt:i4>
      </vt:variant>
      <vt:variant>
        <vt:i4>0</vt:i4>
      </vt:variant>
      <vt:variant>
        <vt:i4>5</vt:i4>
      </vt:variant>
      <vt:variant>
        <vt:lpwstr/>
      </vt:variant>
      <vt:variant>
        <vt:lpwstr>_Toc240771437</vt:lpwstr>
      </vt:variant>
      <vt:variant>
        <vt:i4>1441841</vt:i4>
      </vt:variant>
      <vt:variant>
        <vt:i4>146</vt:i4>
      </vt:variant>
      <vt:variant>
        <vt:i4>0</vt:i4>
      </vt:variant>
      <vt:variant>
        <vt:i4>5</vt:i4>
      </vt:variant>
      <vt:variant>
        <vt:lpwstr/>
      </vt:variant>
      <vt:variant>
        <vt:lpwstr>_Toc240771436</vt:lpwstr>
      </vt:variant>
      <vt:variant>
        <vt:i4>1441841</vt:i4>
      </vt:variant>
      <vt:variant>
        <vt:i4>140</vt:i4>
      </vt:variant>
      <vt:variant>
        <vt:i4>0</vt:i4>
      </vt:variant>
      <vt:variant>
        <vt:i4>5</vt:i4>
      </vt:variant>
      <vt:variant>
        <vt:lpwstr/>
      </vt:variant>
      <vt:variant>
        <vt:lpwstr>_Toc240771435</vt:lpwstr>
      </vt:variant>
      <vt:variant>
        <vt:i4>1441841</vt:i4>
      </vt:variant>
      <vt:variant>
        <vt:i4>134</vt:i4>
      </vt:variant>
      <vt:variant>
        <vt:i4>0</vt:i4>
      </vt:variant>
      <vt:variant>
        <vt:i4>5</vt:i4>
      </vt:variant>
      <vt:variant>
        <vt:lpwstr/>
      </vt:variant>
      <vt:variant>
        <vt:lpwstr>_Toc240771434</vt:lpwstr>
      </vt:variant>
      <vt:variant>
        <vt:i4>1441841</vt:i4>
      </vt:variant>
      <vt:variant>
        <vt:i4>128</vt:i4>
      </vt:variant>
      <vt:variant>
        <vt:i4>0</vt:i4>
      </vt:variant>
      <vt:variant>
        <vt:i4>5</vt:i4>
      </vt:variant>
      <vt:variant>
        <vt:lpwstr/>
      </vt:variant>
      <vt:variant>
        <vt:lpwstr>_Toc240771433</vt:lpwstr>
      </vt:variant>
      <vt:variant>
        <vt:i4>1441841</vt:i4>
      </vt:variant>
      <vt:variant>
        <vt:i4>122</vt:i4>
      </vt:variant>
      <vt:variant>
        <vt:i4>0</vt:i4>
      </vt:variant>
      <vt:variant>
        <vt:i4>5</vt:i4>
      </vt:variant>
      <vt:variant>
        <vt:lpwstr/>
      </vt:variant>
      <vt:variant>
        <vt:lpwstr>_Toc240771432</vt:lpwstr>
      </vt:variant>
      <vt:variant>
        <vt:i4>1441841</vt:i4>
      </vt:variant>
      <vt:variant>
        <vt:i4>116</vt:i4>
      </vt:variant>
      <vt:variant>
        <vt:i4>0</vt:i4>
      </vt:variant>
      <vt:variant>
        <vt:i4>5</vt:i4>
      </vt:variant>
      <vt:variant>
        <vt:lpwstr/>
      </vt:variant>
      <vt:variant>
        <vt:lpwstr>_Toc240771431</vt:lpwstr>
      </vt:variant>
      <vt:variant>
        <vt:i4>1441841</vt:i4>
      </vt:variant>
      <vt:variant>
        <vt:i4>110</vt:i4>
      </vt:variant>
      <vt:variant>
        <vt:i4>0</vt:i4>
      </vt:variant>
      <vt:variant>
        <vt:i4>5</vt:i4>
      </vt:variant>
      <vt:variant>
        <vt:lpwstr/>
      </vt:variant>
      <vt:variant>
        <vt:lpwstr>_Toc240771430</vt:lpwstr>
      </vt:variant>
      <vt:variant>
        <vt:i4>1507377</vt:i4>
      </vt:variant>
      <vt:variant>
        <vt:i4>104</vt:i4>
      </vt:variant>
      <vt:variant>
        <vt:i4>0</vt:i4>
      </vt:variant>
      <vt:variant>
        <vt:i4>5</vt:i4>
      </vt:variant>
      <vt:variant>
        <vt:lpwstr/>
      </vt:variant>
      <vt:variant>
        <vt:lpwstr>_Toc240771429</vt:lpwstr>
      </vt:variant>
      <vt:variant>
        <vt:i4>1507377</vt:i4>
      </vt:variant>
      <vt:variant>
        <vt:i4>98</vt:i4>
      </vt:variant>
      <vt:variant>
        <vt:i4>0</vt:i4>
      </vt:variant>
      <vt:variant>
        <vt:i4>5</vt:i4>
      </vt:variant>
      <vt:variant>
        <vt:lpwstr/>
      </vt:variant>
      <vt:variant>
        <vt:lpwstr>_Toc240771428</vt:lpwstr>
      </vt:variant>
      <vt:variant>
        <vt:i4>1507377</vt:i4>
      </vt:variant>
      <vt:variant>
        <vt:i4>92</vt:i4>
      </vt:variant>
      <vt:variant>
        <vt:i4>0</vt:i4>
      </vt:variant>
      <vt:variant>
        <vt:i4>5</vt:i4>
      </vt:variant>
      <vt:variant>
        <vt:lpwstr/>
      </vt:variant>
      <vt:variant>
        <vt:lpwstr>_Toc240771427</vt:lpwstr>
      </vt:variant>
      <vt:variant>
        <vt:i4>1507377</vt:i4>
      </vt:variant>
      <vt:variant>
        <vt:i4>86</vt:i4>
      </vt:variant>
      <vt:variant>
        <vt:i4>0</vt:i4>
      </vt:variant>
      <vt:variant>
        <vt:i4>5</vt:i4>
      </vt:variant>
      <vt:variant>
        <vt:lpwstr/>
      </vt:variant>
      <vt:variant>
        <vt:lpwstr>_Toc240771426</vt:lpwstr>
      </vt:variant>
      <vt:variant>
        <vt:i4>1507377</vt:i4>
      </vt:variant>
      <vt:variant>
        <vt:i4>80</vt:i4>
      </vt:variant>
      <vt:variant>
        <vt:i4>0</vt:i4>
      </vt:variant>
      <vt:variant>
        <vt:i4>5</vt:i4>
      </vt:variant>
      <vt:variant>
        <vt:lpwstr/>
      </vt:variant>
      <vt:variant>
        <vt:lpwstr>_Toc240771425</vt:lpwstr>
      </vt:variant>
      <vt:variant>
        <vt:i4>1507377</vt:i4>
      </vt:variant>
      <vt:variant>
        <vt:i4>74</vt:i4>
      </vt:variant>
      <vt:variant>
        <vt:i4>0</vt:i4>
      </vt:variant>
      <vt:variant>
        <vt:i4>5</vt:i4>
      </vt:variant>
      <vt:variant>
        <vt:lpwstr/>
      </vt:variant>
      <vt:variant>
        <vt:lpwstr>_Toc240771424</vt:lpwstr>
      </vt:variant>
      <vt:variant>
        <vt:i4>1507377</vt:i4>
      </vt:variant>
      <vt:variant>
        <vt:i4>68</vt:i4>
      </vt:variant>
      <vt:variant>
        <vt:i4>0</vt:i4>
      </vt:variant>
      <vt:variant>
        <vt:i4>5</vt:i4>
      </vt:variant>
      <vt:variant>
        <vt:lpwstr/>
      </vt:variant>
      <vt:variant>
        <vt:lpwstr>_Toc240771423</vt:lpwstr>
      </vt:variant>
      <vt:variant>
        <vt:i4>1507377</vt:i4>
      </vt:variant>
      <vt:variant>
        <vt:i4>62</vt:i4>
      </vt:variant>
      <vt:variant>
        <vt:i4>0</vt:i4>
      </vt:variant>
      <vt:variant>
        <vt:i4>5</vt:i4>
      </vt:variant>
      <vt:variant>
        <vt:lpwstr/>
      </vt:variant>
      <vt:variant>
        <vt:lpwstr>_Toc240771422</vt:lpwstr>
      </vt:variant>
      <vt:variant>
        <vt:i4>1507377</vt:i4>
      </vt:variant>
      <vt:variant>
        <vt:i4>56</vt:i4>
      </vt:variant>
      <vt:variant>
        <vt:i4>0</vt:i4>
      </vt:variant>
      <vt:variant>
        <vt:i4>5</vt:i4>
      </vt:variant>
      <vt:variant>
        <vt:lpwstr/>
      </vt:variant>
      <vt:variant>
        <vt:lpwstr>_Toc240771421</vt:lpwstr>
      </vt:variant>
      <vt:variant>
        <vt:i4>1507377</vt:i4>
      </vt:variant>
      <vt:variant>
        <vt:i4>50</vt:i4>
      </vt:variant>
      <vt:variant>
        <vt:i4>0</vt:i4>
      </vt:variant>
      <vt:variant>
        <vt:i4>5</vt:i4>
      </vt:variant>
      <vt:variant>
        <vt:lpwstr/>
      </vt:variant>
      <vt:variant>
        <vt:lpwstr>_Toc240771420</vt:lpwstr>
      </vt:variant>
      <vt:variant>
        <vt:i4>1310769</vt:i4>
      </vt:variant>
      <vt:variant>
        <vt:i4>44</vt:i4>
      </vt:variant>
      <vt:variant>
        <vt:i4>0</vt:i4>
      </vt:variant>
      <vt:variant>
        <vt:i4>5</vt:i4>
      </vt:variant>
      <vt:variant>
        <vt:lpwstr/>
      </vt:variant>
      <vt:variant>
        <vt:lpwstr>_Toc240771419</vt:lpwstr>
      </vt:variant>
      <vt:variant>
        <vt:i4>1310769</vt:i4>
      </vt:variant>
      <vt:variant>
        <vt:i4>38</vt:i4>
      </vt:variant>
      <vt:variant>
        <vt:i4>0</vt:i4>
      </vt:variant>
      <vt:variant>
        <vt:i4>5</vt:i4>
      </vt:variant>
      <vt:variant>
        <vt:lpwstr/>
      </vt:variant>
      <vt:variant>
        <vt:lpwstr>_Toc240771418</vt:lpwstr>
      </vt:variant>
      <vt:variant>
        <vt:i4>1310769</vt:i4>
      </vt:variant>
      <vt:variant>
        <vt:i4>32</vt:i4>
      </vt:variant>
      <vt:variant>
        <vt:i4>0</vt:i4>
      </vt:variant>
      <vt:variant>
        <vt:i4>5</vt:i4>
      </vt:variant>
      <vt:variant>
        <vt:lpwstr/>
      </vt:variant>
      <vt:variant>
        <vt:lpwstr>_Toc240771417</vt:lpwstr>
      </vt:variant>
      <vt:variant>
        <vt:i4>1310769</vt:i4>
      </vt:variant>
      <vt:variant>
        <vt:i4>26</vt:i4>
      </vt:variant>
      <vt:variant>
        <vt:i4>0</vt:i4>
      </vt:variant>
      <vt:variant>
        <vt:i4>5</vt:i4>
      </vt:variant>
      <vt:variant>
        <vt:lpwstr/>
      </vt:variant>
      <vt:variant>
        <vt:lpwstr>_Toc240771416</vt:lpwstr>
      </vt:variant>
      <vt:variant>
        <vt:i4>1310769</vt:i4>
      </vt:variant>
      <vt:variant>
        <vt:i4>20</vt:i4>
      </vt:variant>
      <vt:variant>
        <vt:i4>0</vt:i4>
      </vt:variant>
      <vt:variant>
        <vt:i4>5</vt:i4>
      </vt:variant>
      <vt:variant>
        <vt:lpwstr/>
      </vt:variant>
      <vt:variant>
        <vt:lpwstr>_Toc240771415</vt:lpwstr>
      </vt:variant>
      <vt:variant>
        <vt:i4>1310769</vt:i4>
      </vt:variant>
      <vt:variant>
        <vt:i4>14</vt:i4>
      </vt:variant>
      <vt:variant>
        <vt:i4>0</vt:i4>
      </vt:variant>
      <vt:variant>
        <vt:i4>5</vt:i4>
      </vt:variant>
      <vt:variant>
        <vt:lpwstr/>
      </vt:variant>
      <vt:variant>
        <vt:lpwstr>_Toc240771414</vt:lpwstr>
      </vt:variant>
      <vt:variant>
        <vt:i4>1310769</vt:i4>
      </vt:variant>
      <vt:variant>
        <vt:i4>8</vt:i4>
      </vt:variant>
      <vt:variant>
        <vt:i4>0</vt:i4>
      </vt:variant>
      <vt:variant>
        <vt:i4>5</vt:i4>
      </vt:variant>
      <vt:variant>
        <vt:lpwstr/>
      </vt:variant>
      <vt:variant>
        <vt:lpwstr>_Toc240771413</vt:lpwstr>
      </vt:variant>
      <vt:variant>
        <vt:i4>1310769</vt:i4>
      </vt:variant>
      <vt:variant>
        <vt:i4>2</vt:i4>
      </vt:variant>
      <vt:variant>
        <vt:i4>0</vt:i4>
      </vt:variant>
      <vt:variant>
        <vt:i4>5</vt:i4>
      </vt:variant>
      <vt:variant>
        <vt:lpwstr/>
      </vt:variant>
      <vt:variant>
        <vt:lpwstr>_Toc240771412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USMC DoDAAC Workflow Requirements</dc:title>
  <dc:creator>Tad DeLaney</dc:creator>
  <cp:lastModifiedBy>thomas.a.delaney</cp:lastModifiedBy>
  <cp:revision>4</cp:revision>
  <cp:lastPrinted>2011-05-13T17:31:00Z</cp:lastPrinted>
  <dcterms:created xsi:type="dcterms:W3CDTF">2011-05-20T18:59:00Z</dcterms:created>
  <dcterms:modified xsi:type="dcterms:W3CDTF">2011-05-20T19:15:00Z</dcterms:modified>
</cp:coreProperties>
</file>