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7D40B" w14:textId="17036017" w:rsidR="00040995" w:rsidRPr="009234DE" w:rsidRDefault="00240CEB" w:rsidP="00240CEB">
      <w:pPr>
        <w:pStyle w:val="Header"/>
        <w:spacing w:after="40" w:line="240" w:lineRule="exact"/>
        <w:jc w:val="center"/>
        <w:rPr>
          <w:rFonts w:eastAsia="Arial Unicode MS" w:cs="Times New Roman"/>
        </w:rPr>
      </w:pPr>
      <w:bookmarkStart w:id="0" w:name="HEADER_TITLE"/>
      <w:r w:rsidRPr="009234DE">
        <w:rPr>
          <w:rFonts w:eastAsia="Arial Unicode MS" w:cs="Times New Roman"/>
          <w:noProof/>
          <w:sz w:val="22"/>
        </w:rPr>
        <w:drawing>
          <wp:anchor distT="0" distB="0" distL="114300" distR="114300" simplePos="0" relativeHeight="251658240" behindDoc="0" locked="0" layoutInCell="1" allowOverlap="1" wp14:anchorId="4C2A8C84" wp14:editId="4F0B5758">
            <wp:simplePos x="0" y="0"/>
            <wp:positionH relativeFrom="column">
              <wp:posOffset>57150</wp:posOffset>
            </wp:positionH>
            <wp:positionV relativeFrom="margin">
              <wp:posOffset>-133350</wp:posOffset>
            </wp:positionV>
            <wp:extent cx="941705" cy="941705"/>
            <wp:effectExtent l="0" t="0" r="0" b="0"/>
            <wp:wrapThrough wrapText="bothSides">
              <wp:wrapPolygon edited="0">
                <wp:start x="0" y="0"/>
                <wp:lineTo x="0" y="20974"/>
                <wp:lineTo x="20974" y="20974"/>
                <wp:lineTo x="20974" y="0"/>
                <wp:lineTo x="0" y="0"/>
              </wp:wrapPolygon>
            </wp:wrapThrough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941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36DCC">
        <w:rPr>
          <w:rFonts w:eastAsia="Copperplate Gothic Bold" w:cs="Times New Roman"/>
          <w:color w:val="295694"/>
        </w:rPr>
        <w:t xml:space="preserve"> </w:t>
      </w:r>
      <w:r w:rsidR="00040995" w:rsidRPr="009234DE">
        <w:rPr>
          <w:rFonts w:eastAsia="Copperplate Gothic Bold" w:cs="Times New Roman"/>
          <w:color w:val="295694"/>
        </w:rPr>
        <w:t>DEFENSE</w:t>
      </w:r>
      <w:bookmarkEnd w:id="0"/>
      <w:r w:rsidR="00040995" w:rsidRPr="009234DE">
        <w:rPr>
          <w:rFonts w:eastAsia="Copperplate Gothic Bold" w:cs="Times New Roman"/>
          <w:color w:val="295694"/>
        </w:rPr>
        <w:t xml:space="preserve"> LOGISTICS AGENCY</w:t>
      </w:r>
    </w:p>
    <w:p w14:paraId="5EAE8F13" w14:textId="56C84422" w:rsidR="00040995" w:rsidRPr="009234DE" w:rsidRDefault="00040995" w:rsidP="00240CEB">
      <w:pPr>
        <w:pStyle w:val="addresslines"/>
        <w:rPr>
          <w:rFonts w:ascii="Times New Roman" w:eastAsia="Arial Unicode MS" w:hAnsi="Times New Roman" w:cs="Times New Roman"/>
          <w:sz w:val="20"/>
          <w:szCs w:val="20"/>
        </w:rPr>
      </w:pPr>
      <w:bookmarkStart w:id="1" w:name="HEADER_ADDRESS"/>
      <w:r w:rsidRPr="7AF8653F">
        <w:rPr>
          <w:rFonts w:ascii="Times New Roman" w:hAnsi="Times New Roman" w:cs="Times New Roman"/>
          <w:sz w:val="20"/>
          <w:szCs w:val="20"/>
        </w:rPr>
        <w:t>HEADQUARTERS</w:t>
      </w:r>
    </w:p>
    <w:bookmarkEnd w:id="1"/>
    <w:p w14:paraId="69B3A703" w14:textId="5BEABEFE" w:rsidR="00040995" w:rsidRPr="009234DE" w:rsidRDefault="00040995" w:rsidP="00240CEB">
      <w:pPr>
        <w:pStyle w:val="addresslines"/>
        <w:rPr>
          <w:rFonts w:ascii="Times New Roman" w:hAnsi="Times New Roman" w:cs="Times New Roman"/>
          <w:sz w:val="20"/>
          <w:szCs w:val="20"/>
        </w:rPr>
      </w:pPr>
      <w:r w:rsidRPr="7AF8653F">
        <w:rPr>
          <w:rFonts w:ascii="Times New Roman" w:hAnsi="Times New Roman" w:cs="Times New Roman"/>
          <w:sz w:val="20"/>
          <w:szCs w:val="20"/>
        </w:rPr>
        <w:t>8725 JOHN J. KINGMAN ROAD</w:t>
      </w:r>
    </w:p>
    <w:p w14:paraId="2C1B1980" w14:textId="57ADECAA" w:rsidR="00040995" w:rsidRPr="009234DE" w:rsidRDefault="00040995" w:rsidP="00240CEB">
      <w:pPr>
        <w:pStyle w:val="addresslines"/>
        <w:rPr>
          <w:rFonts w:ascii="Times New Roman" w:hAnsi="Times New Roman" w:cs="Times New Roman"/>
          <w:sz w:val="20"/>
          <w:szCs w:val="20"/>
        </w:rPr>
      </w:pPr>
      <w:r w:rsidRPr="7AF8653F">
        <w:rPr>
          <w:rFonts w:ascii="Times New Roman" w:hAnsi="Times New Roman" w:cs="Times New Roman"/>
          <w:sz w:val="20"/>
          <w:szCs w:val="20"/>
        </w:rPr>
        <w:t>FORT BELVOIR, VIRGINIA 22060-6221</w:t>
      </w:r>
    </w:p>
    <w:p w14:paraId="26ADFD32" w14:textId="77777777" w:rsidR="00040995" w:rsidRPr="009234DE" w:rsidRDefault="00040995" w:rsidP="00782FD2">
      <w:pPr>
        <w:pStyle w:val="addresslines"/>
        <w:jc w:val="left"/>
        <w:rPr>
          <w:rFonts w:ascii="Times New Roman" w:hAnsi="Times New Roman" w:cs="Times New Roman"/>
          <w:sz w:val="20"/>
          <w:szCs w:val="20"/>
        </w:rPr>
      </w:pPr>
    </w:p>
    <w:p w14:paraId="7BD73BC1" w14:textId="77777777" w:rsidR="00D93E54" w:rsidRPr="009234DE" w:rsidRDefault="00D93E54" w:rsidP="001C0271">
      <w:pPr>
        <w:spacing w:after="0"/>
        <w:jc w:val="right"/>
        <w:rPr>
          <w:rFonts w:cs="Times New Roman"/>
        </w:rPr>
      </w:pPr>
    </w:p>
    <w:p w14:paraId="5A525F50" w14:textId="77777777" w:rsidR="00D93E54" w:rsidRPr="009234DE" w:rsidRDefault="00D93E54" w:rsidP="001C0271">
      <w:pPr>
        <w:spacing w:after="0"/>
        <w:jc w:val="right"/>
        <w:rPr>
          <w:rFonts w:cs="Times New Roman"/>
        </w:rPr>
      </w:pPr>
    </w:p>
    <w:p w14:paraId="251F5A6E" w14:textId="79B251C3" w:rsidR="001C0271" w:rsidRPr="009234DE" w:rsidRDefault="44C60512" w:rsidP="00883247">
      <w:pPr>
        <w:spacing w:after="0"/>
        <w:jc w:val="right"/>
        <w:rPr>
          <w:rFonts w:cs="Times New Roman"/>
        </w:rPr>
      </w:pPr>
      <w:r w:rsidRPr="557392EB">
        <w:rPr>
          <w:rFonts w:cs="Times New Roman"/>
        </w:rPr>
        <w:t xml:space="preserve">June </w:t>
      </w:r>
      <w:r w:rsidR="00D22A62" w:rsidRPr="557392EB">
        <w:rPr>
          <w:rFonts w:cs="Times New Roman"/>
        </w:rPr>
        <w:t>6, 2023</w:t>
      </w:r>
    </w:p>
    <w:p w14:paraId="3B17937B" w14:textId="77777777" w:rsidR="001C0271" w:rsidRPr="009234DE" w:rsidRDefault="001C0271" w:rsidP="001C0271">
      <w:pPr>
        <w:spacing w:after="0"/>
        <w:rPr>
          <w:rFonts w:cs="Times New Roman"/>
        </w:rPr>
      </w:pPr>
    </w:p>
    <w:p w14:paraId="1281A689" w14:textId="77777777" w:rsidR="001C0271" w:rsidRPr="009234DE" w:rsidRDefault="001C0271" w:rsidP="001C0271">
      <w:pPr>
        <w:spacing w:after="0"/>
        <w:ind w:right="-360"/>
        <w:rPr>
          <w:rFonts w:cs="Times New Roman"/>
        </w:rPr>
      </w:pPr>
      <w:r w:rsidRPr="009234DE">
        <w:rPr>
          <w:rFonts w:cs="Times New Roman"/>
        </w:rPr>
        <w:t>MEMORANDUM FOR DISTRIBUTION</w:t>
      </w:r>
    </w:p>
    <w:p w14:paraId="12DE88E0" w14:textId="77777777" w:rsidR="001C0271" w:rsidRPr="009234DE" w:rsidRDefault="001C0271" w:rsidP="001C0271">
      <w:pPr>
        <w:spacing w:after="0"/>
        <w:rPr>
          <w:rFonts w:cs="Times New Roman"/>
        </w:rPr>
      </w:pPr>
    </w:p>
    <w:p w14:paraId="7E35A834" w14:textId="76D29921" w:rsidR="001C0271" w:rsidRPr="009234DE" w:rsidRDefault="00F964CA" w:rsidP="00F964CA">
      <w:pPr>
        <w:pStyle w:val="Default"/>
        <w:ind w:left="1152" w:hanging="1152"/>
      </w:pPr>
      <w:r w:rsidRPr="009234DE">
        <w:t xml:space="preserve">SUBJECT: </w:t>
      </w:r>
      <w:r w:rsidR="008525E7">
        <w:t xml:space="preserve">Product </w:t>
      </w:r>
      <w:r w:rsidR="00C83DBA">
        <w:t>Quality Deficiency Report</w:t>
      </w:r>
      <w:r w:rsidR="008E536E" w:rsidRPr="009234DE">
        <w:t xml:space="preserve"> </w:t>
      </w:r>
      <w:r w:rsidR="001748C4" w:rsidRPr="009234DE">
        <w:t>Process Review Committee Meeting 2</w:t>
      </w:r>
      <w:r w:rsidR="00C83DBA">
        <w:t>3</w:t>
      </w:r>
      <w:r w:rsidR="008E536E" w:rsidRPr="009234DE">
        <w:t>-0</w:t>
      </w:r>
      <w:r w:rsidR="00C83DBA">
        <w:t>1</w:t>
      </w:r>
      <w:r w:rsidR="001748C4" w:rsidRPr="009234DE">
        <w:t xml:space="preserve">, </w:t>
      </w:r>
      <w:r w:rsidR="00AE54A9">
        <w:t>May</w:t>
      </w:r>
      <w:r w:rsidR="00560F2E" w:rsidRPr="009234DE">
        <w:t xml:space="preserve"> 1</w:t>
      </w:r>
      <w:r w:rsidR="00AE54A9">
        <w:t>7</w:t>
      </w:r>
      <w:r w:rsidR="008E536E" w:rsidRPr="009234DE">
        <w:t>, 202</w:t>
      </w:r>
      <w:r w:rsidR="00AE54A9">
        <w:t>3</w:t>
      </w:r>
    </w:p>
    <w:p w14:paraId="122E90D2" w14:textId="77777777" w:rsidR="001C0271" w:rsidRPr="009234DE" w:rsidRDefault="001C0271" w:rsidP="001C0271">
      <w:pPr>
        <w:spacing w:after="0"/>
        <w:rPr>
          <w:rFonts w:cs="Times New Roman"/>
        </w:rPr>
      </w:pPr>
    </w:p>
    <w:p w14:paraId="1F767F5D" w14:textId="113CB1CC" w:rsidR="001C0271" w:rsidRPr="009234DE" w:rsidRDefault="001C0271" w:rsidP="001C0271">
      <w:pPr>
        <w:spacing w:after="0"/>
        <w:rPr>
          <w:rFonts w:cs="Times New Roman"/>
        </w:rPr>
      </w:pPr>
      <w:r w:rsidRPr="009234DE">
        <w:rPr>
          <w:rFonts w:cs="Times New Roman"/>
        </w:rPr>
        <w:tab/>
      </w:r>
      <w:r w:rsidR="00C26CA2" w:rsidRPr="009234DE">
        <w:rPr>
          <w:rFonts w:cs="Times New Roman"/>
        </w:rPr>
        <w:t xml:space="preserve">This </w:t>
      </w:r>
      <w:r w:rsidR="001109AC" w:rsidRPr="009234DE">
        <w:rPr>
          <w:rFonts w:cs="Times New Roman"/>
        </w:rPr>
        <w:t xml:space="preserve">memorandum </w:t>
      </w:r>
      <w:r w:rsidR="00C26CA2" w:rsidRPr="009234DE">
        <w:rPr>
          <w:rFonts w:cs="Times New Roman"/>
        </w:rPr>
        <w:t>forwards t</w:t>
      </w:r>
      <w:r w:rsidRPr="009234DE">
        <w:rPr>
          <w:rFonts w:cs="Times New Roman"/>
        </w:rPr>
        <w:t xml:space="preserve">he attached minutes of the </w:t>
      </w:r>
      <w:r w:rsidR="00AE54A9" w:rsidRPr="00AE54A9">
        <w:rPr>
          <w:rFonts w:cs="Times New Roman"/>
        </w:rPr>
        <w:t xml:space="preserve">Product Quality Deficiency Report Process Review Committee Meeting </w:t>
      </w:r>
      <w:r w:rsidR="00B938CB" w:rsidRPr="009234DE">
        <w:rPr>
          <w:rFonts w:cs="Times New Roman"/>
        </w:rPr>
        <w:t>2</w:t>
      </w:r>
      <w:r w:rsidR="00CB7297">
        <w:rPr>
          <w:rFonts w:cs="Times New Roman"/>
        </w:rPr>
        <w:t>3</w:t>
      </w:r>
      <w:r w:rsidR="00B938CB" w:rsidRPr="009234DE">
        <w:rPr>
          <w:rFonts w:cs="Times New Roman"/>
        </w:rPr>
        <w:t>-</w:t>
      </w:r>
      <w:r w:rsidR="006F0820" w:rsidRPr="009234DE">
        <w:rPr>
          <w:rFonts w:cs="Times New Roman"/>
        </w:rPr>
        <w:t>0</w:t>
      </w:r>
      <w:r w:rsidR="00CB7297">
        <w:rPr>
          <w:rFonts w:cs="Times New Roman"/>
        </w:rPr>
        <w:t>1</w:t>
      </w:r>
      <w:r w:rsidR="00560F2E" w:rsidRPr="009234DE">
        <w:rPr>
          <w:rFonts w:cs="Times New Roman"/>
        </w:rPr>
        <w:t xml:space="preserve"> </w:t>
      </w:r>
      <w:r w:rsidR="0055516B" w:rsidRPr="009234DE">
        <w:rPr>
          <w:rFonts w:cs="Times New Roman"/>
        </w:rPr>
        <w:t xml:space="preserve">for </w:t>
      </w:r>
      <w:r w:rsidRPr="009234DE">
        <w:rPr>
          <w:rFonts w:cs="Times New Roman"/>
        </w:rPr>
        <w:t>your information and action as appropriate.</w:t>
      </w:r>
      <w:r w:rsidR="005F2D04" w:rsidRPr="009234DE">
        <w:rPr>
          <w:rFonts w:cs="Times New Roman"/>
        </w:rPr>
        <w:t xml:space="preserve">  </w:t>
      </w:r>
    </w:p>
    <w:p w14:paraId="2000D9AB" w14:textId="77777777" w:rsidR="001C0271" w:rsidRPr="009234DE" w:rsidRDefault="001C0271" w:rsidP="001C0271">
      <w:pPr>
        <w:spacing w:after="0"/>
        <w:rPr>
          <w:rFonts w:cs="Times New Roman"/>
        </w:rPr>
      </w:pPr>
    </w:p>
    <w:p w14:paraId="5BAB4884" w14:textId="013D8F21" w:rsidR="007A11CF" w:rsidRPr="009234DE" w:rsidRDefault="001C0271" w:rsidP="001C0271">
      <w:pPr>
        <w:spacing w:after="0"/>
        <w:rPr>
          <w:rFonts w:cs="Times New Roman"/>
        </w:rPr>
      </w:pPr>
      <w:r w:rsidRPr="009234DE">
        <w:rPr>
          <w:rFonts w:cs="Times New Roman"/>
        </w:rPr>
        <w:tab/>
        <w:t xml:space="preserve">The </w:t>
      </w:r>
      <w:r w:rsidR="0055516B" w:rsidRPr="009234DE">
        <w:rPr>
          <w:rFonts w:cs="Times New Roman"/>
        </w:rPr>
        <w:t xml:space="preserve">Defense </w:t>
      </w:r>
      <w:r w:rsidR="00A92A69" w:rsidRPr="009234DE">
        <w:rPr>
          <w:rFonts w:cs="Times New Roman"/>
        </w:rPr>
        <w:t xml:space="preserve">Enterprise </w:t>
      </w:r>
      <w:r w:rsidR="0055516B" w:rsidRPr="009234DE">
        <w:rPr>
          <w:rFonts w:cs="Times New Roman"/>
        </w:rPr>
        <w:t xml:space="preserve">Data Standards Office </w:t>
      </w:r>
      <w:r w:rsidRPr="009234DE">
        <w:rPr>
          <w:rFonts w:cs="Times New Roman"/>
        </w:rPr>
        <w:t>point o</w:t>
      </w:r>
      <w:r w:rsidR="007A11CF" w:rsidRPr="009234DE">
        <w:rPr>
          <w:rFonts w:cs="Times New Roman"/>
        </w:rPr>
        <w:t xml:space="preserve">f contact </w:t>
      </w:r>
      <w:r w:rsidR="00D04827" w:rsidRPr="009234DE">
        <w:rPr>
          <w:rFonts w:cs="Times New Roman"/>
        </w:rPr>
        <w:t>is</w:t>
      </w:r>
      <w:r w:rsidR="008D708B" w:rsidRPr="009234DE">
        <w:rPr>
          <w:rFonts w:cs="Times New Roman"/>
        </w:rPr>
        <w:t xml:space="preserve"> </w:t>
      </w:r>
      <w:r w:rsidR="00E939D7" w:rsidRPr="009234DE">
        <w:rPr>
          <w:rFonts w:cs="Times New Roman"/>
        </w:rPr>
        <w:t xml:space="preserve">Mr. </w:t>
      </w:r>
      <w:r w:rsidR="008525E7">
        <w:rPr>
          <w:rFonts w:cs="Times New Roman"/>
        </w:rPr>
        <w:t>Mark Rockwell</w:t>
      </w:r>
      <w:r w:rsidR="00B2252E" w:rsidRPr="009234DE">
        <w:rPr>
          <w:rFonts w:cs="Times New Roman"/>
        </w:rPr>
        <w:t>, e- mail</w:t>
      </w:r>
      <w:r w:rsidR="009B7F80">
        <w:rPr>
          <w:rFonts w:cs="Times New Roman"/>
        </w:rPr>
        <w:t>:</w:t>
      </w:r>
      <w:r w:rsidR="00F06A72" w:rsidRPr="009234DE">
        <w:rPr>
          <w:rFonts w:cs="Times New Roman"/>
        </w:rPr>
        <w:t xml:space="preserve"> </w:t>
      </w:r>
      <w:r w:rsidR="007B65ED">
        <w:rPr>
          <w:rFonts w:cs="Times New Roman"/>
        </w:rPr>
        <w:t xml:space="preserve"> </w:t>
      </w:r>
      <w:r w:rsidR="0035428C">
        <w:rPr>
          <w:rFonts w:cs="Times New Roman"/>
        </w:rPr>
        <w:t>DEDSO.PQDR</w:t>
      </w:r>
      <w:r w:rsidR="00DA55C4" w:rsidRPr="00DA55C4">
        <w:t>@dla.mil</w:t>
      </w:r>
      <w:r w:rsidR="008E536E" w:rsidRPr="009234DE">
        <w:rPr>
          <w:rStyle w:val="Hyperlink"/>
          <w:rFonts w:cs="Times New Roman"/>
          <w:color w:val="auto"/>
          <w:u w:val="none"/>
        </w:rPr>
        <w:t xml:space="preserve">. </w:t>
      </w:r>
    </w:p>
    <w:p w14:paraId="7AF6C281" w14:textId="6790BAFC" w:rsidR="00C81D7B" w:rsidRPr="009234DE" w:rsidRDefault="00C81D7B" w:rsidP="001C0271">
      <w:pPr>
        <w:spacing w:after="0"/>
        <w:rPr>
          <w:rFonts w:cs="Times New Roman"/>
        </w:rPr>
      </w:pPr>
    </w:p>
    <w:p w14:paraId="36623395" w14:textId="7061B364" w:rsidR="00C81D7B" w:rsidRPr="009234DE" w:rsidRDefault="00C81D7B" w:rsidP="001C0271">
      <w:pPr>
        <w:spacing w:after="0"/>
        <w:rPr>
          <w:rFonts w:cs="Times New Roman"/>
        </w:rPr>
      </w:pPr>
    </w:p>
    <w:p w14:paraId="6F2C027B" w14:textId="06680BF8" w:rsidR="00C81D7B" w:rsidRPr="009234DE" w:rsidRDefault="00C81D7B" w:rsidP="001C0271">
      <w:pPr>
        <w:spacing w:after="0"/>
        <w:rPr>
          <w:rFonts w:cs="Times New Roman"/>
        </w:rPr>
      </w:pPr>
    </w:p>
    <w:p w14:paraId="609FD021" w14:textId="39B218E9" w:rsidR="00C81D7B" w:rsidRPr="002D5930" w:rsidRDefault="00C81D7B" w:rsidP="001C0271">
      <w:pPr>
        <w:spacing w:after="0"/>
        <w:rPr>
          <w:rFonts w:cs="Times New Roman"/>
        </w:rPr>
      </w:pPr>
    </w:p>
    <w:p w14:paraId="00728315" w14:textId="77777777" w:rsidR="00F06A72" w:rsidRPr="002D5930" w:rsidRDefault="00F06A72" w:rsidP="001C0271">
      <w:pPr>
        <w:spacing w:after="0"/>
        <w:rPr>
          <w:rFonts w:cs="Times New Roman"/>
        </w:rPr>
      </w:pPr>
    </w:p>
    <w:p w14:paraId="7026C7B0" w14:textId="6439DABF" w:rsidR="00783C90" w:rsidRDefault="00783C90" w:rsidP="00C81D7B">
      <w:pPr>
        <w:spacing w:after="0"/>
        <w:rPr>
          <w:rFonts w:cs="Times New Roman"/>
        </w:rPr>
      </w:pPr>
    </w:p>
    <w:p w14:paraId="1A89C8D3" w14:textId="32EA0EA9" w:rsidR="00254981" w:rsidRDefault="00254981" w:rsidP="00C81D7B">
      <w:pPr>
        <w:spacing w:after="0"/>
        <w:rPr>
          <w:rFonts w:cs="Times New Roman"/>
        </w:rPr>
      </w:pPr>
    </w:p>
    <w:p w14:paraId="58413239" w14:textId="77777777" w:rsidR="00254981" w:rsidRPr="002D5930" w:rsidRDefault="00254981" w:rsidP="00C81D7B">
      <w:pPr>
        <w:spacing w:after="0"/>
        <w:rPr>
          <w:rFonts w:cs="Times New Roman"/>
        </w:rPr>
      </w:pPr>
    </w:p>
    <w:p w14:paraId="791FD445" w14:textId="77777777" w:rsidR="00783C90" w:rsidRPr="002D5930" w:rsidRDefault="00783C90" w:rsidP="00C81D7B">
      <w:pPr>
        <w:spacing w:after="0"/>
        <w:rPr>
          <w:rFonts w:cs="Times New Roman"/>
        </w:rPr>
      </w:pPr>
    </w:p>
    <w:p w14:paraId="127912E9" w14:textId="1AC7AC0B" w:rsidR="001C0271" w:rsidRPr="002D5930" w:rsidRDefault="001C0271" w:rsidP="00C81D7B">
      <w:pPr>
        <w:spacing w:after="0"/>
        <w:rPr>
          <w:rFonts w:cs="Times New Roman"/>
        </w:rPr>
      </w:pPr>
      <w:r w:rsidRPr="7AF8653F">
        <w:rPr>
          <w:rFonts w:cs="Times New Roman"/>
        </w:rPr>
        <w:t>Attachment</w:t>
      </w:r>
    </w:p>
    <w:p w14:paraId="49D71E28" w14:textId="2EE5C542" w:rsidR="001C0271" w:rsidRPr="002D5930" w:rsidRDefault="001C0271" w:rsidP="001C0271">
      <w:pPr>
        <w:spacing w:after="0"/>
        <w:rPr>
          <w:rFonts w:cs="Times New Roman"/>
        </w:rPr>
      </w:pPr>
      <w:r w:rsidRPr="7AF8653F">
        <w:rPr>
          <w:rFonts w:cs="Times New Roman"/>
        </w:rPr>
        <w:t xml:space="preserve">As </w:t>
      </w:r>
      <w:r w:rsidR="00F67C9D" w:rsidRPr="7AF8653F">
        <w:rPr>
          <w:rFonts w:cs="Times New Roman"/>
        </w:rPr>
        <w:t>stated,</w:t>
      </w:r>
    </w:p>
    <w:p w14:paraId="5CACB022" w14:textId="77777777" w:rsidR="001C0271" w:rsidRPr="002D5930" w:rsidRDefault="001C0271" w:rsidP="001C0271">
      <w:pPr>
        <w:spacing w:after="0"/>
        <w:rPr>
          <w:rFonts w:cs="Times New Roman"/>
        </w:rPr>
      </w:pPr>
    </w:p>
    <w:p w14:paraId="67EDECC1" w14:textId="77777777" w:rsidR="001C0271" w:rsidRPr="002D5930" w:rsidRDefault="001C0271" w:rsidP="001C0271">
      <w:pPr>
        <w:spacing w:after="0"/>
        <w:rPr>
          <w:rFonts w:cs="Times New Roman"/>
        </w:rPr>
      </w:pPr>
      <w:r w:rsidRPr="7AF8653F">
        <w:rPr>
          <w:rFonts w:cs="Times New Roman"/>
        </w:rPr>
        <w:t>DISTRIBUTION:</w:t>
      </w:r>
    </w:p>
    <w:p w14:paraId="2DA0913D" w14:textId="1079BCEF" w:rsidR="00AA3D90" w:rsidRPr="002D5930" w:rsidRDefault="001C0271" w:rsidP="001C0271">
      <w:pPr>
        <w:spacing w:after="0"/>
        <w:rPr>
          <w:rFonts w:cs="Times New Roman"/>
        </w:rPr>
      </w:pPr>
      <w:r w:rsidRPr="7AF8653F">
        <w:rPr>
          <w:rFonts w:cs="Times New Roman"/>
        </w:rPr>
        <w:t>ODASD</w:t>
      </w:r>
      <w:r w:rsidR="00E939D7" w:rsidRPr="7AF8653F">
        <w:rPr>
          <w:rFonts w:cs="Times New Roman"/>
        </w:rPr>
        <w:t>(Logistics</w:t>
      </w:r>
      <w:r w:rsidR="00282740" w:rsidRPr="7AF8653F">
        <w:rPr>
          <w:rFonts w:cs="Times New Roman"/>
        </w:rPr>
        <w:t>)</w:t>
      </w:r>
    </w:p>
    <w:p w14:paraId="03F0A4EF" w14:textId="5A3E835B" w:rsidR="00AA60D3" w:rsidRPr="002D5930" w:rsidRDefault="00AE79F1" w:rsidP="001C0271">
      <w:pPr>
        <w:spacing w:after="0"/>
        <w:rPr>
          <w:rFonts w:cs="Times New Roman"/>
        </w:rPr>
      </w:pPr>
      <w:r>
        <w:rPr>
          <w:rFonts w:cs="Times New Roman"/>
        </w:rPr>
        <w:t>PQ</w:t>
      </w:r>
      <w:r w:rsidR="008E536E" w:rsidRPr="7AF8653F">
        <w:rPr>
          <w:rFonts w:cs="Times New Roman"/>
        </w:rPr>
        <w:t>DR</w:t>
      </w:r>
      <w:r w:rsidR="001C0271" w:rsidRPr="7AF8653F">
        <w:rPr>
          <w:rFonts w:cs="Times New Roman"/>
        </w:rPr>
        <w:t xml:space="preserve"> PRC</w:t>
      </w:r>
    </w:p>
    <w:p w14:paraId="41F41B26" w14:textId="77777777" w:rsidR="001C0271" w:rsidRPr="002D5930" w:rsidRDefault="001C0271" w:rsidP="001C0271">
      <w:pPr>
        <w:spacing w:after="0"/>
        <w:rPr>
          <w:rFonts w:cs="Times New Roman"/>
        </w:rPr>
      </w:pPr>
      <w:r w:rsidRPr="7AF8653F">
        <w:rPr>
          <w:rFonts w:cs="Times New Roman"/>
        </w:rPr>
        <w:t>Attendees</w:t>
      </w:r>
    </w:p>
    <w:p w14:paraId="73B8C4CE" w14:textId="77777777" w:rsidR="001C0271" w:rsidRPr="002D5930" w:rsidRDefault="001C0271" w:rsidP="00505E4C">
      <w:pPr>
        <w:jc w:val="center"/>
        <w:rPr>
          <w:rFonts w:cs="Times New Roman"/>
        </w:rPr>
        <w:sectPr w:rsidR="001C0271" w:rsidRPr="002D5930" w:rsidSect="00D94A06">
          <w:headerReference w:type="even" r:id="rId12"/>
          <w:headerReference w:type="default" r:id="rId13"/>
          <w:footerReference w:type="default" r:id="rId14"/>
          <w:headerReference w:type="first" r:id="rId15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420AE865" w14:textId="517A71B2" w:rsidR="00883247" w:rsidRPr="002D5930" w:rsidRDefault="00883247" w:rsidP="584660F4">
      <w:pPr>
        <w:tabs>
          <w:tab w:val="left" w:pos="6930"/>
        </w:tabs>
        <w:spacing w:after="480"/>
        <w:jc w:val="center"/>
        <w:rPr>
          <w:rFonts w:cs="Times New Roman"/>
          <w:b/>
          <w:bCs/>
          <w:caps/>
        </w:rPr>
      </w:pPr>
      <w:r w:rsidRPr="584660F4">
        <w:rPr>
          <w:rFonts w:cs="Times New Roman"/>
          <w:b/>
          <w:bCs/>
          <w:caps/>
        </w:rPr>
        <w:lastRenderedPageBreak/>
        <w:t xml:space="preserve">Minutes from </w:t>
      </w:r>
      <w:r w:rsidR="00390FDD" w:rsidRPr="584660F4">
        <w:rPr>
          <w:rFonts w:cs="Times New Roman"/>
          <w:b/>
          <w:bCs/>
          <w:caps/>
        </w:rPr>
        <w:t xml:space="preserve">Product Quality Deficiency Report Process Review Committee Meeting </w:t>
      </w:r>
      <w:r w:rsidRPr="584660F4">
        <w:rPr>
          <w:rFonts w:cs="Times New Roman"/>
          <w:b/>
          <w:bCs/>
          <w:caps/>
        </w:rPr>
        <w:t>2</w:t>
      </w:r>
      <w:r w:rsidR="24E0BA38" w:rsidRPr="584660F4">
        <w:rPr>
          <w:rFonts w:cs="Times New Roman"/>
          <w:b/>
          <w:bCs/>
          <w:caps/>
        </w:rPr>
        <w:t>3</w:t>
      </w:r>
      <w:r w:rsidR="006765DD" w:rsidRPr="584660F4">
        <w:rPr>
          <w:rFonts w:cs="Times New Roman"/>
          <w:b/>
          <w:bCs/>
          <w:caps/>
        </w:rPr>
        <w:t>-0</w:t>
      </w:r>
      <w:r w:rsidR="06826900" w:rsidRPr="584660F4">
        <w:rPr>
          <w:rFonts w:cs="Times New Roman"/>
          <w:b/>
          <w:bCs/>
          <w:caps/>
        </w:rPr>
        <w:t>1</w:t>
      </w:r>
      <w:r w:rsidRPr="584660F4">
        <w:rPr>
          <w:rFonts w:cs="Times New Roman"/>
          <w:b/>
          <w:bCs/>
          <w:caps/>
        </w:rPr>
        <w:t>,</w:t>
      </w:r>
      <w:r w:rsidR="006765DD" w:rsidRPr="584660F4">
        <w:rPr>
          <w:rFonts w:cs="Times New Roman"/>
          <w:b/>
          <w:bCs/>
          <w:caps/>
        </w:rPr>
        <w:t xml:space="preserve"> </w:t>
      </w:r>
      <w:r w:rsidR="0086796C" w:rsidRPr="584660F4">
        <w:rPr>
          <w:rFonts w:cs="Times New Roman"/>
          <w:b/>
          <w:bCs/>
          <w:caps/>
        </w:rPr>
        <w:t>May 17</w:t>
      </w:r>
      <w:r w:rsidR="006765DD" w:rsidRPr="584660F4">
        <w:rPr>
          <w:rFonts w:cs="Times New Roman"/>
          <w:b/>
          <w:bCs/>
          <w:caps/>
        </w:rPr>
        <w:t>,</w:t>
      </w:r>
      <w:r w:rsidRPr="584660F4">
        <w:rPr>
          <w:rFonts w:cs="Times New Roman"/>
          <w:b/>
          <w:bCs/>
          <w:caps/>
        </w:rPr>
        <w:t xml:space="preserve"> 202</w:t>
      </w:r>
      <w:r w:rsidR="00AE79F1" w:rsidRPr="584660F4">
        <w:rPr>
          <w:rFonts w:cs="Times New Roman"/>
          <w:b/>
          <w:bCs/>
          <w:caps/>
        </w:rPr>
        <w:t>3</w:t>
      </w:r>
    </w:p>
    <w:p w14:paraId="2C18422C" w14:textId="6C168B0C" w:rsidR="00E275BD" w:rsidRPr="002D5930" w:rsidRDefault="00425DC9" w:rsidP="48B58BB0">
      <w:pPr>
        <w:rPr>
          <w:rFonts w:cs="Times New Roman"/>
        </w:rPr>
      </w:pPr>
      <w:r w:rsidRPr="5CE89D0B">
        <w:rPr>
          <w:rFonts w:cs="Times New Roman"/>
          <w:b/>
          <w:bCs/>
        </w:rPr>
        <w:t xml:space="preserve">1. </w:t>
      </w:r>
      <w:r w:rsidR="00977AA9" w:rsidRPr="5CE89D0B">
        <w:rPr>
          <w:rFonts w:cs="Times New Roman"/>
          <w:b/>
          <w:bCs/>
        </w:rPr>
        <w:t>Purpose</w:t>
      </w:r>
      <w:r w:rsidR="00E275BD" w:rsidRPr="5CE89D0B">
        <w:rPr>
          <w:rFonts w:cs="Times New Roman"/>
          <w:b/>
          <w:bCs/>
        </w:rPr>
        <w:t>:</w:t>
      </w:r>
      <w:r w:rsidR="00E275BD" w:rsidRPr="5CE89D0B">
        <w:rPr>
          <w:rFonts w:cs="Times New Roman"/>
        </w:rPr>
        <w:t xml:space="preserve">  The Defense Enterprise Data Standards Office (DEDSO) convened a virtual meeting of the </w:t>
      </w:r>
      <w:r w:rsidR="00DA55C4" w:rsidRPr="00DA55C4">
        <w:rPr>
          <w:rFonts w:cs="Times New Roman"/>
        </w:rPr>
        <w:t>P</w:t>
      </w:r>
      <w:r w:rsidR="00C661C5">
        <w:rPr>
          <w:rFonts w:cs="Times New Roman"/>
        </w:rPr>
        <w:t>roduct Quality Deficiency Report (PQDR) Process Review</w:t>
      </w:r>
      <w:r w:rsidR="00CE5541" w:rsidRPr="5CE89D0B">
        <w:rPr>
          <w:rFonts w:cs="Times New Roman"/>
        </w:rPr>
        <w:t xml:space="preserve"> </w:t>
      </w:r>
      <w:r w:rsidR="00E275BD" w:rsidRPr="5CE89D0B">
        <w:rPr>
          <w:rFonts w:cs="Times New Roman"/>
        </w:rPr>
        <w:t>C</w:t>
      </w:r>
      <w:r w:rsidR="00CE5541" w:rsidRPr="5CE89D0B">
        <w:rPr>
          <w:rFonts w:cs="Times New Roman"/>
        </w:rPr>
        <w:t>ommittee (PRC)</w:t>
      </w:r>
      <w:r w:rsidR="00E275BD" w:rsidRPr="5CE89D0B">
        <w:rPr>
          <w:rFonts w:cs="Times New Roman"/>
        </w:rPr>
        <w:t xml:space="preserve"> via Microsoft Teams </w:t>
      </w:r>
      <w:r w:rsidR="002E15F6" w:rsidRPr="5CE89D0B">
        <w:rPr>
          <w:rFonts w:cs="Times New Roman"/>
        </w:rPr>
        <w:t xml:space="preserve">and </w:t>
      </w:r>
      <w:r w:rsidR="00E275BD" w:rsidRPr="5CE89D0B">
        <w:rPr>
          <w:rFonts w:cs="Times New Roman"/>
        </w:rPr>
        <w:t>teleconference</w:t>
      </w:r>
      <w:r w:rsidR="00201ACA" w:rsidRPr="5CE89D0B">
        <w:rPr>
          <w:rFonts w:cs="Times New Roman"/>
        </w:rPr>
        <w:t xml:space="preserve"> on </w:t>
      </w:r>
      <w:r w:rsidR="00A00B07">
        <w:rPr>
          <w:rFonts w:cs="Times New Roman"/>
        </w:rPr>
        <w:t>May</w:t>
      </w:r>
      <w:r w:rsidR="00560F2E" w:rsidRPr="5CE89D0B">
        <w:rPr>
          <w:rFonts w:cs="Times New Roman"/>
        </w:rPr>
        <w:t xml:space="preserve"> 1</w:t>
      </w:r>
      <w:r w:rsidR="00A00B07">
        <w:rPr>
          <w:rFonts w:cs="Times New Roman"/>
        </w:rPr>
        <w:t>7</w:t>
      </w:r>
      <w:r w:rsidR="009241DD" w:rsidRPr="5CE89D0B">
        <w:rPr>
          <w:rFonts w:cs="Times New Roman"/>
        </w:rPr>
        <w:t>, 202</w:t>
      </w:r>
      <w:r w:rsidR="00A00B07">
        <w:rPr>
          <w:rFonts w:cs="Times New Roman"/>
        </w:rPr>
        <w:t>3</w:t>
      </w:r>
      <w:r w:rsidR="00E275BD" w:rsidRPr="5CE89D0B">
        <w:rPr>
          <w:rFonts w:cs="Times New Roman"/>
        </w:rPr>
        <w:t xml:space="preserve">.  Specific discussion </w:t>
      </w:r>
      <w:r w:rsidR="00851246" w:rsidRPr="5CE89D0B">
        <w:rPr>
          <w:rFonts w:cs="Times New Roman"/>
        </w:rPr>
        <w:t>topics</w:t>
      </w:r>
      <w:r w:rsidR="00E275BD" w:rsidRPr="5CE89D0B">
        <w:rPr>
          <w:rFonts w:cs="Times New Roman"/>
        </w:rPr>
        <w:t xml:space="preserve"> are noted </w:t>
      </w:r>
      <w:r w:rsidR="001B3D34" w:rsidRPr="5CE89D0B">
        <w:rPr>
          <w:rFonts w:cs="Times New Roman"/>
        </w:rPr>
        <w:t>be</w:t>
      </w:r>
      <w:r w:rsidR="00E275BD" w:rsidRPr="5CE89D0B">
        <w:rPr>
          <w:rFonts w:cs="Times New Roman"/>
        </w:rPr>
        <w:t>low.  The meeting agenda, briefing materi</w:t>
      </w:r>
      <w:r w:rsidR="002B30D1" w:rsidRPr="5CE89D0B">
        <w:rPr>
          <w:rFonts w:cs="Times New Roman"/>
        </w:rPr>
        <w:t>al</w:t>
      </w:r>
      <w:r w:rsidR="00201ACA" w:rsidRPr="5CE89D0B">
        <w:rPr>
          <w:rFonts w:cs="Times New Roman"/>
        </w:rPr>
        <w:t>,</w:t>
      </w:r>
      <w:r w:rsidR="00E275BD" w:rsidRPr="5CE89D0B">
        <w:rPr>
          <w:rFonts w:cs="Times New Roman"/>
        </w:rPr>
        <w:t xml:space="preserve"> </w:t>
      </w:r>
      <w:r w:rsidR="004032B5" w:rsidRPr="5CE89D0B">
        <w:rPr>
          <w:rFonts w:cs="Times New Roman"/>
        </w:rPr>
        <w:t>a</w:t>
      </w:r>
      <w:r w:rsidR="00E275BD" w:rsidRPr="5CE89D0B">
        <w:rPr>
          <w:rFonts w:cs="Times New Roman"/>
        </w:rPr>
        <w:t xml:space="preserve">ction </w:t>
      </w:r>
      <w:r w:rsidR="004032B5" w:rsidRPr="5CE89D0B">
        <w:rPr>
          <w:rFonts w:cs="Times New Roman"/>
        </w:rPr>
        <w:t>i</w:t>
      </w:r>
      <w:r w:rsidR="00E275BD" w:rsidRPr="5CE89D0B">
        <w:rPr>
          <w:rFonts w:cs="Times New Roman"/>
        </w:rPr>
        <w:t xml:space="preserve">tem </w:t>
      </w:r>
      <w:r w:rsidR="004032B5" w:rsidRPr="5CE89D0B">
        <w:rPr>
          <w:rFonts w:cs="Times New Roman"/>
        </w:rPr>
        <w:t>t</w:t>
      </w:r>
      <w:r w:rsidR="00E275BD" w:rsidRPr="5CE89D0B">
        <w:rPr>
          <w:rFonts w:cs="Times New Roman"/>
        </w:rPr>
        <w:t>racker</w:t>
      </w:r>
      <w:r w:rsidR="00132165" w:rsidRPr="5CE89D0B">
        <w:rPr>
          <w:rFonts w:cs="Times New Roman"/>
        </w:rPr>
        <w:t>, and evidential matter</w:t>
      </w:r>
      <w:r w:rsidR="00E275BD" w:rsidRPr="5CE89D0B">
        <w:rPr>
          <w:rFonts w:cs="Times New Roman"/>
        </w:rPr>
        <w:t xml:space="preserve"> are available on the </w:t>
      </w:r>
      <w:r w:rsidR="00A00B07">
        <w:rPr>
          <w:rFonts w:cs="Times New Roman"/>
        </w:rPr>
        <w:t>PQD</w:t>
      </w:r>
      <w:r w:rsidR="009241DD" w:rsidRPr="5CE89D0B">
        <w:rPr>
          <w:rFonts w:cs="Times New Roman"/>
        </w:rPr>
        <w:t>R</w:t>
      </w:r>
      <w:r w:rsidR="00E275BD" w:rsidRPr="5CE89D0B">
        <w:rPr>
          <w:rFonts w:cs="Times New Roman"/>
        </w:rPr>
        <w:t xml:space="preserve"> </w:t>
      </w:r>
      <w:r w:rsidR="005176AC" w:rsidRPr="5CE89D0B">
        <w:rPr>
          <w:rFonts w:cs="Times New Roman"/>
        </w:rPr>
        <w:t>PRC</w:t>
      </w:r>
      <w:r w:rsidR="00E275BD" w:rsidRPr="5CE89D0B">
        <w:rPr>
          <w:rFonts w:cs="Times New Roman"/>
        </w:rPr>
        <w:t xml:space="preserve"> web</w:t>
      </w:r>
      <w:r w:rsidR="00201ACA" w:rsidRPr="5CE89D0B">
        <w:rPr>
          <w:rFonts w:cs="Times New Roman"/>
        </w:rPr>
        <w:t xml:space="preserve"> </w:t>
      </w:r>
      <w:r w:rsidR="00E275BD" w:rsidRPr="5CE89D0B">
        <w:rPr>
          <w:rFonts w:cs="Times New Roman"/>
        </w:rPr>
        <w:t>page</w:t>
      </w:r>
      <w:r w:rsidR="003B351A" w:rsidRPr="5CE89D0B">
        <w:rPr>
          <w:rFonts w:cs="Times New Roman"/>
        </w:rPr>
        <w:t xml:space="preserve"> archive</w:t>
      </w:r>
      <w:r w:rsidR="00E275BD" w:rsidRPr="5CE89D0B">
        <w:rPr>
          <w:rFonts w:cs="Times New Roman"/>
        </w:rPr>
        <w:t xml:space="preserve">:  </w:t>
      </w:r>
      <w:hyperlink r:id="rId16" w:history="1">
        <w:r w:rsidR="005529A5" w:rsidRPr="007B5E26">
          <w:rPr>
            <w:rStyle w:val="Hyperlink"/>
            <w:rFonts w:cs="Times New Roman"/>
          </w:rPr>
          <w:t>https://www.dla.mil/Defense-Data-Standards/Committees/PQDR/</w:t>
        </w:r>
      </w:hyperlink>
      <w:r w:rsidR="005529A5">
        <w:rPr>
          <w:rFonts w:cs="Times New Roman"/>
        </w:rPr>
        <w:t xml:space="preserve">. </w:t>
      </w:r>
    </w:p>
    <w:p w14:paraId="413F2221" w14:textId="6EA33F17" w:rsidR="00A571AB" w:rsidRPr="002D5930" w:rsidRDefault="5FD71D33" w:rsidP="200FFA62">
      <w:pPr>
        <w:pStyle w:val="NormalWeb"/>
        <w:spacing w:beforeAutospacing="0" w:afterAutospacing="0"/>
      </w:pPr>
      <w:r w:rsidRPr="200FFA62">
        <w:rPr>
          <w:b/>
          <w:bCs/>
        </w:rPr>
        <w:t xml:space="preserve">2. </w:t>
      </w:r>
      <w:r w:rsidR="6C45B4F6" w:rsidRPr="200FFA62">
        <w:rPr>
          <w:b/>
          <w:bCs/>
        </w:rPr>
        <w:t>Brief Summary of Discussion</w:t>
      </w:r>
      <w:r w:rsidR="6C45B4F6">
        <w:t xml:space="preserve">: </w:t>
      </w:r>
      <w:r w:rsidR="20D47C58">
        <w:t xml:space="preserve"> </w:t>
      </w:r>
      <w:r w:rsidR="6C45B4F6">
        <w:t xml:space="preserve">Mr. </w:t>
      </w:r>
      <w:r w:rsidR="7C3FC303">
        <w:t>Mark Rockwell</w:t>
      </w:r>
      <w:r w:rsidR="6C45B4F6">
        <w:t xml:space="preserve">, </w:t>
      </w:r>
      <w:r w:rsidR="283E3CE7">
        <w:t xml:space="preserve">Department of Defense (DoD) </w:t>
      </w:r>
      <w:r w:rsidR="7C3FC303">
        <w:t>PQDR</w:t>
      </w:r>
      <w:r w:rsidR="6C45B4F6">
        <w:t xml:space="preserve"> Administrator, facilitated </w:t>
      </w:r>
      <w:r w:rsidR="1C5B99F9">
        <w:t xml:space="preserve">meeting </w:t>
      </w:r>
      <w:r w:rsidR="6C45B4F6">
        <w:t xml:space="preserve">discussions. </w:t>
      </w:r>
      <w:r w:rsidR="20D47C58">
        <w:t xml:space="preserve"> </w:t>
      </w:r>
      <w:r w:rsidR="6C45B4F6">
        <w:t xml:space="preserve">The </w:t>
      </w:r>
      <w:r w:rsidR="2387BDC1">
        <w:t>action item tracker</w:t>
      </w:r>
      <w:r w:rsidR="6C45B4F6">
        <w:t xml:space="preserve"> contains </w:t>
      </w:r>
      <w:r w:rsidR="00FA629E">
        <w:t>a</w:t>
      </w:r>
      <w:r w:rsidR="6C45B4F6">
        <w:t xml:space="preserve">ction items </w:t>
      </w:r>
      <w:r w:rsidR="00D22A62">
        <w:t xml:space="preserve">that </w:t>
      </w:r>
      <w:r w:rsidR="6C45B4F6">
        <w:t>are due within 30 days from the</w:t>
      </w:r>
      <w:r w:rsidR="5D8C0E4F">
        <w:t xml:space="preserve"> publication of these</w:t>
      </w:r>
      <w:r w:rsidR="04F4C47B">
        <w:t xml:space="preserve"> meeting</w:t>
      </w:r>
      <w:r w:rsidR="6C45B4F6">
        <w:t xml:space="preserve"> minutes unless otherwise noted.</w:t>
      </w:r>
    </w:p>
    <w:p w14:paraId="609E77FD" w14:textId="571FD6AA" w:rsidR="00A02E58" w:rsidRDefault="00425DC9" w:rsidP="5CE89D0B">
      <w:pPr>
        <w:rPr>
          <w:rFonts w:cs="Times New Roman"/>
        </w:rPr>
      </w:pPr>
      <w:r w:rsidRPr="5CE89D0B">
        <w:rPr>
          <w:rFonts w:cs="Times New Roman"/>
          <w:b/>
          <w:bCs/>
        </w:rPr>
        <w:t>3</w:t>
      </w:r>
      <w:r w:rsidR="00F97F74" w:rsidRPr="5CE89D0B">
        <w:rPr>
          <w:rFonts w:cs="Times New Roman"/>
          <w:b/>
          <w:bCs/>
        </w:rPr>
        <w:t xml:space="preserve">. Opening Remarks: </w:t>
      </w:r>
      <w:r w:rsidR="004B145D" w:rsidRPr="5CE89D0B">
        <w:rPr>
          <w:rFonts w:cs="Times New Roman"/>
          <w:b/>
          <w:bCs/>
        </w:rPr>
        <w:t xml:space="preserve"> </w:t>
      </w:r>
      <w:r w:rsidR="006C0C7A" w:rsidRPr="5CE89D0B">
        <w:rPr>
          <w:rFonts w:cs="Times New Roman"/>
        </w:rPr>
        <w:t>Mr.</w:t>
      </w:r>
      <w:r w:rsidR="00B52B95">
        <w:rPr>
          <w:rFonts w:cs="Times New Roman"/>
        </w:rPr>
        <w:t xml:space="preserve"> Rockwell</w:t>
      </w:r>
      <w:r w:rsidR="003A3925" w:rsidRPr="5CE89D0B">
        <w:rPr>
          <w:rFonts w:cs="Times New Roman"/>
        </w:rPr>
        <w:t xml:space="preserve"> provided opening remarks and </w:t>
      </w:r>
      <w:r w:rsidR="00C07217" w:rsidRPr="5CE89D0B">
        <w:rPr>
          <w:rFonts w:cs="Times New Roman"/>
        </w:rPr>
        <w:t>introduced</w:t>
      </w:r>
      <w:r w:rsidR="003A3925" w:rsidRPr="5CE89D0B">
        <w:rPr>
          <w:rFonts w:cs="Times New Roman"/>
        </w:rPr>
        <w:t xml:space="preserve"> </w:t>
      </w:r>
      <w:r w:rsidR="00AC051D">
        <w:rPr>
          <w:rFonts w:cs="Times New Roman"/>
        </w:rPr>
        <w:t>Mr. Rafael Gonzalez,</w:t>
      </w:r>
      <w:r w:rsidR="00003622" w:rsidRPr="5CE89D0B">
        <w:rPr>
          <w:rFonts w:cs="Times New Roman"/>
        </w:rPr>
        <w:t xml:space="preserve"> Acting</w:t>
      </w:r>
      <w:r w:rsidR="00D64E3F" w:rsidRPr="5CE89D0B">
        <w:rPr>
          <w:rFonts w:cs="Times New Roman"/>
        </w:rPr>
        <w:t xml:space="preserve"> </w:t>
      </w:r>
      <w:r w:rsidR="00783C90" w:rsidRPr="5CE89D0B">
        <w:rPr>
          <w:rFonts w:cs="Times New Roman"/>
        </w:rPr>
        <w:t>Division Chief</w:t>
      </w:r>
      <w:r w:rsidR="004362F2" w:rsidRPr="5CE89D0B">
        <w:rPr>
          <w:rFonts w:cs="Times New Roman"/>
        </w:rPr>
        <w:t>,</w:t>
      </w:r>
      <w:r w:rsidR="000C60B4" w:rsidRPr="5CE89D0B">
        <w:rPr>
          <w:rFonts w:cs="Times New Roman"/>
        </w:rPr>
        <w:t xml:space="preserve"> </w:t>
      </w:r>
      <w:r w:rsidR="00201E2A" w:rsidRPr="5CE89D0B">
        <w:rPr>
          <w:rFonts w:cs="Times New Roman"/>
        </w:rPr>
        <w:t>DEDSO</w:t>
      </w:r>
      <w:r w:rsidR="00822D8E">
        <w:rPr>
          <w:rFonts w:cs="Times New Roman"/>
        </w:rPr>
        <w:t>, who welcomed participants</w:t>
      </w:r>
      <w:r w:rsidR="00DD2008">
        <w:rPr>
          <w:rFonts w:cs="Times New Roman"/>
        </w:rPr>
        <w:t>.</w:t>
      </w:r>
      <w:r w:rsidR="000C60B4" w:rsidRPr="5CE89D0B">
        <w:rPr>
          <w:rFonts w:cs="Times New Roman"/>
        </w:rPr>
        <w:t xml:space="preserve"> </w:t>
      </w:r>
      <w:r w:rsidR="00106AA1">
        <w:rPr>
          <w:rFonts w:cs="Times New Roman"/>
        </w:rPr>
        <w:t>Ms. Jan Mulligan</w:t>
      </w:r>
      <w:r w:rsidR="00E26348" w:rsidRPr="5CE89D0B">
        <w:rPr>
          <w:rFonts w:cs="Times New Roman"/>
        </w:rPr>
        <w:t>, Office of the Deputy Assistant Secretary of Defense for Logistics (ODASD(L)) provided opening remarks and welcomed the meeting stakeholders</w:t>
      </w:r>
      <w:r w:rsidR="007D164B" w:rsidRPr="5CE89D0B">
        <w:rPr>
          <w:rFonts w:cs="Times New Roman"/>
        </w:rPr>
        <w:t>.</w:t>
      </w:r>
      <w:r w:rsidR="00BB592D">
        <w:rPr>
          <w:rFonts w:cs="Times New Roman"/>
        </w:rPr>
        <w:t xml:space="preserve"> Ms. Mulligan</w:t>
      </w:r>
      <w:r w:rsidR="007D164B" w:rsidRPr="5CE89D0B">
        <w:rPr>
          <w:rFonts w:cs="Times New Roman"/>
        </w:rPr>
        <w:t xml:space="preserve"> </w:t>
      </w:r>
      <w:r w:rsidR="007E3948">
        <w:rPr>
          <w:rFonts w:cs="Times New Roman"/>
        </w:rPr>
        <w:t xml:space="preserve">expressed appreciation and </w:t>
      </w:r>
      <w:r w:rsidR="007D164B" w:rsidRPr="5CE89D0B">
        <w:rPr>
          <w:rFonts w:cs="Times New Roman"/>
        </w:rPr>
        <w:t xml:space="preserve">highlighted </w:t>
      </w:r>
      <w:r w:rsidR="002851EF">
        <w:rPr>
          <w:rFonts w:cs="Times New Roman"/>
        </w:rPr>
        <w:t>th</w:t>
      </w:r>
      <w:r w:rsidR="003179FE">
        <w:rPr>
          <w:rFonts w:cs="Times New Roman"/>
        </w:rPr>
        <w:t>e importance of maintaining the</w:t>
      </w:r>
      <w:r w:rsidR="00F94101">
        <w:rPr>
          <w:rFonts w:cs="Times New Roman"/>
        </w:rPr>
        <w:t xml:space="preserve"> </w:t>
      </w:r>
      <w:r w:rsidR="00614504">
        <w:rPr>
          <w:rFonts w:cs="Times New Roman"/>
        </w:rPr>
        <w:t xml:space="preserve">DoD </w:t>
      </w:r>
      <w:r w:rsidR="00F94101">
        <w:rPr>
          <w:rFonts w:cs="Times New Roman"/>
        </w:rPr>
        <w:t xml:space="preserve">Process Review Committee forums </w:t>
      </w:r>
      <w:r w:rsidR="000134C7">
        <w:rPr>
          <w:rFonts w:cs="Times New Roman"/>
        </w:rPr>
        <w:t xml:space="preserve">to </w:t>
      </w:r>
      <w:r w:rsidR="000134C7" w:rsidRPr="000134C7">
        <w:rPr>
          <w:rFonts w:cs="Times New Roman"/>
        </w:rPr>
        <w:t>maintain regular</w:t>
      </w:r>
      <w:r w:rsidR="00CB6464">
        <w:rPr>
          <w:rFonts w:cs="Times New Roman"/>
        </w:rPr>
        <w:t xml:space="preserve"> and direct communication.</w:t>
      </w:r>
      <w:r w:rsidR="007D164B" w:rsidRPr="5CE89D0B">
        <w:rPr>
          <w:rFonts w:cs="Times New Roman"/>
        </w:rPr>
        <w:t xml:space="preserve"> </w:t>
      </w:r>
    </w:p>
    <w:p w14:paraId="186D6518" w14:textId="485E10DB" w:rsidR="003D3BAC" w:rsidRPr="002D5930" w:rsidRDefault="1DC62846" w:rsidP="5CE89D0B">
      <w:pPr>
        <w:rPr>
          <w:rFonts w:eastAsia="Times New Roman" w:cs="Times New Roman"/>
        </w:rPr>
      </w:pPr>
      <w:r w:rsidRPr="5EFAE59B">
        <w:rPr>
          <w:rFonts w:cs="Times New Roman"/>
          <w:b/>
          <w:bCs/>
        </w:rPr>
        <w:t>4</w:t>
      </w:r>
      <w:r w:rsidR="72827089" w:rsidRPr="5EFAE59B">
        <w:rPr>
          <w:rFonts w:cs="Times New Roman"/>
          <w:b/>
          <w:bCs/>
        </w:rPr>
        <w:t xml:space="preserve">. </w:t>
      </w:r>
      <w:r w:rsidR="4F95EA7E" w:rsidRPr="5EFAE59B">
        <w:rPr>
          <w:rFonts w:cs="Times New Roman"/>
          <w:b/>
          <w:bCs/>
        </w:rPr>
        <w:t>Meeting Topics:</w:t>
      </w:r>
      <w:r w:rsidR="19CE8F00" w:rsidRPr="5EFAE59B">
        <w:rPr>
          <w:rFonts w:cs="Times New Roman"/>
          <w:b/>
          <w:bCs/>
        </w:rPr>
        <w:t xml:space="preserve"> </w:t>
      </w:r>
      <w:r w:rsidR="6FE4CBA2" w:rsidRPr="5EFAE59B">
        <w:rPr>
          <w:rFonts w:cs="Times New Roman"/>
          <w:b/>
          <w:bCs/>
        </w:rPr>
        <w:t xml:space="preserve"> </w:t>
      </w:r>
      <w:r w:rsidR="6FE4CBA2" w:rsidRPr="5EFAE59B">
        <w:rPr>
          <w:rFonts w:eastAsia="Times New Roman" w:cs="Times New Roman"/>
        </w:rPr>
        <w:t>The</w:t>
      </w:r>
      <w:r w:rsidR="19CE8F00" w:rsidRPr="5EFAE59B">
        <w:rPr>
          <w:rFonts w:eastAsia="Times New Roman" w:cs="Times New Roman"/>
        </w:rPr>
        <w:t xml:space="preserve"> </w:t>
      </w:r>
      <w:r w:rsidR="41871CB7" w:rsidRPr="5EFAE59B">
        <w:rPr>
          <w:rFonts w:eastAsia="Times New Roman" w:cs="Times New Roman"/>
        </w:rPr>
        <w:t>PQ</w:t>
      </w:r>
      <w:r w:rsidR="19CE8F00" w:rsidRPr="5EFAE59B">
        <w:rPr>
          <w:rFonts w:eastAsia="Times New Roman" w:cs="Times New Roman"/>
        </w:rPr>
        <w:t xml:space="preserve">DR PRC </w:t>
      </w:r>
      <w:r w:rsidR="74052E43" w:rsidRPr="5EFAE59B">
        <w:rPr>
          <w:rFonts w:eastAsia="Times New Roman" w:cs="Times New Roman"/>
        </w:rPr>
        <w:t>meeting</w:t>
      </w:r>
      <w:r w:rsidR="46634C6C" w:rsidRPr="5EFAE59B">
        <w:rPr>
          <w:rFonts w:eastAsia="Times New Roman" w:cs="Times New Roman"/>
        </w:rPr>
        <w:t xml:space="preserve"> </w:t>
      </w:r>
      <w:r w:rsidR="19CE8F00" w:rsidRPr="5EFAE59B">
        <w:rPr>
          <w:rFonts w:eastAsia="Times New Roman" w:cs="Times New Roman"/>
        </w:rPr>
        <w:t>inform</w:t>
      </w:r>
      <w:r w:rsidR="6FE4CBA2" w:rsidRPr="5EFAE59B">
        <w:rPr>
          <w:rFonts w:eastAsia="Times New Roman" w:cs="Times New Roman"/>
        </w:rPr>
        <w:t>ed</w:t>
      </w:r>
      <w:r w:rsidR="19CE8F00" w:rsidRPr="5EFAE59B">
        <w:rPr>
          <w:rFonts w:eastAsia="Times New Roman" w:cs="Times New Roman"/>
        </w:rPr>
        <w:t xml:space="preserve"> stakeholders about the ongoing efforts and status on several important topics impacting</w:t>
      </w:r>
      <w:r w:rsidR="5E5609F3" w:rsidRPr="5EFAE59B">
        <w:rPr>
          <w:rFonts w:eastAsia="Times New Roman" w:cs="Times New Roman"/>
        </w:rPr>
        <w:t xml:space="preserve"> the</w:t>
      </w:r>
      <w:r w:rsidR="19CE8F00" w:rsidRPr="5EFAE59B">
        <w:rPr>
          <w:rFonts w:eastAsia="Times New Roman" w:cs="Times New Roman"/>
        </w:rPr>
        <w:t xml:space="preserve"> DoD Components.  As part of the meeting, DEDSO elicited </w:t>
      </w:r>
      <w:r w:rsidR="22649A46" w:rsidRPr="5EFAE59B">
        <w:rPr>
          <w:rFonts w:eastAsia="Times New Roman" w:cs="Times New Roman"/>
        </w:rPr>
        <w:t xml:space="preserve">topic </w:t>
      </w:r>
      <w:r w:rsidR="19CE8F00" w:rsidRPr="5EFAE59B">
        <w:rPr>
          <w:rFonts w:eastAsia="Times New Roman" w:cs="Times New Roman"/>
        </w:rPr>
        <w:t>input</w:t>
      </w:r>
      <w:r w:rsidR="048A48FE" w:rsidRPr="5EFAE59B">
        <w:rPr>
          <w:rFonts w:eastAsia="Times New Roman" w:cs="Times New Roman"/>
        </w:rPr>
        <w:t>s</w:t>
      </w:r>
      <w:r w:rsidR="19CE8F00" w:rsidRPr="5EFAE59B">
        <w:rPr>
          <w:rFonts w:eastAsia="Times New Roman" w:cs="Times New Roman"/>
        </w:rPr>
        <w:t xml:space="preserve"> from the </w:t>
      </w:r>
      <w:r w:rsidR="376DEEE2" w:rsidRPr="5EFAE59B">
        <w:rPr>
          <w:rFonts w:eastAsia="Times New Roman" w:cs="Times New Roman"/>
        </w:rPr>
        <w:t>PRC members</w:t>
      </w:r>
      <w:r w:rsidR="19CE8F00" w:rsidRPr="5EFAE59B">
        <w:rPr>
          <w:rFonts w:eastAsia="Times New Roman" w:cs="Times New Roman"/>
        </w:rPr>
        <w:t>.  The</w:t>
      </w:r>
      <w:r w:rsidR="7482E8B1" w:rsidRPr="5EFAE59B">
        <w:rPr>
          <w:rFonts w:eastAsia="Times New Roman" w:cs="Times New Roman"/>
        </w:rPr>
        <w:t>se</w:t>
      </w:r>
      <w:r w:rsidR="19CE8F00" w:rsidRPr="5EFAE59B">
        <w:rPr>
          <w:rFonts w:eastAsia="Times New Roman" w:cs="Times New Roman"/>
        </w:rPr>
        <w:t xml:space="preserve"> topics </w:t>
      </w:r>
      <w:r w:rsidR="0698249A" w:rsidRPr="5EFAE59B">
        <w:rPr>
          <w:rFonts w:eastAsia="Times New Roman" w:cs="Times New Roman"/>
        </w:rPr>
        <w:t>were</w:t>
      </w:r>
      <w:r w:rsidR="19CE8F00" w:rsidRPr="5EFAE59B">
        <w:rPr>
          <w:rFonts w:eastAsia="Times New Roman" w:cs="Times New Roman"/>
        </w:rPr>
        <w:t>:</w:t>
      </w:r>
    </w:p>
    <w:p w14:paraId="0C6822A2" w14:textId="0384844E" w:rsidR="00955AE7" w:rsidRPr="00955AE7" w:rsidRDefault="00C97806" w:rsidP="00560F2E">
      <w:pPr>
        <w:pStyle w:val="ListParagraph"/>
        <w:numPr>
          <w:ilvl w:val="0"/>
          <w:numId w:val="2"/>
        </w:numPr>
        <w:rPr>
          <w:rFonts w:cs="Times New Roman"/>
          <w:b/>
        </w:rPr>
      </w:pPr>
      <w:r w:rsidRPr="7AF8653F">
        <w:rPr>
          <w:rFonts w:cs="Times New Roman"/>
          <w:b/>
        </w:rPr>
        <w:t>Agenda Topic 1</w:t>
      </w:r>
      <w:r w:rsidRPr="7AF8653F">
        <w:rPr>
          <w:rFonts w:cs="Times New Roman"/>
        </w:rPr>
        <w:t xml:space="preserve"> </w:t>
      </w:r>
      <w:r w:rsidR="00886202" w:rsidRPr="7AF8653F">
        <w:rPr>
          <w:rFonts w:cs="Times New Roman"/>
          <w:b/>
        </w:rPr>
        <w:t>–</w:t>
      </w:r>
      <w:r w:rsidR="002E673C" w:rsidRPr="7AF8653F">
        <w:rPr>
          <w:rFonts w:cs="Times New Roman"/>
          <w:b/>
        </w:rPr>
        <w:t xml:space="preserve"> </w:t>
      </w:r>
      <w:r w:rsidR="00C7157C">
        <w:rPr>
          <w:rFonts w:cs="Times New Roman"/>
          <w:b/>
        </w:rPr>
        <w:t xml:space="preserve">PQDR </w:t>
      </w:r>
      <w:r w:rsidR="00851C2C">
        <w:rPr>
          <w:rFonts w:cs="Times New Roman"/>
          <w:b/>
        </w:rPr>
        <w:t xml:space="preserve">Process Review </w:t>
      </w:r>
      <w:r w:rsidR="00C7157C">
        <w:rPr>
          <w:rFonts w:cs="Times New Roman"/>
          <w:b/>
        </w:rPr>
        <w:t>Co</w:t>
      </w:r>
      <w:r w:rsidR="004205A7">
        <w:rPr>
          <w:rFonts w:cs="Times New Roman"/>
          <w:b/>
        </w:rPr>
        <w:t xml:space="preserve">mmittee </w:t>
      </w:r>
      <w:r w:rsidR="00A741DA">
        <w:rPr>
          <w:rFonts w:cs="Times New Roman"/>
          <w:b/>
        </w:rPr>
        <w:t>Sta</w:t>
      </w:r>
      <w:r w:rsidR="00597CD5">
        <w:rPr>
          <w:rFonts w:cs="Times New Roman"/>
          <w:b/>
        </w:rPr>
        <w:t>k</w:t>
      </w:r>
      <w:r w:rsidR="00A741DA">
        <w:rPr>
          <w:rFonts w:cs="Times New Roman"/>
          <w:b/>
        </w:rPr>
        <w:t>eholders</w:t>
      </w:r>
    </w:p>
    <w:p w14:paraId="7EA09FFD" w14:textId="6A5A61AE" w:rsidR="00D32F74" w:rsidRDefault="41EA8C6D" w:rsidP="00777174">
      <w:pPr>
        <w:rPr>
          <w:sz w:val="23"/>
          <w:szCs w:val="23"/>
        </w:rPr>
      </w:pPr>
      <w:r w:rsidRPr="00777174">
        <w:rPr>
          <w:rFonts w:cs="Times New Roman"/>
        </w:rPr>
        <w:t>Mr. Rockwell</w:t>
      </w:r>
      <w:r w:rsidR="1BD42BD5" w:rsidRPr="00777174">
        <w:rPr>
          <w:rFonts w:cs="Times New Roman"/>
        </w:rPr>
        <w:t xml:space="preserve"> </w:t>
      </w:r>
      <w:r w:rsidR="6CE37CF0" w:rsidRPr="00777174">
        <w:rPr>
          <w:rFonts w:cs="Times New Roman"/>
        </w:rPr>
        <w:t>introduced</w:t>
      </w:r>
      <w:r w:rsidR="776F6604" w:rsidRPr="00777174">
        <w:rPr>
          <w:rFonts w:cs="Times New Roman"/>
        </w:rPr>
        <w:t xml:space="preserve"> and recognized</w:t>
      </w:r>
      <w:r w:rsidR="616C446E" w:rsidRPr="00777174">
        <w:rPr>
          <w:rFonts w:cs="Times New Roman"/>
        </w:rPr>
        <w:t xml:space="preserve"> </w:t>
      </w:r>
      <w:r w:rsidR="3C5EF822" w:rsidRPr="00777174">
        <w:rPr>
          <w:rFonts w:cs="Times New Roman"/>
        </w:rPr>
        <w:t>the</w:t>
      </w:r>
      <w:r w:rsidR="3E43BCE1" w:rsidRPr="00777174">
        <w:rPr>
          <w:rFonts w:cs="Times New Roman"/>
        </w:rPr>
        <w:t xml:space="preserve"> </w:t>
      </w:r>
      <w:r w:rsidR="41C81230" w:rsidRPr="00777174">
        <w:rPr>
          <w:rFonts w:cs="Times New Roman"/>
        </w:rPr>
        <w:t xml:space="preserve">designated </w:t>
      </w:r>
      <w:r w:rsidR="3C526D21" w:rsidRPr="00777174">
        <w:rPr>
          <w:rFonts w:cs="Times New Roman"/>
        </w:rPr>
        <w:t xml:space="preserve">DoD </w:t>
      </w:r>
      <w:r w:rsidR="2500C619" w:rsidRPr="00777174">
        <w:rPr>
          <w:rFonts w:cs="Times New Roman"/>
        </w:rPr>
        <w:t>C</w:t>
      </w:r>
      <w:r w:rsidR="3C526D21" w:rsidRPr="00777174">
        <w:rPr>
          <w:rFonts w:cs="Times New Roman"/>
        </w:rPr>
        <w:t>omponent</w:t>
      </w:r>
      <w:r w:rsidR="6799A2B3" w:rsidRPr="00777174">
        <w:rPr>
          <w:rFonts w:cs="Times New Roman"/>
        </w:rPr>
        <w:t xml:space="preserve">s, </w:t>
      </w:r>
      <w:r w:rsidR="2FDEE16C" w:rsidRPr="00777174">
        <w:rPr>
          <w:rFonts w:cs="Times New Roman"/>
        </w:rPr>
        <w:t>Service/Agenc</w:t>
      </w:r>
      <w:r w:rsidR="1BD42BD5" w:rsidRPr="00777174">
        <w:rPr>
          <w:rFonts w:cs="Times New Roman"/>
        </w:rPr>
        <w:t>ies</w:t>
      </w:r>
      <w:r w:rsidR="3C526D21" w:rsidRPr="00777174">
        <w:rPr>
          <w:rFonts w:cs="Times New Roman"/>
        </w:rPr>
        <w:t xml:space="preserve"> </w:t>
      </w:r>
      <w:r w:rsidR="6799A2B3" w:rsidRPr="00777174">
        <w:rPr>
          <w:rFonts w:cs="Times New Roman"/>
        </w:rPr>
        <w:t xml:space="preserve">and partners that comprise the </w:t>
      </w:r>
      <w:r w:rsidR="3D1565A7" w:rsidRPr="00777174">
        <w:rPr>
          <w:rFonts w:cs="Times New Roman"/>
        </w:rPr>
        <w:t>newly forme</w:t>
      </w:r>
      <w:r w:rsidR="25CACB84" w:rsidRPr="00777174">
        <w:rPr>
          <w:rFonts w:cs="Times New Roman"/>
        </w:rPr>
        <w:t>d</w:t>
      </w:r>
      <w:r w:rsidR="3D1565A7" w:rsidRPr="00777174">
        <w:rPr>
          <w:rFonts w:cs="Times New Roman"/>
        </w:rPr>
        <w:t xml:space="preserve"> </w:t>
      </w:r>
      <w:r w:rsidR="6231C87F" w:rsidRPr="00777174">
        <w:rPr>
          <w:rFonts w:cs="Times New Roman"/>
        </w:rPr>
        <w:t xml:space="preserve">DoD PQDR </w:t>
      </w:r>
      <w:r w:rsidR="29238FA0" w:rsidRPr="00777174">
        <w:rPr>
          <w:rFonts w:cs="Times New Roman"/>
        </w:rPr>
        <w:t>Committee</w:t>
      </w:r>
      <w:r w:rsidR="5DF0826F" w:rsidRPr="00777174">
        <w:rPr>
          <w:rFonts w:cs="Times New Roman"/>
        </w:rPr>
        <w:t>. DEDSO chairs th</w:t>
      </w:r>
      <w:r w:rsidR="27D59362" w:rsidRPr="00777174">
        <w:rPr>
          <w:rFonts w:cs="Times New Roman"/>
        </w:rPr>
        <w:t>e</w:t>
      </w:r>
      <w:r w:rsidR="72192269" w:rsidRPr="00777174">
        <w:rPr>
          <w:rFonts w:cs="Times New Roman"/>
        </w:rPr>
        <w:t xml:space="preserve"> </w:t>
      </w:r>
      <w:r w:rsidR="2E120D53" w:rsidRPr="00777174">
        <w:rPr>
          <w:rFonts w:cs="Times New Roman"/>
        </w:rPr>
        <w:t xml:space="preserve">recurring </w:t>
      </w:r>
      <w:r w:rsidR="3CF59729" w:rsidRPr="00777174">
        <w:rPr>
          <w:rFonts w:cs="Times New Roman"/>
        </w:rPr>
        <w:t>bi-weekly</w:t>
      </w:r>
      <w:r w:rsidR="7EDFA5BC" w:rsidRPr="00777174">
        <w:rPr>
          <w:rFonts w:cs="Times New Roman"/>
        </w:rPr>
        <w:t xml:space="preserve"> </w:t>
      </w:r>
      <w:r w:rsidR="1AD29C11" w:rsidRPr="00777174">
        <w:rPr>
          <w:rFonts w:cs="Times New Roman"/>
        </w:rPr>
        <w:t xml:space="preserve">PQDR </w:t>
      </w:r>
      <w:r w:rsidR="6B972CD4" w:rsidRPr="00777174">
        <w:rPr>
          <w:rFonts w:cs="Times New Roman"/>
        </w:rPr>
        <w:t xml:space="preserve">committee </w:t>
      </w:r>
      <w:r w:rsidR="27D59362" w:rsidRPr="00777174">
        <w:rPr>
          <w:rFonts w:cs="Times New Roman"/>
        </w:rPr>
        <w:t>meetings to</w:t>
      </w:r>
      <w:r w:rsidR="13451B3E" w:rsidRPr="00777174">
        <w:rPr>
          <w:rFonts w:cs="Times New Roman"/>
        </w:rPr>
        <w:t xml:space="preserve"> d</w:t>
      </w:r>
      <w:r w:rsidR="086A4912" w:rsidRPr="00777174">
        <w:rPr>
          <w:sz w:val="23"/>
          <w:szCs w:val="23"/>
        </w:rPr>
        <w:t>evelop and recommend policy and procedures for submitting, processing, investigating, and resolving PQDR(s) across the</w:t>
      </w:r>
      <w:r w:rsidR="0E2C0031" w:rsidRPr="00777174">
        <w:rPr>
          <w:sz w:val="23"/>
          <w:szCs w:val="23"/>
        </w:rPr>
        <w:t xml:space="preserve"> DoD</w:t>
      </w:r>
      <w:r w:rsidR="004205A7" w:rsidRPr="00777174" w:rsidDel="5E5BAB9C">
        <w:rPr>
          <w:sz w:val="23"/>
          <w:szCs w:val="23"/>
        </w:rPr>
        <w:t xml:space="preserve"> </w:t>
      </w:r>
      <w:r w:rsidR="086A4912" w:rsidRPr="00777174">
        <w:rPr>
          <w:sz w:val="23"/>
          <w:szCs w:val="23"/>
        </w:rPr>
        <w:t xml:space="preserve">Components, with an emphasis on continuous process improvement, </w:t>
      </w:r>
      <w:r w:rsidR="00C1603B" w:rsidRPr="00777174">
        <w:rPr>
          <w:sz w:val="23"/>
          <w:szCs w:val="23"/>
        </w:rPr>
        <w:t>standardization,</w:t>
      </w:r>
      <w:r w:rsidR="4ED90150" w:rsidRPr="00777174">
        <w:rPr>
          <w:sz w:val="23"/>
          <w:szCs w:val="23"/>
        </w:rPr>
        <w:t xml:space="preserve"> and policy implementation strategie</w:t>
      </w:r>
      <w:r w:rsidR="19C6E128" w:rsidRPr="00777174">
        <w:rPr>
          <w:sz w:val="23"/>
          <w:szCs w:val="23"/>
        </w:rPr>
        <w:t>s for</w:t>
      </w:r>
      <w:r w:rsidR="004205A7" w:rsidRPr="00777174" w:rsidDel="51401AD5">
        <w:rPr>
          <w:sz w:val="23"/>
          <w:szCs w:val="23"/>
        </w:rPr>
        <w:t xml:space="preserve"> </w:t>
      </w:r>
      <w:r w:rsidR="51401AD5" w:rsidRPr="00777174">
        <w:rPr>
          <w:sz w:val="23"/>
          <w:szCs w:val="23"/>
        </w:rPr>
        <w:t>PQDR processes</w:t>
      </w:r>
      <w:r w:rsidR="6CD0591A" w:rsidRPr="00777174">
        <w:rPr>
          <w:sz w:val="23"/>
          <w:szCs w:val="23"/>
        </w:rPr>
        <w:t xml:space="preserve"> and </w:t>
      </w:r>
      <w:r w:rsidR="423AAE57" w:rsidRPr="00777174">
        <w:rPr>
          <w:sz w:val="23"/>
          <w:szCs w:val="23"/>
        </w:rPr>
        <w:t>business rules</w:t>
      </w:r>
      <w:r w:rsidR="3F303039" w:rsidRPr="00777174">
        <w:rPr>
          <w:sz w:val="23"/>
          <w:szCs w:val="23"/>
        </w:rPr>
        <w:t>.</w:t>
      </w:r>
      <w:r w:rsidR="423AAE57" w:rsidRPr="00777174">
        <w:rPr>
          <w:sz w:val="23"/>
          <w:szCs w:val="23"/>
        </w:rPr>
        <w:t xml:space="preserve">  </w:t>
      </w:r>
      <w:r w:rsidR="0D4B829F" w:rsidRPr="00777174">
        <w:rPr>
          <w:sz w:val="23"/>
          <w:szCs w:val="23"/>
        </w:rPr>
        <w:t xml:space="preserve"> </w:t>
      </w:r>
    </w:p>
    <w:p w14:paraId="7BB59AF2" w14:textId="3C64B5D6" w:rsidR="009D0FFE" w:rsidRPr="00777174" w:rsidRDefault="002D4A13" w:rsidP="00870865">
      <w:pPr>
        <w:pStyle w:val="ListParagraph"/>
        <w:numPr>
          <w:ilvl w:val="0"/>
          <w:numId w:val="2"/>
        </w:numPr>
        <w:rPr>
          <w:rFonts w:eastAsia="Calibri"/>
          <w:b/>
        </w:rPr>
      </w:pPr>
      <w:r w:rsidRPr="00777174">
        <w:rPr>
          <w:rFonts w:cs="Times New Roman"/>
          <w:b/>
        </w:rPr>
        <w:t xml:space="preserve">Agenda Topic </w:t>
      </w:r>
      <w:r w:rsidR="00CD56B0" w:rsidRPr="00777174">
        <w:rPr>
          <w:rFonts w:cs="Times New Roman"/>
          <w:b/>
        </w:rPr>
        <w:t>2</w:t>
      </w:r>
      <w:r w:rsidRPr="00777174">
        <w:rPr>
          <w:rFonts w:cs="Times New Roman"/>
        </w:rPr>
        <w:t xml:space="preserve"> </w:t>
      </w:r>
      <w:r w:rsidRPr="00777174">
        <w:rPr>
          <w:rFonts w:cs="Times New Roman"/>
          <w:b/>
        </w:rPr>
        <w:t>– P</w:t>
      </w:r>
      <w:r w:rsidR="00CD56B0" w:rsidRPr="00777174">
        <w:rPr>
          <w:rFonts w:cs="Times New Roman"/>
          <w:b/>
        </w:rPr>
        <w:t xml:space="preserve">olicy Migration Authority to DEDSO </w:t>
      </w:r>
      <w:r w:rsidR="00F34A5E" w:rsidRPr="00777174">
        <w:rPr>
          <w:rFonts w:cs="Times New Roman"/>
          <w:b/>
          <w:bCs/>
        </w:rPr>
        <w:t xml:space="preserve">Approved Defense Logistics Management Standards Change (ADC) 1443 </w:t>
      </w:r>
    </w:p>
    <w:p w14:paraId="44A4E15C" w14:textId="4601CDC2" w:rsidR="00272FB3" w:rsidRDefault="28164DE3" w:rsidP="5EFAE59B">
      <w:pPr>
        <w:rPr>
          <w:rFonts w:cs="Times New Roman"/>
        </w:rPr>
      </w:pPr>
      <w:r w:rsidRPr="5EFAE59B">
        <w:rPr>
          <w:rFonts w:cs="Times New Roman"/>
        </w:rPr>
        <w:t>Mr</w:t>
      </w:r>
      <w:r w:rsidR="74E74084" w:rsidRPr="5EFAE59B">
        <w:rPr>
          <w:rFonts w:cs="Times New Roman"/>
        </w:rPr>
        <w:t>. Rockwell</w:t>
      </w:r>
      <w:r w:rsidR="3ACE0810" w:rsidRPr="5EFAE59B">
        <w:rPr>
          <w:rFonts w:cs="Times New Roman"/>
        </w:rPr>
        <w:t xml:space="preserve"> </w:t>
      </w:r>
      <w:r w:rsidR="002D7293" w:rsidRPr="5EFAE59B">
        <w:rPr>
          <w:rFonts w:cs="Times New Roman"/>
        </w:rPr>
        <w:t>briefed stakeholders</w:t>
      </w:r>
      <w:r w:rsidR="301A42B2" w:rsidRPr="5EFAE59B">
        <w:rPr>
          <w:rFonts w:cs="Times New Roman"/>
        </w:rPr>
        <w:t xml:space="preserve"> on the recently approved ADC 1443 Product Quality Deficiency Report (PQDR) Policy Migration which shifted PQDR </w:t>
      </w:r>
      <w:r w:rsidR="5FBDCBCC" w:rsidRPr="5EFAE59B">
        <w:rPr>
          <w:rFonts w:cs="Times New Roman"/>
        </w:rPr>
        <w:t>policy administration from DLA</w:t>
      </w:r>
      <w:r w:rsidR="19711291" w:rsidRPr="5EFAE59B">
        <w:rPr>
          <w:rFonts w:cs="Times New Roman"/>
        </w:rPr>
        <w:t xml:space="preserve">’s PQDR Steering Committee </w:t>
      </w:r>
      <w:r w:rsidR="5FBDCBCC" w:rsidRPr="5EFAE59B">
        <w:rPr>
          <w:rFonts w:cs="Times New Roman"/>
        </w:rPr>
        <w:t xml:space="preserve">to </w:t>
      </w:r>
      <w:r w:rsidR="4859B4AA" w:rsidRPr="5EFAE59B">
        <w:rPr>
          <w:rFonts w:cs="Times New Roman"/>
        </w:rPr>
        <w:t xml:space="preserve">the DoD PQDR PRC chaired by </w:t>
      </w:r>
      <w:r w:rsidR="5FBDCBCC" w:rsidRPr="5EFAE59B">
        <w:rPr>
          <w:rFonts w:cs="Times New Roman"/>
        </w:rPr>
        <w:t>DEDSO</w:t>
      </w:r>
      <w:r w:rsidR="301A42B2" w:rsidRPr="5EFAE59B">
        <w:rPr>
          <w:rFonts w:cs="Times New Roman"/>
        </w:rPr>
        <w:t>.</w:t>
      </w:r>
    </w:p>
    <w:p w14:paraId="6C48D259" w14:textId="54457A48" w:rsidR="001F0BE5" w:rsidRDefault="00E749D7" w:rsidP="00B51A41">
      <w:pPr>
        <w:rPr>
          <w:bCs/>
        </w:rPr>
      </w:pPr>
      <w:r>
        <w:rPr>
          <w:bCs/>
        </w:rPr>
        <w:lastRenderedPageBreak/>
        <w:t xml:space="preserve">Mr. Rockwell </w:t>
      </w:r>
      <w:r w:rsidR="00272FB3">
        <w:rPr>
          <w:bCs/>
        </w:rPr>
        <w:t>discussed</w:t>
      </w:r>
      <w:r w:rsidR="005917E2">
        <w:rPr>
          <w:bCs/>
        </w:rPr>
        <w:t xml:space="preserve"> upcoming</w:t>
      </w:r>
      <w:r w:rsidR="00272FB3">
        <w:rPr>
          <w:bCs/>
        </w:rPr>
        <w:t xml:space="preserve"> </w:t>
      </w:r>
      <w:r w:rsidR="00FF3020">
        <w:rPr>
          <w:bCs/>
        </w:rPr>
        <w:t xml:space="preserve">efforts </w:t>
      </w:r>
      <w:r w:rsidR="00F93D1B">
        <w:rPr>
          <w:bCs/>
        </w:rPr>
        <w:t>to include</w:t>
      </w:r>
      <w:r w:rsidR="000F3612">
        <w:rPr>
          <w:bCs/>
        </w:rPr>
        <w:t xml:space="preserve"> a</w:t>
      </w:r>
      <w:r w:rsidR="007262E0">
        <w:rPr>
          <w:bCs/>
        </w:rPr>
        <w:t xml:space="preserve"> scheduled</w:t>
      </w:r>
      <w:r w:rsidR="00F93D1B">
        <w:rPr>
          <w:bCs/>
        </w:rPr>
        <w:t xml:space="preserve"> in-person working group</w:t>
      </w:r>
      <w:r w:rsidR="00911B89">
        <w:rPr>
          <w:bCs/>
        </w:rPr>
        <w:t xml:space="preserve"> session</w:t>
      </w:r>
      <w:r w:rsidR="00E87F28">
        <w:rPr>
          <w:bCs/>
        </w:rPr>
        <w:t xml:space="preserve"> to begin the </w:t>
      </w:r>
      <w:r w:rsidR="00FF3020">
        <w:rPr>
          <w:bCs/>
        </w:rPr>
        <w:t xml:space="preserve">transfer </w:t>
      </w:r>
      <w:r w:rsidR="00EA2E3D">
        <w:rPr>
          <w:bCs/>
        </w:rPr>
        <w:t xml:space="preserve">of </w:t>
      </w:r>
      <w:r w:rsidR="00FF3020">
        <w:rPr>
          <w:bCs/>
        </w:rPr>
        <w:t xml:space="preserve">the Joint Service Regulations </w:t>
      </w:r>
      <w:r w:rsidR="00E91A2D" w:rsidRPr="005560AB">
        <w:rPr>
          <w:bCs/>
        </w:rPr>
        <w:t>DLAR 4155.24/AR 702- 7/SECNAVINST 4855.21/AFI 21-115/DCMA INST 1102</w:t>
      </w:r>
      <w:r w:rsidR="00E91A2D">
        <w:rPr>
          <w:bCs/>
        </w:rPr>
        <w:t xml:space="preserve"> to </w:t>
      </w:r>
      <w:r w:rsidR="007B0619" w:rsidRPr="005560AB">
        <w:rPr>
          <w:bCs/>
        </w:rPr>
        <w:t>DLM 4000.25, Volume 2, Chapter</w:t>
      </w:r>
      <w:r w:rsidR="00272FB3">
        <w:rPr>
          <w:bCs/>
        </w:rPr>
        <w:t xml:space="preserve"> 24</w:t>
      </w:r>
      <w:r w:rsidR="00E87F28">
        <w:rPr>
          <w:bCs/>
        </w:rPr>
        <w:t xml:space="preserve">, </w:t>
      </w:r>
      <w:r w:rsidR="00A82BB5" w:rsidRPr="00A82BB5">
        <w:rPr>
          <w:bCs/>
        </w:rPr>
        <w:t>Product Quality Deficiency Report Program</w:t>
      </w:r>
      <w:r w:rsidR="007B0619" w:rsidRPr="007B0619">
        <w:rPr>
          <w:bCs/>
        </w:rPr>
        <w:t xml:space="preserve"> </w:t>
      </w:r>
      <w:r w:rsidR="007B0619" w:rsidRPr="005560AB">
        <w:rPr>
          <w:bCs/>
        </w:rPr>
        <w:t>as the DoD’s authoritative source for Product Quality Deficiency Report (PQDR) related guidance.</w:t>
      </w:r>
    </w:p>
    <w:p w14:paraId="1D249B58" w14:textId="49308979" w:rsidR="00B51A41" w:rsidRDefault="5C644846" w:rsidP="584660F4">
      <w:r>
        <w:t>Mr</w:t>
      </w:r>
      <w:r w:rsidR="31423E65">
        <w:t>.</w:t>
      </w:r>
      <w:r>
        <w:t xml:space="preserve"> Rockwell further elaborated </w:t>
      </w:r>
      <w:r w:rsidR="0FBD066A">
        <w:t xml:space="preserve">that </w:t>
      </w:r>
      <w:r w:rsidR="301A42B2">
        <w:t>the</w:t>
      </w:r>
      <w:r w:rsidR="0FBD066A">
        <w:t xml:space="preserve"> intent</w:t>
      </w:r>
      <w:r w:rsidR="5C166482">
        <w:t xml:space="preserve"> of this in person working group</w:t>
      </w:r>
      <w:r w:rsidR="0FBD066A">
        <w:t xml:space="preserve"> is to </w:t>
      </w:r>
      <w:r w:rsidR="013E1855">
        <w:t>consolidate</w:t>
      </w:r>
      <w:r w:rsidR="04098C44">
        <w:t xml:space="preserve"> the </w:t>
      </w:r>
      <w:r w:rsidR="013E1855">
        <w:t xml:space="preserve"> PQDR </w:t>
      </w:r>
      <w:r w:rsidR="7BEEBEC1">
        <w:t xml:space="preserve">guidance into a single publication </w:t>
      </w:r>
      <w:r w:rsidR="1562EE51">
        <w:t xml:space="preserve">by 2024 </w:t>
      </w:r>
      <w:r w:rsidR="1A995561">
        <w:t xml:space="preserve"> which would </w:t>
      </w:r>
      <w:r w:rsidR="7BEEBEC1">
        <w:t xml:space="preserve"> </w:t>
      </w:r>
      <w:r w:rsidR="70C77583">
        <w:t>streamline a</w:t>
      </w:r>
      <w:r w:rsidR="7BEEBEC1">
        <w:t xml:space="preserve"> way</w:t>
      </w:r>
      <w:r w:rsidR="03F96FED">
        <w:t xml:space="preserve"> in which</w:t>
      </w:r>
      <w:r w:rsidR="7BEEBEC1">
        <w:t xml:space="preserve"> the DoD</w:t>
      </w:r>
      <w:r w:rsidR="7AAF97A7">
        <w:t xml:space="preserve"> would</w:t>
      </w:r>
      <w:r w:rsidR="7BEEBEC1">
        <w:t xml:space="preserve"> make changes to policy requirements, transactional processing, and electronic data interchange (EDI) programming</w:t>
      </w:r>
      <w:r w:rsidR="2D51F81D">
        <w:t>,</w:t>
      </w:r>
      <w:r w:rsidR="7BEEBEC1">
        <w:t xml:space="preserve"> simultaneously, utilizing</w:t>
      </w:r>
      <w:r w:rsidR="025291C8">
        <w:t xml:space="preserve"> t</w:t>
      </w:r>
      <w:r w:rsidR="7BEEBEC1">
        <w:t>he Defense Logistics Management Standards (DLMS) change management process</w:t>
      </w:r>
      <w:r w:rsidR="24D5B732">
        <w:t xml:space="preserve">. </w:t>
      </w:r>
    </w:p>
    <w:p w14:paraId="6AD039DA" w14:textId="5D59482F" w:rsidR="00661D55" w:rsidRPr="005A3D44" w:rsidRDefault="002D4A13" w:rsidP="584660F4">
      <w:pPr>
        <w:pStyle w:val="ListParagraph"/>
        <w:numPr>
          <w:ilvl w:val="0"/>
          <w:numId w:val="2"/>
        </w:numPr>
        <w:rPr>
          <w:rFonts w:cs="Times New Roman"/>
          <w:b/>
          <w:bCs/>
        </w:rPr>
      </w:pPr>
      <w:r w:rsidRPr="584660F4">
        <w:rPr>
          <w:rFonts w:cs="Times New Roman"/>
          <w:b/>
          <w:bCs/>
        </w:rPr>
        <w:t xml:space="preserve">Agenda Topic </w:t>
      </w:r>
      <w:r w:rsidR="00CD56B0" w:rsidRPr="584660F4">
        <w:rPr>
          <w:rFonts w:cs="Times New Roman"/>
          <w:b/>
          <w:bCs/>
        </w:rPr>
        <w:t>3</w:t>
      </w:r>
      <w:r w:rsidRPr="584660F4">
        <w:rPr>
          <w:rFonts w:cs="Times New Roman"/>
        </w:rPr>
        <w:t xml:space="preserve"> </w:t>
      </w:r>
      <w:r w:rsidRPr="584660F4">
        <w:rPr>
          <w:rFonts w:cs="Times New Roman"/>
          <w:b/>
          <w:bCs/>
        </w:rPr>
        <w:t xml:space="preserve">– </w:t>
      </w:r>
      <w:r w:rsidR="001E3DA0" w:rsidRPr="584660F4">
        <w:rPr>
          <w:rFonts w:cs="Times New Roman"/>
          <w:b/>
          <w:bCs/>
        </w:rPr>
        <w:t>P</w:t>
      </w:r>
      <w:r w:rsidR="00661D55" w:rsidRPr="584660F4">
        <w:rPr>
          <w:rFonts w:cs="Times New Roman"/>
          <w:b/>
          <w:bCs/>
        </w:rPr>
        <w:t>urpose of PQDR</w:t>
      </w:r>
      <w:r w:rsidR="7F86673E" w:rsidRPr="584660F4">
        <w:rPr>
          <w:rFonts w:cs="Times New Roman"/>
          <w:b/>
          <w:bCs/>
        </w:rPr>
        <w:t>s</w:t>
      </w:r>
    </w:p>
    <w:p w14:paraId="67C35EC6" w14:textId="525922CD" w:rsidR="00991C8C" w:rsidRDefault="2281E7E9" w:rsidP="5EFAE59B">
      <w:pPr>
        <w:rPr>
          <w:rFonts w:cs="Times New Roman"/>
        </w:rPr>
      </w:pPr>
      <w:r w:rsidRPr="546F3E21">
        <w:rPr>
          <w:rFonts w:cs="Times New Roman"/>
        </w:rPr>
        <w:t xml:space="preserve">Mr. Rockwell </w:t>
      </w:r>
      <w:r w:rsidR="656BEEF4" w:rsidRPr="546F3E21">
        <w:rPr>
          <w:rFonts w:cs="Times New Roman"/>
        </w:rPr>
        <w:t>briefed the</w:t>
      </w:r>
      <w:r w:rsidR="77720893" w:rsidRPr="546F3E21">
        <w:rPr>
          <w:rFonts w:cs="Times New Roman"/>
        </w:rPr>
        <w:t xml:space="preserve"> h</w:t>
      </w:r>
      <w:r w:rsidRPr="546F3E21">
        <w:rPr>
          <w:rFonts w:cs="Times New Roman"/>
        </w:rPr>
        <w:t>i</w:t>
      </w:r>
      <w:r w:rsidR="7FF7CFF8" w:rsidRPr="546F3E21">
        <w:rPr>
          <w:rFonts w:cs="Times New Roman"/>
        </w:rPr>
        <w:t>gh</w:t>
      </w:r>
      <w:r w:rsidR="73EA9A25" w:rsidRPr="546F3E21">
        <w:rPr>
          <w:rFonts w:cs="Times New Roman"/>
        </w:rPr>
        <w:t>-</w:t>
      </w:r>
      <w:r w:rsidR="2174F2F0" w:rsidRPr="546F3E21">
        <w:rPr>
          <w:rFonts w:cs="Times New Roman"/>
        </w:rPr>
        <w:t>level impacts of PQDR</w:t>
      </w:r>
      <w:r w:rsidR="065CEBCC" w:rsidRPr="546F3E21">
        <w:rPr>
          <w:rFonts w:cs="Times New Roman"/>
        </w:rPr>
        <w:t>s</w:t>
      </w:r>
      <w:r w:rsidR="2174F2F0" w:rsidRPr="546F3E21">
        <w:rPr>
          <w:rFonts w:cs="Times New Roman"/>
        </w:rPr>
        <w:t xml:space="preserve"> on </w:t>
      </w:r>
      <w:r w:rsidR="5DAEDE8A" w:rsidRPr="546F3E21">
        <w:rPr>
          <w:rFonts w:cs="Times New Roman"/>
        </w:rPr>
        <w:t xml:space="preserve">the </w:t>
      </w:r>
      <w:r w:rsidR="06488695" w:rsidRPr="546F3E21">
        <w:rPr>
          <w:rFonts w:cs="Times New Roman"/>
        </w:rPr>
        <w:t xml:space="preserve">life-cycle </w:t>
      </w:r>
      <w:r w:rsidR="48E9C403" w:rsidRPr="546F3E21">
        <w:rPr>
          <w:rFonts w:cs="Times New Roman"/>
        </w:rPr>
        <w:t xml:space="preserve">order </w:t>
      </w:r>
      <w:r w:rsidR="06488695" w:rsidRPr="546F3E21">
        <w:rPr>
          <w:rFonts w:cs="Times New Roman"/>
        </w:rPr>
        <w:t>management</w:t>
      </w:r>
      <w:r w:rsidR="3FC3244F" w:rsidRPr="546F3E21">
        <w:rPr>
          <w:rFonts w:cs="Times New Roman"/>
        </w:rPr>
        <w:t xml:space="preserve"> </w:t>
      </w:r>
      <w:r w:rsidR="5DAEDE8A" w:rsidRPr="546F3E21">
        <w:rPr>
          <w:rFonts w:cs="Times New Roman"/>
        </w:rPr>
        <w:t>process</w:t>
      </w:r>
      <w:r w:rsidR="002D7293">
        <w:rPr>
          <w:rFonts w:cs="Times New Roman"/>
        </w:rPr>
        <w:t xml:space="preserve"> including:</w:t>
      </w:r>
      <w:r w:rsidR="009261C5">
        <w:rPr>
          <w:rFonts w:cs="Times New Roman"/>
        </w:rPr>
        <w:t xml:space="preserve"> </w:t>
      </w:r>
      <w:r w:rsidR="4E17612E" w:rsidRPr="546F3E21">
        <w:rPr>
          <w:rFonts w:cs="Times New Roman"/>
        </w:rPr>
        <w:t xml:space="preserve">the importance of </w:t>
      </w:r>
      <w:r w:rsidR="656BEEF4" w:rsidRPr="546F3E21">
        <w:rPr>
          <w:rFonts w:cs="Times New Roman"/>
        </w:rPr>
        <w:t>obtaining</w:t>
      </w:r>
      <w:r w:rsidR="64573C95" w:rsidRPr="546F3E21">
        <w:rPr>
          <w:rFonts w:cs="Times New Roman"/>
        </w:rPr>
        <w:t xml:space="preserve"> </w:t>
      </w:r>
      <w:r w:rsidR="6D215962" w:rsidRPr="546F3E21">
        <w:rPr>
          <w:rFonts w:cs="Times New Roman"/>
        </w:rPr>
        <w:t xml:space="preserve">feedback in support </w:t>
      </w:r>
      <w:r w:rsidR="3A8AC75A" w:rsidRPr="546F3E21">
        <w:rPr>
          <w:rFonts w:cs="Times New Roman"/>
        </w:rPr>
        <w:t xml:space="preserve">of corrective </w:t>
      </w:r>
      <w:r w:rsidR="009261C5" w:rsidRPr="546F3E21">
        <w:rPr>
          <w:rFonts w:cs="Times New Roman"/>
        </w:rPr>
        <w:t>actions</w:t>
      </w:r>
      <w:r w:rsidR="009261C5">
        <w:rPr>
          <w:rFonts w:cs="Times New Roman"/>
        </w:rPr>
        <w:t xml:space="preserve">, </w:t>
      </w:r>
      <w:r w:rsidR="009261C5" w:rsidRPr="546F3E21">
        <w:rPr>
          <w:rFonts w:cs="Times New Roman"/>
        </w:rPr>
        <w:t>the</w:t>
      </w:r>
      <w:r w:rsidR="30FB79F7" w:rsidRPr="546F3E21">
        <w:rPr>
          <w:rFonts w:cs="Times New Roman"/>
        </w:rPr>
        <w:t xml:space="preserve"> </w:t>
      </w:r>
      <w:r w:rsidR="25B852E4" w:rsidRPr="546F3E21">
        <w:rPr>
          <w:rFonts w:cs="Times New Roman"/>
        </w:rPr>
        <w:t>functions</w:t>
      </w:r>
      <w:r w:rsidR="30FB79F7" w:rsidRPr="546F3E21">
        <w:rPr>
          <w:rFonts w:cs="Times New Roman"/>
        </w:rPr>
        <w:t xml:space="preserve"> </w:t>
      </w:r>
      <w:r w:rsidR="6D215962" w:rsidRPr="546F3E21">
        <w:rPr>
          <w:rFonts w:cs="Times New Roman"/>
        </w:rPr>
        <w:t xml:space="preserve">of the </w:t>
      </w:r>
      <w:r w:rsidR="7C11BF05" w:rsidRPr="546F3E21">
        <w:rPr>
          <w:rFonts w:cs="Times New Roman"/>
        </w:rPr>
        <w:t xml:space="preserve">Supplier Performance Risk System (SPRS) </w:t>
      </w:r>
      <w:r w:rsidR="6D215962" w:rsidRPr="546F3E21">
        <w:rPr>
          <w:rFonts w:cs="Times New Roman"/>
        </w:rPr>
        <w:t>to</w:t>
      </w:r>
      <w:r w:rsidR="64573C95" w:rsidRPr="546F3E21">
        <w:rPr>
          <w:rFonts w:cs="Times New Roman"/>
        </w:rPr>
        <w:t xml:space="preserve"> assist in </w:t>
      </w:r>
      <w:r w:rsidR="100CF0FF" w:rsidRPr="546F3E21">
        <w:rPr>
          <w:rFonts w:cs="Times New Roman"/>
        </w:rPr>
        <w:t xml:space="preserve">maintaining </w:t>
      </w:r>
      <w:r w:rsidR="365038C7" w:rsidRPr="546F3E21">
        <w:rPr>
          <w:rFonts w:cs="Times New Roman"/>
        </w:rPr>
        <w:t xml:space="preserve">levels of </w:t>
      </w:r>
      <w:r w:rsidR="100CF0FF" w:rsidRPr="546F3E21">
        <w:rPr>
          <w:rFonts w:cs="Times New Roman"/>
        </w:rPr>
        <w:t xml:space="preserve">vendor compliance, </w:t>
      </w:r>
      <w:r w:rsidR="64573C95" w:rsidRPr="546F3E21">
        <w:rPr>
          <w:rFonts w:cs="Times New Roman"/>
        </w:rPr>
        <w:t xml:space="preserve">mitigating </w:t>
      </w:r>
      <w:r w:rsidR="100CF0FF" w:rsidRPr="546F3E21">
        <w:rPr>
          <w:rFonts w:cs="Times New Roman"/>
        </w:rPr>
        <w:t>d</w:t>
      </w:r>
      <w:r w:rsidR="5B20CF35" w:rsidRPr="546F3E21">
        <w:rPr>
          <w:rFonts w:cs="Times New Roman"/>
        </w:rPr>
        <w:t xml:space="preserve">eficiencies to prevent </w:t>
      </w:r>
      <w:r w:rsidR="64573C95" w:rsidRPr="546F3E21">
        <w:rPr>
          <w:rFonts w:cs="Times New Roman"/>
        </w:rPr>
        <w:t>recurrences</w:t>
      </w:r>
      <w:r w:rsidR="75726098" w:rsidRPr="546F3E21">
        <w:rPr>
          <w:rFonts w:cs="Times New Roman"/>
        </w:rPr>
        <w:t>,</w:t>
      </w:r>
      <w:r w:rsidR="64573C95" w:rsidRPr="546F3E21">
        <w:rPr>
          <w:rFonts w:cs="Times New Roman"/>
        </w:rPr>
        <w:t xml:space="preserve"> and improv</w:t>
      </w:r>
      <w:r w:rsidR="3EA6B69C" w:rsidRPr="546F3E21">
        <w:rPr>
          <w:rFonts w:cs="Times New Roman"/>
        </w:rPr>
        <w:t>ing</w:t>
      </w:r>
      <w:r w:rsidR="64573C95" w:rsidRPr="546F3E21">
        <w:rPr>
          <w:rFonts w:cs="Times New Roman"/>
        </w:rPr>
        <w:t xml:space="preserve"> data analysi</w:t>
      </w:r>
      <w:r w:rsidR="33B9D4D1" w:rsidRPr="546F3E21">
        <w:rPr>
          <w:rFonts w:cs="Times New Roman"/>
        </w:rPr>
        <w:t>s</w:t>
      </w:r>
      <w:r w:rsidR="3EA6B69C" w:rsidRPr="546F3E21">
        <w:rPr>
          <w:rFonts w:cs="Times New Roman"/>
        </w:rPr>
        <w:t>.</w:t>
      </w:r>
    </w:p>
    <w:p w14:paraId="3B3E9424" w14:textId="27C51DFC" w:rsidR="00150D56" w:rsidRDefault="00661D55" w:rsidP="00150D56">
      <w:pPr>
        <w:pStyle w:val="ListParagraph"/>
        <w:numPr>
          <w:ilvl w:val="0"/>
          <w:numId w:val="2"/>
        </w:numPr>
        <w:rPr>
          <w:rFonts w:cs="Times New Roman"/>
          <w:b/>
        </w:rPr>
      </w:pPr>
      <w:r w:rsidRPr="005A3D44">
        <w:rPr>
          <w:rFonts w:cs="Times New Roman"/>
          <w:b/>
        </w:rPr>
        <w:t>Agenda Topic 4</w:t>
      </w:r>
      <w:r w:rsidRPr="005A3D44">
        <w:rPr>
          <w:rFonts w:cs="Times New Roman"/>
        </w:rPr>
        <w:t xml:space="preserve"> </w:t>
      </w:r>
      <w:r w:rsidRPr="005A3D44">
        <w:rPr>
          <w:rFonts w:cs="Times New Roman"/>
          <w:b/>
        </w:rPr>
        <w:t>– P</w:t>
      </w:r>
      <w:r w:rsidR="00650AD4" w:rsidRPr="005A3D44">
        <w:rPr>
          <w:rFonts w:cs="Times New Roman"/>
          <w:b/>
        </w:rPr>
        <w:t>QDR Systems</w:t>
      </w:r>
      <w:r w:rsidR="00923017">
        <w:rPr>
          <w:rFonts w:cs="Times New Roman"/>
          <w:b/>
        </w:rPr>
        <w:t xml:space="preserve"> and Applications</w:t>
      </w:r>
    </w:p>
    <w:p w14:paraId="42D9F694" w14:textId="16B9DC31" w:rsidR="00AF15EC" w:rsidRPr="0081652B" w:rsidRDefault="00AF15EC" w:rsidP="584660F4">
      <w:pPr>
        <w:rPr>
          <w:rFonts w:cs="Times New Roman"/>
        </w:rPr>
      </w:pPr>
      <w:r w:rsidRPr="584660F4">
        <w:rPr>
          <w:rFonts w:cs="Times New Roman"/>
        </w:rPr>
        <w:t xml:space="preserve">Mr. Rockwell </w:t>
      </w:r>
      <w:r w:rsidR="0081652B" w:rsidRPr="584660F4">
        <w:rPr>
          <w:rFonts w:cs="Times New Roman"/>
        </w:rPr>
        <w:t xml:space="preserve">presented </w:t>
      </w:r>
      <w:r w:rsidR="003B2B4F" w:rsidRPr="584660F4">
        <w:rPr>
          <w:rFonts w:cs="Times New Roman"/>
        </w:rPr>
        <w:t>a</w:t>
      </w:r>
      <w:r w:rsidR="004E1ED2" w:rsidRPr="584660F4">
        <w:rPr>
          <w:rFonts w:cs="Times New Roman"/>
        </w:rPr>
        <w:t xml:space="preserve">n overview </w:t>
      </w:r>
      <w:r w:rsidR="003B2B4F" w:rsidRPr="584660F4">
        <w:rPr>
          <w:rFonts w:cs="Times New Roman"/>
        </w:rPr>
        <w:t xml:space="preserve">of the three </w:t>
      </w:r>
      <w:r w:rsidR="001D7143" w:rsidRPr="584660F4">
        <w:rPr>
          <w:rFonts w:cs="Times New Roman"/>
        </w:rPr>
        <w:t>Service</w:t>
      </w:r>
      <w:r w:rsidRPr="584660F4">
        <w:rPr>
          <w:rFonts w:cs="Times New Roman"/>
        </w:rPr>
        <w:t xml:space="preserve"> and Agency managed PQDR </w:t>
      </w:r>
      <w:r w:rsidR="008A440C" w:rsidRPr="584660F4">
        <w:rPr>
          <w:rFonts w:cs="Times New Roman"/>
        </w:rPr>
        <w:t>a</w:t>
      </w:r>
      <w:r w:rsidR="00817DFE" w:rsidRPr="584660F4">
        <w:rPr>
          <w:rFonts w:cs="Times New Roman"/>
        </w:rPr>
        <w:t>pplications</w:t>
      </w:r>
      <w:r w:rsidR="00F42CE4" w:rsidRPr="584660F4">
        <w:rPr>
          <w:rFonts w:cs="Times New Roman"/>
        </w:rPr>
        <w:t xml:space="preserve">, </w:t>
      </w:r>
      <w:r w:rsidR="00F743FC" w:rsidRPr="584660F4">
        <w:rPr>
          <w:rFonts w:cs="Times New Roman"/>
        </w:rPr>
        <w:t>Product Data Reporting and Evaluation Program (</w:t>
      </w:r>
      <w:r w:rsidRPr="584660F4">
        <w:rPr>
          <w:rFonts w:cs="Times New Roman"/>
        </w:rPr>
        <w:t>PDREP</w:t>
      </w:r>
      <w:r w:rsidR="00F743FC" w:rsidRPr="584660F4">
        <w:rPr>
          <w:rFonts w:cs="Times New Roman"/>
        </w:rPr>
        <w:t>)</w:t>
      </w:r>
      <w:r w:rsidRPr="584660F4">
        <w:rPr>
          <w:rFonts w:cs="Times New Roman"/>
        </w:rPr>
        <w:t xml:space="preserve">, DLA </w:t>
      </w:r>
      <w:r w:rsidR="003210ED" w:rsidRPr="584660F4">
        <w:rPr>
          <w:rFonts w:cs="Times New Roman"/>
        </w:rPr>
        <w:t>Enterprise Business System (</w:t>
      </w:r>
      <w:r w:rsidRPr="584660F4">
        <w:rPr>
          <w:rFonts w:cs="Times New Roman"/>
        </w:rPr>
        <w:t>EBS</w:t>
      </w:r>
      <w:r w:rsidR="003210ED" w:rsidRPr="584660F4">
        <w:rPr>
          <w:rFonts w:cs="Times New Roman"/>
        </w:rPr>
        <w:t>)</w:t>
      </w:r>
      <w:r w:rsidRPr="584660F4">
        <w:rPr>
          <w:rFonts w:cs="Times New Roman"/>
        </w:rPr>
        <w:t xml:space="preserve"> and </w:t>
      </w:r>
      <w:r w:rsidR="008F7F95" w:rsidRPr="584660F4">
        <w:rPr>
          <w:rFonts w:cs="Times New Roman"/>
        </w:rPr>
        <w:t>Joint Deficiency Reporting System (</w:t>
      </w:r>
      <w:r w:rsidRPr="584660F4">
        <w:rPr>
          <w:rFonts w:cs="Times New Roman"/>
        </w:rPr>
        <w:t>JDRS</w:t>
      </w:r>
      <w:r w:rsidR="008F7F95" w:rsidRPr="584660F4">
        <w:rPr>
          <w:rFonts w:cs="Times New Roman"/>
        </w:rPr>
        <w:t>)</w:t>
      </w:r>
      <w:r w:rsidR="0037748C" w:rsidRPr="584660F4">
        <w:rPr>
          <w:rFonts w:cs="Times New Roman"/>
        </w:rPr>
        <w:t xml:space="preserve"> and related </w:t>
      </w:r>
      <w:r w:rsidR="009B1C16" w:rsidRPr="584660F4">
        <w:rPr>
          <w:rFonts w:cs="Times New Roman"/>
        </w:rPr>
        <w:t xml:space="preserve">reporting </w:t>
      </w:r>
      <w:r w:rsidR="0037748C" w:rsidRPr="584660F4">
        <w:rPr>
          <w:rFonts w:cs="Times New Roman"/>
        </w:rPr>
        <w:t>metrics</w:t>
      </w:r>
      <w:r w:rsidR="008E1D08" w:rsidRPr="584660F4">
        <w:rPr>
          <w:rFonts w:cs="Times New Roman"/>
        </w:rPr>
        <w:t xml:space="preserve"> for </w:t>
      </w:r>
      <w:r w:rsidR="0020091C" w:rsidRPr="584660F4">
        <w:rPr>
          <w:rFonts w:cs="Times New Roman"/>
        </w:rPr>
        <w:t xml:space="preserve">the DoD </w:t>
      </w:r>
      <w:r w:rsidR="008E1D08" w:rsidRPr="584660F4">
        <w:rPr>
          <w:rFonts w:cs="Times New Roman"/>
        </w:rPr>
        <w:t>PQDR</w:t>
      </w:r>
      <w:r w:rsidR="0020091C" w:rsidRPr="584660F4">
        <w:rPr>
          <w:rFonts w:cs="Times New Roman"/>
        </w:rPr>
        <w:t xml:space="preserve"> Program</w:t>
      </w:r>
      <w:r w:rsidRPr="584660F4">
        <w:rPr>
          <w:rFonts w:cs="Times New Roman"/>
        </w:rPr>
        <w:t>.</w:t>
      </w:r>
      <w:r w:rsidR="0037748C" w:rsidRPr="584660F4">
        <w:rPr>
          <w:rFonts w:cs="Times New Roman"/>
        </w:rPr>
        <w:t xml:space="preserve"> </w:t>
      </w:r>
      <w:r w:rsidR="00A9759C" w:rsidRPr="584660F4">
        <w:rPr>
          <w:rFonts w:cs="Times New Roman"/>
        </w:rPr>
        <w:t xml:space="preserve">It was </w:t>
      </w:r>
      <w:r w:rsidR="00AC3082" w:rsidRPr="584660F4">
        <w:rPr>
          <w:rFonts w:cs="Times New Roman"/>
        </w:rPr>
        <w:t xml:space="preserve">reported by </w:t>
      </w:r>
      <w:r w:rsidR="00C561C1" w:rsidRPr="584660F4">
        <w:rPr>
          <w:rFonts w:cs="Times New Roman"/>
        </w:rPr>
        <w:t xml:space="preserve">the </w:t>
      </w:r>
      <w:r w:rsidR="00AC3082" w:rsidRPr="584660F4">
        <w:rPr>
          <w:rFonts w:cs="Times New Roman"/>
        </w:rPr>
        <w:t>PDREP</w:t>
      </w:r>
      <w:r w:rsidR="00E07DEB" w:rsidRPr="584660F4">
        <w:rPr>
          <w:rFonts w:cs="Times New Roman"/>
        </w:rPr>
        <w:t>/NAVSEA</w:t>
      </w:r>
      <w:r w:rsidR="00AC3082" w:rsidRPr="584660F4">
        <w:rPr>
          <w:rFonts w:cs="Times New Roman"/>
        </w:rPr>
        <w:t xml:space="preserve"> </w:t>
      </w:r>
      <w:r w:rsidR="000B0CAF" w:rsidRPr="584660F4">
        <w:rPr>
          <w:rFonts w:cs="Times New Roman"/>
        </w:rPr>
        <w:t xml:space="preserve">team </w:t>
      </w:r>
      <w:r w:rsidR="00AC3082" w:rsidRPr="584660F4">
        <w:rPr>
          <w:rFonts w:cs="Times New Roman"/>
        </w:rPr>
        <w:t>that</w:t>
      </w:r>
      <w:r w:rsidR="00394B1A" w:rsidRPr="584660F4">
        <w:rPr>
          <w:rFonts w:cs="Times New Roman"/>
        </w:rPr>
        <w:t xml:space="preserve"> out of 61,000 PQDR</w:t>
      </w:r>
      <w:r w:rsidR="00A339B2" w:rsidRPr="584660F4">
        <w:rPr>
          <w:rFonts w:cs="Times New Roman"/>
        </w:rPr>
        <w:t>s</w:t>
      </w:r>
      <w:r w:rsidR="00AC3082" w:rsidRPr="584660F4">
        <w:rPr>
          <w:rFonts w:cs="Times New Roman"/>
        </w:rPr>
        <w:t>,</w:t>
      </w:r>
      <w:r w:rsidR="00D303B2" w:rsidRPr="584660F4">
        <w:rPr>
          <w:rFonts w:cs="Times New Roman"/>
        </w:rPr>
        <w:t xml:space="preserve"> most were attributed </w:t>
      </w:r>
      <w:r w:rsidR="78E4B36B" w:rsidRPr="584660F4">
        <w:rPr>
          <w:rFonts w:cs="Times New Roman"/>
        </w:rPr>
        <w:t>by</w:t>
      </w:r>
      <w:r w:rsidR="00D303B2" w:rsidRPr="584660F4">
        <w:rPr>
          <w:rFonts w:cs="Times New Roman"/>
        </w:rPr>
        <w:t xml:space="preserve"> the</w:t>
      </w:r>
      <w:r w:rsidR="00394B1A" w:rsidRPr="584660F4">
        <w:rPr>
          <w:rFonts w:cs="Times New Roman"/>
        </w:rPr>
        <w:t xml:space="preserve"> Army and Navy </w:t>
      </w:r>
      <w:r w:rsidR="00D303B2" w:rsidRPr="584660F4">
        <w:rPr>
          <w:rFonts w:cs="Times New Roman"/>
        </w:rPr>
        <w:t xml:space="preserve">at 41% and 30% respectively. </w:t>
      </w:r>
      <w:r w:rsidR="00DC064A" w:rsidRPr="584660F4">
        <w:rPr>
          <w:rFonts w:cs="Times New Roman"/>
        </w:rPr>
        <w:t xml:space="preserve">Mr. Rockwell commented on the need to review the </w:t>
      </w:r>
      <w:r w:rsidR="00094999" w:rsidRPr="584660F4">
        <w:rPr>
          <w:rFonts w:cs="Times New Roman"/>
        </w:rPr>
        <w:t>interoperability of PQDR IT systems</w:t>
      </w:r>
      <w:r w:rsidR="0026307E" w:rsidRPr="584660F4">
        <w:rPr>
          <w:rFonts w:cs="Times New Roman"/>
        </w:rPr>
        <w:t>, specifically</w:t>
      </w:r>
      <w:r w:rsidR="00D43D1C" w:rsidRPr="584660F4">
        <w:rPr>
          <w:rFonts w:cs="Times New Roman"/>
        </w:rPr>
        <w:t xml:space="preserve"> </w:t>
      </w:r>
      <w:r w:rsidR="00982898" w:rsidRPr="584660F4">
        <w:rPr>
          <w:rFonts w:cs="Times New Roman"/>
        </w:rPr>
        <w:t>how t</w:t>
      </w:r>
      <w:r w:rsidR="00CD4DA2" w:rsidRPr="584660F4">
        <w:rPr>
          <w:rFonts w:cs="Times New Roman"/>
        </w:rPr>
        <w:t xml:space="preserve">ransactions </w:t>
      </w:r>
      <w:r w:rsidR="00982898" w:rsidRPr="584660F4">
        <w:rPr>
          <w:rFonts w:cs="Times New Roman"/>
        </w:rPr>
        <w:t xml:space="preserve">are </w:t>
      </w:r>
      <w:r w:rsidR="009A5512" w:rsidRPr="584660F4">
        <w:rPr>
          <w:rFonts w:cs="Times New Roman"/>
        </w:rPr>
        <w:t>exc</w:t>
      </w:r>
      <w:r w:rsidR="00A33882" w:rsidRPr="584660F4">
        <w:rPr>
          <w:rFonts w:cs="Times New Roman"/>
        </w:rPr>
        <w:t>hanged by establishing a PQDR Information Exchange Diagram</w:t>
      </w:r>
      <w:r w:rsidR="0098215C" w:rsidRPr="584660F4">
        <w:rPr>
          <w:rFonts w:cs="Times New Roman"/>
        </w:rPr>
        <w:t>.</w:t>
      </w:r>
    </w:p>
    <w:p w14:paraId="3BF4C17B" w14:textId="79897509" w:rsidR="00405202" w:rsidRPr="00405202" w:rsidRDefault="006071A9" w:rsidP="584660F4">
      <w:pPr>
        <w:rPr>
          <w:rFonts w:cs="Times New Roman"/>
          <w:b/>
          <w:bCs/>
        </w:rPr>
      </w:pPr>
      <w:r w:rsidRPr="584660F4">
        <w:rPr>
          <w:rFonts w:cs="Times New Roman"/>
          <w:b/>
          <w:bCs/>
        </w:rPr>
        <w:t>Action Item 1:</w:t>
      </w:r>
      <w:r w:rsidRPr="584660F4">
        <w:rPr>
          <w:rFonts w:cs="Times New Roman"/>
        </w:rPr>
        <w:t xml:space="preserve">  </w:t>
      </w:r>
      <w:r w:rsidR="00C35E1D" w:rsidRPr="584660F4">
        <w:rPr>
          <w:rFonts w:cs="Times New Roman"/>
        </w:rPr>
        <w:t>DEDSO</w:t>
      </w:r>
      <w:r w:rsidR="2EE9CE60" w:rsidRPr="584660F4">
        <w:rPr>
          <w:rFonts w:cs="Times New Roman"/>
        </w:rPr>
        <w:t>, with the assistance of Component IT SMEs,</w:t>
      </w:r>
      <w:r w:rsidR="00C35E1D" w:rsidRPr="584660F4">
        <w:rPr>
          <w:rFonts w:cs="Times New Roman"/>
        </w:rPr>
        <w:t xml:space="preserve"> to create a PQDR Information Exchange Diagram with </w:t>
      </w:r>
      <w:r w:rsidR="4A3929A7" w:rsidRPr="584660F4">
        <w:rPr>
          <w:rFonts w:cs="Times New Roman"/>
        </w:rPr>
        <w:t xml:space="preserve">PDREP, DLA EBS, and JDRS. </w:t>
      </w:r>
      <w:r w:rsidR="00151AAE" w:rsidRPr="584660F4">
        <w:rPr>
          <w:rFonts w:cs="Times New Roman"/>
          <w:b/>
          <w:bCs/>
          <w:i/>
          <w:iCs/>
        </w:rPr>
        <w:t>Status: Open.</w:t>
      </w:r>
    </w:p>
    <w:p w14:paraId="74BAE79F" w14:textId="68A924C6" w:rsidR="002D4A13" w:rsidRDefault="002D4A13" w:rsidP="005A3D44">
      <w:pPr>
        <w:pStyle w:val="ListParagraph"/>
        <w:numPr>
          <w:ilvl w:val="0"/>
          <w:numId w:val="2"/>
        </w:numPr>
        <w:rPr>
          <w:rFonts w:cs="Times New Roman"/>
          <w:b/>
        </w:rPr>
      </w:pPr>
      <w:r w:rsidRPr="001E3DA0">
        <w:rPr>
          <w:rFonts w:cs="Times New Roman"/>
          <w:b/>
        </w:rPr>
        <w:t xml:space="preserve">Agenda Topic </w:t>
      </w:r>
      <w:r w:rsidR="00650AD4">
        <w:rPr>
          <w:rFonts w:cs="Times New Roman"/>
          <w:b/>
        </w:rPr>
        <w:t>5</w:t>
      </w:r>
      <w:r w:rsidRPr="001E3DA0">
        <w:rPr>
          <w:rFonts w:cs="Times New Roman"/>
          <w:b/>
        </w:rPr>
        <w:t xml:space="preserve">– </w:t>
      </w:r>
      <w:r w:rsidR="001E3DA0">
        <w:rPr>
          <w:rFonts w:cs="Times New Roman"/>
          <w:b/>
        </w:rPr>
        <w:t>Future State PQDR Process</w:t>
      </w:r>
    </w:p>
    <w:p w14:paraId="599F1652" w14:textId="2F540DCF" w:rsidR="00A7592C" w:rsidRPr="008459E7" w:rsidRDefault="00A41B84" w:rsidP="008459E7">
      <w:pPr>
        <w:rPr>
          <w:rFonts w:cs="Times New Roman"/>
          <w:bCs/>
        </w:rPr>
      </w:pPr>
      <w:r w:rsidRPr="008459E7">
        <w:rPr>
          <w:rFonts w:cs="Times New Roman"/>
          <w:bCs/>
        </w:rPr>
        <w:t>Mr. Rockwell</w:t>
      </w:r>
      <w:r w:rsidR="00B406AE" w:rsidRPr="008459E7">
        <w:rPr>
          <w:rFonts w:cs="Times New Roman"/>
          <w:bCs/>
        </w:rPr>
        <w:t xml:space="preserve"> </w:t>
      </w:r>
      <w:r w:rsidR="00C15710" w:rsidRPr="008459E7">
        <w:rPr>
          <w:rFonts w:cs="Times New Roman"/>
          <w:bCs/>
        </w:rPr>
        <w:t xml:space="preserve">briefed the </w:t>
      </w:r>
      <w:r w:rsidR="00877D0D" w:rsidRPr="008459E7">
        <w:rPr>
          <w:rFonts w:cs="Times New Roman"/>
          <w:bCs/>
        </w:rPr>
        <w:t xml:space="preserve">future </w:t>
      </w:r>
      <w:r w:rsidR="00A7592C" w:rsidRPr="008459E7">
        <w:rPr>
          <w:rFonts w:cs="Times New Roman"/>
          <w:bCs/>
        </w:rPr>
        <w:t xml:space="preserve">implementation </w:t>
      </w:r>
      <w:r w:rsidR="00877D0D" w:rsidRPr="008459E7">
        <w:rPr>
          <w:rFonts w:cs="Times New Roman"/>
          <w:bCs/>
        </w:rPr>
        <w:t xml:space="preserve">PQDR process </w:t>
      </w:r>
      <w:r w:rsidR="00A7592C" w:rsidRPr="008459E7">
        <w:rPr>
          <w:rFonts w:cs="Times New Roman"/>
          <w:bCs/>
        </w:rPr>
        <w:t xml:space="preserve">transaction flow </w:t>
      </w:r>
      <w:r w:rsidR="00877D0D" w:rsidRPr="008459E7">
        <w:rPr>
          <w:rFonts w:cs="Times New Roman"/>
          <w:bCs/>
        </w:rPr>
        <w:t xml:space="preserve">for </w:t>
      </w:r>
      <w:r w:rsidR="0026307E" w:rsidRPr="008459E7">
        <w:rPr>
          <w:rFonts w:cs="Times New Roman"/>
          <w:bCs/>
        </w:rPr>
        <w:t xml:space="preserve">the three main IT systems, </w:t>
      </w:r>
      <w:r w:rsidR="00877D0D" w:rsidRPr="008459E7">
        <w:rPr>
          <w:rFonts w:cs="Times New Roman"/>
          <w:bCs/>
        </w:rPr>
        <w:t>PDRE</w:t>
      </w:r>
      <w:r w:rsidR="00602F45" w:rsidRPr="008459E7">
        <w:rPr>
          <w:rFonts w:cs="Times New Roman"/>
          <w:bCs/>
        </w:rPr>
        <w:t>P, EBS and JDRS</w:t>
      </w:r>
      <w:r w:rsidR="009424B2" w:rsidRPr="008459E7">
        <w:rPr>
          <w:rFonts w:cs="Times New Roman"/>
          <w:bCs/>
        </w:rPr>
        <w:t xml:space="preserve"> emphasizing that </w:t>
      </w:r>
      <w:r w:rsidR="00AB1269" w:rsidRPr="008459E7">
        <w:rPr>
          <w:rFonts w:cs="Times New Roman"/>
          <w:bCs/>
        </w:rPr>
        <w:t>c</w:t>
      </w:r>
      <w:r w:rsidR="00A7592C" w:rsidRPr="008459E7">
        <w:rPr>
          <w:rFonts w:cs="Times New Roman"/>
          <w:bCs/>
        </w:rPr>
        <w:t>omponents developing new PQDR processing systems will comply with th</w:t>
      </w:r>
      <w:r w:rsidR="009141E0" w:rsidRPr="008459E7">
        <w:rPr>
          <w:rFonts w:cs="Times New Roman"/>
          <w:bCs/>
        </w:rPr>
        <w:t>e</w:t>
      </w:r>
      <w:r w:rsidR="00A7592C" w:rsidRPr="008459E7">
        <w:rPr>
          <w:rFonts w:cs="Times New Roman"/>
          <w:bCs/>
        </w:rPr>
        <w:t xml:space="preserve"> DLMS standard to exchange data with other DoD PQDR systems. </w:t>
      </w:r>
      <w:r w:rsidR="00AB1269" w:rsidRPr="008459E7">
        <w:rPr>
          <w:rFonts w:cs="Times New Roman"/>
          <w:bCs/>
        </w:rPr>
        <w:t>These remarks referenced the</w:t>
      </w:r>
      <w:r w:rsidR="009141E0" w:rsidRPr="008459E7">
        <w:rPr>
          <w:rFonts w:cs="Times New Roman"/>
          <w:bCs/>
        </w:rPr>
        <w:t xml:space="preserve"> </w:t>
      </w:r>
      <w:r w:rsidR="00930768" w:rsidRPr="008459E7">
        <w:rPr>
          <w:rFonts w:cs="Times New Roman"/>
          <w:bCs/>
        </w:rPr>
        <w:t xml:space="preserve">pending </w:t>
      </w:r>
      <w:r w:rsidR="009141E0" w:rsidRPr="008459E7">
        <w:rPr>
          <w:rFonts w:cs="Times New Roman"/>
          <w:bCs/>
        </w:rPr>
        <w:t xml:space="preserve">approval of ADC 1007E </w:t>
      </w:r>
      <w:r w:rsidR="003162E3" w:rsidRPr="003162E3">
        <w:rPr>
          <w:rFonts w:cs="Times New Roman"/>
          <w:bCs/>
        </w:rPr>
        <w:t xml:space="preserve">DLMS 842P Procedures, Business Rules, Data Elements and Coding Updates </w:t>
      </w:r>
      <w:r w:rsidR="009141E0" w:rsidRPr="008459E7">
        <w:rPr>
          <w:rFonts w:cs="Times New Roman"/>
          <w:bCs/>
        </w:rPr>
        <w:t xml:space="preserve">as the </w:t>
      </w:r>
      <w:r w:rsidR="00930768" w:rsidRPr="008459E7">
        <w:rPr>
          <w:rFonts w:cs="Times New Roman"/>
          <w:bCs/>
        </w:rPr>
        <w:t>catalyst for providing the necessary business rules for standardization.</w:t>
      </w:r>
      <w:r w:rsidR="00AB1269" w:rsidRPr="008459E7">
        <w:rPr>
          <w:rFonts w:cs="Times New Roman"/>
          <w:bCs/>
        </w:rPr>
        <w:t xml:space="preserve"> </w:t>
      </w:r>
    </w:p>
    <w:p w14:paraId="14C88419" w14:textId="59D61875" w:rsidR="002D4A13" w:rsidRDefault="002D4A13" w:rsidP="002D4A13">
      <w:pPr>
        <w:pStyle w:val="ListParagraph"/>
        <w:numPr>
          <w:ilvl w:val="0"/>
          <w:numId w:val="2"/>
        </w:numPr>
        <w:rPr>
          <w:rFonts w:cs="Times New Roman"/>
          <w:b/>
        </w:rPr>
      </w:pPr>
      <w:r w:rsidRPr="7AF8653F">
        <w:rPr>
          <w:rFonts w:cs="Times New Roman"/>
          <w:b/>
        </w:rPr>
        <w:t>Agenda Topic</w:t>
      </w:r>
      <w:r w:rsidR="001E3DA0">
        <w:rPr>
          <w:rFonts w:cs="Times New Roman"/>
          <w:b/>
        </w:rPr>
        <w:t xml:space="preserve"> </w:t>
      </w:r>
      <w:r w:rsidR="00650AD4">
        <w:rPr>
          <w:rFonts w:cs="Times New Roman"/>
          <w:b/>
        </w:rPr>
        <w:t>6</w:t>
      </w:r>
      <w:r w:rsidRPr="7AF8653F">
        <w:rPr>
          <w:rFonts w:cs="Times New Roman"/>
        </w:rPr>
        <w:t xml:space="preserve"> </w:t>
      </w:r>
      <w:r w:rsidRPr="7AF8653F">
        <w:rPr>
          <w:rFonts w:cs="Times New Roman"/>
          <w:b/>
        </w:rPr>
        <w:t xml:space="preserve">– </w:t>
      </w:r>
      <w:r w:rsidR="001E3DA0">
        <w:rPr>
          <w:rFonts w:cs="Times New Roman"/>
          <w:b/>
        </w:rPr>
        <w:t>PQDR Close</w:t>
      </w:r>
      <w:r w:rsidR="00C53275">
        <w:rPr>
          <w:rFonts w:cs="Times New Roman"/>
          <w:b/>
        </w:rPr>
        <w:t>-Up View</w:t>
      </w:r>
    </w:p>
    <w:p w14:paraId="03C1DD25" w14:textId="22368DB3" w:rsidR="00FE7B4A" w:rsidRPr="008459E7" w:rsidRDefault="600B8177" w:rsidP="5EFAE59B">
      <w:pPr>
        <w:rPr>
          <w:rFonts w:cs="Times New Roman"/>
        </w:rPr>
      </w:pPr>
      <w:r w:rsidRPr="5EFAE59B">
        <w:rPr>
          <w:rFonts w:cs="Times New Roman"/>
        </w:rPr>
        <w:lastRenderedPageBreak/>
        <w:t xml:space="preserve">Mr. Rockwell </w:t>
      </w:r>
      <w:r w:rsidR="481D7ADC" w:rsidRPr="5EFAE59B">
        <w:rPr>
          <w:rFonts w:cs="Times New Roman"/>
        </w:rPr>
        <w:t xml:space="preserve">covered the current </w:t>
      </w:r>
      <w:r w:rsidR="7B475461" w:rsidRPr="5EFAE59B">
        <w:rPr>
          <w:rFonts w:cs="Times New Roman"/>
        </w:rPr>
        <w:t xml:space="preserve">PQDR </w:t>
      </w:r>
      <w:r w:rsidR="1D285BEC" w:rsidRPr="5EFAE59B">
        <w:rPr>
          <w:rFonts w:cs="Times New Roman"/>
        </w:rPr>
        <w:t>data exchange methodology a</w:t>
      </w:r>
      <w:r w:rsidR="7B475461" w:rsidRPr="5EFAE59B">
        <w:rPr>
          <w:rFonts w:cs="Times New Roman"/>
        </w:rPr>
        <w:t>s delineated in DLM</w:t>
      </w:r>
      <w:r w:rsidR="43E2B845" w:rsidRPr="5EFAE59B">
        <w:rPr>
          <w:rFonts w:cs="Times New Roman"/>
        </w:rPr>
        <w:t xml:space="preserve"> 4000.25 </w:t>
      </w:r>
      <w:r w:rsidR="53C07E59" w:rsidRPr="5EFAE59B">
        <w:rPr>
          <w:rFonts w:cs="Times New Roman"/>
        </w:rPr>
        <w:t>V</w:t>
      </w:r>
      <w:r w:rsidR="43E2B845" w:rsidRPr="5EFAE59B">
        <w:rPr>
          <w:rFonts w:cs="Times New Roman"/>
        </w:rPr>
        <w:t>ol</w:t>
      </w:r>
      <w:r w:rsidR="53C07E59" w:rsidRPr="5EFAE59B">
        <w:rPr>
          <w:rFonts w:cs="Times New Roman"/>
        </w:rPr>
        <w:t>ume</w:t>
      </w:r>
      <w:r w:rsidR="43E2B845" w:rsidRPr="5EFAE59B">
        <w:rPr>
          <w:rFonts w:cs="Times New Roman"/>
        </w:rPr>
        <w:t xml:space="preserve"> 2 </w:t>
      </w:r>
      <w:r w:rsidR="5E96ABD3" w:rsidRPr="5EFAE59B">
        <w:rPr>
          <w:rFonts w:cs="Times New Roman"/>
        </w:rPr>
        <w:t>Chapter 24</w:t>
      </w:r>
      <w:r w:rsidR="6B9A51BE" w:rsidRPr="5EFAE59B">
        <w:rPr>
          <w:rFonts w:cs="Times New Roman"/>
        </w:rPr>
        <w:t>;</w:t>
      </w:r>
      <w:r w:rsidR="5E96ABD3" w:rsidRPr="5EFAE59B">
        <w:rPr>
          <w:rFonts w:cs="Times New Roman"/>
        </w:rPr>
        <w:t xml:space="preserve"> </w:t>
      </w:r>
      <w:r w:rsidR="6489AFE4" w:rsidRPr="5EFAE59B">
        <w:rPr>
          <w:rFonts w:cs="Times New Roman"/>
        </w:rPr>
        <w:t xml:space="preserve">Product Quality Deficiency Report Program </w:t>
      </w:r>
      <w:r w:rsidR="065CEBCC" w:rsidRPr="5EFAE59B">
        <w:rPr>
          <w:rFonts w:cs="Times New Roman"/>
        </w:rPr>
        <w:t>a</w:t>
      </w:r>
      <w:r w:rsidR="29DD6226" w:rsidRPr="5EFAE59B">
        <w:rPr>
          <w:rFonts w:cs="Times New Roman"/>
        </w:rPr>
        <w:t xml:space="preserve">nd the implications for </w:t>
      </w:r>
      <w:r w:rsidR="74A45757" w:rsidRPr="5EFAE59B">
        <w:rPr>
          <w:rFonts w:cs="Times New Roman"/>
        </w:rPr>
        <w:t xml:space="preserve">improved standardization and compliance </w:t>
      </w:r>
      <w:r w:rsidR="14F97168" w:rsidRPr="5EFAE59B">
        <w:rPr>
          <w:rFonts w:cs="Times New Roman"/>
        </w:rPr>
        <w:t xml:space="preserve">for data exchange and subsequent transactions </w:t>
      </w:r>
      <w:r w:rsidR="05C32045" w:rsidRPr="5EFAE59B">
        <w:rPr>
          <w:rFonts w:cs="Times New Roman"/>
        </w:rPr>
        <w:t xml:space="preserve">once ADC 1007E </w:t>
      </w:r>
      <w:r w:rsidR="0EF628DC" w:rsidRPr="5EFAE59B">
        <w:rPr>
          <w:rFonts w:cs="Times New Roman"/>
        </w:rPr>
        <w:t xml:space="preserve">DLMS 842P Procedures, Business Rules, Data Elements and Coding Updates </w:t>
      </w:r>
      <w:r w:rsidR="190B5D44" w:rsidRPr="5EFAE59B">
        <w:rPr>
          <w:rFonts w:cs="Times New Roman"/>
        </w:rPr>
        <w:t>is</w:t>
      </w:r>
      <w:r w:rsidR="05C32045" w:rsidRPr="5EFAE59B">
        <w:rPr>
          <w:rFonts w:cs="Times New Roman"/>
        </w:rPr>
        <w:t xml:space="preserve"> approved.</w:t>
      </w:r>
      <w:r w:rsidR="1ADD86B5" w:rsidRPr="5EFAE59B">
        <w:rPr>
          <w:rFonts w:cs="Times New Roman"/>
        </w:rPr>
        <w:t xml:space="preserve"> </w:t>
      </w:r>
    </w:p>
    <w:p w14:paraId="7254EBE2" w14:textId="7963896C" w:rsidR="00A45952" w:rsidRDefault="002D4A13">
      <w:pPr>
        <w:pStyle w:val="ListParagraph"/>
        <w:numPr>
          <w:ilvl w:val="0"/>
          <w:numId w:val="2"/>
        </w:numPr>
        <w:rPr>
          <w:rFonts w:cs="Times New Roman"/>
          <w:b/>
        </w:rPr>
      </w:pPr>
      <w:r w:rsidRPr="00A45952">
        <w:rPr>
          <w:rFonts w:cs="Times New Roman"/>
          <w:b/>
        </w:rPr>
        <w:t xml:space="preserve">Agenda Topic </w:t>
      </w:r>
      <w:r w:rsidR="00650AD4">
        <w:rPr>
          <w:rFonts w:cs="Times New Roman"/>
          <w:b/>
        </w:rPr>
        <w:t>7</w:t>
      </w:r>
      <w:r w:rsidRPr="00A45952">
        <w:rPr>
          <w:rFonts w:cs="Times New Roman"/>
        </w:rPr>
        <w:t xml:space="preserve"> </w:t>
      </w:r>
      <w:r w:rsidRPr="00A45952">
        <w:rPr>
          <w:rFonts w:cs="Times New Roman"/>
          <w:b/>
        </w:rPr>
        <w:t xml:space="preserve">– </w:t>
      </w:r>
      <w:r w:rsidR="00A45952" w:rsidRPr="00A45952">
        <w:rPr>
          <w:rFonts w:cs="Times New Roman"/>
          <w:b/>
        </w:rPr>
        <w:t xml:space="preserve">ADC </w:t>
      </w:r>
      <w:r w:rsidR="00FB04BA">
        <w:rPr>
          <w:rFonts w:cs="Times New Roman"/>
          <w:b/>
        </w:rPr>
        <w:t>Not Implemented</w:t>
      </w:r>
    </w:p>
    <w:p w14:paraId="4360D945" w14:textId="414ABCC6" w:rsidR="00F62B63" w:rsidRDefault="037893B4" w:rsidP="4940EBAA">
      <w:pPr>
        <w:rPr>
          <w:rFonts w:cs="Times New Roman"/>
        </w:rPr>
      </w:pPr>
      <w:r w:rsidRPr="5EFAE59B">
        <w:rPr>
          <w:rFonts w:cs="Times New Roman"/>
        </w:rPr>
        <w:t xml:space="preserve">Mr. Rockwell </w:t>
      </w:r>
      <w:r w:rsidR="009261C5" w:rsidRPr="5EFAE59B">
        <w:rPr>
          <w:rFonts w:cs="Times New Roman"/>
        </w:rPr>
        <w:t>addressed ODASD</w:t>
      </w:r>
      <w:r w:rsidR="7A3E255B" w:rsidRPr="5EFAE59B">
        <w:rPr>
          <w:rFonts w:cs="Times New Roman"/>
        </w:rPr>
        <w:t xml:space="preserve">(L) interest item for component implementation status and rationale for non-completion for ADCs related to </w:t>
      </w:r>
      <w:r w:rsidR="13553E66" w:rsidRPr="5EFAE59B">
        <w:rPr>
          <w:rFonts w:cs="Times New Roman"/>
        </w:rPr>
        <w:t xml:space="preserve">the </w:t>
      </w:r>
      <w:r w:rsidR="7A3E255B" w:rsidRPr="5EFAE59B">
        <w:rPr>
          <w:rFonts w:cs="Times New Roman"/>
        </w:rPr>
        <w:t>PQDR</w:t>
      </w:r>
      <w:r w:rsidR="13553E66" w:rsidRPr="5EFAE59B">
        <w:rPr>
          <w:rFonts w:cs="Times New Roman"/>
        </w:rPr>
        <w:t xml:space="preserve"> program</w:t>
      </w:r>
      <w:r w:rsidR="7A3E255B" w:rsidRPr="5EFAE59B">
        <w:rPr>
          <w:rFonts w:cs="Times New Roman"/>
        </w:rPr>
        <w:t xml:space="preserve">. </w:t>
      </w:r>
      <w:r w:rsidR="059B3CCB" w:rsidRPr="5EFAE59B">
        <w:rPr>
          <w:rFonts w:cs="Times New Roman"/>
        </w:rPr>
        <w:t>It was noted that p</w:t>
      </w:r>
      <w:r w:rsidR="41138D32" w:rsidRPr="5EFAE59B">
        <w:rPr>
          <w:rFonts w:cs="Times New Roman"/>
        </w:rPr>
        <w:t>revious</w:t>
      </w:r>
      <w:r w:rsidR="11E814EF" w:rsidRPr="5EFAE59B">
        <w:rPr>
          <w:rFonts w:cs="Times New Roman"/>
        </w:rPr>
        <w:t xml:space="preserve"> ADC 1007 series of changes </w:t>
      </w:r>
      <w:r w:rsidR="63FD64C7" w:rsidRPr="5EFAE59B">
        <w:rPr>
          <w:rFonts w:cs="Times New Roman"/>
        </w:rPr>
        <w:t>will be implemented</w:t>
      </w:r>
      <w:r w:rsidR="49D3815A" w:rsidRPr="5EFAE59B">
        <w:rPr>
          <w:rFonts w:cs="Times New Roman"/>
        </w:rPr>
        <w:t xml:space="preserve"> and</w:t>
      </w:r>
      <w:r w:rsidR="6E9C2640" w:rsidRPr="5EFAE59B">
        <w:rPr>
          <w:rFonts w:cs="Times New Roman"/>
        </w:rPr>
        <w:t xml:space="preserve"> are</w:t>
      </w:r>
      <w:r w:rsidR="49D3815A" w:rsidRPr="5EFAE59B">
        <w:rPr>
          <w:rFonts w:cs="Times New Roman"/>
        </w:rPr>
        <w:t xml:space="preserve"> </w:t>
      </w:r>
      <w:r w:rsidR="11E814EF" w:rsidRPr="5EFAE59B">
        <w:rPr>
          <w:rFonts w:cs="Times New Roman"/>
        </w:rPr>
        <w:t>awaiting</w:t>
      </w:r>
      <w:r w:rsidR="059B3CCB" w:rsidRPr="5EFAE59B">
        <w:rPr>
          <w:rFonts w:cs="Times New Roman"/>
        </w:rPr>
        <w:t xml:space="preserve"> </w:t>
      </w:r>
      <w:r w:rsidR="0061B5A2" w:rsidRPr="5EFAE59B">
        <w:rPr>
          <w:rFonts w:cs="Times New Roman"/>
        </w:rPr>
        <w:t xml:space="preserve">the approval of </w:t>
      </w:r>
      <w:r w:rsidR="11E814EF" w:rsidRPr="5EFAE59B">
        <w:rPr>
          <w:rFonts w:cs="Times New Roman"/>
        </w:rPr>
        <w:t xml:space="preserve">ADC 1007E </w:t>
      </w:r>
      <w:r w:rsidR="692E0B11" w:rsidRPr="5EFAE59B">
        <w:rPr>
          <w:rFonts w:cs="Times New Roman"/>
        </w:rPr>
        <w:t xml:space="preserve">DLMS 842P Procedures, Business Rules, Data Elements and Coding Updates </w:t>
      </w:r>
      <w:r w:rsidR="3A0771DB" w:rsidRPr="5EFAE59B">
        <w:rPr>
          <w:rFonts w:cs="Times New Roman"/>
        </w:rPr>
        <w:t>to kick-off the implementation plan</w:t>
      </w:r>
      <w:r w:rsidR="0769B17F" w:rsidRPr="5EFAE59B">
        <w:rPr>
          <w:rFonts w:cs="Times New Roman"/>
        </w:rPr>
        <w:t xml:space="preserve"> across the </w:t>
      </w:r>
      <w:r w:rsidR="14C2D4F7" w:rsidRPr="5EFAE59B">
        <w:rPr>
          <w:rFonts w:cs="Times New Roman"/>
        </w:rPr>
        <w:t>existing PQDR applications</w:t>
      </w:r>
      <w:r w:rsidR="433C8F23" w:rsidRPr="5EFAE59B">
        <w:rPr>
          <w:rFonts w:cs="Times New Roman"/>
        </w:rPr>
        <w:t>.</w:t>
      </w:r>
    </w:p>
    <w:p w14:paraId="6CD3F6A8" w14:textId="797098A2" w:rsidR="00D43DE1" w:rsidRPr="00D43DE1" w:rsidRDefault="009261C5" w:rsidP="546F3E21">
      <w:pPr>
        <w:rPr>
          <w:rFonts w:cs="Times New Roman"/>
        </w:rPr>
      </w:pPr>
      <w:r w:rsidRPr="546F3E21">
        <w:rPr>
          <w:rFonts w:cs="Times New Roman"/>
        </w:rPr>
        <w:t>Ms. Mulligan, ODASD(L) emphasized th</w:t>
      </w:r>
      <w:r>
        <w:rPr>
          <w:rFonts w:cs="Times New Roman"/>
        </w:rPr>
        <w:t xml:space="preserve">at </w:t>
      </w:r>
      <w:r w:rsidRPr="546F3E21">
        <w:rPr>
          <w:rFonts w:cs="Times New Roman"/>
        </w:rPr>
        <w:t>policy migration is a key action item.</w:t>
      </w:r>
      <w:r>
        <w:rPr>
          <w:rFonts w:cs="Times New Roman"/>
        </w:rPr>
        <w:t xml:space="preserve"> </w:t>
      </w:r>
      <w:r w:rsidR="061884C4" w:rsidRPr="546F3E21">
        <w:rPr>
          <w:rFonts w:cs="Times New Roman"/>
        </w:rPr>
        <w:t xml:space="preserve">Mr. Rockwell </w:t>
      </w:r>
      <w:r w:rsidR="0B3732E5" w:rsidRPr="546F3E21">
        <w:rPr>
          <w:rFonts w:cs="Times New Roman"/>
        </w:rPr>
        <w:t xml:space="preserve">expressed his intent </w:t>
      </w:r>
      <w:r w:rsidR="48BF3755" w:rsidRPr="546F3E21">
        <w:rPr>
          <w:rFonts w:cs="Times New Roman"/>
        </w:rPr>
        <w:t xml:space="preserve">to host an in-person PQDR Working Group </w:t>
      </w:r>
      <w:r w:rsidR="5105ED83" w:rsidRPr="546F3E21">
        <w:rPr>
          <w:rFonts w:cs="Times New Roman"/>
        </w:rPr>
        <w:t xml:space="preserve">on July 17 and 18, </w:t>
      </w:r>
      <w:r w:rsidR="48BF3755" w:rsidRPr="546F3E21">
        <w:rPr>
          <w:rFonts w:cs="Times New Roman"/>
        </w:rPr>
        <w:t>2023 at DLA HQ Ft Belvoir</w:t>
      </w:r>
      <w:r w:rsidR="5105ED83" w:rsidRPr="546F3E21">
        <w:rPr>
          <w:rFonts w:cs="Times New Roman"/>
        </w:rPr>
        <w:t>, Virginia</w:t>
      </w:r>
      <w:r w:rsidR="789845E0" w:rsidRPr="546F3E21">
        <w:rPr>
          <w:rFonts w:cs="Times New Roman"/>
        </w:rPr>
        <w:t>,</w:t>
      </w:r>
      <w:r w:rsidR="48BF3755" w:rsidRPr="546F3E21">
        <w:rPr>
          <w:rFonts w:cs="Times New Roman"/>
        </w:rPr>
        <w:t xml:space="preserve"> with Service/Agency PQDR policy leads to </w:t>
      </w:r>
      <w:r w:rsidR="789845E0" w:rsidRPr="546F3E21">
        <w:rPr>
          <w:rFonts w:cs="Times New Roman"/>
        </w:rPr>
        <w:t>be</w:t>
      </w:r>
      <w:r w:rsidR="7DFB1160" w:rsidRPr="546F3E21">
        <w:rPr>
          <w:rFonts w:cs="Times New Roman"/>
        </w:rPr>
        <w:t>gin</w:t>
      </w:r>
      <w:r w:rsidR="48BF3755" w:rsidRPr="546F3E21">
        <w:rPr>
          <w:rFonts w:cs="Times New Roman"/>
        </w:rPr>
        <w:t xml:space="preserve"> draft</w:t>
      </w:r>
      <w:r w:rsidR="7A3F663D" w:rsidRPr="546F3E21">
        <w:rPr>
          <w:rFonts w:cs="Times New Roman"/>
        </w:rPr>
        <w:t>ing the</w:t>
      </w:r>
      <w:r w:rsidR="48BF3755" w:rsidRPr="546F3E21">
        <w:rPr>
          <w:rFonts w:cs="Times New Roman"/>
        </w:rPr>
        <w:t xml:space="preserve"> </w:t>
      </w:r>
      <w:r w:rsidR="7A3F663D" w:rsidRPr="546F3E21">
        <w:rPr>
          <w:rFonts w:cs="Times New Roman"/>
        </w:rPr>
        <w:t>P</w:t>
      </w:r>
      <w:r w:rsidR="48BF3755" w:rsidRPr="546F3E21">
        <w:rPr>
          <w:rFonts w:cs="Times New Roman"/>
        </w:rPr>
        <w:t>roposed DLM</w:t>
      </w:r>
      <w:r w:rsidR="7A3F663D" w:rsidRPr="546F3E21">
        <w:rPr>
          <w:rFonts w:cs="Times New Roman"/>
        </w:rPr>
        <w:t>S</w:t>
      </w:r>
      <w:r w:rsidR="48BF3755" w:rsidRPr="546F3E21">
        <w:rPr>
          <w:rFonts w:cs="Times New Roman"/>
        </w:rPr>
        <w:t xml:space="preserve"> </w:t>
      </w:r>
      <w:r w:rsidR="7A3F663D" w:rsidRPr="546F3E21">
        <w:rPr>
          <w:rFonts w:cs="Times New Roman"/>
        </w:rPr>
        <w:t>C</w:t>
      </w:r>
      <w:r w:rsidR="48BF3755" w:rsidRPr="546F3E21">
        <w:rPr>
          <w:rFonts w:cs="Times New Roman"/>
        </w:rPr>
        <w:t xml:space="preserve">hange (PDC) 1443A </w:t>
      </w:r>
      <w:r w:rsidR="5BFFE796" w:rsidRPr="546F3E21">
        <w:rPr>
          <w:rFonts w:cs="Times New Roman"/>
        </w:rPr>
        <w:t xml:space="preserve">Updates </w:t>
      </w:r>
      <w:r w:rsidR="6522F221" w:rsidRPr="546F3E21">
        <w:rPr>
          <w:rFonts w:cs="Times New Roman"/>
        </w:rPr>
        <w:t xml:space="preserve">to </w:t>
      </w:r>
      <w:r w:rsidR="5BFFE796" w:rsidRPr="546F3E21">
        <w:rPr>
          <w:rFonts w:cs="Times New Roman"/>
        </w:rPr>
        <w:t>DLM 4000.25, Chapter 24</w:t>
      </w:r>
      <w:r w:rsidR="6829788B" w:rsidRPr="546F3E21">
        <w:rPr>
          <w:rFonts w:cs="Times New Roman"/>
        </w:rPr>
        <w:t>.</w:t>
      </w:r>
      <w:r w:rsidR="5BFFE796" w:rsidRPr="546F3E21">
        <w:rPr>
          <w:rFonts w:cs="Times New Roman"/>
        </w:rPr>
        <w:t xml:space="preserve"> </w:t>
      </w:r>
      <w:r w:rsidR="00B80BFF" w:rsidRPr="546F3E21">
        <w:rPr>
          <w:rFonts w:cs="Times New Roman"/>
        </w:rPr>
        <w:t>A</w:t>
      </w:r>
      <w:r w:rsidR="00D43DE1" w:rsidRPr="546F3E21">
        <w:rPr>
          <w:rFonts w:cs="Times New Roman"/>
        </w:rPr>
        <w:t>DC 1443A w</w:t>
      </w:r>
      <w:r w:rsidR="00B80BFF" w:rsidRPr="546F3E21">
        <w:rPr>
          <w:rFonts w:cs="Times New Roman"/>
        </w:rPr>
        <w:t>ill</w:t>
      </w:r>
      <w:r w:rsidR="00D43DE1" w:rsidRPr="546F3E21">
        <w:rPr>
          <w:rFonts w:cs="Times New Roman"/>
        </w:rPr>
        <w:t xml:space="preserve"> formalize </w:t>
      </w:r>
      <w:r w:rsidR="00B80BFF" w:rsidRPr="546F3E21">
        <w:rPr>
          <w:rFonts w:cs="Times New Roman"/>
        </w:rPr>
        <w:t xml:space="preserve">PQDR </w:t>
      </w:r>
      <w:r w:rsidR="00D43DE1" w:rsidRPr="546F3E21">
        <w:rPr>
          <w:rFonts w:cs="Times New Roman"/>
        </w:rPr>
        <w:t>policy migration to DLM 4000.25, Volume 2, Chapter 24</w:t>
      </w:r>
      <w:r w:rsidR="00A41380" w:rsidRPr="546F3E21">
        <w:rPr>
          <w:rFonts w:cs="Times New Roman"/>
        </w:rPr>
        <w:t xml:space="preserve"> Product Quality Deficiency Report Program</w:t>
      </w:r>
      <w:r w:rsidR="00D43DE1" w:rsidRPr="546F3E21">
        <w:rPr>
          <w:rFonts w:cs="Times New Roman"/>
        </w:rPr>
        <w:t>, replacing Joint Service Regulation DLAR 4155.24/AR 702- 7/SECNAVINST 4855.21/AFI 21-115/DCMA INST 1102</w:t>
      </w:r>
      <w:r w:rsidR="00ED41D7" w:rsidRPr="546F3E21">
        <w:rPr>
          <w:rFonts w:cs="Times New Roman"/>
        </w:rPr>
        <w:t xml:space="preserve"> and is targeted for 2024 implementation</w:t>
      </w:r>
      <w:r w:rsidR="00D43DE1" w:rsidRPr="546F3E21">
        <w:rPr>
          <w:rFonts w:cs="Times New Roman"/>
        </w:rPr>
        <w:t xml:space="preserve">. </w:t>
      </w:r>
    </w:p>
    <w:p w14:paraId="29F4E164" w14:textId="22EE1533" w:rsidR="00D2304D" w:rsidRPr="002C116D" w:rsidRDefault="00D2304D" w:rsidP="00D2304D">
      <w:pPr>
        <w:rPr>
          <w:rFonts w:cs="Times New Roman"/>
        </w:rPr>
      </w:pPr>
      <w:r w:rsidRPr="584660F4">
        <w:rPr>
          <w:rFonts w:cs="Times New Roman"/>
          <w:b/>
          <w:bCs/>
        </w:rPr>
        <w:t>Action Item 2:</w:t>
      </w:r>
      <w:r w:rsidRPr="584660F4">
        <w:rPr>
          <w:rFonts w:cs="Times New Roman"/>
        </w:rPr>
        <w:t xml:space="preserve">  DEDSO to migrate PQDR Policy over to the DLM 4000.25 Volume 2 Chapter 24 </w:t>
      </w:r>
      <w:r w:rsidR="008F6181" w:rsidRPr="584660F4">
        <w:rPr>
          <w:rFonts w:cs="Times New Roman"/>
        </w:rPr>
        <w:t>Product Quality Deficiency Report Program</w:t>
      </w:r>
      <w:r w:rsidR="21EDD9B9" w:rsidRPr="584660F4">
        <w:rPr>
          <w:rFonts w:cs="Times New Roman"/>
        </w:rPr>
        <w:t xml:space="preserve"> by January 2024</w:t>
      </w:r>
      <w:r w:rsidRPr="584660F4">
        <w:rPr>
          <w:rFonts w:cs="Times New Roman"/>
        </w:rPr>
        <w:t>. </w:t>
      </w:r>
      <w:r w:rsidR="00151AAE" w:rsidRPr="584660F4">
        <w:rPr>
          <w:rFonts w:cs="Times New Roman"/>
          <w:b/>
          <w:bCs/>
          <w:i/>
          <w:iCs/>
        </w:rPr>
        <w:t>Status: Open</w:t>
      </w:r>
      <w:r w:rsidR="0060215B" w:rsidRPr="584660F4">
        <w:rPr>
          <w:rFonts w:cs="Times New Roman"/>
          <w:b/>
          <w:bCs/>
          <w:i/>
          <w:iCs/>
        </w:rPr>
        <w:t>.</w:t>
      </w:r>
    </w:p>
    <w:p w14:paraId="7FB50576" w14:textId="5EEDA1A3" w:rsidR="002D4A13" w:rsidRDefault="00D2304D" w:rsidP="005E1A82">
      <w:pPr>
        <w:rPr>
          <w:rFonts w:cs="Times New Roman"/>
          <w:b/>
        </w:rPr>
      </w:pPr>
      <w:r w:rsidRPr="546F3E21">
        <w:rPr>
          <w:rFonts w:cs="Times New Roman"/>
        </w:rPr>
        <w:t xml:space="preserve"> </w:t>
      </w:r>
      <w:r w:rsidR="00FB04BA">
        <w:rPr>
          <w:rFonts w:cs="Times New Roman"/>
          <w:b/>
        </w:rPr>
        <w:t>A</w:t>
      </w:r>
      <w:r w:rsidR="002D4A13" w:rsidRPr="00A45952">
        <w:rPr>
          <w:rFonts w:cs="Times New Roman"/>
          <w:b/>
        </w:rPr>
        <w:t xml:space="preserve">genda Topic </w:t>
      </w:r>
      <w:r w:rsidR="00650AD4">
        <w:rPr>
          <w:rFonts w:cs="Times New Roman"/>
          <w:b/>
        </w:rPr>
        <w:t>8</w:t>
      </w:r>
      <w:r w:rsidR="002D4A13" w:rsidRPr="00A45952">
        <w:rPr>
          <w:rFonts w:cs="Times New Roman"/>
        </w:rPr>
        <w:t xml:space="preserve"> </w:t>
      </w:r>
      <w:r w:rsidR="002D4A13" w:rsidRPr="00A45952">
        <w:rPr>
          <w:rFonts w:cs="Times New Roman"/>
          <w:b/>
        </w:rPr>
        <w:t xml:space="preserve">– </w:t>
      </w:r>
      <w:r w:rsidR="00FB04BA">
        <w:rPr>
          <w:rFonts w:cs="Times New Roman"/>
          <w:b/>
        </w:rPr>
        <w:t>Status of ADC 1007E</w:t>
      </w:r>
    </w:p>
    <w:p w14:paraId="04C38C47" w14:textId="2115E250" w:rsidR="00E8708C" w:rsidRDefault="4387BCE3" w:rsidP="4940EBAA">
      <w:pPr>
        <w:rPr>
          <w:rFonts w:cs="Times New Roman"/>
        </w:rPr>
      </w:pPr>
      <w:r w:rsidRPr="546F3E21">
        <w:rPr>
          <w:rFonts w:cs="Times New Roman"/>
        </w:rPr>
        <w:t>Mr. Rockwell</w:t>
      </w:r>
      <w:r w:rsidR="60AF67BE" w:rsidRPr="546F3E21">
        <w:rPr>
          <w:rFonts w:cs="Times New Roman"/>
        </w:rPr>
        <w:t xml:space="preserve"> </w:t>
      </w:r>
      <w:r w:rsidR="67D94C12" w:rsidRPr="546F3E21">
        <w:rPr>
          <w:rFonts w:cs="Times New Roman"/>
        </w:rPr>
        <w:t xml:space="preserve">outlined </w:t>
      </w:r>
      <w:r w:rsidR="60AF67BE" w:rsidRPr="546F3E21">
        <w:rPr>
          <w:rFonts w:cs="Times New Roman"/>
        </w:rPr>
        <w:t>the</w:t>
      </w:r>
      <w:r w:rsidR="3DBCA421" w:rsidRPr="546F3E21">
        <w:rPr>
          <w:rFonts w:cs="Times New Roman"/>
        </w:rPr>
        <w:t xml:space="preserve"> </w:t>
      </w:r>
      <w:r w:rsidR="3E058A0C" w:rsidRPr="546F3E21">
        <w:rPr>
          <w:rFonts w:cs="Times New Roman"/>
        </w:rPr>
        <w:t xml:space="preserve">history and </w:t>
      </w:r>
      <w:r w:rsidR="3DBCA421" w:rsidRPr="546F3E21">
        <w:rPr>
          <w:rFonts w:cs="Times New Roman"/>
        </w:rPr>
        <w:t xml:space="preserve">complexity of </w:t>
      </w:r>
      <w:r w:rsidR="6A391341" w:rsidRPr="546F3E21">
        <w:rPr>
          <w:rFonts w:cs="Times New Roman"/>
        </w:rPr>
        <w:t xml:space="preserve">the expansive ADC 1007E </w:t>
      </w:r>
      <w:r w:rsidR="000F6C56" w:rsidRPr="546F3E21">
        <w:rPr>
          <w:rFonts w:cs="Times New Roman"/>
        </w:rPr>
        <w:t xml:space="preserve">DLMS 842P Procedures, Business Rules, Data Elements and Coding Updates </w:t>
      </w:r>
      <w:r w:rsidR="6A391341" w:rsidRPr="546F3E21">
        <w:rPr>
          <w:rFonts w:cs="Times New Roman"/>
        </w:rPr>
        <w:t>that</w:t>
      </w:r>
      <w:r w:rsidR="468B775E" w:rsidRPr="546F3E21">
        <w:rPr>
          <w:rFonts w:cs="Times New Roman"/>
        </w:rPr>
        <w:t xml:space="preserve"> </w:t>
      </w:r>
      <w:r w:rsidR="20BBC738" w:rsidRPr="546F3E21">
        <w:rPr>
          <w:rFonts w:cs="Times New Roman"/>
        </w:rPr>
        <w:t>will provide</w:t>
      </w:r>
      <w:r w:rsidR="6A391341" w:rsidRPr="546F3E21">
        <w:rPr>
          <w:rFonts w:cs="Times New Roman"/>
        </w:rPr>
        <w:t xml:space="preserve"> the </w:t>
      </w:r>
      <w:r w:rsidR="07068D5E" w:rsidRPr="546F3E21">
        <w:rPr>
          <w:rFonts w:cs="Times New Roman"/>
        </w:rPr>
        <w:t xml:space="preserve">new data elements and </w:t>
      </w:r>
      <w:r w:rsidR="6A391341" w:rsidRPr="546F3E21">
        <w:rPr>
          <w:rFonts w:cs="Times New Roman"/>
        </w:rPr>
        <w:t>business rules required for system programming</w:t>
      </w:r>
      <w:r w:rsidR="18301673" w:rsidRPr="546F3E21">
        <w:rPr>
          <w:rFonts w:cs="Times New Roman"/>
        </w:rPr>
        <w:t xml:space="preserve"> of the DLMS 842</w:t>
      </w:r>
      <w:r w:rsidR="0E17AA37" w:rsidRPr="546F3E21">
        <w:rPr>
          <w:rFonts w:cs="Times New Roman"/>
        </w:rPr>
        <w:t>P</w:t>
      </w:r>
      <w:r w:rsidR="318F92EF" w:rsidRPr="546F3E21">
        <w:rPr>
          <w:rFonts w:cs="Times New Roman"/>
        </w:rPr>
        <w:t xml:space="preserve"> </w:t>
      </w:r>
      <w:r w:rsidR="7FCFE978" w:rsidRPr="546F3E21">
        <w:rPr>
          <w:rFonts w:cs="Times New Roman"/>
        </w:rPr>
        <w:t>PQDR Data Exchange transaction</w:t>
      </w:r>
      <w:r w:rsidR="0E17AA37" w:rsidRPr="546F3E21">
        <w:rPr>
          <w:rFonts w:cs="Times New Roman"/>
        </w:rPr>
        <w:t>.</w:t>
      </w:r>
      <w:r w:rsidR="6C9F8017" w:rsidRPr="546F3E21">
        <w:rPr>
          <w:rFonts w:cs="Times New Roman"/>
        </w:rPr>
        <w:t xml:space="preserve"> Mr. Rockwell reviewed the </w:t>
      </w:r>
      <w:r w:rsidR="0E1B16BE" w:rsidRPr="546F3E21">
        <w:rPr>
          <w:rFonts w:cs="Times New Roman"/>
        </w:rPr>
        <w:t xml:space="preserve">significance of the </w:t>
      </w:r>
      <w:r w:rsidR="58D0CCFB" w:rsidRPr="546F3E21">
        <w:rPr>
          <w:rFonts w:cs="Times New Roman"/>
        </w:rPr>
        <w:t>approximately 90</w:t>
      </w:r>
      <w:r w:rsidR="64C25A41" w:rsidRPr="546F3E21">
        <w:rPr>
          <w:rFonts w:cs="Times New Roman"/>
        </w:rPr>
        <w:t>-week</w:t>
      </w:r>
      <w:r w:rsidR="58D0CCFB" w:rsidRPr="546F3E21">
        <w:rPr>
          <w:rFonts w:cs="Times New Roman"/>
        </w:rPr>
        <w:t xml:space="preserve"> </w:t>
      </w:r>
      <w:r w:rsidR="6C9F8017" w:rsidRPr="546F3E21">
        <w:rPr>
          <w:rFonts w:cs="Times New Roman"/>
        </w:rPr>
        <w:t xml:space="preserve">ADC 1007E implementation </w:t>
      </w:r>
      <w:r w:rsidR="26C6ADE4" w:rsidRPr="546F3E21">
        <w:rPr>
          <w:rFonts w:cs="Times New Roman"/>
        </w:rPr>
        <w:t>p</w:t>
      </w:r>
      <w:r w:rsidR="6C9F8017" w:rsidRPr="546F3E21">
        <w:rPr>
          <w:rFonts w:cs="Times New Roman"/>
        </w:rPr>
        <w:t xml:space="preserve">lan of </w:t>
      </w:r>
      <w:r w:rsidR="341ADE4A" w:rsidRPr="546F3E21">
        <w:rPr>
          <w:rFonts w:cs="Times New Roman"/>
        </w:rPr>
        <w:t>a</w:t>
      </w:r>
      <w:r w:rsidR="6C9F8017" w:rsidRPr="546F3E21">
        <w:rPr>
          <w:rFonts w:cs="Times New Roman"/>
        </w:rPr>
        <w:t xml:space="preserve">ction and </w:t>
      </w:r>
      <w:r w:rsidR="69ABC987" w:rsidRPr="546F3E21">
        <w:rPr>
          <w:rFonts w:cs="Times New Roman"/>
        </w:rPr>
        <w:t>m</w:t>
      </w:r>
      <w:r w:rsidR="6C9F8017" w:rsidRPr="546F3E21">
        <w:rPr>
          <w:rFonts w:cs="Times New Roman"/>
        </w:rPr>
        <w:t>ilestones</w:t>
      </w:r>
      <w:r w:rsidR="4B950E8F" w:rsidRPr="546F3E21">
        <w:rPr>
          <w:rFonts w:cs="Times New Roman"/>
        </w:rPr>
        <w:t xml:space="preserve"> that </w:t>
      </w:r>
      <w:r w:rsidR="6A391341" w:rsidRPr="546F3E21">
        <w:rPr>
          <w:rFonts w:cs="Times New Roman"/>
        </w:rPr>
        <w:t>restart</w:t>
      </w:r>
      <w:r w:rsidR="4B950E8F" w:rsidRPr="546F3E21">
        <w:rPr>
          <w:rFonts w:cs="Times New Roman"/>
        </w:rPr>
        <w:t>s</w:t>
      </w:r>
      <w:r w:rsidR="6A391341" w:rsidRPr="546F3E21">
        <w:rPr>
          <w:rFonts w:cs="Times New Roman"/>
        </w:rPr>
        <w:t xml:space="preserve"> the</w:t>
      </w:r>
      <w:r w:rsidR="4B950E8F" w:rsidRPr="546F3E21">
        <w:rPr>
          <w:rFonts w:cs="Times New Roman"/>
        </w:rPr>
        <w:t xml:space="preserve"> 1007 series ADCs</w:t>
      </w:r>
      <w:r w:rsidR="6A391341" w:rsidRPr="546F3E21">
        <w:rPr>
          <w:rFonts w:cs="Times New Roman"/>
        </w:rPr>
        <w:t xml:space="preserve"> phased implementation plan as delineated in the ADC</w:t>
      </w:r>
      <w:r w:rsidR="092CEE05" w:rsidRPr="546F3E21">
        <w:rPr>
          <w:rFonts w:cs="Times New Roman"/>
        </w:rPr>
        <w:t xml:space="preserve"> 1007E.</w:t>
      </w:r>
    </w:p>
    <w:p w14:paraId="336DE23E" w14:textId="7342FBBA" w:rsidR="00F62B63" w:rsidRDefault="53890A36" w:rsidP="5EFAE59B">
      <w:pPr>
        <w:rPr>
          <w:rFonts w:cs="Times New Roman"/>
        </w:rPr>
      </w:pPr>
      <w:r w:rsidRPr="5EFAE59B">
        <w:rPr>
          <w:rFonts w:cs="Times New Roman"/>
        </w:rPr>
        <w:t>Mr. Rockwell stated that</w:t>
      </w:r>
      <w:r w:rsidR="068ABB2F" w:rsidRPr="5EFAE59B">
        <w:rPr>
          <w:rFonts w:cs="Times New Roman"/>
        </w:rPr>
        <w:t xml:space="preserve"> once approved, </w:t>
      </w:r>
      <w:r w:rsidRPr="5EFAE59B">
        <w:rPr>
          <w:rFonts w:cs="Times New Roman"/>
        </w:rPr>
        <w:t>D</w:t>
      </w:r>
      <w:r w:rsidR="6B45DD4D" w:rsidRPr="5EFAE59B">
        <w:rPr>
          <w:rFonts w:cs="Times New Roman"/>
        </w:rPr>
        <w:t>EDSO’s ability to track implementation status is based on components self-reporting the information and providing periodic updates</w:t>
      </w:r>
      <w:r w:rsidR="4D320F4F" w:rsidRPr="5EFAE59B">
        <w:rPr>
          <w:rFonts w:cs="Times New Roman"/>
        </w:rPr>
        <w:t xml:space="preserve">. </w:t>
      </w:r>
      <w:r w:rsidR="26438E6D" w:rsidRPr="5EFAE59B">
        <w:rPr>
          <w:rFonts w:cs="Times New Roman"/>
        </w:rPr>
        <w:t>Mr. Rockwell</w:t>
      </w:r>
      <w:r w:rsidR="76002D75" w:rsidRPr="5EFAE59B">
        <w:rPr>
          <w:rFonts w:cs="Times New Roman"/>
        </w:rPr>
        <w:t xml:space="preserve"> acknowledged that each </w:t>
      </w:r>
      <w:r w:rsidR="1B5CF69A" w:rsidRPr="5EFAE59B">
        <w:rPr>
          <w:rFonts w:cs="Times New Roman"/>
        </w:rPr>
        <w:t>S</w:t>
      </w:r>
      <w:r w:rsidR="76002D75" w:rsidRPr="5EFAE59B">
        <w:rPr>
          <w:rFonts w:cs="Times New Roman"/>
        </w:rPr>
        <w:t xml:space="preserve">ervice </w:t>
      </w:r>
      <w:r w:rsidR="1AFE4A47" w:rsidRPr="5EFAE59B">
        <w:rPr>
          <w:rFonts w:cs="Times New Roman"/>
        </w:rPr>
        <w:t xml:space="preserve">Component </w:t>
      </w:r>
      <w:r w:rsidR="76002D75" w:rsidRPr="5EFAE59B">
        <w:rPr>
          <w:rFonts w:cs="Times New Roman"/>
        </w:rPr>
        <w:t>may have differe</w:t>
      </w:r>
      <w:r w:rsidR="47C3750A" w:rsidRPr="5EFAE59B">
        <w:rPr>
          <w:rFonts w:cs="Times New Roman"/>
        </w:rPr>
        <w:t>nt requirement details</w:t>
      </w:r>
      <w:r w:rsidR="4D320F4F" w:rsidRPr="5EFAE59B">
        <w:rPr>
          <w:rFonts w:cs="Times New Roman"/>
        </w:rPr>
        <w:t xml:space="preserve"> </w:t>
      </w:r>
      <w:r w:rsidR="0B52B4D7" w:rsidRPr="5EFAE59B">
        <w:rPr>
          <w:rFonts w:cs="Times New Roman"/>
        </w:rPr>
        <w:t>and referred t</w:t>
      </w:r>
      <w:r w:rsidR="26438E6D" w:rsidRPr="5EFAE59B">
        <w:rPr>
          <w:rFonts w:cs="Times New Roman"/>
        </w:rPr>
        <w:t>hem t</w:t>
      </w:r>
      <w:r w:rsidR="0B52B4D7" w:rsidRPr="5EFAE59B">
        <w:rPr>
          <w:rFonts w:cs="Times New Roman"/>
        </w:rPr>
        <w:t>o the implementation target plan for guidance</w:t>
      </w:r>
      <w:r w:rsidR="26438E6D" w:rsidRPr="5EFAE59B">
        <w:rPr>
          <w:rFonts w:cs="Times New Roman"/>
        </w:rPr>
        <w:t xml:space="preserve"> once approved</w:t>
      </w:r>
      <w:r w:rsidR="4D320F4F" w:rsidRPr="5EFAE59B">
        <w:rPr>
          <w:rFonts w:cs="Times New Roman"/>
        </w:rPr>
        <w:t>.</w:t>
      </w:r>
    </w:p>
    <w:p w14:paraId="760B4DA5" w14:textId="59B98A1D" w:rsidR="00150D56" w:rsidRPr="00A45952" w:rsidRDefault="002E10AF" w:rsidP="39BE845C">
      <w:pPr>
        <w:rPr>
          <w:rFonts w:cs="Times New Roman"/>
        </w:rPr>
      </w:pPr>
      <w:r w:rsidRPr="584660F4">
        <w:rPr>
          <w:rFonts w:cs="Times New Roman"/>
          <w:b/>
          <w:bCs/>
        </w:rPr>
        <w:t>Action Item 3:</w:t>
      </w:r>
      <w:r w:rsidRPr="584660F4">
        <w:rPr>
          <w:rFonts w:cs="Times New Roman"/>
        </w:rPr>
        <w:t xml:space="preserve">  DEDSO to track ADC 1007 series implementation across all the Components</w:t>
      </w:r>
      <w:r w:rsidR="008A7E8B" w:rsidRPr="584660F4">
        <w:rPr>
          <w:rFonts w:cs="Times New Roman"/>
        </w:rPr>
        <w:t xml:space="preserve"> once approved</w:t>
      </w:r>
      <w:r w:rsidRPr="584660F4">
        <w:rPr>
          <w:rFonts w:cs="Times New Roman"/>
        </w:rPr>
        <w:t>.</w:t>
      </w:r>
      <w:r w:rsidR="2E9FD58B" w:rsidRPr="584660F4">
        <w:rPr>
          <w:rFonts w:cs="Times New Roman"/>
        </w:rPr>
        <w:t xml:space="preserve"> This will require period status reports from the Components. </w:t>
      </w:r>
      <w:r w:rsidRPr="584660F4">
        <w:rPr>
          <w:rFonts w:cs="Times New Roman"/>
        </w:rPr>
        <w:t> </w:t>
      </w:r>
      <w:r w:rsidR="00E6284C" w:rsidRPr="584660F4">
        <w:rPr>
          <w:rFonts w:cs="Times New Roman"/>
        </w:rPr>
        <w:t xml:space="preserve"> </w:t>
      </w:r>
      <w:r w:rsidR="00E6284C" w:rsidRPr="584660F4">
        <w:rPr>
          <w:rFonts w:cs="Times New Roman"/>
          <w:b/>
          <w:bCs/>
          <w:i/>
          <w:iCs/>
        </w:rPr>
        <w:t>Status: Open.</w:t>
      </w:r>
    </w:p>
    <w:p w14:paraId="5E9F85B0" w14:textId="1D751D4B" w:rsidR="002D4A13" w:rsidRDefault="002D4A13" w:rsidP="00150D56">
      <w:pPr>
        <w:pStyle w:val="ListParagraph"/>
        <w:numPr>
          <w:ilvl w:val="0"/>
          <w:numId w:val="2"/>
        </w:numPr>
        <w:rPr>
          <w:rFonts w:cs="Times New Roman"/>
          <w:b/>
        </w:rPr>
      </w:pPr>
      <w:r w:rsidRPr="00150D56">
        <w:rPr>
          <w:rFonts w:cs="Times New Roman"/>
          <w:b/>
        </w:rPr>
        <w:t xml:space="preserve">Agenda Topic </w:t>
      </w:r>
      <w:r w:rsidR="00650AD4">
        <w:rPr>
          <w:rFonts w:cs="Times New Roman"/>
          <w:b/>
        </w:rPr>
        <w:t>9</w:t>
      </w:r>
      <w:r w:rsidRPr="00150D56">
        <w:rPr>
          <w:rFonts w:cs="Times New Roman"/>
        </w:rPr>
        <w:t xml:space="preserve"> </w:t>
      </w:r>
      <w:r w:rsidRPr="00150D56">
        <w:rPr>
          <w:rFonts w:cs="Times New Roman"/>
          <w:b/>
        </w:rPr>
        <w:t xml:space="preserve">– </w:t>
      </w:r>
      <w:r w:rsidR="00CD7DA5" w:rsidRPr="00150D56">
        <w:rPr>
          <w:rFonts w:cs="Times New Roman"/>
          <w:b/>
        </w:rPr>
        <w:t>Status of P</w:t>
      </w:r>
      <w:r w:rsidR="00E61FC6">
        <w:rPr>
          <w:rFonts w:cs="Times New Roman"/>
          <w:b/>
        </w:rPr>
        <w:t>ro</w:t>
      </w:r>
      <w:r w:rsidR="00EC6746">
        <w:rPr>
          <w:rFonts w:cs="Times New Roman"/>
          <w:b/>
        </w:rPr>
        <w:t>posed</w:t>
      </w:r>
      <w:r w:rsidR="00E61FC6">
        <w:rPr>
          <w:rFonts w:cs="Times New Roman"/>
          <w:b/>
        </w:rPr>
        <w:t xml:space="preserve"> DLMS Change (P</w:t>
      </w:r>
      <w:r w:rsidR="00CD7DA5" w:rsidRPr="00150D56">
        <w:rPr>
          <w:rFonts w:cs="Times New Roman"/>
          <w:b/>
        </w:rPr>
        <w:t>DC</w:t>
      </w:r>
      <w:r w:rsidR="00E61FC6">
        <w:rPr>
          <w:rFonts w:cs="Times New Roman"/>
          <w:b/>
        </w:rPr>
        <w:t>)</w:t>
      </w:r>
      <w:r w:rsidR="00CD7DA5" w:rsidRPr="00150D56">
        <w:rPr>
          <w:rFonts w:cs="Times New Roman"/>
          <w:b/>
        </w:rPr>
        <w:t xml:space="preserve"> 1453</w:t>
      </w:r>
    </w:p>
    <w:p w14:paraId="04A3C343" w14:textId="1FD884F8" w:rsidR="00C30B98" w:rsidRPr="00C30B98" w:rsidRDefault="00C90F93" w:rsidP="00C30B98">
      <w:pPr>
        <w:rPr>
          <w:rFonts w:cs="Times New Roman"/>
          <w:bCs/>
        </w:rPr>
      </w:pPr>
      <w:r>
        <w:rPr>
          <w:rFonts w:cs="Times New Roman"/>
          <w:bCs/>
        </w:rPr>
        <w:lastRenderedPageBreak/>
        <w:t>Mr. Rockwell</w:t>
      </w:r>
      <w:r w:rsidR="003B3FEF">
        <w:rPr>
          <w:rFonts w:cs="Times New Roman"/>
          <w:bCs/>
        </w:rPr>
        <w:t xml:space="preserve"> </w:t>
      </w:r>
      <w:r w:rsidR="001B0343">
        <w:rPr>
          <w:rFonts w:cs="Times New Roman"/>
          <w:bCs/>
        </w:rPr>
        <w:t xml:space="preserve">summarized the </w:t>
      </w:r>
      <w:r w:rsidR="003B3FEF">
        <w:rPr>
          <w:rFonts w:cs="Times New Roman"/>
          <w:bCs/>
        </w:rPr>
        <w:t>o</w:t>
      </w:r>
      <w:r w:rsidR="007E0E41" w:rsidRPr="007E0E41">
        <w:rPr>
          <w:rFonts w:cs="Times New Roman"/>
          <w:bCs/>
        </w:rPr>
        <w:t xml:space="preserve">ngoing </w:t>
      </w:r>
      <w:r w:rsidR="003B3FEF">
        <w:rPr>
          <w:rFonts w:cs="Times New Roman"/>
          <w:bCs/>
        </w:rPr>
        <w:t>r</w:t>
      </w:r>
      <w:r w:rsidR="007E0E41" w:rsidRPr="007E0E41">
        <w:rPr>
          <w:rFonts w:cs="Times New Roman"/>
          <w:bCs/>
        </w:rPr>
        <w:t>eview</w:t>
      </w:r>
      <w:r w:rsidR="003B3FEF">
        <w:rPr>
          <w:rFonts w:cs="Times New Roman"/>
          <w:bCs/>
        </w:rPr>
        <w:t xml:space="preserve">s of </w:t>
      </w:r>
      <w:r w:rsidR="00785F3D">
        <w:rPr>
          <w:rFonts w:cs="Times New Roman"/>
          <w:bCs/>
        </w:rPr>
        <w:t xml:space="preserve">the Navy submitted </w:t>
      </w:r>
      <w:r w:rsidR="003B3FEF">
        <w:rPr>
          <w:rFonts w:cs="Times New Roman"/>
          <w:bCs/>
        </w:rPr>
        <w:t>PDC 1453</w:t>
      </w:r>
      <w:r w:rsidR="00C30B98">
        <w:rPr>
          <w:rFonts w:cs="Times New Roman"/>
          <w:bCs/>
        </w:rPr>
        <w:t xml:space="preserve"> </w:t>
      </w:r>
      <w:r w:rsidR="004A1D30" w:rsidRPr="004A1D30">
        <w:rPr>
          <w:rFonts w:cs="Times New Roman"/>
          <w:bCs/>
        </w:rPr>
        <w:t>Update Product Quality Deficiency Reporting Process for Missing Bare Item Material Marking Discrepancies</w:t>
      </w:r>
      <w:r w:rsidR="00605A93">
        <w:rPr>
          <w:rFonts w:cs="Times New Roman"/>
          <w:bCs/>
        </w:rPr>
        <w:t xml:space="preserve">.  </w:t>
      </w:r>
      <w:r w:rsidR="00605A93" w:rsidRPr="39BE845C">
        <w:rPr>
          <w:rFonts w:cs="Times New Roman"/>
        </w:rPr>
        <w:t>This change</w:t>
      </w:r>
      <w:r w:rsidR="00C30B98">
        <w:rPr>
          <w:rFonts w:cs="Times New Roman"/>
          <w:bCs/>
        </w:rPr>
        <w:t xml:space="preserve"> aims to </w:t>
      </w:r>
      <w:r w:rsidR="00F06A4D">
        <w:rPr>
          <w:rFonts w:cs="Times New Roman"/>
          <w:bCs/>
        </w:rPr>
        <w:t xml:space="preserve">add </w:t>
      </w:r>
      <w:r w:rsidR="00761AB7">
        <w:rPr>
          <w:rFonts w:cs="Times New Roman"/>
          <w:bCs/>
        </w:rPr>
        <w:t xml:space="preserve">a </w:t>
      </w:r>
      <w:r w:rsidR="00F06A4D">
        <w:rPr>
          <w:rFonts w:cs="Times New Roman"/>
          <w:bCs/>
        </w:rPr>
        <w:t xml:space="preserve">specific </w:t>
      </w:r>
      <w:r w:rsidR="00716773">
        <w:rPr>
          <w:rFonts w:cs="Times New Roman"/>
          <w:bCs/>
        </w:rPr>
        <w:t>q</w:t>
      </w:r>
      <w:r w:rsidR="00633B8F" w:rsidRPr="00633B8F">
        <w:rPr>
          <w:rFonts w:cs="Times New Roman"/>
          <w:bCs/>
        </w:rPr>
        <w:t xml:space="preserve">uality </w:t>
      </w:r>
      <w:r w:rsidR="00633B8F">
        <w:rPr>
          <w:rFonts w:cs="Times New Roman"/>
          <w:bCs/>
        </w:rPr>
        <w:t>r</w:t>
      </w:r>
      <w:r w:rsidR="00633B8F" w:rsidRPr="00633B8F">
        <w:rPr>
          <w:rFonts w:cs="Times New Roman"/>
          <w:bCs/>
        </w:rPr>
        <w:t xml:space="preserve">elated Receipts/Stock Screening </w:t>
      </w:r>
      <w:r w:rsidR="003B6C5B">
        <w:rPr>
          <w:rFonts w:cs="Times New Roman"/>
          <w:bCs/>
        </w:rPr>
        <w:t>discrepancy</w:t>
      </w:r>
      <w:r w:rsidR="00DD7EAF">
        <w:rPr>
          <w:rFonts w:cs="Times New Roman"/>
          <w:bCs/>
        </w:rPr>
        <w:t xml:space="preserve"> code</w:t>
      </w:r>
      <w:r w:rsidR="00761AB7">
        <w:rPr>
          <w:rFonts w:cs="Times New Roman"/>
          <w:bCs/>
        </w:rPr>
        <w:t xml:space="preserve"> </w:t>
      </w:r>
      <w:r w:rsidR="009F528A">
        <w:rPr>
          <w:rFonts w:cs="Times New Roman"/>
          <w:bCs/>
        </w:rPr>
        <w:t>for missing bare item ma</w:t>
      </w:r>
      <w:r w:rsidR="005A01E3">
        <w:rPr>
          <w:rFonts w:cs="Times New Roman"/>
          <w:bCs/>
        </w:rPr>
        <w:t>teriel marking deficiencies</w:t>
      </w:r>
      <w:r w:rsidR="00ED1E44">
        <w:rPr>
          <w:rFonts w:cs="Times New Roman"/>
          <w:bCs/>
        </w:rPr>
        <w:t>.</w:t>
      </w:r>
      <w:r w:rsidR="001D6B80">
        <w:rPr>
          <w:rFonts w:cs="Times New Roman"/>
          <w:bCs/>
        </w:rPr>
        <w:t xml:space="preserve"> </w:t>
      </w:r>
      <w:r w:rsidR="001D6B80" w:rsidRPr="39BE845C">
        <w:rPr>
          <w:rFonts w:cs="Times New Roman"/>
        </w:rPr>
        <w:t>M</w:t>
      </w:r>
      <w:r w:rsidR="00C30B98" w:rsidRPr="39BE845C">
        <w:rPr>
          <w:rFonts w:cs="Times New Roman"/>
        </w:rPr>
        <w:t>ore</w:t>
      </w:r>
      <w:r w:rsidR="00C30B98" w:rsidRPr="00C30B98">
        <w:rPr>
          <w:rFonts w:cs="Times New Roman"/>
          <w:bCs/>
        </w:rPr>
        <w:t xml:space="preserve"> specifically, illegible or missing bare item markings required per the technical data package (TDP).</w:t>
      </w:r>
      <w:r w:rsidR="006325E2">
        <w:rPr>
          <w:rFonts w:cs="Times New Roman"/>
          <w:bCs/>
        </w:rPr>
        <w:t xml:space="preserve"> Mr</w:t>
      </w:r>
      <w:r w:rsidR="006B082E">
        <w:rPr>
          <w:rFonts w:cs="Times New Roman"/>
          <w:bCs/>
        </w:rPr>
        <w:t>.</w:t>
      </w:r>
      <w:r w:rsidR="006325E2">
        <w:rPr>
          <w:rFonts w:cs="Times New Roman"/>
          <w:bCs/>
        </w:rPr>
        <w:t xml:space="preserve"> Rockwell noted that this is a common occurrence in the field and</w:t>
      </w:r>
      <w:r w:rsidR="00A751BD">
        <w:rPr>
          <w:rFonts w:cs="Times New Roman"/>
          <w:bCs/>
        </w:rPr>
        <w:t xml:space="preserve"> the</w:t>
      </w:r>
      <w:r w:rsidR="007E3E03">
        <w:rPr>
          <w:rFonts w:cs="Times New Roman"/>
          <w:bCs/>
        </w:rPr>
        <w:t xml:space="preserve"> importance of clarifying </w:t>
      </w:r>
      <w:r w:rsidR="00E640F5">
        <w:rPr>
          <w:rFonts w:cs="Times New Roman"/>
          <w:bCs/>
        </w:rPr>
        <w:t xml:space="preserve">PQDR business rules for </w:t>
      </w:r>
      <w:r w:rsidR="00343996">
        <w:rPr>
          <w:rFonts w:cs="Times New Roman"/>
          <w:bCs/>
        </w:rPr>
        <w:t xml:space="preserve">these </w:t>
      </w:r>
      <w:r w:rsidR="001E75B2" w:rsidRPr="39BE845C">
        <w:rPr>
          <w:rFonts w:cs="Times New Roman"/>
        </w:rPr>
        <w:t>defi</w:t>
      </w:r>
      <w:r w:rsidR="009D2969" w:rsidRPr="39BE845C">
        <w:rPr>
          <w:rFonts w:cs="Times New Roman"/>
        </w:rPr>
        <w:t>cienc</w:t>
      </w:r>
      <w:r w:rsidR="00490251" w:rsidRPr="39BE845C">
        <w:rPr>
          <w:rFonts w:cs="Times New Roman"/>
        </w:rPr>
        <w:t>ies</w:t>
      </w:r>
      <w:r w:rsidR="007A0649">
        <w:rPr>
          <w:rFonts w:cs="Times New Roman"/>
          <w:bCs/>
        </w:rPr>
        <w:t xml:space="preserve"> in this PDC</w:t>
      </w:r>
      <w:r w:rsidR="007E3E03">
        <w:rPr>
          <w:rFonts w:cs="Times New Roman"/>
          <w:bCs/>
        </w:rPr>
        <w:t xml:space="preserve"> as this change would impact both Supply Discrepancy Reporting (SDR) as well as PQDR processes.</w:t>
      </w:r>
    </w:p>
    <w:p w14:paraId="02A82236" w14:textId="692D5FE7" w:rsidR="002D4A13" w:rsidRDefault="002D4A13" w:rsidP="002D4A13">
      <w:pPr>
        <w:pStyle w:val="ListParagraph"/>
        <w:numPr>
          <w:ilvl w:val="0"/>
          <w:numId w:val="2"/>
        </w:numPr>
        <w:rPr>
          <w:rFonts w:cs="Times New Roman"/>
          <w:b/>
        </w:rPr>
      </w:pPr>
      <w:r w:rsidRPr="7AF8653F">
        <w:rPr>
          <w:rFonts w:cs="Times New Roman"/>
          <w:b/>
        </w:rPr>
        <w:t xml:space="preserve">Agenda Topic </w:t>
      </w:r>
      <w:r w:rsidR="00C53275">
        <w:rPr>
          <w:rFonts w:cs="Times New Roman"/>
          <w:b/>
        </w:rPr>
        <w:t>9</w:t>
      </w:r>
      <w:r w:rsidRPr="7AF8653F">
        <w:rPr>
          <w:rFonts w:cs="Times New Roman"/>
        </w:rPr>
        <w:t xml:space="preserve"> </w:t>
      </w:r>
      <w:r w:rsidRPr="7AF8653F">
        <w:rPr>
          <w:rFonts w:cs="Times New Roman"/>
          <w:b/>
        </w:rPr>
        <w:t xml:space="preserve">– </w:t>
      </w:r>
      <w:r w:rsidR="00CD7DA5">
        <w:rPr>
          <w:rFonts w:cs="Times New Roman"/>
          <w:b/>
        </w:rPr>
        <w:t>Status of PDC 1446</w:t>
      </w:r>
      <w:r w:rsidR="00D6623F">
        <w:rPr>
          <w:rFonts w:cs="Times New Roman"/>
          <w:b/>
        </w:rPr>
        <w:t xml:space="preserve"> </w:t>
      </w:r>
    </w:p>
    <w:p w14:paraId="41AE9A78" w14:textId="7A1C9892" w:rsidR="00A35E71" w:rsidRPr="00A35E71" w:rsidRDefault="3AE308C4" w:rsidP="00A35E71">
      <w:pPr>
        <w:rPr>
          <w:rFonts w:cs="Times New Roman"/>
        </w:rPr>
      </w:pPr>
      <w:r w:rsidRPr="546F3E21">
        <w:rPr>
          <w:rFonts w:cs="Times New Roman"/>
        </w:rPr>
        <w:t xml:space="preserve">Mr. Rockwell announced that PDC </w:t>
      </w:r>
      <w:r w:rsidR="4D1070A3" w:rsidRPr="546F3E21">
        <w:rPr>
          <w:rFonts w:cs="Times New Roman"/>
        </w:rPr>
        <w:t xml:space="preserve">1446 Security Assistance Product Quality Deficiency Reporting </w:t>
      </w:r>
      <w:r w:rsidRPr="546F3E21">
        <w:rPr>
          <w:rFonts w:cs="Times New Roman"/>
        </w:rPr>
        <w:t>remain</w:t>
      </w:r>
      <w:r w:rsidR="4D1070A3" w:rsidRPr="546F3E21">
        <w:rPr>
          <w:rFonts w:cs="Times New Roman"/>
        </w:rPr>
        <w:t>s</w:t>
      </w:r>
      <w:r w:rsidRPr="546F3E21">
        <w:rPr>
          <w:rFonts w:cs="Times New Roman"/>
        </w:rPr>
        <w:t xml:space="preserve"> “</w:t>
      </w:r>
      <w:r w:rsidR="356AEC97" w:rsidRPr="546F3E21">
        <w:rPr>
          <w:rFonts w:cs="Times New Roman"/>
        </w:rPr>
        <w:t xml:space="preserve">On </w:t>
      </w:r>
      <w:r w:rsidRPr="546F3E21">
        <w:rPr>
          <w:rFonts w:cs="Times New Roman"/>
        </w:rPr>
        <w:t>H</w:t>
      </w:r>
      <w:r w:rsidR="356AEC97" w:rsidRPr="546F3E21">
        <w:rPr>
          <w:rFonts w:cs="Times New Roman"/>
        </w:rPr>
        <w:t>old</w:t>
      </w:r>
      <w:r w:rsidRPr="546F3E21">
        <w:rPr>
          <w:rFonts w:cs="Times New Roman"/>
        </w:rPr>
        <w:t>”</w:t>
      </w:r>
      <w:r w:rsidR="2F7DDD0D" w:rsidRPr="546F3E21">
        <w:rPr>
          <w:rFonts w:cs="Times New Roman"/>
        </w:rPr>
        <w:t xml:space="preserve"> </w:t>
      </w:r>
      <w:r w:rsidR="498536D5" w:rsidRPr="546F3E21">
        <w:rPr>
          <w:rFonts w:cs="Times New Roman"/>
        </w:rPr>
        <w:t xml:space="preserve">pending </w:t>
      </w:r>
      <w:r w:rsidR="31B7BD6D" w:rsidRPr="546F3E21">
        <w:rPr>
          <w:rFonts w:cs="Times New Roman"/>
        </w:rPr>
        <w:t>ADC 1007E approval.</w:t>
      </w:r>
      <w:r w:rsidR="498536D5" w:rsidRPr="546F3E21">
        <w:rPr>
          <w:rFonts w:cs="Times New Roman"/>
        </w:rPr>
        <w:t xml:space="preserve"> This change </w:t>
      </w:r>
      <w:r w:rsidR="1DCFB487" w:rsidRPr="546F3E21">
        <w:rPr>
          <w:rFonts w:cs="Times New Roman"/>
        </w:rPr>
        <w:t xml:space="preserve">proposes </w:t>
      </w:r>
      <w:r w:rsidR="04DA2985" w:rsidRPr="546F3E21">
        <w:rPr>
          <w:rFonts w:cs="Times New Roman"/>
        </w:rPr>
        <w:t>to s</w:t>
      </w:r>
      <w:r w:rsidR="498536D5" w:rsidRPr="546F3E21">
        <w:rPr>
          <w:rFonts w:cs="Times New Roman"/>
        </w:rPr>
        <w:t>tandardiz</w:t>
      </w:r>
      <w:r w:rsidR="04DA2985" w:rsidRPr="546F3E21">
        <w:rPr>
          <w:rFonts w:cs="Times New Roman"/>
        </w:rPr>
        <w:t xml:space="preserve">e and </w:t>
      </w:r>
      <w:r w:rsidR="498536D5" w:rsidRPr="546F3E21">
        <w:rPr>
          <w:rFonts w:cs="Times New Roman"/>
        </w:rPr>
        <w:t xml:space="preserve">improve communication between </w:t>
      </w:r>
      <w:r w:rsidR="72ED2334" w:rsidRPr="546F3E21">
        <w:rPr>
          <w:rFonts w:cs="Times New Roman"/>
        </w:rPr>
        <w:t xml:space="preserve">the </w:t>
      </w:r>
      <w:r w:rsidR="6C83CCF4" w:rsidRPr="546F3E21">
        <w:rPr>
          <w:rFonts w:cs="Times New Roman"/>
        </w:rPr>
        <w:t>Security Assist</w:t>
      </w:r>
      <w:r w:rsidR="6F5B46E9" w:rsidRPr="546F3E21">
        <w:rPr>
          <w:rFonts w:cs="Times New Roman"/>
        </w:rPr>
        <w:t>ance</w:t>
      </w:r>
      <w:r w:rsidR="001C7411" w:rsidRPr="546F3E21">
        <w:rPr>
          <w:rFonts w:cs="Times New Roman"/>
        </w:rPr>
        <w:t xml:space="preserve"> </w:t>
      </w:r>
      <w:r w:rsidR="7D160B49" w:rsidRPr="546F3E21">
        <w:rPr>
          <w:rFonts w:cs="Times New Roman"/>
        </w:rPr>
        <w:t>(SA)</w:t>
      </w:r>
      <w:r w:rsidR="482A3D26" w:rsidRPr="546F3E21">
        <w:rPr>
          <w:rFonts w:cs="Times New Roman"/>
        </w:rPr>
        <w:t>/Foreign Military Sales</w:t>
      </w:r>
      <w:r w:rsidR="13CCF312" w:rsidRPr="546F3E21">
        <w:rPr>
          <w:rFonts w:cs="Times New Roman"/>
        </w:rPr>
        <w:t xml:space="preserve"> (FMS)</w:t>
      </w:r>
      <w:r w:rsidR="482A3D26" w:rsidRPr="546F3E21">
        <w:rPr>
          <w:rFonts w:cs="Times New Roman"/>
        </w:rPr>
        <w:t xml:space="preserve"> </w:t>
      </w:r>
      <w:r w:rsidR="2E4FEF93" w:rsidRPr="546F3E21">
        <w:rPr>
          <w:rFonts w:cs="Times New Roman"/>
        </w:rPr>
        <w:t>community</w:t>
      </w:r>
      <w:r w:rsidR="078A34A5" w:rsidRPr="546F3E21">
        <w:rPr>
          <w:rFonts w:cs="Times New Roman"/>
        </w:rPr>
        <w:t xml:space="preserve"> via the </w:t>
      </w:r>
      <w:r w:rsidR="498536D5" w:rsidRPr="546F3E21">
        <w:rPr>
          <w:rFonts w:cs="Times New Roman"/>
        </w:rPr>
        <w:t>International Logistics Control Office</w:t>
      </w:r>
      <w:r w:rsidR="694F7B19" w:rsidRPr="546F3E21">
        <w:rPr>
          <w:rFonts w:cs="Times New Roman"/>
        </w:rPr>
        <w:t>s</w:t>
      </w:r>
      <w:r w:rsidR="498536D5" w:rsidRPr="546F3E21">
        <w:rPr>
          <w:rFonts w:cs="Times New Roman"/>
        </w:rPr>
        <w:t xml:space="preserve"> (ILCO) and Action Activities, further referred to as Action Points</w:t>
      </w:r>
      <w:r w:rsidR="59CFB9EB" w:rsidRPr="546F3E21">
        <w:rPr>
          <w:rFonts w:cs="Times New Roman"/>
        </w:rPr>
        <w:t>,</w:t>
      </w:r>
      <w:r w:rsidR="3E76AF09" w:rsidRPr="546F3E21">
        <w:rPr>
          <w:rFonts w:cs="Times New Roman"/>
        </w:rPr>
        <w:t xml:space="preserve"> while</w:t>
      </w:r>
      <w:r w:rsidR="498536D5" w:rsidRPr="546F3E21">
        <w:rPr>
          <w:rFonts w:cs="Times New Roman"/>
        </w:rPr>
        <w:t xml:space="preserve"> increas</w:t>
      </w:r>
      <w:r w:rsidR="603B6976" w:rsidRPr="546F3E21">
        <w:rPr>
          <w:rFonts w:cs="Times New Roman"/>
        </w:rPr>
        <w:t>ing</w:t>
      </w:r>
      <w:r w:rsidR="498536D5" w:rsidRPr="546F3E21">
        <w:rPr>
          <w:rFonts w:cs="Times New Roman"/>
        </w:rPr>
        <w:t xml:space="preserve"> investigative data sharing and improve</w:t>
      </w:r>
      <w:r w:rsidR="66810F83" w:rsidRPr="546F3E21">
        <w:rPr>
          <w:rFonts w:cs="Times New Roman"/>
        </w:rPr>
        <w:t xml:space="preserve">ment </w:t>
      </w:r>
      <w:r w:rsidR="00A06D6B" w:rsidRPr="546F3E21">
        <w:rPr>
          <w:rFonts w:cs="Times New Roman"/>
        </w:rPr>
        <w:t>and</w:t>
      </w:r>
      <w:r w:rsidR="498536D5" w:rsidRPr="546F3E21">
        <w:rPr>
          <w:rFonts w:cs="Times New Roman"/>
        </w:rPr>
        <w:t xml:space="preserve"> accuracy of </w:t>
      </w:r>
      <w:r w:rsidR="65193A0C" w:rsidRPr="546F3E21">
        <w:rPr>
          <w:rFonts w:cs="Times New Roman"/>
        </w:rPr>
        <w:t xml:space="preserve">vendor </w:t>
      </w:r>
      <w:r w:rsidR="498536D5" w:rsidRPr="546F3E21">
        <w:rPr>
          <w:rFonts w:cs="Times New Roman"/>
        </w:rPr>
        <w:t>performance reporting to the Supplier Performance Risk System (SPRS).</w:t>
      </w:r>
      <w:r w:rsidR="04DA2985" w:rsidRPr="546F3E21">
        <w:rPr>
          <w:rFonts w:cs="Times New Roman"/>
        </w:rPr>
        <w:t xml:space="preserve"> Once ADC 1007E is </w:t>
      </w:r>
      <w:r w:rsidR="158126A2" w:rsidRPr="546F3E21">
        <w:rPr>
          <w:rFonts w:cs="Times New Roman"/>
        </w:rPr>
        <w:t>approved and disseminated</w:t>
      </w:r>
      <w:r w:rsidR="04DA2985" w:rsidRPr="546F3E21">
        <w:rPr>
          <w:rFonts w:cs="Times New Roman"/>
        </w:rPr>
        <w:t xml:space="preserve">, PDC 1446 </w:t>
      </w:r>
      <w:r w:rsidR="64161C2D" w:rsidRPr="546F3E21">
        <w:rPr>
          <w:rFonts w:cs="Times New Roman"/>
        </w:rPr>
        <w:t xml:space="preserve">will change </w:t>
      </w:r>
      <w:r w:rsidR="5351E664" w:rsidRPr="546F3E21">
        <w:rPr>
          <w:rFonts w:cs="Times New Roman"/>
        </w:rPr>
        <w:t xml:space="preserve">how the SA/FMS community submits </w:t>
      </w:r>
      <w:r w:rsidR="04DA2985" w:rsidRPr="546F3E21">
        <w:rPr>
          <w:rFonts w:cs="Times New Roman"/>
        </w:rPr>
        <w:t>quality related deficiencies</w:t>
      </w:r>
      <w:r w:rsidR="2713D0F4" w:rsidRPr="546F3E21">
        <w:rPr>
          <w:rFonts w:cs="Times New Roman"/>
        </w:rPr>
        <w:t>.</w:t>
      </w:r>
      <w:r w:rsidR="0039704F" w:rsidRPr="546F3E21">
        <w:rPr>
          <w:rFonts w:cs="Times New Roman"/>
        </w:rPr>
        <w:t xml:space="preserve"> </w:t>
      </w:r>
      <w:r w:rsidR="5B009D73" w:rsidRPr="546F3E21">
        <w:rPr>
          <w:rFonts w:cs="Times New Roman"/>
        </w:rPr>
        <w:t>Currently the</w:t>
      </w:r>
      <w:r w:rsidR="6C9E3717" w:rsidRPr="546F3E21">
        <w:rPr>
          <w:rFonts w:cs="Times New Roman"/>
        </w:rPr>
        <w:t xml:space="preserve">se deficiencies are </w:t>
      </w:r>
      <w:r w:rsidR="6FD95074" w:rsidRPr="546F3E21">
        <w:rPr>
          <w:rFonts w:cs="Times New Roman"/>
        </w:rPr>
        <w:t xml:space="preserve">reported using the DoD </w:t>
      </w:r>
      <w:r w:rsidR="1CF62E8C" w:rsidRPr="546F3E21">
        <w:rPr>
          <w:rFonts w:cs="Times New Roman"/>
        </w:rPr>
        <w:t>SDR</w:t>
      </w:r>
      <w:r w:rsidR="6FD95074" w:rsidRPr="546F3E21">
        <w:rPr>
          <w:rFonts w:cs="Times New Roman"/>
        </w:rPr>
        <w:t xml:space="preserve"> process but will soon be transitioned over to the PQDR process.</w:t>
      </w:r>
    </w:p>
    <w:p w14:paraId="76CFF611" w14:textId="4EEF0433" w:rsidR="00791C8E" w:rsidRPr="006E5A2D" w:rsidRDefault="00791C8E" w:rsidP="006E5A2D">
      <w:pPr>
        <w:pStyle w:val="ListParagraph"/>
        <w:numPr>
          <w:ilvl w:val="0"/>
          <w:numId w:val="2"/>
        </w:numPr>
        <w:rPr>
          <w:rFonts w:eastAsia="Times New Roman" w:cs="Times New Roman"/>
          <w:b/>
          <w:bCs/>
        </w:rPr>
      </w:pPr>
      <w:r w:rsidRPr="006E5A2D">
        <w:rPr>
          <w:rFonts w:eastAsia="Times New Roman" w:cs="Times New Roman"/>
          <w:b/>
          <w:bCs/>
        </w:rPr>
        <w:t>Meeting Wrap-Up</w:t>
      </w:r>
    </w:p>
    <w:p w14:paraId="0A53DA09" w14:textId="4F35D5CC" w:rsidR="00B944C2" w:rsidRPr="002D5930" w:rsidRDefault="00B944C2" w:rsidP="00B944C2">
      <w:pPr>
        <w:rPr>
          <w:rFonts w:eastAsia="Times New Roman" w:cs="Times New Roman"/>
        </w:rPr>
      </w:pPr>
      <w:r w:rsidRPr="584660F4">
        <w:rPr>
          <w:rFonts w:eastAsia="Times New Roman" w:cs="Times New Roman"/>
        </w:rPr>
        <w:t xml:space="preserve">Mr. Rockwell reviewed the </w:t>
      </w:r>
      <w:r w:rsidR="2B0FB73E" w:rsidRPr="584660F4">
        <w:rPr>
          <w:rFonts w:eastAsia="Times New Roman" w:cs="Times New Roman"/>
        </w:rPr>
        <w:t>new</w:t>
      </w:r>
      <w:r w:rsidRPr="584660F4">
        <w:rPr>
          <w:rFonts w:eastAsia="Times New Roman" w:cs="Times New Roman"/>
        </w:rPr>
        <w:t xml:space="preserve"> action items from today’s meeting </w:t>
      </w:r>
      <w:r w:rsidR="00EE2BC6" w:rsidRPr="584660F4">
        <w:rPr>
          <w:rFonts w:eastAsia="Times New Roman" w:cs="Times New Roman"/>
        </w:rPr>
        <w:t>and</w:t>
      </w:r>
      <w:r w:rsidR="002D274B" w:rsidRPr="584660F4">
        <w:rPr>
          <w:rFonts w:eastAsia="Times New Roman" w:cs="Times New Roman"/>
        </w:rPr>
        <w:t xml:space="preserve"> the upcoming DEDSO PRC calendar</w:t>
      </w:r>
      <w:r w:rsidR="006C3C3B" w:rsidRPr="584660F4">
        <w:rPr>
          <w:rFonts w:eastAsia="Times New Roman" w:cs="Times New Roman"/>
        </w:rPr>
        <w:t xml:space="preserve"> and website</w:t>
      </w:r>
      <w:r w:rsidR="002D274B" w:rsidRPr="584660F4">
        <w:rPr>
          <w:rFonts w:eastAsia="Times New Roman" w:cs="Times New Roman"/>
        </w:rPr>
        <w:t xml:space="preserve"> during</w:t>
      </w:r>
      <w:r w:rsidRPr="584660F4">
        <w:rPr>
          <w:rFonts w:eastAsia="Times New Roman" w:cs="Times New Roman"/>
        </w:rPr>
        <w:t xml:space="preserve"> the meeting wrap up discussion.</w:t>
      </w:r>
    </w:p>
    <w:p w14:paraId="77033276" w14:textId="313DBA46" w:rsidR="00F02288" w:rsidRDefault="7AFECCFE" w:rsidP="00F02288">
      <w:pPr>
        <w:rPr>
          <w:rFonts w:eastAsia="Times New Roman" w:cs="Times New Roman"/>
        </w:rPr>
      </w:pPr>
      <w:r w:rsidRPr="5EFAE59B">
        <w:rPr>
          <w:rFonts w:eastAsia="Times New Roman" w:cs="Times New Roman"/>
        </w:rPr>
        <w:t xml:space="preserve">Mr. Rockwell opened discussions to all </w:t>
      </w:r>
      <w:r w:rsidR="4F1BB408" w:rsidRPr="5EFAE59B">
        <w:rPr>
          <w:rFonts w:eastAsia="Times New Roman" w:cs="Times New Roman"/>
        </w:rPr>
        <w:t>Stakeholders</w:t>
      </w:r>
      <w:r w:rsidRPr="5EFAE59B">
        <w:rPr>
          <w:rFonts w:eastAsia="Times New Roman" w:cs="Times New Roman"/>
        </w:rPr>
        <w:t xml:space="preserve"> for any additional questions/concerns before the end of the meeting and expressed </w:t>
      </w:r>
      <w:r w:rsidR="212D8EAD" w:rsidRPr="5EFAE59B">
        <w:rPr>
          <w:rFonts w:eastAsia="Times New Roman" w:cs="Times New Roman"/>
        </w:rPr>
        <w:t xml:space="preserve">continued desire to maintain transparency and </w:t>
      </w:r>
      <w:r w:rsidR="38A33A4A" w:rsidRPr="5EFAE59B">
        <w:rPr>
          <w:rFonts w:eastAsia="Times New Roman" w:cs="Times New Roman"/>
        </w:rPr>
        <w:t>collaborative</w:t>
      </w:r>
      <w:r w:rsidR="48FEA52C" w:rsidRPr="5EFAE59B">
        <w:rPr>
          <w:rFonts w:eastAsia="Times New Roman" w:cs="Times New Roman"/>
        </w:rPr>
        <w:t xml:space="preserve"> </w:t>
      </w:r>
      <w:r w:rsidR="212D8EAD" w:rsidRPr="5EFAE59B">
        <w:rPr>
          <w:rFonts w:eastAsia="Times New Roman" w:cs="Times New Roman"/>
        </w:rPr>
        <w:t>engagement with ODASD(L)</w:t>
      </w:r>
      <w:r w:rsidR="2111B9DD" w:rsidRPr="5EFAE59B">
        <w:rPr>
          <w:rFonts w:eastAsia="Times New Roman" w:cs="Times New Roman"/>
        </w:rPr>
        <w:t xml:space="preserve">. </w:t>
      </w:r>
      <w:r w:rsidRPr="5EFAE59B">
        <w:rPr>
          <w:rFonts w:eastAsia="Times New Roman" w:cs="Times New Roman"/>
        </w:rPr>
        <w:t xml:space="preserve">DEDSO will collaborate with stakeholders in the development of </w:t>
      </w:r>
      <w:r w:rsidR="4C6B2DB2" w:rsidRPr="5EFAE59B">
        <w:rPr>
          <w:rFonts w:eastAsia="Times New Roman" w:cs="Times New Roman"/>
        </w:rPr>
        <w:t xml:space="preserve">new </w:t>
      </w:r>
      <w:r w:rsidRPr="5EFAE59B">
        <w:rPr>
          <w:rFonts w:eastAsia="Times New Roman" w:cs="Times New Roman"/>
        </w:rPr>
        <w:t xml:space="preserve">requirements and will host additional meetings as necessary. </w:t>
      </w:r>
    </w:p>
    <w:p w14:paraId="1A111C55" w14:textId="6F6BD57C" w:rsidR="00B05D07" w:rsidRDefault="007C35BA" w:rsidP="00791C8E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Ms. Mulligan </w:t>
      </w:r>
      <w:r w:rsidR="006A38F4">
        <w:rPr>
          <w:rFonts w:eastAsia="Times New Roman" w:cs="Times New Roman"/>
        </w:rPr>
        <w:t xml:space="preserve">concurred with the action items </w:t>
      </w:r>
      <w:r w:rsidR="00087FE6">
        <w:rPr>
          <w:rFonts w:eastAsia="Times New Roman" w:cs="Times New Roman"/>
        </w:rPr>
        <w:t xml:space="preserve">that </w:t>
      </w:r>
      <w:r w:rsidR="004D1BD2" w:rsidRPr="39BE845C">
        <w:rPr>
          <w:rFonts w:eastAsia="Times New Roman" w:cs="Times New Roman"/>
        </w:rPr>
        <w:t xml:space="preserve">support the DoD PQDR </w:t>
      </w:r>
      <w:r w:rsidR="007C17BD" w:rsidRPr="39BE845C">
        <w:rPr>
          <w:rFonts w:eastAsia="Times New Roman" w:cs="Times New Roman"/>
        </w:rPr>
        <w:t>Program</w:t>
      </w:r>
      <w:r w:rsidR="00AC6B93" w:rsidRPr="39BE845C">
        <w:rPr>
          <w:rFonts w:eastAsia="Times New Roman" w:cs="Times New Roman"/>
        </w:rPr>
        <w:t>.</w:t>
      </w:r>
    </w:p>
    <w:p w14:paraId="2F4424D1" w14:textId="77777777" w:rsidR="00791C8E" w:rsidRPr="002D5930" w:rsidRDefault="00791C8E" w:rsidP="00791C8E">
      <w:pPr>
        <w:rPr>
          <w:rFonts w:eastAsia="Times New Roman" w:cs="Times New Roman"/>
        </w:rPr>
      </w:pPr>
      <w:r w:rsidRPr="7AF8653F">
        <w:rPr>
          <w:rFonts w:eastAsia="Times New Roman" w:cs="Times New Roman"/>
        </w:rPr>
        <w:t xml:space="preserve">The </w:t>
      </w:r>
      <w:r>
        <w:rPr>
          <w:rFonts w:eastAsia="Times New Roman" w:cs="Times New Roman"/>
        </w:rPr>
        <w:t>meeting mi</w:t>
      </w:r>
      <w:r w:rsidRPr="7AF8653F">
        <w:rPr>
          <w:rFonts w:eastAsia="Times New Roman" w:cs="Times New Roman"/>
        </w:rPr>
        <w:t xml:space="preserve">nutes </w:t>
      </w:r>
      <w:r>
        <w:rPr>
          <w:rFonts w:eastAsia="Times New Roman" w:cs="Times New Roman"/>
        </w:rPr>
        <w:t>will be</w:t>
      </w:r>
      <w:r w:rsidRPr="7AF8653F">
        <w:rPr>
          <w:rFonts w:eastAsia="Times New Roman" w:cs="Times New Roman"/>
        </w:rPr>
        <w:t xml:space="preserve"> posted to the DoD</w:t>
      </w:r>
      <w:r>
        <w:rPr>
          <w:rFonts w:eastAsia="Times New Roman" w:cs="Times New Roman"/>
        </w:rPr>
        <w:t xml:space="preserve"> PQDR</w:t>
      </w:r>
      <w:r w:rsidRPr="7AF8653F">
        <w:rPr>
          <w:rFonts w:eastAsia="Times New Roman" w:cs="Times New Roman"/>
        </w:rPr>
        <w:t xml:space="preserve"> PRC webpage archive section using a secure link.     </w:t>
      </w:r>
    </w:p>
    <w:p w14:paraId="64453D5D" w14:textId="5CFC6F5F" w:rsidR="00791C8E" w:rsidRDefault="00791C8E" w:rsidP="00791C8E">
      <w:pPr>
        <w:tabs>
          <w:tab w:val="left" w:pos="4680"/>
        </w:tabs>
        <w:autoSpaceDE w:val="0"/>
        <w:autoSpaceDN w:val="0"/>
        <w:adjustRightInd w:val="0"/>
        <w:spacing w:after="0"/>
        <w:rPr>
          <w:rStyle w:val="normaltextrun"/>
          <w:color w:val="000000"/>
          <w:shd w:val="clear" w:color="auto" w:fill="FFFFFF"/>
        </w:rPr>
      </w:pPr>
      <w:r w:rsidRPr="7AF8653F">
        <w:rPr>
          <w:rFonts w:cs="Times New Roman"/>
          <w:b/>
        </w:rPr>
        <w:t>Next Meeting</w:t>
      </w:r>
      <w:r w:rsidRPr="7AF8653F">
        <w:rPr>
          <w:rFonts w:cs="Times New Roman"/>
        </w:rPr>
        <w:t xml:space="preserve">:  The </w:t>
      </w:r>
      <w:r>
        <w:rPr>
          <w:rFonts w:cs="Times New Roman"/>
        </w:rPr>
        <w:t>DEDSO</w:t>
      </w:r>
      <w:r w:rsidRPr="7AF8653F">
        <w:rPr>
          <w:rFonts w:cs="Times New Roman"/>
        </w:rPr>
        <w:t xml:space="preserve"> team thank</w:t>
      </w:r>
      <w:r w:rsidR="00435737">
        <w:rPr>
          <w:rFonts w:cs="Times New Roman"/>
        </w:rPr>
        <w:t>ed</w:t>
      </w:r>
      <w:r w:rsidRPr="7AF8653F">
        <w:rPr>
          <w:rFonts w:cs="Times New Roman"/>
        </w:rPr>
        <w:t xml:space="preserve"> all attendees for their participation, enthusiasm, and continued support.  </w:t>
      </w:r>
      <w:r>
        <w:rPr>
          <w:rStyle w:val="normaltextrun"/>
          <w:color w:val="000000"/>
          <w:shd w:val="clear" w:color="auto" w:fill="FFFFFF"/>
        </w:rPr>
        <w:t>The next PQDR PRC meeting is tentatively scheduled to be held November 15, 2023.</w:t>
      </w:r>
    </w:p>
    <w:p w14:paraId="0EC91267" w14:textId="77777777" w:rsidR="00791C8E" w:rsidRDefault="00791C8E" w:rsidP="00C91D52"/>
    <w:sectPr w:rsidR="00791C8E" w:rsidSect="00B457EA">
      <w:headerReference w:type="even" r:id="rId17"/>
      <w:headerReference w:type="default" r:id="rId18"/>
      <w:footerReference w:type="default" r:id="rId19"/>
      <w:headerReference w:type="first" r:id="rId2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533E0" w14:textId="77777777" w:rsidR="00622F74" w:rsidRDefault="00622F74" w:rsidP="002B1A92">
      <w:pPr>
        <w:spacing w:after="0"/>
      </w:pPr>
      <w:r>
        <w:separator/>
      </w:r>
    </w:p>
  </w:endnote>
  <w:endnote w:type="continuationSeparator" w:id="0">
    <w:p w14:paraId="3CC5CE33" w14:textId="77777777" w:rsidR="00622F74" w:rsidRDefault="00622F74" w:rsidP="002B1A92">
      <w:pPr>
        <w:spacing w:after="0"/>
      </w:pPr>
      <w:r>
        <w:continuationSeparator/>
      </w:r>
    </w:p>
  </w:endnote>
  <w:endnote w:type="continuationNotice" w:id="1">
    <w:p w14:paraId="6E0A32CD" w14:textId="77777777" w:rsidR="00622F74" w:rsidRDefault="00622F7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66446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53322D" w14:textId="77777777" w:rsidR="00267E4F" w:rsidRDefault="00267E4F" w:rsidP="0020115C">
        <w:pPr>
          <w:pStyle w:val="Footer"/>
        </w:pPr>
        <w:r>
          <w:tab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01849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BDF16E" w14:textId="7A353D88" w:rsidR="00267E4F" w:rsidRDefault="00267E4F" w:rsidP="00CC33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2A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65B47" w14:textId="77777777" w:rsidR="00622F74" w:rsidRDefault="00622F74" w:rsidP="002B1A92">
      <w:pPr>
        <w:spacing w:after="0"/>
      </w:pPr>
      <w:r>
        <w:separator/>
      </w:r>
    </w:p>
  </w:footnote>
  <w:footnote w:type="continuationSeparator" w:id="0">
    <w:p w14:paraId="0B5DFABC" w14:textId="77777777" w:rsidR="00622F74" w:rsidRDefault="00622F74" w:rsidP="002B1A92">
      <w:pPr>
        <w:spacing w:after="0"/>
      </w:pPr>
      <w:r>
        <w:continuationSeparator/>
      </w:r>
    </w:p>
  </w:footnote>
  <w:footnote w:type="continuationNotice" w:id="1">
    <w:p w14:paraId="5F5340C5" w14:textId="77777777" w:rsidR="00622F74" w:rsidRDefault="00622F7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E4A74" w14:textId="63E5F0D9" w:rsidR="00F8418B" w:rsidRDefault="00F841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B9EA7" w14:textId="0755A394" w:rsidR="00F8418B" w:rsidRDefault="00F841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EA271" w14:textId="4AF2E91E" w:rsidR="00F8418B" w:rsidRDefault="00F8418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B4CCC" w14:textId="3F67F56B" w:rsidR="00F8418B" w:rsidRDefault="00F8418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67584" w14:textId="123ECD89" w:rsidR="00267E4F" w:rsidRPr="001F1BAD" w:rsidRDefault="00267E4F" w:rsidP="001F1BA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81EAA" w14:textId="7B712A12" w:rsidR="00F8418B" w:rsidRDefault="00F841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5B43"/>
    <w:multiLevelType w:val="hybridMultilevel"/>
    <w:tmpl w:val="48D8EF6C"/>
    <w:lvl w:ilvl="0" w:tplc="B552AE08">
      <w:start w:val="1"/>
      <w:numFmt w:val="lowerLetter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-450" w:hanging="360"/>
      </w:pPr>
      <w:rPr>
        <w:rFonts w:ascii="Symbol" w:hAnsi="Symbol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70" w:hanging="180"/>
      </w:pPr>
    </w:lvl>
    <w:lvl w:ilvl="3" w:tplc="0409000F" w:tentative="1">
      <w:start w:val="1"/>
      <w:numFmt w:val="decimal"/>
      <w:lvlText w:val="%4."/>
      <w:lvlJc w:val="left"/>
      <w:pPr>
        <w:ind w:left="990" w:hanging="360"/>
      </w:pPr>
    </w:lvl>
    <w:lvl w:ilvl="4" w:tplc="04090019" w:tentative="1">
      <w:start w:val="1"/>
      <w:numFmt w:val="lowerLetter"/>
      <w:lvlText w:val="%5."/>
      <w:lvlJc w:val="left"/>
      <w:pPr>
        <w:ind w:left="1710" w:hanging="360"/>
      </w:pPr>
    </w:lvl>
    <w:lvl w:ilvl="5" w:tplc="0409001B" w:tentative="1">
      <w:start w:val="1"/>
      <w:numFmt w:val="lowerRoman"/>
      <w:lvlText w:val="%6."/>
      <w:lvlJc w:val="right"/>
      <w:pPr>
        <w:ind w:left="2430" w:hanging="180"/>
      </w:pPr>
    </w:lvl>
    <w:lvl w:ilvl="6" w:tplc="0409000F" w:tentative="1">
      <w:start w:val="1"/>
      <w:numFmt w:val="decimal"/>
      <w:lvlText w:val="%7."/>
      <w:lvlJc w:val="left"/>
      <w:pPr>
        <w:ind w:left="3150" w:hanging="360"/>
      </w:pPr>
    </w:lvl>
    <w:lvl w:ilvl="7" w:tplc="04090019" w:tentative="1">
      <w:start w:val="1"/>
      <w:numFmt w:val="lowerLetter"/>
      <w:lvlText w:val="%8."/>
      <w:lvlJc w:val="left"/>
      <w:pPr>
        <w:ind w:left="3870" w:hanging="360"/>
      </w:pPr>
    </w:lvl>
    <w:lvl w:ilvl="8" w:tplc="0409001B" w:tentative="1">
      <w:start w:val="1"/>
      <w:numFmt w:val="lowerRoman"/>
      <w:lvlText w:val="%9."/>
      <w:lvlJc w:val="right"/>
      <w:pPr>
        <w:ind w:left="4590" w:hanging="180"/>
      </w:pPr>
    </w:lvl>
  </w:abstractNum>
  <w:abstractNum w:abstractNumId="1" w15:restartNumberingAfterBreak="0">
    <w:nsid w:val="022A2B3F"/>
    <w:multiLevelType w:val="multilevel"/>
    <w:tmpl w:val="AC5C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677228"/>
    <w:multiLevelType w:val="multilevel"/>
    <w:tmpl w:val="56C6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2DD4BF0"/>
    <w:multiLevelType w:val="multilevel"/>
    <w:tmpl w:val="E7064E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126200"/>
    <w:multiLevelType w:val="multilevel"/>
    <w:tmpl w:val="DB7CD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587212"/>
    <w:multiLevelType w:val="hybridMultilevel"/>
    <w:tmpl w:val="48D8EF6C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FFFFFFFF">
      <w:start w:val="1"/>
      <w:numFmt w:val="bullet"/>
      <w:lvlText w:val=""/>
      <w:lvlJc w:val="left"/>
      <w:pPr>
        <w:ind w:left="-450" w:hanging="360"/>
      </w:pPr>
      <w:rPr>
        <w:rFonts w:ascii="Symbol" w:hAnsi="Symbol"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70" w:hanging="180"/>
      </w:pPr>
    </w:lvl>
    <w:lvl w:ilvl="3" w:tplc="FFFFFFFF" w:tentative="1">
      <w:start w:val="1"/>
      <w:numFmt w:val="decimal"/>
      <w:lvlText w:val="%4."/>
      <w:lvlJc w:val="left"/>
      <w:pPr>
        <w:ind w:left="990" w:hanging="360"/>
      </w:pPr>
    </w:lvl>
    <w:lvl w:ilvl="4" w:tplc="FFFFFFFF" w:tentative="1">
      <w:start w:val="1"/>
      <w:numFmt w:val="lowerLetter"/>
      <w:lvlText w:val="%5."/>
      <w:lvlJc w:val="left"/>
      <w:pPr>
        <w:ind w:left="1710" w:hanging="360"/>
      </w:pPr>
    </w:lvl>
    <w:lvl w:ilvl="5" w:tplc="FFFFFFFF" w:tentative="1">
      <w:start w:val="1"/>
      <w:numFmt w:val="lowerRoman"/>
      <w:lvlText w:val="%6."/>
      <w:lvlJc w:val="right"/>
      <w:pPr>
        <w:ind w:left="2430" w:hanging="180"/>
      </w:pPr>
    </w:lvl>
    <w:lvl w:ilvl="6" w:tplc="FFFFFFFF" w:tentative="1">
      <w:start w:val="1"/>
      <w:numFmt w:val="decimal"/>
      <w:lvlText w:val="%7."/>
      <w:lvlJc w:val="left"/>
      <w:pPr>
        <w:ind w:left="3150" w:hanging="360"/>
      </w:pPr>
    </w:lvl>
    <w:lvl w:ilvl="7" w:tplc="FFFFFFFF" w:tentative="1">
      <w:start w:val="1"/>
      <w:numFmt w:val="lowerLetter"/>
      <w:lvlText w:val="%8."/>
      <w:lvlJc w:val="left"/>
      <w:pPr>
        <w:ind w:left="3870" w:hanging="360"/>
      </w:pPr>
    </w:lvl>
    <w:lvl w:ilvl="8" w:tplc="FFFFFFFF" w:tentative="1">
      <w:start w:val="1"/>
      <w:numFmt w:val="lowerRoman"/>
      <w:lvlText w:val="%9."/>
      <w:lvlJc w:val="right"/>
      <w:pPr>
        <w:ind w:left="4590" w:hanging="180"/>
      </w:pPr>
    </w:lvl>
  </w:abstractNum>
  <w:abstractNum w:abstractNumId="6" w15:restartNumberingAfterBreak="0">
    <w:nsid w:val="194D50B0"/>
    <w:multiLevelType w:val="multilevel"/>
    <w:tmpl w:val="614E4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ADE5B6D"/>
    <w:multiLevelType w:val="hybridMultilevel"/>
    <w:tmpl w:val="48D8EF6C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FFFFFFFF">
      <w:start w:val="1"/>
      <w:numFmt w:val="bullet"/>
      <w:lvlText w:val=""/>
      <w:lvlJc w:val="left"/>
      <w:pPr>
        <w:ind w:left="-450" w:hanging="360"/>
      </w:pPr>
      <w:rPr>
        <w:rFonts w:ascii="Symbol" w:hAnsi="Symbol"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70" w:hanging="180"/>
      </w:pPr>
    </w:lvl>
    <w:lvl w:ilvl="3" w:tplc="FFFFFFFF" w:tentative="1">
      <w:start w:val="1"/>
      <w:numFmt w:val="decimal"/>
      <w:lvlText w:val="%4."/>
      <w:lvlJc w:val="left"/>
      <w:pPr>
        <w:ind w:left="990" w:hanging="360"/>
      </w:pPr>
    </w:lvl>
    <w:lvl w:ilvl="4" w:tplc="FFFFFFFF" w:tentative="1">
      <w:start w:val="1"/>
      <w:numFmt w:val="lowerLetter"/>
      <w:lvlText w:val="%5."/>
      <w:lvlJc w:val="left"/>
      <w:pPr>
        <w:ind w:left="1710" w:hanging="360"/>
      </w:pPr>
    </w:lvl>
    <w:lvl w:ilvl="5" w:tplc="FFFFFFFF" w:tentative="1">
      <w:start w:val="1"/>
      <w:numFmt w:val="lowerRoman"/>
      <w:lvlText w:val="%6."/>
      <w:lvlJc w:val="right"/>
      <w:pPr>
        <w:ind w:left="2430" w:hanging="180"/>
      </w:pPr>
    </w:lvl>
    <w:lvl w:ilvl="6" w:tplc="FFFFFFFF" w:tentative="1">
      <w:start w:val="1"/>
      <w:numFmt w:val="decimal"/>
      <w:lvlText w:val="%7."/>
      <w:lvlJc w:val="left"/>
      <w:pPr>
        <w:ind w:left="3150" w:hanging="360"/>
      </w:pPr>
    </w:lvl>
    <w:lvl w:ilvl="7" w:tplc="FFFFFFFF" w:tentative="1">
      <w:start w:val="1"/>
      <w:numFmt w:val="lowerLetter"/>
      <w:lvlText w:val="%8."/>
      <w:lvlJc w:val="left"/>
      <w:pPr>
        <w:ind w:left="3870" w:hanging="360"/>
      </w:pPr>
    </w:lvl>
    <w:lvl w:ilvl="8" w:tplc="FFFFFFFF" w:tentative="1">
      <w:start w:val="1"/>
      <w:numFmt w:val="lowerRoman"/>
      <w:lvlText w:val="%9."/>
      <w:lvlJc w:val="right"/>
      <w:pPr>
        <w:ind w:left="4590" w:hanging="180"/>
      </w:pPr>
    </w:lvl>
  </w:abstractNum>
  <w:abstractNum w:abstractNumId="8" w15:restartNumberingAfterBreak="0">
    <w:nsid w:val="1B30362D"/>
    <w:multiLevelType w:val="hybridMultilevel"/>
    <w:tmpl w:val="20F018D8"/>
    <w:lvl w:ilvl="0" w:tplc="7A9E6D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2CA3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B21E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325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E0A3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6A8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AC5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CC63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88C4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BE44116"/>
    <w:multiLevelType w:val="multilevel"/>
    <w:tmpl w:val="56C6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F9B36BB"/>
    <w:multiLevelType w:val="multilevel"/>
    <w:tmpl w:val="C6CE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C00C5C"/>
    <w:multiLevelType w:val="hybridMultilevel"/>
    <w:tmpl w:val="FCC22D84"/>
    <w:lvl w:ilvl="0" w:tplc="15F256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21D1A"/>
    <w:multiLevelType w:val="hybridMultilevel"/>
    <w:tmpl w:val="48D8EF6C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FFFFFFFF">
      <w:start w:val="1"/>
      <w:numFmt w:val="bullet"/>
      <w:lvlText w:val=""/>
      <w:lvlJc w:val="left"/>
      <w:pPr>
        <w:ind w:left="-450" w:hanging="360"/>
      </w:pPr>
      <w:rPr>
        <w:rFonts w:ascii="Symbol" w:hAnsi="Symbol"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70" w:hanging="180"/>
      </w:pPr>
    </w:lvl>
    <w:lvl w:ilvl="3" w:tplc="FFFFFFFF" w:tentative="1">
      <w:start w:val="1"/>
      <w:numFmt w:val="decimal"/>
      <w:lvlText w:val="%4."/>
      <w:lvlJc w:val="left"/>
      <w:pPr>
        <w:ind w:left="990" w:hanging="360"/>
      </w:pPr>
    </w:lvl>
    <w:lvl w:ilvl="4" w:tplc="FFFFFFFF" w:tentative="1">
      <w:start w:val="1"/>
      <w:numFmt w:val="lowerLetter"/>
      <w:lvlText w:val="%5."/>
      <w:lvlJc w:val="left"/>
      <w:pPr>
        <w:ind w:left="1710" w:hanging="360"/>
      </w:pPr>
    </w:lvl>
    <w:lvl w:ilvl="5" w:tplc="FFFFFFFF" w:tentative="1">
      <w:start w:val="1"/>
      <w:numFmt w:val="lowerRoman"/>
      <w:lvlText w:val="%6."/>
      <w:lvlJc w:val="right"/>
      <w:pPr>
        <w:ind w:left="2430" w:hanging="180"/>
      </w:pPr>
    </w:lvl>
    <w:lvl w:ilvl="6" w:tplc="FFFFFFFF" w:tentative="1">
      <w:start w:val="1"/>
      <w:numFmt w:val="decimal"/>
      <w:lvlText w:val="%7."/>
      <w:lvlJc w:val="left"/>
      <w:pPr>
        <w:ind w:left="3150" w:hanging="360"/>
      </w:pPr>
    </w:lvl>
    <w:lvl w:ilvl="7" w:tplc="FFFFFFFF" w:tentative="1">
      <w:start w:val="1"/>
      <w:numFmt w:val="lowerLetter"/>
      <w:lvlText w:val="%8."/>
      <w:lvlJc w:val="left"/>
      <w:pPr>
        <w:ind w:left="3870" w:hanging="360"/>
      </w:pPr>
    </w:lvl>
    <w:lvl w:ilvl="8" w:tplc="FFFFFFFF" w:tentative="1">
      <w:start w:val="1"/>
      <w:numFmt w:val="lowerRoman"/>
      <w:lvlText w:val="%9."/>
      <w:lvlJc w:val="right"/>
      <w:pPr>
        <w:ind w:left="4590" w:hanging="180"/>
      </w:pPr>
    </w:lvl>
  </w:abstractNum>
  <w:abstractNum w:abstractNumId="13" w15:restartNumberingAfterBreak="0">
    <w:nsid w:val="23147DB4"/>
    <w:multiLevelType w:val="hybridMultilevel"/>
    <w:tmpl w:val="48D8EF6C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FFFFFFFF">
      <w:start w:val="1"/>
      <w:numFmt w:val="bullet"/>
      <w:lvlText w:val=""/>
      <w:lvlJc w:val="left"/>
      <w:pPr>
        <w:ind w:left="-450" w:hanging="360"/>
      </w:pPr>
      <w:rPr>
        <w:rFonts w:ascii="Symbol" w:hAnsi="Symbol"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70" w:hanging="180"/>
      </w:pPr>
    </w:lvl>
    <w:lvl w:ilvl="3" w:tplc="FFFFFFFF" w:tentative="1">
      <w:start w:val="1"/>
      <w:numFmt w:val="decimal"/>
      <w:lvlText w:val="%4."/>
      <w:lvlJc w:val="left"/>
      <w:pPr>
        <w:ind w:left="990" w:hanging="360"/>
      </w:pPr>
    </w:lvl>
    <w:lvl w:ilvl="4" w:tplc="FFFFFFFF" w:tentative="1">
      <w:start w:val="1"/>
      <w:numFmt w:val="lowerLetter"/>
      <w:lvlText w:val="%5."/>
      <w:lvlJc w:val="left"/>
      <w:pPr>
        <w:ind w:left="1710" w:hanging="360"/>
      </w:pPr>
    </w:lvl>
    <w:lvl w:ilvl="5" w:tplc="FFFFFFFF" w:tentative="1">
      <w:start w:val="1"/>
      <w:numFmt w:val="lowerRoman"/>
      <w:lvlText w:val="%6."/>
      <w:lvlJc w:val="right"/>
      <w:pPr>
        <w:ind w:left="2430" w:hanging="180"/>
      </w:pPr>
    </w:lvl>
    <w:lvl w:ilvl="6" w:tplc="FFFFFFFF" w:tentative="1">
      <w:start w:val="1"/>
      <w:numFmt w:val="decimal"/>
      <w:lvlText w:val="%7."/>
      <w:lvlJc w:val="left"/>
      <w:pPr>
        <w:ind w:left="3150" w:hanging="360"/>
      </w:pPr>
    </w:lvl>
    <w:lvl w:ilvl="7" w:tplc="FFFFFFFF" w:tentative="1">
      <w:start w:val="1"/>
      <w:numFmt w:val="lowerLetter"/>
      <w:lvlText w:val="%8."/>
      <w:lvlJc w:val="left"/>
      <w:pPr>
        <w:ind w:left="3870" w:hanging="360"/>
      </w:pPr>
    </w:lvl>
    <w:lvl w:ilvl="8" w:tplc="FFFFFFFF" w:tentative="1">
      <w:start w:val="1"/>
      <w:numFmt w:val="lowerRoman"/>
      <w:lvlText w:val="%9."/>
      <w:lvlJc w:val="right"/>
      <w:pPr>
        <w:ind w:left="4590" w:hanging="180"/>
      </w:pPr>
    </w:lvl>
  </w:abstractNum>
  <w:abstractNum w:abstractNumId="14" w15:restartNumberingAfterBreak="0">
    <w:nsid w:val="2F953189"/>
    <w:multiLevelType w:val="hybridMultilevel"/>
    <w:tmpl w:val="48D8EF6C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FFFFFFFF">
      <w:start w:val="1"/>
      <w:numFmt w:val="bullet"/>
      <w:lvlText w:val=""/>
      <w:lvlJc w:val="left"/>
      <w:pPr>
        <w:ind w:left="-450" w:hanging="360"/>
      </w:pPr>
      <w:rPr>
        <w:rFonts w:ascii="Symbol" w:hAnsi="Symbol"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70" w:hanging="180"/>
      </w:pPr>
    </w:lvl>
    <w:lvl w:ilvl="3" w:tplc="FFFFFFFF" w:tentative="1">
      <w:start w:val="1"/>
      <w:numFmt w:val="decimal"/>
      <w:lvlText w:val="%4."/>
      <w:lvlJc w:val="left"/>
      <w:pPr>
        <w:ind w:left="990" w:hanging="360"/>
      </w:pPr>
    </w:lvl>
    <w:lvl w:ilvl="4" w:tplc="FFFFFFFF" w:tentative="1">
      <w:start w:val="1"/>
      <w:numFmt w:val="lowerLetter"/>
      <w:lvlText w:val="%5."/>
      <w:lvlJc w:val="left"/>
      <w:pPr>
        <w:ind w:left="1710" w:hanging="360"/>
      </w:pPr>
    </w:lvl>
    <w:lvl w:ilvl="5" w:tplc="FFFFFFFF" w:tentative="1">
      <w:start w:val="1"/>
      <w:numFmt w:val="lowerRoman"/>
      <w:lvlText w:val="%6."/>
      <w:lvlJc w:val="right"/>
      <w:pPr>
        <w:ind w:left="2430" w:hanging="180"/>
      </w:pPr>
    </w:lvl>
    <w:lvl w:ilvl="6" w:tplc="FFFFFFFF" w:tentative="1">
      <w:start w:val="1"/>
      <w:numFmt w:val="decimal"/>
      <w:lvlText w:val="%7."/>
      <w:lvlJc w:val="left"/>
      <w:pPr>
        <w:ind w:left="3150" w:hanging="360"/>
      </w:pPr>
    </w:lvl>
    <w:lvl w:ilvl="7" w:tplc="FFFFFFFF" w:tentative="1">
      <w:start w:val="1"/>
      <w:numFmt w:val="lowerLetter"/>
      <w:lvlText w:val="%8."/>
      <w:lvlJc w:val="left"/>
      <w:pPr>
        <w:ind w:left="3870" w:hanging="360"/>
      </w:pPr>
    </w:lvl>
    <w:lvl w:ilvl="8" w:tplc="FFFFFFFF" w:tentative="1">
      <w:start w:val="1"/>
      <w:numFmt w:val="lowerRoman"/>
      <w:lvlText w:val="%9."/>
      <w:lvlJc w:val="right"/>
      <w:pPr>
        <w:ind w:left="4590" w:hanging="180"/>
      </w:pPr>
    </w:lvl>
  </w:abstractNum>
  <w:abstractNum w:abstractNumId="15" w15:restartNumberingAfterBreak="0">
    <w:nsid w:val="36A93894"/>
    <w:multiLevelType w:val="hybridMultilevel"/>
    <w:tmpl w:val="8264A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C22DB"/>
    <w:multiLevelType w:val="hybridMultilevel"/>
    <w:tmpl w:val="E280F0AE"/>
    <w:lvl w:ilvl="0" w:tplc="D5E0B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1E6C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C02D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C88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ECF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ACD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64F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889E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901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C3328A1"/>
    <w:multiLevelType w:val="multilevel"/>
    <w:tmpl w:val="A6BCE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CDB4C09"/>
    <w:multiLevelType w:val="hybridMultilevel"/>
    <w:tmpl w:val="73365846"/>
    <w:lvl w:ilvl="0" w:tplc="0592F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F60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F00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E80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DCA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E04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2670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EA7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20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28D5997"/>
    <w:multiLevelType w:val="multilevel"/>
    <w:tmpl w:val="8D081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45651C9"/>
    <w:multiLevelType w:val="multilevel"/>
    <w:tmpl w:val="8006F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61378EA"/>
    <w:multiLevelType w:val="multilevel"/>
    <w:tmpl w:val="EB188C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48A229CA"/>
    <w:multiLevelType w:val="multilevel"/>
    <w:tmpl w:val="C5DA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9B13CEE"/>
    <w:multiLevelType w:val="hybridMultilevel"/>
    <w:tmpl w:val="78A85F84"/>
    <w:lvl w:ilvl="0" w:tplc="B8485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7AF8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225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645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FED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409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781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907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4A4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E53102E"/>
    <w:multiLevelType w:val="hybridMultilevel"/>
    <w:tmpl w:val="48D8EF6C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FFFFFFFF">
      <w:start w:val="1"/>
      <w:numFmt w:val="bullet"/>
      <w:lvlText w:val=""/>
      <w:lvlJc w:val="left"/>
      <w:pPr>
        <w:ind w:left="-450" w:hanging="360"/>
      </w:pPr>
      <w:rPr>
        <w:rFonts w:ascii="Symbol" w:hAnsi="Symbol"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70" w:hanging="180"/>
      </w:pPr>
    </w:lvl>
    <w:lvl w:ilvl="3" w:tplc="FFFFFFFF" w:tentative="1">
      <w:start w:val="1"/>
      <w:numFmt w:val="decimal"/>
      <w:lvlText w:val="%4."/>
      <w:lvlJc w:val="left"/>
      <w:pPr>
        <w:ind w:left="990" w:hanging="360"/>
      </w:pPr>
    </w:lvl>
    <w:lvl w:ilvl="4" w:tplc="FFFFFFFF" w:tentative="1">
      <w:start w:val="1"/>
      <w:numFmt w:val="lowerLetter"/>
      <w:lvlText w:val="%5."/>
      <w:lvlJc w:val="left"/>
      <w:pPr>
        <w:ind w:left="1710" w:hanging="360"/>
      </w:pPr>
    </w:lvl>
    <w:lvl w:ilvl="5" w:tplc="FFFFFFFF" w:tentative="1">
      <w:start w:val="1"/>
      <w:numFmt w:val="lowerRoman"/>
      <w:lvlText w:val="%6."/>
      <w:lvlJc w:val="right"/>
      <w:pPr>
        <w:ind w:left="2430" w:hanging="180"/>
      </w:pPr>
    </w:lvl>
    <w:lvl w:ilvl="6" w:tplc="FFFFFFFF" w:tentative="1">
      <w:start w:val="1"/>
      <w:numFmt w:val="decimal"/>
      <w:lvlText w:val="%7."/>
      <w:lvlJc w:val="left"/>
      <w:pPr>
        <w:ind w:left="3150" w:hanging="360"/>
      </w:pPr>
    </w:lvl>
    <w:lvl w:ilvl="7" w:tplc="FFFFFFFF" w:tentative="1">
      <w:start w:val="1"/>
      <w:numFmt w:val="lowerLetter"/>
      <w:lvlText w:val="%8."/>
      <w:lvlJc w:val="left"/>
      <w:pPr>
        <w:ind w:left="3870" w:hanging="360"/>
      </w:pPr>
    </w:lvl>
    <w:lvl w:ilvl="8" w:tplc="FFFFFFFF" w:tentative="1">
      <w:start w:val="1"/>
      <w:numFmt w:val="lowerRoman"/>
      <w:lvlText w:val="%9."/>
      <w:lvlJc w:val="right"/>
      <w:pPr>
        <w:ind w:left="4590" w:hanging="180"/>
      </w:pPr>
    </w:lvl>
  </w:abstractNum>
  <w:abstractNum w:abstractNumId="25" w15:restartNumberingAfterBreak="0">
    <w:nsid w:val="4EF54FEF"/>
    <w:multiLevelType w:val="multilevel"/>
    <w:tmpl w:val="A7F4E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4910EE8"/>
    <w:multiLevelType w:val="multilevel"/>
    <w:tmpl w:val="34FCF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707003F"/>
    <w:multiLevelType w:val="hybridMultilevel"/>
    <w:tmpl w:val="5B2C40D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>
      <w:start w:val="1"/>
      <w:numFmt w:val="bullet"/>
      <w:lvlText w:val=""/>
      <w:lvlJc w:val="left"/>
      <w:pPr>
        <w:ind w:left="-450" w:hanging="360"/>
      </w:pPr>
      <w:rPr>
        <w:rFonts w:ascii="Symbol" w:hAnsi="Symbol"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70" w:hanging="180"/>
      </w:pPr>
    </w:lvl>
    <w:lvl w:ilvl="3" w:tplc="FFFFFFFF" w:tentative="1">
      <w:start w:val="1"/>
      <w:numFmt w:val="decimal"/>
      <w:lvlText w:val="%4."/>
      <w:lvlJc w:val="left"/>
      <w:pPr>
        <w:ind w:left="990" w:hanging="360"/>
      </w:pPr>
    </w:lvl>
    <w:lvl w:ilvl="4" w:tplc="FFFFFFFF" w:tentative="1">
      <w:start w:val="1"/>
      <w:numFmt w:val="lowerLetter"/>
      <w:lvlText w:val="%5."/>
      <w:lvlJc w:val="left"/>
      <w:pPr>
        <w:ind w:left="1710" w:hanging="360"/>
      </w:pPr>
    </w:lvl>
    <w:lvl w:ilvl="5" w:tplc="FFFFFFFF" w:tentative="1">
      <w:start w:val="1"/>
      <w:numFmt w:val="lowerRoman"/>
      <w:lvlText w:val="%6."/>
      <w:lvlJc w:val="right"/>
      <w:pPr>
        <w:ind w:left="2430" w:hanging="180"/>
      </w:pPr>
    </w:lvl>
    <w:lvl w:ilvl="6" w:tplc="FFFFFFFF" w:tentative="1">
      <w:start w:val="1"/>
      <w:numFmt w:val="decimal"/>
      <w:lvlText w:val="%7."/>
      <w:lvlJc w:val="left"/>
      <w:pPr>
        <w:ind w:left="3150" w:hanging="360"/>
      </w:pPr>
    </w:lvl>
    <w:lvl w:ilvl="7" w:tplc="FFFFFFFF" w:tentative="1">
      <w:start w:val="1"/>
      <w:numFmt w:val="lowerLetter"/>
      <w:lvlText w:val="%8."/>
      <w:lvlJc w:val="left"/>
      <w:pPr>
        <w:ind w:left="3870" w:hanging="360"/>
      </w:pPr>
    </w:lvl>
    <w:lvl w:ilvl="8" w:tplc="FFFFFFFF" w:tentative="1">
      <w:start w:val="1"/>
      <w:numFmt w:val="lowerRoman"/>
      <w:lvlText w:val="%9."/>
      <w:lvlJc w:val="right"/>
      <w:pPr>
        <w:ind w:left="4590" w:hanging="180"/>
      </w:pPr>
    </w:lvl>
  </w:abstractNum>
  <w:abstractNum w:abstractNumId="28" w15:restartNumberingAfterBreak="0">
    <w:nsid w:val="57202DC3"/>
    <w:multiLevelType w:val="multilevel"/>
    <w:tmpl w:val="8C260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C433713"/>
    <w:multiLevelType w:val="multilevel"/>
    <w:tmpl w:val="2728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12D5595"/>
    <w:multiLevelType w:val="multilevel"/>
    <w:tmpl w:val="0CBC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F1F40DD"/>
    <w:multiLevelType w:val="hybridMultilevel"/>
    <w:tmpl w:val="48D8EF6C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FFFFFFFF">
      <w:start w:val="1"/>
      <w:numFmt w:val="bullet"/>
      <w:lvlText w:val=""/>
      <w:lvlJc w:val="left"/>
      <w:pPr>
        <w:ind w:left="-450" w:hanging="360"/>
      </w:pPr>
      <w:rPr>
        <w:rFonts w:ascii="Symbol" w:hAnsi="Symbol"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70" w:hanging="180"/>
      </w:pPr>
    </w:lvl>
    <w:lvl w:ilvl="3" w:tplc="FFFFFFFF" w:tentative="1">
      <w:start w:val="1"/>
      <w:numFmt w:val="decimal"/>
      <w:lvlText w:val="%4."/>
      <w:lvlJc w:val="left"/>
      <w:pPr>
        <w:ind w:left="990" w:hanging="360"/>
      </w:pPr>
    </w:lvl>
    <w:lvl w:ilvl="4" w:tplc="FFFFFFFF" w:tentative="1">
      <w:start w:val="1"/>
      <w:numFmt w:val="lowerLetter"/>
      <w:lvlText w:val="%5."/>
      <w:lvlJc w:val="left"/>
      <w:pPr>
        <w:ind w:left="1710" w:hanging="360"/>
      </w:pPr>
    </w:lvl>
    <w:lvl w:ilvl="5" w:tplc="FFFFFFFF" w:tentative="1">
      <w:start w:val="1"/>
      <w:numFmt w:val="lowerRoman"/>
      <w:lvlText w:val="%6."/>
      <w:lvlJc w:val="right"/>
      <w:pPr>
        <w:ind w:left="2430" w:hanging="180"/>
      </w:pPr>
    </w:lvl>
    <w:lvl w:ilvl="6" w:tplc="FFFFFFFF" w:tentative="1">
      <w:start w:val="1"/>
      <w:numFmt w:val="decimal"/>
      <w:lvlText w:val="%7."/>
      <w:lvlJc w:val="left"/>
      <w:pPr>
        <w:ind w:left="3150" w:hanging="360"/>
      </w:pPr>
    </w:lvl>
    <w:lvl w:ilvl="7" w:tplc="FFFFFFFF" w:tentative="1">
      <w:start w:val="1"/>
      <w:numFmt w:val="lowerLetter"/>
      <w:lvlText w:val="%8."/>
      <w:lvlJc w:val="left"/>
      <w:pPr>
        <w:ind w:left="3870" w:hanging="360"/>
      </w:pPr>
    </w:lvl>
    <w:lvl w:ilvl="8" w:tplc="FFFFFFFF" w:tentative="1">
      <w:start w:val="1"/>
      <w:numFmt w:val="lowerRoman"/>
      <w:lvlText w:val="%9."/>
      <w:lvlJc w:val="right"/>
      <w:pPr>
        <w:ind w:left="4590" w:hanging="180"/>
      </w:pPr>
    </w:lvl>
  </w:abstractNum>
  <w:abstractNum w:abstractNumId="32" w15:restartNumberingAfterBreak="0">
    <w:nsid w:val="70E8AB1C"/>
    <w:multiLevelType w:val="hybridMultilevel"/>
    <w:tmpl w:val="145A1C64"/>
    <w:lvl w:ilvl="0" w:tplc="B2DAFC62">
      <w:start w:val="1"/>
      <w:numFmt w:val="lowerLetter"/>
      <w:lvlText w:val="%1."/>
      <w:lvlJc w:val="left"/>
      <w:pPr>
        <w:ind w:left="720" w:hanging="360"/>
      </w:pPr>
    </w:lvl>
    <w:lvl w:ilvl="1" w:tplc="FEBC2798">
      <w:start w:val="1"/>
      <w:numFmt w:val="lowerLetter"/>
      <w:lvlText w:val="%2."/>
      <w:lvlJc w:val="left"/>
      <w:pPr>
        <w:ind w:left="1440" w:hanging="360"/>
      </w:pPr>
    </w:lvl>
    <w:lvl w:ilvl="2" w:tplc="5EC2B820">
      <w:start w:val="1"/>
      <w:numFmt w:val="lowerRoman"/>
      <w:lvlText w:val="%3."/>
      <w:lvlJc w:val="right"/>
      <w:pPr>
        <w:ind w:left="2160" w:hanging="180"/>
      </w:pPr>
    </w:lvl>
    <w:lvl w:ilvl="3" w:tplc="378C5A8E">
      <w:start w:val="1"/>
      <w:numFmt w:val="decimal"/>
      <w:lvlText w:val="%4."/>
      <w:lvlJc w:val="left"/>
      <w:pPr>
        <w:ind w:left="2880" w:hanging="360"/>
      </w:pPr>
    </w:lvl>
    <w:lvl w:ilvl="4" w:tplc="6FE4EA32">
      <w:start w:val="1"/>
      <w:numFmt w:val="lowerLetter"/>
      <w:lvlText w:val="%5."/>
      <w:lvlJc w:val="left"/>
      <w:pPr>
        <w:ind w:left="3600" w:hanging="360"/>
      </w:pPr>
    </w:lvl>
    <w:lvl w:ilvl="5" w:tplc="35CEAABA">
      <w:start w:val="1"/>
      <w:numFmt w:val="lowerRoman"/>
      <w:lvlText w:val="%6."/>
      <w:lvlJc w:val="right"/>
      <w:pPr>
        <w:ind w:left="4320" w:hanging="180"/>
      </w:pPr>
    </w:lvl>
    <w:lvl w:ilvl="6" w:tplc="2AB23954">
      <w:start w:val="1"/>
      <w:numFmt w:val="decimal"/>
      <w:lvlText w:val="%7."/>
      <w:lvlJc w:val="left"/>
      <w:pPr>
        <w:ind w:left="5040" w:hanging="360"/>
      </w:pPr>
    </w:lvl>
    <w:lvl w:ilvl="7" w:tplc="9E3CCBB6">
      <w:start w:val="1"/>
      <w:numFmt w:val="lowerLetter"/>
      <w:lvlText w:val="%8."/>
      <w:lvlJc w:val="left"/>
      <w:pPr>
        <w:ind w:left="5760" w:hanging="360"/>
      </w:pPr>
    </w:lvl>
    <w:lvl w:ilvl="8" w:tplc="9EAC96B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6B432C"/>
    <w:multiLevelType w:val="multilevel"/>
    <w:tmpl w:val="6AE0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A491443"/>
    <w:multiLevelType w:val="hybridMultilevel"/>
    <w:tmpl w:val="48D8EF6C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FFFFFFFF">
      <w:start w:val="1"/>
      <w:numFmt w:val="bullet"/>
      <w:lvlText w:val=""/>
      <w:lvlJc w:val="left"/>
      <w:pPr>
        <w:ind w:left="-450" w:hanging="360"/>
      </w:pPr>
      <w:rPr>
        <w:rFonts w:ascii="Symbol" w:hAnsi="Symbol"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70" w:hanging="180"/>
      </w:pPr>
    </w:lvl>
    <w:lvl w:ilvl="3" w:tplc="FFFFFFFF" w:tentative="1">
      <w:start w:val="1"/>
      <w:numFmt w:val="decimal"/>
      <w:lvlText w:val="%4."/>
      <w:lvlJc w:val="left"/>
      <w:pPr>
        <w:ind w:left="990" w:hanging="360"/>
      </w:pPr>
    </w:lvl>
    <w:lvl w:ilvl="4" w:tplc="FFFFFFFF" w:tentative="1">
      <w:start w:val="1"/>
      <w:numFmt w:val="lowerLetter"/>
      <w:lvlText w:val="%5."/>
      <w:lvlJc w:val="left"/>
      <w:pPr>
        <w:ind w:left="1710" w:hanging="360"/>
      </w:pPr>
    </w:lvl>
    <w:lvl w:ilvl="5" w:tplc="FFFFFFFF" w:tentative="1">
      <w:start w:val="1"/>
      <w:numFmt w:val="lowerRoman"/>
      <w:lvlText w:val="%6."/>
      <w:lvlJc w:val="right"/>
      <w:pPr>
        <w:ind w:left="2430" w:hanging="180"/>
      </w:pPr>
    </w:lvl>
    <w:lvl w:ilvl="6" w:tplc="FFFFFFFF" w:tentative="1">
      <w:start w:val="1"/>
      <w:numFmt w:val="decimal"/>
      <w:lvlText w:val="%7."/>
      <w:lvlJc w:val="left"/>
      <w:pPr>
        <w:ind w:left="3150" w:hanging="360"/>
      </w:pPr>
    </w:lvl>
    <w:lvl w:ilvl="7" w:tplc="FFFFFFFF" w:tentative="1">
      <w:start w:val="1"/>
      <w:numFmt w:val="lowerLetter"/>
      <w:lvlText w:val="%8."/>
      <w:lvlJc w:val="left"/>
      <w:pPr>
        <w:ind w:left="3870" w:hanging="360"/>
      </w:pPr>
    </w:lvl>
    <w:lvl w:ilvl="8" w:tplc="FFFFFFFF" w:tentative="1">
      <w:start w:val="1"/>
      <w:numFmt w:val="lowerRoman"/>
      <w:lvlText w:val="%9."/>
      <w:lvlJc w:val="right"/>
      <w:pPr>
        <w:ind w:left="4590" w:hanging="180"/>
      </w:pPr>
    </w:lvl>
  </w:abstractNum>
  <w:num w:numId="1" w16cid:durableId="1476946435">
    <w:abstractNumId w:val="32"/>
  </w:num>
  <w:num w:numId="2" w16cid:durableId="2107773999">
    <w:abstractNumId w:val="0"/>
  </w:num>
  <w:num w:numId="3" w16cid:durableId="844904658">
    <w:abstractNumId w:val="17"/>
  </w:num>
  <w:num w:numId="4" w16cid:durableId="462312767">
    <w:abstractNumId w:val="20"/>
  </w:num>
  <w:num w:numId="5" w16cid:durableId="1425224203">
    <w:abstractNumId w:val="3"/>
  </w:num>
  <w:num w:numId="6" w16cid:durableId="120736866">
    <w:abstractNumId w:val="28"/>
  </w:num>
  <w:num w:numId="7" w16cid:durableId="2145851411">
    <w:abstractNumId w:val="4"/>
  </w:num>
  <w:num w:numId="8" w16cid:durableId="866061801">
    <w:abstractNumId w:val="33"/>
  </w:num>
  <w:num w:numId="9" w16cid:durableId="1148282603">
    <w:abstractNumId w:val="19"/>
  </w:num>
  <w:num w:numId="10" w16cid:durableId="330836034">
    <w:abstractNumId w:val="21"/>
  </w:num>
  <w:num w:numId="11" w16cid:durableId="525993252">
    <w:abstractNumId w:val="27"/>
  </w:num>
  <w:num w:numId="12" w16cid:durableId="651714737">
    <w:abstractNumId w:val="15"/>
  </w:num>
  <w:num w:numId="13" w16cid:durableId="457139137">
    <w:abstractNumId w:val="9"/>
  </w:num>
  <w:num w:numId="14" w16cid:durableId="1267156839">
    <w:abstractNumId w:val="2"/>
  </w:num>
  <w:num w:numId="15" w16cid:durableId="1095786012">
    <w:abstractNumId w:val="6"/>
  </w:num>
  <w:num w:numId="16" w16cid:durableId="3780170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84900435">
    <w:abstractNumId w:val="1"/>
  </w:num>
  <w:num w:numId="18" w16cid:durableId="655958816">
    <w:abstractNumId w:val="30"/>
  </w:num>
  <w:num w:numId="19" w16cid:durableId="809251455">
    <w:abstractNumId w:val="22"/>
  </w:num>
  <w:num w:numId="20" w16cid:durableId="1719891759">
    <w:abstractNumId w:val="29"/>
  </w:num>
  <w:num w:numId="21" w16cid:durableId="676466378">
    <w:abstractNumId w:val="25"/>
  </w:num>
  <w:num w:numId="22" w16cid:durableId="303119001">
    <w:abstractNumId w:val="10"/>
  </w:num>
  <w:num w:numId="23" w16cid:durableId="849223026">
    <w:abstractNumId w:val="26"/>
  </w:num>
  <w:num w:numId="24" w16cid:durableId="411507868">
    <w:abstractNumId w:val="31"/>
  </w:num>
  <w:num w:numId="25" w16cid:durableId="1620136913">
    <w:abstractNumId w:val="5"/>
  </w:num>
  <w:num w:numId="26" w16cid:durableId="620919426">
    <w:abstractNumId w:val="12"/>
  </w:num>
  <w:num w:numId="27" w16cid:durableId="2109079648">
    <w:abstractNumId w:val="34"/>
  </w:num>
  <w:num w:numId="28" w16cid:durableId="1780635203">
    <w:abstractNumId w:val="24"/>
  </w:num>
  <w:num w:numId="29" w16cid:durableId="482700347">
    <w:abstractNumId w:val="7"/>
  </w:num>
  <w:num w:numId="30" w16cid:durableId="581066942">
    <w:abstractNumId w:val="14"/>
  </w:num>
  <w:num w:numId="31" w16cid:durableId="782308515">
    <w:abstractNumId w:val="13"/>
  </w:num>
  <w:num w:numId="32" w16cid:durableId="1568150642">
    <w:abstractNumId w:val="16"/>
  </w:num>
  <w:num w:numId="33" w16cid:durableId="1298603789">
    <w:abstractNumId w:val="8"/>
  </w:num>
  <w:num w:numId="34" w16cid:durableId="803743323">
    <w:abstractNumId w:val="18"/>
  </w:num>
  <w:num w:numId="35" w16cid:durableId="81800896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E4C"/>
    <w:rsid w:val="00000477"/>
    <w:rsid w:val="0000093A"/>
    <w:rsid w:val="00000ECC"/>
    <w:rsid w:val="00000F09"/>
    <w:rsid w:val="00001B77"/>
    <w:rsid w:val="00001DA7"/>
    <w:rsid w:val="0000200B"/>
    <w:rsid w:val="0000200C"/>
    <w:rsid w:val="0000295F"/>
    <w:rsid w:val="00002D49"/>
    <w:rsid w:val="00002DB2"/>
    <w:rsid w:val="00003066"/>
    <w:rsid w:val="00003622"/>
    <w:rsid w:val="0000443D"/>
    <w:rsid w:val="0000486F"/>
    <w:rsid w:val="00004ADD"/>
    <w:rsid w:val="00004D81"/>
    <w:rsid w:val="00005227"/>
    <w:rsid w:val="00005568"/>
    <w:rsid w:val="00005A48"/>
    <w:rsid w:val="000067C1"/>
    <w:rsid w:val="00006CFA"/>
    <w:rsid w:val="00007B87"/>
    <w:rsid w:val="00007C0D"/>
    <w:rsid w:val="00007D80"/>
    <w:rsid w:val="00010CA8"/>
    <w:rsid w:val="00011260"/>
    <w:rsid w:val="0001149A"/>
    <w:rsid w:val="00011775"/>
    <w:rsid w:val="000129F5"/>
    <w:rsid w:val="00012E87"/>
    <w:rsid w:val="000134C7"/>
    <w:rsid w:val="00014908"/>
    <w:rsid w:val="00015393"/>
    <w:rsid w:val="00016623"/>
    <w:rsid w:val="0001671D"/>
    <w:rsid w:val="00016AB1"/>
    <w:rsid w:val="00016DB3"/>
    <w:rsid w:val="00016F2E"/>
    <w:rsid w:val="00017C3B"/>
    <w:rsid w:val="00020B7E"/>
    <w:rsid w:val="0002100F"/>
    <w:rsid w:val="0002106C"/>
    <w:rsid w:val="000212EC"/>
    <w:rsid w:val="00021A21"/>
    <w:rsid w:val="00022309"/>
    <w:rsid w:val="00022570"/>
    <w:rsid w:val="00023AA0"/>
    <w:rsid w:val="00023D54"/>
    <w:rsid w:val="00026285"/>
    <w:rsid w:val="0002637A"/>
    <w:rsid w:val="000268DB"/>
    <w:rsid w:val="000269C8"/>
    <w:rsid w:val="000300D5"/>
    <w:rsid w:val="00030636"/>
    <w:rsid w:val="000320C3"/>
    <w:rsid w:val="000322CD"/>
    <w:rsid w:val="00032DED"/>
    <w:rsid w:val="00032F1D"/>
    <w:rsid w:val="000336ED"/>
    <w:rsid w:val="000341A3"/>
    <w:rsid w:val="00035615"/>
    <w:rsid w:val="0003732F"/>
    <w:rsid w:val="00037345"/>
    <w:rsid w:val="00037A09"/>
    <w:rsid w:val="00040569"/>
    <w:rsid w:val="00040995"/>
    <w:rsid w:val="0004133C"/>
    <w:rsid w:val="00041877"/>
    <w:rsid w:val="00041D75"/>
    <w:rsid w:val="000420A5"/>
    <w:rsid w:val="000429FC"/>
    <w:rsid w:val="00042F3F"/>
    <w:rsid w:val="000441A6"/>
    <w:rsid w:val="00045263"/>
    <w:rsid w:val="00045709"/>
    <w:rsid w:val="000462FF"/>
    <w:rsid w:val="000465D0"/>
    <w:rsid w:val="00046993"/>
    <w:rsid w:val="000469E6"/>
    <w:rsid w:val="0004739D"/>
    <w:rsid w:val="000474F7"/>
    <w:rsid w:val="00047A47"/>
    <w:rsid w:val="00050962"/>
    <w:rsid w:val="00050A50"/>
    <w:rsid w:val="00051CC9"/>
    <w:rsid w:val="00052A51"/>
    <w:rsid w:val="00052FB7"/>
    <w:rsid w:val="00054D2B"/>
    <w:rsid w:val="00055154"/>
    <w:rsid w:val="00055FB8"/>
    <w:rsid w:val="0005602A"/>
    <w:rsid w:val="000562F8"/>
    <w:rsid w:val="000567EF"/>
    <w:rsid w:val="00056B62"/>
    <w:rsid w:val="00056CF8"/>
    <w:rsid w:val="00057DE6"/>
    <w:rsid w:val="00060025"/>
    <w:rsid w:val="00060974"/>
    <w:rsid w:val="0006174C"/>
    <w:rsid w:val="00061F51"/>
    <w:rsid w:val="00062A71"/>
    <w:rsid w:val="000634E5"/>
    <w:rsid w:val="000635E3"/>
    <w:rsid w:val="00063F54"/>
    <w:rsid w:val="00065462"/>
    <w:rsid w:val="00065522"/>
    <w:rsid w:val="00065591"/>
    <w:rsid w:val="00066D45"/>
    <w:rsid w:val="00070324"/>
    <w:rsid w:val="0007110C"/>
    <w:rsid w:val="000712EE"/>
    <w:rsid w:val="00071864"/>
    <w:rsid w:val="000721B0"/>
    <w:rsid w:val="0007236F"/>
    <w:rsid w:val="00072B73"/>
    <w:rsid w:val="00072CCD"/>
    <w:rsid w:val="00073350"/>
    <w:rsid w:val="000735E0"/>
    <w:rsid w:val="00074057"/>
    <w:rsid w:val="00074525"/>
    <w:rsid w:val="0007598C"/>
    <w:rsid w:val="00075F8D"/>
    <w:rsid w:val="00076B08"/>
    <w:rsid w:val="00076BA1"/>
    <w:rsid w:val="000770CA"/>
    <w:rsid w:val="00077296"/>
    <w:rsid w:val="00077435"/>
    <w:rsid w:val="00077C9F"/>
    <w:rsid w:val="000808FF"/>
    <w:rsid w:val="00080F0B"/>
    <w:rsid w:val="00081559"/>
    <w:rsid w:val="000819D7"/>
    <w:rsid w:val="00081A05"/>
    <w:rsid w:val="00082447"/>
    <w:rsid w:val="00082FBE"/>
    <w:rsid w:val="00083350"/>
    <w:rsid w:val="00084663"/>
    <w:rsid w:val="0008474B"/>
    <w:rsid w:val="00085573"/>
    <w:rsid w:val="00086238"/>
    <w:rsid w:val="00087A7B"/>
    <w:rsid w:val="00087FE6"/>
    <w:rsid w:val="00091FA6"/>
    <w:rsid w:val="0009295A"/>
    <w:rsid w:val="00093115"/>
    <w:rsid w:val="000939B0"/>
    <w:rsid w:val="00093B35"/>
    <w:rsid w:val="00094462"/>
    <w:rsid w:val="00094999"/>
    <w:rsid w:val="000950C7"/>
    <w:rsid w:val="00096283"/>
    <w:rsid w:val="000966BA"/>
    <w:rsid w:val="00097330"/>
    <w:rsid w:val="000976A5"/>
    <w:rsid w:val="00097950"/>
    <w:rsid w:val="00097A92"/>
    <w:rsid w:val="00097D80"/>
    <w:rsid w:val="000A0392"/>
    <w:rsid w:val="000A0688"/>
    <w:rsid w:val="000A0F09"/>
    <w:rsid w:val="000A12A7"/>
    <w:rsid w:val="000A1842"/>
    <w:rsid w:val="000A19DB"/>
    <w:rsid w:val="000A1B76"/>
    <w:rsid w:val="000A26C0"/>
    <w:rsid w:val="000A2910"/>
    <w:rsid w:val="000A2B47"/>
    <w:rsid w:val="000A2B9D"/>
    <w:rsid w:val="000A2F62"/>
    <w:rsid w:val="000A312B"/>
    <w:rsid w:val="000A3342"/>
    <w:rsid w:val="000A3837"/>
    <w:rsid w:val="000A4AF1"/>
    <w:rsid w:val="000A4D90"/>
    <w:rsid w:val="000A51A6"/>
    <w:rsid w:val="000A5220"/>
    <w:rsid w:val="000A5AB3"/>
    <w:rsid w:val="000A607F"/>
    <w:rsid w:val="000A6120"/>
    <w:rsid w:val="000A62D1"/>
    <w:rsid w:val="000A6EC5"/>
    <w:rsid w:val="000A75DB"/>
    <w:rsid w:val="000A7CDD"/>
    <w:rsid w:val="000B0049"/>
    <w:rsid w:val="000B0B4C"/>
    <w:rsid w:val="000B0CAF"/>
    <w:rsid w:val="000B0FC4"/>
    <w:rsid w:val="000B1922"/>
    <w:rsid w:val="000B1B10"/>
    <w:rsid w:val="000B1E14"/>
    <w:rsid w:val="000B1EC4"/>
    <w:rsid w:val="000B2F41"/>
    <w:rsid w:val="000B2F44"/>
    <w:rsid w:val="000B3154"/>
    <w:rsid w:val="000B377A"/>
    <w:rsid w:val="000B3B1C"/>
    <w:rsid w:val="000B5518"/>
    <w:rsid w:val="000B62A6"/>
    <w:rsid w:val="000B7131"/>
    <w:rsid w:val="000B7E90"/>
    <w:rsid w:val="000C01CA"/>
    <w:rsid w:val="000C0CD2"/>
    <w:rsid w:val="000C0D9B"/>
    <w:rsid w:val="000C113B"/>
    <w:rsid w:val="000C23F6"/>
    <w:rsid w:val="000C42A1"/>
    <w:rsid w:val="000C4A16"/>
    <w:rsid w:val="000C4D53"/>
    <w:rsid w:val="000C5603"/>
    <w:rsid w:val="000C5773"/>
    <w:rsid w:val="000C5E32"/>
    <w:rsid w:val="000C60B4"/>
    <w:rsid w:val="000C656C"/>
    <w:rsid w:val="000C66C0"/>
    <w:rsid w:val="000C6C5A"/>
    <w:rsid w:val="000C7B2C"/>
    <w:rsid w:val="000D0C31"/>
    <w:rsid w:val="000D3B43"/>
    <w:rsid w:val="000D3F06"/>
    <w:rsid w:val="000D4462"/>
    <w:rsid w:val="000D51E0"/>
    <w:rsid w:val="000D5A1D"/>
    <w:rsid w:val="000D6192"/>
    <w:rsid w:val="000D735D"/>
    <w:rsid w:val="000D7584"/>
    <w:rsid w:val="000D7BD1"/>
    <w:rsid w:val="000E1498"/>
    <w:rsid w:val="000E1F2D"/>
    <w:rsid w:val="000E3505"/>
    <w:rsid w:val="000E3893"/>
    <w:rsid w:val="000E437D"/>
    <w:rsid w:val="000E486F"/>
    <w:rsid w:val="000E5673"/>
    <w:rsid w:val="000E5922"/>
    <w:rsid w:val="000E5AC0"/>
    <w:rsid w:val="000E6E49"/>
    <w:rsid w:val="000E6E95"/>
    <w:rsid w:val="000E75F0"/>
    <w:rsid w:val="000F09E7"/>
    <w:rsid w:val="000F1094"/>
    <w:rsid w:val="000F14F0"/>
    <w:rsid w:val="000F2789"/>
    <w:rsid w:val="000F3612"/>
    <w:rsid w:val="000F36C2"/>
    <w:rsid w:val="000F3F1C"/>
    <w:rsid w:val="000F4554"/>
    <w:rsid w:val="000F4A97"/>
    <w:rsid w:val="000F4E46"/>
    <w:rsid w:val="000F63D8"/>
    <w:rsid w:val="000F6C56"/>
    <w:rsid w:val="000F729A"/>
    <w:rsid w:val="000F751D"/>
    <w:rsid w:val="0010039C"/>
    <w:rsid w:val="001004BA"/>
    <w:rsid w:val="00101235"/>
    <w:rsid w:val="00101CCA"/>
    <w:rsid w:val="00102198"/>
    <w:rsid w:val="00102735"/>
    <w:rsid w:val="0010278C"/>
    <w:rsid w:val="00102939"/>
    <w:rsid w:val="00103D21"/>
    <w:rsid w:val="00104490"/>
    <w:rsid w:val="001047E0"/>
    <w:rsid w:val="00104A5A"/>
    <w:rsid w:val="00104F91"/>
    <w:rsid w:val="001063A5"/>
    <w:rsid w:val="00106AA1"/>
    <w:rsid w:val="00106D4F"/>
    <w:rsid w:val="00106F3F"/>
    <w:rsid w:val="001109AC"/>
    <w:rsid w:val="001112DF"/>
    <w:rsid w:val="00111A20"/>
    <w:rsid w:val="00111FC0"/>
    <w:rsid w:val="00112362"/>
    <w:rsid w:val="0011264E"/>
    <w:rsid w:val="001126B1"/>
    <w:rsid w:val="0011317F"/>
    <w:rsid w:val="001148D8"/>
    <w:rsid w:val="00114AEE"/>
    <w:rsid w:val="001154C6"/>
    <w:rsid w:val="0011567B"/>
    <w:rsid w:val="00116D22"/>
    <w:rsid w:val="00120B50"/>
    <w:rsid w:val="00120C44"/>
    <w:rsid w:val="00120F02"/>
    <w:rsid w:val="001215D9"/>
    <w:rsid w:val="00121A84"/>
    <w:rsid w:val="00122309"/>
    <w:rsid w:val="001229B7"/>
    <w:rsid w:val="00122C05"/>
    <w:rsid w:val="00122F7D"/>
    <w:rsid w:val="0012331D"/>
    <w:rsid w:val="001237C3"/>
    <w:rsid w:val="00124859"/>
    <w:rsid w:val="001250BE"/>
    <w:rsid w:val="0012683A"/>
    <w:rsid w:val="0012697E"/>
    <w:rsid w:val="00126AE4"/>
    <w:rsid w:val="00126B39"/>
    <w:rsid w:val="00127C3A"/>
    <w:rsid w:val="0013040A"/>
    <w:rsid w:val="001308DE"/>
    <w:rsid w:val="00130EC0"/>
    <w:rsid w:val="001312E2"/>
    <w:rsid w:val="00131F85"/>
    <w:rsid w:val="00132165"/>
    <w:rsid w:val="001332B1"/>
    <w:rsid w:val="00133595"/>
    <w:rsid w:val="001337BD"/>
    <w:rsid w:val="00135DA9"/>
    <w:rsid w:val="001373B8"/>
    <w:rsid w:val="00137EFB"/>
    <w:rsid w:val="001409C6"/>
    <w:rsid w:val="001428A0"/>
    <w:rsid w:val="001429D2"/>
    <w:rsid w:val="00143B65"/>
    <w:rsid w:val="001446CF"/>
    <w:rsid w:val="0014546F"/>
    <w:rsid w:val="0014573E"/>
    <w:rsid w:val="0014584F"/>
    <w:rsid w:val="00145911"/>
    <w:rsid w:val="001464F2"/>
    <w:rsid w:val="00146B47"/>
    <w:rsid w:val="00147900"/>
    <w:rsid w:val="00147FA1"/>
    <w:rsid w:val="00150239"/>
    <w:rsid w:val="001502C7"/>
    <w:rsid w:val="00150A04"/>
    <w:rsid w:val="00150D56"/>
    <w:rsid w:val="00151522"/>
    <w:rsid w:val="00151AAE"/>
    <w:rsid w:val="00151FCB"/>
    <w:rsid w:val="00153F0B"/>
    <w:rsid w:val="0015405A"/>
    <w:rsid w:val="00154732"/>
    <w:rsid w:val="001555D4"/>
    <w:rsid w:val="00155669"/>
    <w:rsid w:val="00155716"/>
    <w:rsid w:val="0015624B"/>
    <w:rsid w:val="001562B8"/>
    <w:rsid w:val="00157A83"/>
    <w:rsid w:val="001609F2"/>
    <w:rsid w:val="00160C44"/>
    <w:rsid w:val="00161359"/>
    <w:rsid w:val="0016184F"/>
    <w:rsid w:val="00161ABF"/>
    <w:rsid w:val="00161D66"/>
    <w:rsid w:val="0016348C"/>
    <w:rsid w:val="001654E5"/>
    <w:rsid w:val="00166261"/>
    <w:rsid w:val="0016664F"/>
    <w:rsid w:val="00166683"/>
    <w:rsid w:val="00166BFB"/>
    <w:rsid w:val="001672C3"/>
    <w:rsid w:val="00170189"/>
    <w:rsid w:val="001704C6"/>
    <w:rsid w:val="00170668"/>
    <w:rsid w:val="001718B9"/>
    <w:rsid w:val="00172071"/>
    <w:rsid w:val="0017231C"/>
    <w:rsid w:val="00172868"/>
    <w:rsid w:val="001737A6"/>
    <w:rsid w:val="001739D0"/>
    <w:rsid w:val="001743F5"/>
    <w:rsid w:val="00174660"/>
    <w:rsid w:val="001748C4"/>
    <w:rsid w:val="00175658"/>
    <w:rsid w:val="00175A3A"/>
    <w:rsid w:val="00176571"/>
    <w:rsid w:val="00176C74"/>
    <w:rsid w:val="00176FBE"/>
    <w:rsid w:val="00179359"/>
    <w:rsid w:val="001800A9"/>
    <w:rsid w:val="00180A39"/>
    <w:rsid w:val="00180EF4"/>
    <w:rsid w:val="00180F59"/>
    <w:rsid w:val="00181252"/>
    <w:rsid w:val="001817C5"/>
    <w:rsid w:val="00182111"/>
    <w:rsid w:val="00184AB1"/>
    <w:rsid w:val="00185014"/>
    <w:rsid w:val="0018523C"/>
    <w:rsid w:val="001855CF"/>
    <w:rsid w:val="00185823"/>
    <w:rsid w:val="00185EF3"/>
    <w:rsid w:val="00186108"/>
    <w:rsid w:val="00187A8D"/>
    <w:rsid w:val="00187DEF"/>
    <w:rsid w:val="00190645"/>
    <w:rsid w:val="00191130"/>
    <w:rsid w:val="00192209"/>
    <w:rsid w:val="00192211"/>
    <w:rsid w:val="00192C23"/>
    <w:rsid w:val="001934CF"/>
    <w:rsid w:val="0019353A"/>
    <w:rsid w:val="00193BA2"/>
    <w:rsid w:val="001944F9"/>
    <w:rsid w:val="00194CAA"/>
    <w:rsid w:val="00194D2D"/>
    <w:rsid w:val="0019518D"/>
    <w:rsid w:val="00195C17"/>
    <w:rsid w:val="00196623"/>
    <w:rsid w:val="00196C83"/>
    <w:rsid w:val="00197A07"/>
    <w:rsid w:val="001A0082"/>
    <w:rsid w:val="001A0C3E"/>
    <w:rsid w:val="001A0CFB"/>
    <w:rsid w:val="001A1655"/>
    <w:rsid w:val="001A1C42"/>
    <w:rsid w:val="001A21B0"/>
    <w:rsid w:val="001A224F"/>
    <w:rsid w:val="001A292E"/>
    <w:rsid w:val="001A2ADF"/>
    <w:rsid w:val="001A5503"/>
    <w:rsid w:val="001A569E"/>
    <w:rsid w:val="001A6595"/>
    <w:rsid w:val="001A7219"/>
    <w:rsid w:val="001A731A"/>
    <w:rsid w:val="001A78EA"/>
    <w:rsid w:val="001B0343"/>
    <w:rsid w:val="001B0F5B"/>
    <w:rsid w:val="001B11DD"/>
    <w:rsid w:val="001B156E"/>
    <w:rsid w:val="001B3B75"/>
    <w:rsid w:val="001B3D34"/>
    <w:rsid w:val="001B5541"/>
    <w:rsid w:val="001B56C5"/>
    <w:rsid w:val="001B6EB6"/>
    <w:rsid w:val="001B735B"/>
    <w:rsid w:val="001B7DD3"/>
    <w:rsid w:val="001C0271"/>
    <w:rsid w:val="001C0680"/>
    <w:rsid w:val="001C3E54"/>
    <w:rsid w:val="001C4749"/>
    <w:rsid w:val="001C6097"/>
    <w:rsid w:val="001C60E9"/>
    <w:rsid w:val="001C67D6"/>
    <w:rsid w:val="001C6F57"/>
    <w:rsid w:val="001C7411"/>
    <w:rsid w:val="001C778C"/>
    <w:rsid w:val="001C7C73"/>
    <w:rsid w:val="001D008C"/>
    <w:rsid w:val="001D10B2"/>
    <w:rsid w:val="001D131B"/>
    <w:rsid w:val="001D275B"/>
    <w:rsid w:val="001D2F13"/>
    <w:rsid w:val="001D32B0"/>
    <w:rsid w:val="001D3B25"/>
    <w:rsid w:val="001D3F1E"/>
    <w:rsid w:val="001D46ED"/>
    <w:rsid w:val="001D51A5"/>
    <w:rsid w:val="001D552B"/>
    <w:rsid w:val="001D5F11"/>
    <w:rsid w:val="001D6B80"/>
    <w:rsid w:val="001D6E55"/>
    <w:rsid w:val="001D70A5"/>
    <w:rsid w:val="001D7143"/>
    <w:rsid w:val="001D78E4"/>
    <w:rsid w:val="001E020D"/>
    <w:rsid w:val="001E17D4"/>
    <w:rsid w:val="001E1840"/>
    <w:rsid w:val="001E1BA9"/>
    <w:rsid w:val="001E1F7B"/>
    <w:rsid w:val="001E2874"/>
    <w:rsid w:val="001E3055"/>
    <w:rsid w:val="001E3DA0"/>
    <w:rsid w:val="001E45BA"/>
    <w:rsid w:val="001E5115"/>
    <w:rsid w:val="001E6C4F"/>
    <w:rsid w:val="001E6D1E"/>
    <w:rsid w:val="001E75B2"/>
    <w:rsid w:val="001E773F"/>
    <w:rsid w:val="001E7DCC"/>
    <w:rsid w:val="001F01B3"/>
    <w:rsid w:val="001F0BE5"/>
    <w:rsid w:val="001F10D0"/>
    <w:rsid w:val="001F12EB"/>
    <w:rsid w:val="001F149D"/>
    <w:rsid w:val="001F1BAD"/>
    <w:rsid w:val="001F2248"/>
    <w:rsid w:val="001F366D"/>
    <w:rsid w:val="001F3879"/>
    <w:rsid w:val="001F3FBA"/>
    <w:rsid w:val="001F4501"/>
    <w:rsid w:val="001F459F"/>
    <w:rsid w:val="001F6733"/>
    <w:rsid w:val="001F6CD0"/>
    <w:rsid w:val="001F7299"/>
    <w:rsid w:val="001F73B7"/>
    <w:rsid w:val="001F7F2D"/>
    <w:rsid w:val="0020091C"/>
    <w:rsid w:val="0020115C"/>
    <w:rsid w:val="0020142C"/>
    <w:rsid w:val="002018D0"/>
    <w:rsid w:val="00201ACA"/>
    <w:rsid w:val="00201E2A"/>
    <w:rsid w:val="00203013"/>
    <w:rsid w:val="00204B78"/>
    <w:rsid w:val="00204FEF"/>
    <w:rsid w:val="00206711"/>
    <w:rsid w:val="00206C38"/>
    <w:rsid w:val="00210088"/>
    <w:rsid w:val="0021030E"/>
    <w:rsid w:val="00210367"/>
    <w:rsid w:val="0021037F"/>
    <w:rsid w:val="002103C6"/>
    <w:rsid w:val="002105FE"/>
    <w:rsid w:val="00211DA7"/>
    <w:rsid w:val="00211E91"/>
    <w:rsid w:val="00211ECF"/>
    <w:rsid w:val="002120DA"/>
    <w:rsid w:val="00212123"/>
    <w:rsid w:val="002127AC"/>
    <w:rsid w:val="00213788"/>
    <w:rsid w:val="00214DF9"/>
    <w:rsid w:val="00214F79"/>
    <w:rsid w:val="00215167"/>
    <w:rsid w:val="00215301"/>
    <w:rsid w:val="00215595"/>
    <w:rsid w:val="00215716"/>
    <w:rsid w:val="00215D16"/>
    <w:rsid w:val="00215EE5"/>
    <w:rsid w:val="0022003C"/>
    <w:rsid w:val="00220208"/>
    <w:rsid w:val="00220283"/>
    <w:rsid w:val="00220322"/>
    <w:rsid w:val="00220849"/>
    <w:rsid w:val="002208C3"/>
    <w:rsid w:val="0022100B"/>
    <w:rsid w:val="00221779"/>
    <w:rsid w:val="00221D00"/>
    <w:rsid w:val="00224D1D"/>
    <w:rsid w:val="00225021"/>
    <w:rsid w:val="002254FE"/>
    <w:rsid w:val="00225C72"/>
    <w:rsid w:val="002267A0"/>
    <w:rsid w:val="00227054"/>
    <w:rsid w:val="00227919"/>
    <w:rsid w:val="00227C92"/>
    <w:rsid w:val="00230A03"/>
    <w:rsid w:val="00232C18"/>
    <w:rsid w:val="00232ED9"/>
    <w:rsid w:val="00233218"/>
    <w:rsid w:val="002341A3"/>
    <w:rsid w:val="00234697"/>
    <w:rsid w:val="0023552E"/>
    <w:rsid w:val="0023568F"/>
    <w:rsid w:val="002359A3"/>
    <w:rsid w:val="00236CD3"/>
    <w:rsid w:val="00236D20"/>
    <w:rsid w:val="002370E9"/>
    <w:rsid w:val="00237960"/>
    <w:rsid w:val="00240AEB"/>
    <w:rsid w:val="00240CEB"/>
    <w:rsid w:val="0024140F"/>
    <w:rsid w:val="00242824"/>
    <w:rsid w:val="00242CEC"/>
    <w:rsid w:val="00245910"/>
    <w:rsid w:val="00247324"/>
    <w:rsid w:val="00247826"/>
    <w:rsid w:val="00247A95"/>
    <w:rsid w:val="002509B7"/>
    <w:rsid w:val="00250DE8"/>
    <w:rsid w:val="0025137A"/>
    <w:rsid w:val="00251382"/>
    <w:rsid w:val="002517AD"/>
    <w:rsid w:val="00251CA4"/>
    <w:rsid w:val="0025296E"/>
    <w:rsid w:val="00252FFD"/>
    <w:rsid w:val="00253317"/>
    <w:rsid w:val="0025376C"/>
    <w:rsid w:val="00253927"/>
    <w:rsid w:val="002542A4"/>
    <w:rsid w:val="00254473"/>
    <w:rsid w:val="0025491A"/>
    <w:rsid w:val="00254981"/>
    <w:rsid w:val="00255CBE"/>
    <w:rsid w:val="00255D5A"/>
    <w:rsid w:val="00256909"/>
    <w:rsid w:val="00256DF2"/>
    <w:rsid w:val="00257157"/>
    <w:rsid w:val="00257240"/>
    <w:rsid w:val="00260372"/>
    <w:rsid w:val="0026136C"/>
    <w:rsid w:val="00261BDC"/>
    <w:rsid w:val="0026222C"/>
    <w:rsid w:val="002625BF"/>
    <w:rsid w:val="002626C7"/>
    <w:rsid w:val="0026291B"/>
    <w:rsid w:val="00262A57"/>
    <w:rsid w:val="00262C64"/>
    <w:rsid w:val="0026307E"/>
    <w:rsid w:val="0026350C"/>
    <w:rsid w:val="002636FE"/>
    <w:rsid w:val="00263983"/>
    <w:rsid w:val="00263C5E"/>
    <w:rsid w:val="00264639"/>
    <w:rsid w:val="0026493D"/>
    <w:rsid w:val="00264BC1"/>
    <w:rsid w:val="00264D09"/>
    <w:rsid w:val="00265B73"/>
    <w:rsid w:val="00265CBE"/>
    <w:rsid w:val="00266694"/>
    <w:rsid w:val="00266C93"/>
    <w:rsid w:val="00267E4F"/>
    <w:rsid w:val="00270F38"/>
    <w:rsid w:val="0027128E"/>
    <w:rsid w:val="002713B7"/>
    <w:rsid w:val="00272E02"/>
    <w:rsid w:val="00272E8C"/>
    <w:rsid w:val="00272F44"/>
    <w:rsid w:val="00272FB3"/>
    <w:rsid w:val="00273074"/>
    <w:rsid w:val="002740AC"/>
    <w:rsid w:val="0027468E"/>
    <w:rsid w:val="00274CFF"/>
    <w:rsid w:val="0027521A"/>
    <w:rsid w:val="002760B3"/>
    <w:rsid w:val="00276297"/>
    <w:rsid w:val="0027666F"/>
    <w:rsid w:val="00276B0D"/>
    <w:rsid w:val="00277D4C"/>
    <w:rsid w:val="002801C3"/>
    <w:rsid w:val="00280855"/>
    <w:rsid w:val="00280A60"/>
    <w:rsid w:val="00281A4A"/>
    <w:rsid w:val="00282740"/>
    <w:rsid w:val="0028275D"/>
    <w:rsid w:val="00282867"/>
    <w:rsid w:val="00282A01"/>
    <w:rsid w:val="0028321B"/>
    <w:rsid w:val="0028363F"/>
    <w:rsid w:val="002845BC"/>
    <w:rsid w:val="002847DD"/>
    <w:rsid w:val="002851EF"/>
    <w:rsid w:val="00290A71"/>
    <w:rsid w:val="00290E98"/>
    <w:rsid w:val="00291736"/>
    <w:rsid w:val="00291A04"/>
    <w:rsid w:val="0029218B"/>
    <w:rsid w:val="00292913"/>
    <w:rsid w:val="00292A84"/>
    <w:rsid w:val="00292D99"/>
    <w:rsid w:val="00294863"/>
    <w:rsid w:val="00294891"/>
    <w:rsid w:val="002948D0"/>
    <w:rsid w:val="00294D2B"/>
    <w:rsid w:val="00296194"/>
    <w:rsid w:val="00296C15"/>
    <w:rsid w:val="00297586"/>
    <w:rsid w:val="0029758D"/>
    <w:rsid w:val="00297E3A"/>
    <w:rsid w:val="002A01AA"/>
    <w:rsid w:val="002A03DD"/>
    <w:rsid w:val="002A09CF"/>
    <w:rsid w:val="002A0C4A"/>
    <w:rsid w:val="002A1156"/>
    <w:rsid w:val="002A12AC"/>
    <w:rsid w:val="002A1ADA"/>
    <w:rsid w:val="002A1CB5"/>
    <w:rsid w:val="002A3270"/>
    <w:rsid w:val="002A331F"/>
    <w:rsid w:val="002A3E1A"/>
    <w:rsid w:val="002A4B26"/>
    <w:rsid w:val="002A5076"/>
    <w:rsid w:val="002A5131"/>
    <w:rsid w:val="002A5190"/>
    <w:rsid w:val="002A5E0D"/>
    <w:rsid w:val="002A66BE"/>
    <w:rsid w:val="002A73B3"/>
    <w:rsid w:val="002B0258"/>
    <w:rsid w:val="002B0E87"/>
    <w:rsid w:val="002B0FA6"/>
    <w:rsid w:val="002B120E"/>
    <w:rsid w:val="002B1835"/>
    <w:rsid w:val="002B1A92"/>
    <w:rsid w:val="002B241C"/>
    <w:rsid w:val="002B2A47"/>
    <w:rsid w:val="002B30D1"/>
    <w:rsid w:val="002B335C"/>
    <w:rsid w:val="002B3E06"/>
    <w:rsid w:val="002B444C"/>
    <w:rsid w:val="002B5110"/>
    <w:rsid w:val="002B6B11"/>
    <w:rsid w:val="002B6F87"/>
    <w:rsid w:val="002B6FD9"/>
    <w:rsid w:val="002B70A9"/>
    <w:rsid w:val="002B7FD2"/>
    <w:rsid w:val="002C04A0"/>
    <w:rsid w:val="002C116D"/>
    <w:rsid w:val="002C12B1"/>
    <w:rsid w:val="002C15E0"/>
    <w:rsid w:val="002C1F00"/>
    <w:rsid w:val="002C1F9C"/>
    <w:rsid w:val="002C20CE"/>
    <w:rsid w:val="002C21B2"/>
    <w:rsid w:val="002C2359"/>
    <w:rsid w:val="002C2D62"/>
    <w:rsid w:val="002C3199"/>
    <w:rsid w:val="002C3372"/>
    <w:rsid w:val="002C337D"/>
    <w:rsid w:val="002C42BA"/>
    <w:rsid w:val="002C4DFA"/>
    <w:rsid w:val="002C550D"/>
    <w:rsid w:val="002C5544"/>
    <w:rsid w:val="002C559D"/>
    <w:rsid w:val="002C5774"/>
    <w:rsid w:val="002C64C9"/>
    <w:rsid w:val="002C7CBF"/>
    <w:rsid w:val="002C7E3F"/>
    <w:rsid w:val="002C7F16"/>
    <w:rsid w:val="002D0631"/>
    <w:rsid w:val="002D09C7"/>
    <w:rsid w:val="002D1561"/>
    <w:rsid w:val="002D1786"/>
    <w:rsid w:val="002D1F0A"/>
    <w:rsid w:val="002D26F7"/>
    <w:rsid w:val="002D274B"/>
    <w:rsid w:val="002D3B10"/>
    <w:rsid w:val="002D3D06"/>
    <w:rsid w:val="002D416A"/>
    <w:rsid w:val="002D44D7"/>
    <w:rsid w:val="002D48AC"/>
    <w:rsid w:val="002D4970"/>
    <w:rsid w:val="002D4A13"/>
    <w:rsid w:val="002D4BA6"/>
    <w:rsid w:val="002D5930"/>
    <w:rsid w:val="002D5A51"/>
    <w:rsid w:val="002D5D2F"/>
    <w:rsid w:val="002D622C"/>
    <w:rsid w:val="002D6267"/>
    <w:rsid w:val="002D667F"/>
    <w:rsid w:val="002D6682"/>
    <w:rsid w:val="002D7293"/>
    <w:rsid w:val="002D753F"/>
    <w:rsid w:val="002D7922"/>
    <w:rsid w:val="002D7A20"/>
    <w:rsid w:val="002D7DF3"/>
    <w:rsid w:val="002E0812"/>
    <w:rsid w:val="002E0A5D"/>
    <w:rsid w:val="002E0EFC"/>
    <w:rsid w:val="002E0FA2"/>
    <w:rsid w:val="002E10AF"/>
    <w:rsid w:val="002E129D"/>
    <w:rsid w:val="002E150B"/>
    <w:rsid w:val="002E15F6"/>
    <w:rsid w:val="002E1972"/>
    <w:rsid w:val="002E2530"/>
    <w:rsid w:val="002E2A16"/>
    <w:rsid w:val="002E2F56"/>
    <w:rsid w:val="002E3248"/>
    <w:rsid w:val="002E3A03"/>
    <w:rsid w:val="002E44DE"/>
    <w:rsid w:val="002E4646"/>
    <w:rsid w:val="002E4DC5"/>
    <w:rsid w:val="002E4F24"/>
    <w:rsid w:val="002E53EC"/>
    <w:rsid w:val="002E53EF"/>
    <w:rsid w:val="002E673C"/>
    <w:rsid w:val="002E6769"/>
    <w:rsid w:val="002E68AA"/>
    <w:rsid w:val="002E6CD4"/>
    <w:rsid w:val="002E7F26"/>
    <w:rsid w:val="002F03BA"/>
    <w:rsid w:val="002F1811"/>
    <w:rsid w:val="002F1D8D"/>
    <w:rsid w:val="002F1EB7"/>
    <w:rsid w:val="002F2EEE"/>
    <w:rsid w:val="002F3288"/>
    <w:rsid w:val="002F35C3"/>
    <w:rsid w:val="002F4619"/>
    <w:rsid w:val="002F48C3"/>
    <w:rsid w:val="002F4F65"/>
    <w:rsid w:val="002F52A4"/>
    <w:rsid w:val="002F5551"/>
    <w:rsid w:val="002F6A37"/>
    <w:rsid w:val="002F6CD7"/>
    <w:rsid w:val="002F7011"/>
    <w:rsid w:val="002F7D33"/>
    <w:rsid w:val="002F7FA3"/>
    <w:rsid w:val="00300508"/>
    <w:rsid w:val="003011B2"/>
    <w:rsid w:val="00301447"/>
    <w:rsid w:val="00301923"/>
    <w:rsid w:val="00302023"/>
    <w:rsid w:val="00302384"/>
    <w:rsid w:val="003024A3"/>
    <w:rsid w:val="00302753"/>
    <w:rsid w:val="00302A1F"/>
    <w:rsid w:val="00302CA1"/>
    <w:rsid w:val="00302F31"/>
    <w:rsid w:val="00303224"/>
    <w:rsid w:val="0030641D"/>
    <w:rsid w:val="0030652D"/>
    <w:rsid w:val="003069C6"/>
    <w:rsid w:val="003072CC"/>
    <w:rsid w:val="00307DA1"/>
    <w:rsid w:val="0031048A"/>
    <w:rsid w:val="003109D0"/>
    <w:rsid w:val="00310C11"/>
    <w:rsid w:val="00310E9C"/>
    <w:rsid w:val="003113BF"/>
    <w:rsid w:val="0031174F"/>
    <w:rsid w:val="00312883"/>
    <w:rsid w:val="00313C44"/>
    <w:rsid w:val="003142C5"/>
    <w:rsid w:val="0031452C"/>
    <w:rsid w:val="003146E1"/>
    <w:rsid w:val="003154BE"/>
    <w:rsid w:val="0031567E"/>
    <w:rsid w:val="00316266"/>
    <w:rsid w:val="003162E3"/>
    <w:rsid w:val="0031660D"/>
    <w:rsid w:val="0031754B"/>
    <w:rsid w:val="003176D7"/>
    <w:rsid w:val="003179FE"/>
    <w:rsid w:val="00317E46"/>
    <w:rsid w:val="003207A3"/>
    <w:rsid w:val="00320B39"/>
    <w:rsid w:val="00320BC4"/>
    <w:rsid w:val="003210ED"/>
    <w:rsid w:val="00321937"/>
    <w:rsid w:val="00321F61"/>
    <w:rsid w:val="00321F6C"/>
    <w:rsid w:val="003222EF"/>
    <w:rsid w:val="00322F4A"/>
    <w:rsid w:val="003238F4"/>
    <w:rsid w:val="003239B9"/>
    <w:rsid w:val="00324408"/>
    <w:rsid w:val="00324458"/>
    <w:rsid w:val="00324BDB"/>
    <w:rsid w:val="00324E5C"/>
    <w:rsid w:val="00324F30"/>
    <w:rsid w:val="00325100"/>
    <w:rsid w:val="0032586E"/>
    <w:rsid w:val="003262AB"/>
    <w:rsid w:val="0032673D"/>
    <w:rsid w:val="00326E03"/>
    <w:rsid w:val="003272D6"/>
    <w:rsid w:val="003273D6"/>
    <w:rsid w:val="00327CC4"/>
    <w:rsid w:val="00330133"/>
    <w:rsid w:val="00330EE4"/>
    <w:rsid w:val="00331272"/>
    <w:rsid w:val="00331845"/>
    <w:rsid w:val="00332035"/>
    <w:rsid w:val="00332618"/>
    <w:rsid w:val="00332F8E"/>
    <w:rsid w:val="00333B4A"/>
    <w:rsid w:val="003349DE"/>
    <w:rsid w:val="00335230"/>
    <w:rsid w:val="003352C2"/>
    <w:rsid w:val="00336F61"/>
    <w:rsid w:val="003371EE"/>
    <w:rsid w:val="00337580"/>
    <w:rsid w:val="00337C0E"/>
    <w:rsid w:val="00340338"/>
    <w:rsid w:val="00340D88"/>
    <w:rsid w:val="00340F4F"/>
    <w:rsid w:val="003411E9"/>
    <w:rsid w:val="00341382"/>
    <w:rsid w:val="0034259F"/>
    <w:rsid w:val="00343996"/>
    <w:rsid w:val="00344060"/>
    <w:rsid w:val="00344234"/>
    <w:rsid w:val="0034467E"/>
    <w:rsid w:val="00344DB1"/>
    <w:rsid w:val="003458A3"/>
    <w:rsid w:val="00346143"/>
    <w:rsid w:val="00346346"/>
    <w:rsid w:val="003463F9"/>
    <w:rsid w:val="00346EFA"/>
    <w:rsid w:val="00347C58"/>
    <w:rsid w:val="00347E19"/>
    <w:rsid w:val="0035016F"/>
    <w:rsid w:val="00350868"/>
    <w:rsid w:val="00350DAE"/>
    <w:rsid w:val="003514BD"/>
    <w:rsid w:val="0035275D"/>
    <w:rsid w:val="0035326E"/>
    <w:rsid w:val="003533C8"/>
    <w:rsid w:val="0035369A"/>
    <w:rsid w:val="0035428C"/>
    <w:rsid w:val="00354DAC"/>
    <w:rsid w:val="0035508C"/>
    <w:rsid w:val="003553C8"/>
    <w:rsid w:val="00356C37"/>
    <w:rsid w:val="00357436"/>
    <w:rsid w:val="00357543"/>
    <w:rsid w:val="00357FC5"/>
    <w:rsid w:val="00360182"/>
    <w:rsid w:val="00360418"/>
    <w:rsid w:val="00360C2B"/>
    <w:rsid w:val="00361BC0"/>
    <w:rsid w:val="003620D8"/>
    <w:rsid w:val="00362341"/>
    <w:rsid w:val="00362B66"/>
    <w:rsid w:val="0036343D"/>
    <w:rsid w:val="0036380C"/>
    <w:rsid w:val="00363C9D"/>
    <w:rsid w:val="00363F8D"/>
    <w:rsid w:val="00364174"/>
    <w:rsid w:val="00364288"/>
    <w:rsid w:val="00364667"/>
    <w:rsid w:val="0036472E"/>
    <w:rsid w:val="0036473F"/>
    <w:rsid w:val="00364977"/>
    <w:rsid w:val="00364DCF"/>
    <w:rsid w:val="0036558C"/>
    <w:rsid w:val="003658B1"/>
    <w:rsid w:val="00365D42"/>
    <w:rsid w:val="00365D50"/>
    <w:rsid w:val="00367FE3"/>
    <w:rsid w:val="0037017D"/>
    <w:rsid w:val="003704EC"/>
    <w:rsid w:val="003713B6"/>
    <w:rsid w:val="003713B8"/>
    <w:rsid w:val="0037165B"/>
    <w:rsid w:val="0037291A"/>
    <w:rsid w:val="00372CCD"/>
    <w:rsid w:val="00372CD4"/>
    <w:rsid w:val="0037436D"/>
    <w:rsid w:val="00374584"/>
    <w:rsid w:val="003746C1"/>
    <w:rsid w:val="00374FC4"/>
    <w:rsid w:val="0037530E"/>
    <w:rsid w:val="0037547C"/>
    <w:rsid w:val="003759A1"/>
    <w:rsid w:val="00375B0F"/>
    <w:rsid w:val="00375D76"/>
    <w:rsid w:val="00375DDD"/>
    <w:rsid w:val="003766DD"/>
    <w:rsid w:val="00376BFA"/>
    <w:rsid w:val="00376D6E"/>
    <w:rsid w:val="00376EC5"/>
    <w:rsid w:val="0037748C"/>
    <w:rsid w:val="0038122C"/>
    <w:rsid w:val="00381A36"/>
    <w:rsid w:val="0038252A"/>
    <w:rsid w:val="00382953"/>
    <w:rsid w:val="00383556"/>
    <w:rsid w:val="00383CFF"/>
    <w:rsid w:val="003842F7"/>
    <w:rsid w:val="0038586E"/>
    <w:rsid w:val="003860AC"/>
    <w:rsid w:val="00386658"/>
    <w:rsid w:val="003866A4"/>
    <w:rsid w:val="00386928"/>
    <w:rsid w:val="00387BB0"/>
    <w:rsid w:val="00390FDD"/>
    <w:rsid w:val="00391545"/>
    <w:rsid w:val="00391598"/>
    <w:rsid w:val="00392597"/>
    <w:rsid w:val="00392B1D"/>
    <w:rsid w:val="0039457B"/>
    <w:rsid w:val="00394A06"/>
    <w:rsid w:val="00394A19"/>
    <w:rsid w:val="00394B1A"/>
    <w:rsid w:val="00394F97"/>
    <w:rsid w:val="003955DA"/>
    <w:rsid w:val="00395912"/>
    <w:rsid w:val="00395E73"/>
    <w:rsid w:val="0039620C"/>
    <w:rsid w:val="003966DE"/>
    <w:rsid w:val="00396C66"/>
    <w:rsid w:val="0039704F"/>
    <w:rsid w:val="003974F3"/>
    <w:rsid w:val="003A10B4"/>
    <w:rsid w:val="003A1BAD"/>
    <w:rsid w:val="003A2475"/>
    <w:rsid w:val="003A29CC"/>
    <w:rsid w:val="003A37A8"/>
    <w:rsid w:val="003A3925"/>
    <w:rsid w:val="003A3DF2"/>
    <w:rsid w:val="003A4B16"/>
    <w:rsid w:val="003A4CFD"/>
    <w:rsid w:val="003A54B2"/>
    <w:rsid w:val="003A5694"/>
    <w:rsid w:val="003A5772"/>
    <w:rsid w:val="003A5DCA"/>
    <w:rsid w:val="003A5E95"/>
    <w:rsid w:val="003A6D5C"/>
    <w:rsid w:val="003A75A7"/>
    <w:rsid w:val="003A7685"/>
    <w:rsid w:val="003B15AC"/>
    <w:rsid w:val="003B1DEF"/>
    <w:rsid w:val="003B27A1"/>
    <w:rsid w:val="003B2B4F"/>
    <w:rsid w:val="003B2FC7"/>
    <w:rsid w:val="003B3156"/>
    <w:rsid w:val="003B351A"/>
    <w:rsid w:val="003B3FEF"/>
    <w:rsid w:val="003B4933"/>
    <w:rsid w:val="003B5947"/>
    <w:rsid w:val="003B5D1C"/>
    <w:rsid w:val="003B621B"/>
    <w:rsid w:val="003B6AA8"/>
    <w:rsid w:val="003B6C5B"/>
    <w:rsid w:val="003C0082"/>
    <w:rsid w:val="003C0083"/>
    <w:rsid w:val="003C0101"/>
    <w:rsid w:val="003C0627"/>
    <w:rsid w:val="003C082C"/>
    <w:rsid w:val="003C17EB"/>
    <w:rsid w:val="003C19C8"/>
    <w:rsid w:val="003C1C21"/>
    <w:rsid w:val="003C2A97"/>
    <w:rsid w:val="003C2DF2"/>
    <w:rsid w:val="003C31DD"/>
    <w:rsid w:val="003C4597"/>
    <w:rsid w:val="003C4DD3"/>
    <w:rsid w:val="003C51DE"/>
    <w:rsid w:val="003C52E6"/>
    <w:rsid w:val="003C547C"/>
    <w:rsid w:val="003C6694"/>
    <w:rsid w:val="003D0345"/>
    <w:rsid w:val="003D1802"/>
    <w:rsid w:val="003D1DA6"/>
    <w:rsid w:val="003D1EF3"/>
    <w:rsid w:val="003D2DE9"/>
    <w:rsid w:val="003D2E6C"/>
    <w:rsid w:val="003D32D3"/>
    <w:rsid w:val="003D3357"/>
    <w:rsid w:val="003D3923"/>
    <w:rsid w:val="003D3BAC"/>
    <w:rsid w:val="003D4524"/>
    <w:rsid w:val="003D4A23"/>
    <w:rsid w:val="003D4A6B"/>
    <w:rsid w:val="003D4DE9"/>
    <w:rsid w:val="003D5631"/>
    <w:rsid w:val="003D5C29"/>
    <w:rsid w:val="003D77BB"/>
    <w:rsid w:val="003D793A"/>
    <w:rsid w:val="003E0697"/>
    <w:rsid w:val="003E0C89"/>
    <w:rsid w:val="003E0DE3"/>
    <w:rsid w:val="003E15D3"/>
    <w:rsid w:val="003E2123"/>
    <w:rsid w:val="003E270A"/>
    <w:rsid w:val="003E2B1A"/>
    <w:rsid w:val="003E3B3E"/>
    <w:rsid w:val="003E3DA9"/>
    <w:rsid w:val="003E414B"/>
    <w:rsid w:val="003E4228"/>
    <w:rsid w:val="003E4A07"/>
    <w:rsid w:val="003E4F7E"/>
    <w:rsid w:val="003E53E1"/>
    <w:rsid w:val="003E6121"/>
    <w:rsid w:val="003E7B61"/>
    <w:rsid w:val="003E7E72"/>
    <w:rsid w:val="003E7F90"/>
    <w:rsid w:val="003F0585"/>
    <w:rsid w:val="003F114D"/>
    <w:rsid w:val="003F1AD7"/>
    <w:rsid w:val="003F2438"/>
    <w:rsid w:val="003F399F"/>
    <w:rsid w:val="003F402D"/>
    <w:rsid w:val="003F5BEA"/>
    <w:rsid w:val="003F74C7"/>
    <w:rsid w:val="0040013A"/>
    <w:rsid w:val="004016D3"/>
    <w:rsid w:val="00401E95"/>
    <w:rsid w:val="004032B5"/>
    <w:rsid w:val="00403A6C"/>
    <w:rsid w:val="0040440A"/>
    <w:rsid w:val="0040450D"/>
    <w:rsid w:val="00405202"/>
    <w:rsid w:val="00405237"/>
    <w:rsid w:val="0040610A"/>
    <w:rsid w:val="0040722D"/>
    <w:rsid w:val="004078C6"/>
    <w:rsid w:val="00407B4A"/>
    <w:rsid w:val="00410B44"/>
    <w:rsid w:val="00411AF9"/>
    <w:rsid w:val="00411D13"/>
    <w:rsid w:val="00413552"/>
    <w:rsid w:val="004135AF"/>
    <w:rsid w:val="00413758"/>
    <w:rsid w:val="00413B74"/>
    <w:rsid w:val="0041419A"/>
    <w:rsid w:val="00414B99"/>
    <w:rsid w:val="00416413"/>
    <w:rsid w:val="004166B6"/>
    <w:rsid w:val="00416A9C"/>
    <w:rsid w:val="00417D64"/>
    <w:rsid w:val="0042027C"/>
    <w:rsid w:val="004205A7"/>
    <w:rsid w:val="0042092D"/>
    <w:rsid w:val="004221D7"/>
    <w:rsid w:val="0042290A"/>
    <w:rsid w:val="00422C97"/>
    <w:rsid w:val="00423375"/>
    <w:rsid w:val="00423DF4"/>
    <w:rsid w:val="0042410A"/>
    <w:rsid w:val="00425DC9"/>
    <w:rsid w:val="00425EED"/>
    <w:rsid w:val="004260F9"/>
    <w:rsid w:val="00426760"/>
    <w:rsid w:val="00426FE6"/>
    <w:rsid w:val="00427C15"/>
    <w:rsid w:val="004304F7"/>
    <w:rsid w:val="00430F66"/>
    <w:rsid w:val="0043122E"/>
    <w:rsid w:val="00431282"/>
    <w:rsid w:val="00431CCB"/>
    <w:rsid w:val="00431EC2"/>
    <w:rsid w:val="00432215"/>
    <w:rsid w:val="00432AE3"/>
    <w:rsid w:val="00432B6B"/>
    <w:rsid w:val="00432CCD"/>
    <w:rsid w:val="004333AD"/>
    <w:rsid w:val="0043349E"/>
    <w:rsid w:val="00433696"/>
    <w:rsid w:val="00433A58"/>
    <w:rsid w:val="00434904"/>
    <w:rsid w:val="0043557B"/>
    <w:rsid w:val="00435737"/>
    <w:rsid w:val="00435B88"/>
    <w:rsid w:val="00435E43"/>
    <w:rsid w:val="004362F2"/>
    <w:rsid w:val="00436867"/>
    <w:rsid w:val="00436FB4"/>
    <w:rsid w:val="00437356"/>
    <w:rsid w:val="00437622"/>
    <w:rsid w:val="0043789C"/>
    <w:rsid w:val="00437A19"/>
    <w:rsid w:val="00443264"/>
    <w:rsid w:val="004434B4"/>
    <w:rsid w:val="004435A0"/>
    <w:rsid w:val="00443978"/>
    <w:rsid w:val="00443AB0"/>
    <w:rsid w:val="00443CC5"/>
    <w:rsid w:val="00443F96"/>
    <w:rsid w:val="00444E60"/>
    <w:rsid w:val="004457CB"/>
    <w:rsid w:val="0044595C"/>
    <w:rsid w:val="00446C17"/>
    <w:rsid w:val="004470A1"/>
    <w:rsid w:val="004473F4"/>
    <w:rsid w:val="004478BD"/>
    <w:rsid w:val="0045090F"/>
    <w:rsid w:val="00450D1F"/>
    <w:rsid w:val="0045104F"/>
    <w:rsid w:val="00452DDA"/>
    <w:rsid w:val="004534E5"/>
    <w:rsid w:val="00453BF5"/>
    <w:rsid w:val="00454CED"/>
    <w:rsid w:val="00455225"/>
    <w:rsid w:val="004568E6"/>
    <w:rsid w:val="00456D73"/>
    <w:rsid w:val="004573AA"/>
    <w:rsid w:val="004603E5"/>
    <w:rsid w:val="00460998"/>
    <w:rsid w:val="0046193E"/>
    <w:rsid w:val="00461EA7"/>
    <w:rsid w:val="00461FAE"/>
    <w:rsid w:val="00463267"/>
    <w:rsid w:val="004632C1"/>
    <w:rsid w:val="00463C91"/>
    <w:rsid w:val="00464D5E"/>
    <w:rsid w:val="00465609"/>
    <w:rsid w:val="00465A03"/>
    <w:rsid w:val="004661D1"/>
    <w:rsid w:val="004672B8"/>
    <w:rsid w:val="00467527"/>
    <w:rsid w:val="0046756E"/>
    <w:rsid w:val="00470ADF"/>
    <w:rsid w:val="00470EF7"/>
    <w:rsid w:val="00472059"/>
    <w:rsid w:val="00472334"/>
    <w:rsid w:val="0047233F"/>
    <w:rsid w:val="004726CD"/>
    <w:rsid w:val="00472A5F"/>
    <w:rsid w:val="0047399C"/>
    <w:rsid w:val="0047417B"/>
    <w:rsid w:val="00474220"/>
    <w:rsid w:val="00474CBC"/>
    <w:rsid w:val="00474E80"/>
    <w:rsid w:val="00475F12"/>
    <w:rsid w:val="00476086"/>
    <w:rsid w:val="004761BC"/>
    <w:rsid w:val="00477318"/>
    <w:rsid w:val="004773A2"/>
    <w:rsid w:val="0048079A"/>
    <w:rsid w:val="00480C7C"/>
    <w:rsid w:val="00481127"/>
    <w:rsid w:val="004818A3"/>
    <w:rsid w:val="00481B61"/>
    <w:rsid w:val="0048321A"/>
    <w:rsid w:val="00483CA1"/>
    <w:rsid w:val="0048534C"/>
    <w:rsid w:val="00485648"/>
    <w:rsid w:val="004862DC"/>
    <w:rsid w:val="0048673E"/>
    <w:rsid w:val="004868EC"/>
    <w:rsid w:val="004873BB"/>
    <w:rsid w:val="00487AA0"/>
    <w:rsid w:val="00487D21"/>
    <w:rsid w:val="00490251"/>
    <w:rsid w:val="0049190B"/>
    <w:rsid w:val="00491922"/>
    <w:rsid w:val="00491D76"/>
    <w:rsid w:val="00492278"/>
    <w:rsid w:val="004922EE"/>
    <w:rsid w:val="00492C5A"/>
    <w:rsid w:val="00493119"/>
    <w:rsid w:val="00493EC3"/>
    <w:rsid w:val="00494EF3"/>
    <w:rsid w:val="00495408"/>
    <w:rsid w:val="004956C5"/>
    <w:rsid w:val="0049769C"/>
    <w:rsid w:val="004A0259"/>
    <w:rsid w:val="004A0D3F"/>
    <w:rsid w:val="004A1848"/>
    <w:rsid w:val="004A1D30"/>
    <w:rsid w:val="004A2446"/>
    <w:rsid w:val="004A273B"/>
    <w:rsid w:val="004A30EB"/>
    <w:rsid w:val="004A328C"/>
    <w:rsid w:val="004A3361"/>
    <w:rsid w:val="004A34E3"/>
    <w:rsid w:val="004A3630"/>
    <w:rsid w:val="004A4D37"/>
    <w:rsid w:val="004A5340"/>
    <w:rsid w:val="004A5CF5"/>
    <w:rsid w:val="004A6B1B"/>
    <w:rsid w:val="004B0BA0"/>
    <w:rsid w:val="004B145D"/>
    <w:rsid w:val="004B1ACD"/>
    <w:rsid w:val="004B21DC"/>
    <w:rsid w:val="004B289A"/>
    <w:rsid w:val="004B31EA"/>
    <w:rsid w:val="004B3C2E"/>
    <w:rsid w:val="004B3EF1"/>
    <w:rsid w:val="004B41DA"/>
    <w:rsid w:val="004B44C7"/>
    <w:rsid w:val="004B4EE8"/>
    <w:rsid w:val="004B58F6"/>
    <w:rsid w:val="004B5FE9"/>
    <w:rsid w:val="004B6319"/>
    <w:rsid w:val="004B65D1"/>
    <w:rsid w:val="004B7290"/>
    <w:rsid w:val="004C016D"/>
    <w:rsid w:val="004C02DE"/>
    <w:rsid w:val="004C0765"/>
    <w:rsid w:val="004C0A2F"/>
    <w:rsid w:val="004C17FD"/>
    <w:rsid w:val="004C1D28"/>
    <w:rsid w:val="004C235B"/>
    <w:rsid w:val="004C29F1"/>
    <w:rsid w:val="004C38B3"/>
    <w:rsid w:val="004C39CD"/>
    <w:rsid w:val="004C525B"/>
    <w:rsid w:val="004C55B0"/>
    <w:rsid w:val="004C5EF9"/>
    <w:rsid w:val="004C6B99"/>
    <w:rsid w:val="004C7159"/>
    <w:rsid w:val="004C796F"/>
    <w:rsid w:val="004C7A94"/>
    <w:rsid w:val="004D101A"/>
    <w:rsid w:val="004D1BD2"/>
    <w:rsid w:val="004D28CB"/>
    <w:rsid w:val="004D2D3E"/>
    <w:rsid w:val="004D3112"/>
    <w:rsid w:val="004D3763"/>
    <w:rsid w:val="004D3902"/>
    <w:rsid w:val="004D44A7"/>
    <w:rsid w:val="004D4828"/>
    <w:rsid w:val="004D4A8F"/>
    <w:rsid w:val="004D59F2"/>
    <w:rsid w:val="004D5BC3"/>
    <w:rsid w:val="004D6129"/>
    <w:rsid w:val="004D6A2B"/>
    <w:rsid w:val="004D6C6E"/>
    <w:rsid w:val="004D6CB7"/>
    <w:rsid w:val="004D7248"/>
    <w:rsid w:val="004D7C5B"/>
    <w:rsid w:val="004D7D5F"/>
    <w:rsid w:val="004E11B6"/>
    <w:rsid w:val="004E12C4"/>
    <w:rsid w:val="004E1DEC"/>
    <w:rsid w:val="004E1ED2"/>
    <w:rsid w:val="004E24B1"/>
    <w:rsid w:val="004E2A53"/>
    <w:rsid w:val="004E2C9E"/>
    <w:rsid w:val="004E3508"/>
    <w:rsid w:val="004E3A3E"/>
    <w:rsid w:val="004E621B"/>
    <w:rsid w:val="004E672F"/>
    <w:rsid w:val="004E7457"/>
    <w:rsid w:val="004E7791"/>
    <w:rsid w:val="004E7EF1"/>
    <w:rsid w:val="004F0A17"/>
    <w:rsid w:val="004F183B"/>
    <w:rsid w:val="004F1CA3"/>
    <w:rsid w:val="004F1FA8"/>
    <w:rsid w:val="004F284D"/>
    <w:rsid w:val="004F330D"/>
    <w:rsid w:val="004F3A3D"/>
    <w:rsid w:val="004F3E69"/>
    <w:rsid w:val="004F43C3"/>
    <w:rsid w:val="004F502C"/>
    <w:rsid w:val="004F52C2"/>
    <w:rsid w:val="004F5928"/>
    <w:rsid w:val="004F6B2C"/>
    <w:rsid w:val="004F7C81"/>
    <w:rsid w:val="004F7D22"/>
    <w:rsid w:val="0050036E"/>
    <w:rsid w:val="00500954"/>
    <w:rsid w:val="0050273D"/>
    <w:rsid w:val="00502B0C"/>
    <w:rsid w:val="00503504"/>
    <w:rsid w:val="00503D86"/>
    <w:rsid w:val="00504067"/>
    <w:rsid w:val="0050470C"/>
    <w:rsid w:val="0050499B"/>
    <w:rsid w:val="00504AFD"/>
    <w:rsid w:val="00505509"/>
    <w:rsid w:val="00505E4C"/>
    <w:rsid w:val="0050622A"/>
    <w:rsid w:val="005067B3"/>
    <w:rsid w:val="00506D6B"/>
    <w:rsid w:val="00506FC6"/>
    <w:rsid w:val="00507223"/>
    <w:rsid w:val="00507C57"/>
    <w:rsid w:val="00507CD0"/>
    <w:rsid w:val="00507D52"/>
    <w:rsid w:val="00507E2B"/>
    <w:rsid w:val="005107ED"/>
    <w:rsid w:val="00510EDF"/>
    <w:rsid w:val="00511924"/>
    <w:rsid w:val="00512099"/>
    <w:rsid w:val="0051392B"/>
    <w:rsid w:val="00513DE1"/>
    <w:rsid w:val="005145D9"/>
    <w:rsid w:val="005176AC"/>
    <w:rsid w:val="005177CD"/>
    <w:rsid w:val="0052049B"/>
    <w:rsid w:val="00520872"/>
    <w:rsid w:val="00520C8C"/>
    <w:rsid w:val="00521677"/>
    <w:rsid w:val="005218F7"/>
    <w:rsid w:val="00521B81"/>
    <w:rsid w:val="00521E1F"/>
    <w:rsid w:val="0052203F"/>
    <w:rsid w:val="0052207C"/>
    <w:rsid w:val="00522833"/>
    <w:rsid w:val="005228C4"/>
    <w:rsid w:val="005229E4"/>
    <w:rsid w:val="00522CCD"/>
    <w:rsid w:val="005239F9"/>
    <w:rsid w:val="00523D6A"/>
    <w:rsid w:val="00523F36"/>
    <w:rsid w:val="005250A2"/>
    <w:rsid w:val="00525C39"/>
    <w:rsid w:val="00526124"/>
    <w:rsid w:val="00526AD0"/>
    <w:rsid w:val="005272AE"/>
    <w:rsid w:val="00527542"/>
    <w:rsid w:val="005309BD"/>
    <w:rsid w:val="00530AA6"/>
    <w:rsid w:val="00531263"/>
    <w:rsid w:val="0053187A"/>
    <w:rsid w:val="00532100"/>
    <w:rsid w:val="0053355D"/>
    <w:rsid w:val="00533713"/>
    <w:rsid w:val="00535493"/>
    <w:rsid w:val="0053556C"/>
    <w:rsid w:val="00535D28"/>
    <w:rsid w:val="00535F32"/>
    <w:rsid w:val="005361D6"/>
    <w:rsid w:val="00536DCC"/>
    <w:rsid w:val="00537A62"/>
    <w:rsid w:val="00537AD0"/>
    <w:rsid w:val="005410AB"/>
    <w:rsid w:val="005415D2"/>
    <w:rsid w:val="005416B1"/>
    <w:rsid w:val="00541B11"/>
    <w:rsid w:val="00542244"/>
    <w:rsid w:val="0054231E"/>
    <w:rsid w:val="005425B4"/>
    <w:rsid w:val="0054287F"/>
    <w:rsid w:val="00542EE4"/>
    <w:rsid w:val="00543110"/>
    <w:rsid w:val="00543D89"/>
    <w:rsid w:val="00544242"/>
    <w:rsid w:val="005446F9"/>
    <w:rsid w:val="00544C82"/>
    <w:rsid w:val="00544FB0"/>
    <w:rsid w:val="005455D9"/>
    <w:rsid w:val="0054599E"/>
    <w:rsid w:val="00545F07"/>
    <w:rsid w:val="005466F1"/>
    <w:rsid w:val="00546C1C"/>
    <w:rsid w:val="00547C35"/>
    <w:rsid w:val="005517A8"/>
    <w:rsid w:val="00551BE7"/>
    <w:rsid w:val="00551CB5"/>
    <w:rsid w:val="00551F5F"/>
    <w:rsid w:val="0055220D"/>
    <w:rsid w:val="005529A5"/>
    <w:rsid w:val="00552C9C"/>
    <w:rsid w:val="00552F56"/>
    <w:rsid w:val="00552F6C"/>
    <w:rsid w:val="005539E6"/>
    <w:rsid w:val="00553FF4"/>
    <w:rsid w:val="00554B06"/>
    <w:rsid w:val="00554FEF"/>
    <w:rsid w:val="0055516B"/>
    <w:rsid w:val="005555AD"/>
    <w:rsid w:val="0055590F"/>
    <w:rsid w:val="00555DF8"/>
    <w:rsid w:val="005560AB"/>
    <w:rsid w:val="005565BB"/>
    <w:rsid w:val="00556E04"/>
    <w:rsid w:val="00556F31"/>
    <w:rsid w:val="00556FAA"/>
    <w:rsid w:val="005571AE"/>
    <w:rsid w:val="00557388"/>
    <w:rsid w:val="0056045B"/>
    <w:rsid w:val="00560F2E"/>
    <w:rsid w:val="00561061"/>
    <w:rsid w:val="0056186A"/>
    <w:rsid w:val="00562230"/>
    <w:rsid w:val="005625D8"/>
    <w:rsid w:val="005626C9"/>
    <w:rsid w:val="00562BD0"/>
    <w:rsid w:val="00562D5A"/>
    <w:rsid w:val="00562F86"/>
    <w:rsid w:val="00563251"/>
    <w:rsid w:val="00563279"/>
    <w:rsid w:val="005632C5"/>
    <w:rsid w:val="00563399"/>
    <w:rsid w:val="00563655"/>
    <w:rsid w:val="005646DF"/>
    <w:rsid w:val="00564A26"/>
    <w:rsid w:val="00564A4F"/>
    <w:rsid w:val="005652C8"/>
    <w:rsid w:val="00565409"/>
    <w:rsid w:val="00565BE6"/>
    <w:rsid w:val="00566300"/>
    <w:rsid w:val="0056681E"/>
    <w:rsid w:val="0056693E"/>
    <w:rsid w:val="00566A1D"/>
    <w:rsid w:val="00566A57"/>
    <w:rsid w:val="00566C69"/>
    <w:rsid w:val="00566D23"/>
    <w:rsid w:val="005679FA"/>
    <w:rsid w:val="00567B61"/>
    <w:rsid w:val="00570935"/>
    <w:rsid w:val="00570A20"/>
    <w:rsid w:val="00570ECA"/>
    <w:rsid w:val="00571270"/>
    <w:rsid w:val="005713A9"/>
    <w:rsid w:val="0057198E"/>
    <w:rsid w:val="00571B30"/>
    <w:rsid w:val="00571B96"/>
    <w:rsid w:val="00572C73"/>
    <w:rsid w:val="00572E6E"/>
    <w:rsid w:val="00573753"/>
    <w:rsid w:val="0057382D"/>
    <w:rsid w:val="00573DD9"/>
    <w:rsid w:val="005740F2"/>
    <w:rsid w:val="00574746"/>
    <w:rsid w:val="00574B5C"/>
    <w:rsid w:val="00576090"/>
    <w:rsid w:val="00576239"/>
    <w:rsid w:val="005768CD"/>
    <w:rsid w:val="00576A01"/>
    <w:rsid w:val="00576A67"/>
    <w:rsid w:val="00580482"/>
    <w:rsid w:val="005804FE"/>
    <w:rsid w:val="00580A3A"/>
    <w:rsid w:val="00580F21"/>
    <w:rsid w:val="0058102E"/>
    <w:rsid w:val="005817C4"/>
    <w:rsid w:val="00583022"/>
    <w:rsid w:val="005839B1"/>
    <w:rsid w:val="00584A11"/>
    <w:rsid w:val="00585025"/>
    <w:rsid w:val="00585EB6"/>
    <w:rsid w:val="00585EFB"/>
    <w:rsid w:val="00586033"/>
    <w:rsid w:val="0058645F"/>
    <w:rsid w:val="0058656E"/>
    <w:rsid w:val="00587D7E"/>
    <w:rsid w:val="00590288"/>
    <w:rsid w:val="005917E2"/>
    <w:rsid w:val="00592456"/>
    <w:rsid w:val="00593021"/>
    <w:rsid w:val="00593280"/>
    <w:rsid w:val="0059449B"/>
    <w:rsid w:val="005963C3"/>
    <w:rsid w:val="00596630"/>
    <w:rsid w:val="0059696F"/>
    <w:rsid w:val="00597CD5"/>
    <w:rsid w:val="00597F41"/>
    <w:rsid w:val="005A01E3"/>
    <w:rsid w:val="005A09E6"/>
    <w:rsid w:val="005A0BD2"/>
    <w:rsid w:val="005A0F1E"/>
    <w:rsid w:val="005A2315"/>
    <w:rsid w:val="005A3110"/>
    <w:rsid w:val="005A3189"/>
    <w:rsid w:val="005A3987"/>
    <w:rsid w:val="005A3D44"/>
    <w:rsid w:val="005A3DD0"/>
    <w:rsid w:val="005A5B5B"/>
    <w:rsid w:val="005A5F85"/>
    <w:rsid w:val="005A7099"/>
    <w:rsid w:val="005A7238"/>
    <w:rsid w:val="005A7760"/>
    <w:rsid w:val="005A7EFD"/>
    <w:rsid w:val="005B04A6"/>
    <w:rsid w:val="005B0A7B"/>
    <w:rsid w:val="005B1596"/>
    <w:rsid w:val="005B2EEC"/>
    <w:rsid w:val="005B307B"/>
    <w:rsid w:val="005B5104"/>
    <w:rsid w:val="005B537F"/>
    <w:rsid w:val="005B57E2"/>
    <w:rsid w:val="005B67FC"/>
    <w:rsid w:val="005B68B6"/>
    <w:rsid w:val="005B68C6"/>
    <w:rsid w:val="005B719F"/>
    <w:rsid w:val="005C0EFE"/>
    <w:rsid w:val="005C18CE"/>
    <w:rsid w:val="005C2128"/>
    <w:rsid w:val="005C2930"/>
    <w:rsid w:val="005C3F62"/>
    <w:rsid w:val="005C40A9"/>
    <w:rsid w:val="005C43AB"/>
    <w:rsid w:val="005C4F93"/>
    <w:rsid w:val="005C57B6"/>
    <w:rsid w:val="005C57BA"/>
    <w:rsid w:val="005C5ABD"/>
    <w:rsid w:val="005C5BE6"/>
    <w:rsid w:val="005C6035"/>
    <w:rsid w:val="005C624E"/>
    <w:rsid w:val="005C6C36"/>
    <w:rsid w:val="005D0439"/>
    <w:rsid w:val="005D0C6D"/>
    <w:rsid w:val="005D1BA8"/>
    <w:rsid w:val="005D1CB6"/>
    <w:rsid w:val="005D22CA"/>
    <w:rsid w:val="005D2F4B"/>
    <w:rsid w:val="005D360C"/>
    <w:rsid w:val="005D3C0F"/>
    <w:rsid w:val="005D4478"/>
    <w:rsid w:val="005D45C4"/>
    <w:rsid w:val="005D4633"/>
    <w:rsid w:val="005D4A02"/>
    <w:rsid w:val="005D4C07"/>
    <w:rsid w:val="005D4D7D"/>
    <w:rsid w:val="005D56EC"/>
    <w:rsid w:val="005D64AA"/>
    <w:rsid w:val="005D7FFA"/>
    <w:rsid w:val="005E0011"/>
    <w:rsid w:val="005E015B"/>
    <w:rsid w:val="005E020E"/>
    <w:rsid w:val="005E0286"/>
    <w:rsid w:val="005E02CF"/>
    <w:rsid w:val="005E06A9"/>
    <w:rsid w:val="005E0C60"/>
    <w:rsid w:val="005E1687"/>
    <w:rsid w:val="005E1A82"/>
    <w:rsid w:val="005E4AEC"/>
    <w:rsid w:val="005E5066"/>
    <w:rsid w:val="005E5E7A"/>
    <w:rsid w:val="005E5F0A"/>
    <w:rsid w:val="005E61C6"/>
    <w:rsid w:val="005E624A"/>
    <w:rsid w:val="005E67AF"/>
    <w:rsid w:val="005E6D18"/>
    <w:rsid w:val="005E72A3"/>
    <w:rsid w:val="005E75A0"/>
    <w:rsid w:val="005F05BF"/>
    <w:rsid w:val="005F08E1"/>
    <w:rsid w:val="005F0CDE"/>
    <w:rsid w:val="005F0F63"/>
    <w:rsid w:val="005F1196"/>
    <w:rsid w:val="005F18F0"/>
    <w:rsid w:val="005F192B"/>
    <w:rsid w:val="005F2007"/>
    <w:rsid w:val="005F2D04"/>
    <w:rsid w:val="005F31E3"/>
    <w:rsid w:val="005F3427"/>
    <w:rsid w:val="005F3713"/>
    <w:rsid w:val="005F37C9"/>
    <w:rsid w:val="005F38BC"/>
    <w:rsid w:val="005F3B60"/>
    <w:rsid w:val="005F4122"/>
    <w:rsid w:val="005F4223"/>
    <w:rsid w:val="005F442A"/>
    <w:rsid w:val="005F4529"/>
    <w:rsid w:val="005F55DC"/>
    <w:rsid w:val="005F5866"/>
    <w:rsid w:val="005F5899"/>
    <w:rsid w:val="005F62C8"/>
    <w:rsid w:val="005F675E"/>
    <w:rsid w:val="00601268"/>
    <w:rsid w:val="00601797"/>
    <w:rsid w:val="00601B33"/>
    <w:rsid w:val="00601F10"/>
    <w:rsid w:val="0060215B"/>
    <w:rsid w:val="00602F45"/>
    <w:rsid w:val="00603174"/>
    <w:rsid w:val="00603774"/>
    <w:rsid w:val="006043F3"/>
    <w:rsid w:val="00604A3A"/>
    <w:rsid w:val="0060505D"/>
    <w:rsid w:val="0060550E"/>
    <w:rsid w:val="0060589E"/>
    <w:rsid w:val="00605A93"/>
    <w:rsid w:val="00606004"/>
    <w:rsid w:val="00606386"/>
    <w:rsid w:val="00606990"/>
    <w:rsid w:val="0060707F"/>
    <w:rsid w:val="006071A9"/>
    <w:rsid w:val="006074E3"/>
    <w:rsid w:val="00607F57"/>
    <w:rsid w:val="006114D0"/>
    <w:rsid w:val="006117A4"/>
    <w:rsid w:val="00611C0C"/>
    <w:rsid w:val="00611DCC"/>
    <w:rsid w:val="00612672"/>
    <w:rsid w:val="0061317C"/>
    <w:rsid w:val="00613A13"/>
    <w:rsid w:val="00613D3D"/>
    <w:rsid w:val="006140BC"/>
    <w:rsid w:val="00614504"/>
    <w:rsid w:val="00614BDF"/>
    <w:rsid w:val="00614C07"/>
    <w:rsid w:val="0061540E"/>
    <w:rsid w:val="0061557C"/>
    <w:rsid w:val="00615F12"/>
    <w:rsid w:val="0061691A"/>
    <w:rsid w:val="00616935"/>
    <w:rsid w:val="00616E1B"/>
    <w:rsid w:val="00617958"/>
    <w:rsid w:val="00617A89"/>
    <w:rsid w:val="0061B5A2"/>
    <w:rsid w:val="0062023A"/>
    <w:rsid w:val="006209CF"/>
    <w:rsid w:val="00621683"/>
    <w:rsid w:val="0062168A"/>
    <w:rsid w:val="00621919"/>
    <w:rsid w:val="006224A2"/>
    <w:rsid w:val="0062254A"/>
    <w:rsid w:val="00622AD5"/>
    <w:rsid w:val="00622F74"/>
    <w:rsid w:val="00624935"/>
    <w:rsid w:val="00624A23"/>
    <w:rsid w:val="00624BFD"/>
    <w:rsid w:val="0062588D"/>
    <w:rsid w:val="00625A04"/>
    <w:rsid w:val="00626D88"/>
    <w:rsid w:val="006307C5"/>
    <w:rsid w:val="00630981"/>
    <w:rsid w:val="00630CF1"/>
    <w:rsid w:val="00631389"/>
    <w:rsid w:val="00631934"/>
    <w:rsid w:val="006325E2"/>
    <w:rsid w:val="006334FB"/>
    <w:rsid w:val="006337D4"/>
    <w:rsid w:val="00633884"/>
    <w:rsid w:val="00633A6E"/>
    <w:rsid w:val="00633B8F"/>
    <w:rsid w:val="00634218"/>
    <w:rsid w:val="00634475"/>
    <w:rsid w:val="006348BA"/>
    <w:rsid w:val="00634C99"/>
    <w:rsid w:val="00634D41"/>
    <w:rsid w:val="00634D86"/>
    <w:rsid w:val="00635934"/>
    <w:rsid w:val="006370E5"/>
    <w:rsid w:val="006373A3"/>
    <w:rsid w:val="00640B59"/>
    <w:rsid w:val="00640F6A"/>
    <w:rsid w:val="00641374"/>
    <w:rsid w:val="00641A9C"/>
    <w:rsid w:val="00641B40"/>
    <w:rsid w:val="006430A1"/>
    <w:rsid w:val="0064359E"/>
    <w:rsid w:val="00643671"/>
    <w:rsid w:val="00643690"/>
    <w:rsid w:val="00643F56"/>
    <w:rsid w:val="00643F68"/>
    <w:rsid w:val="00644978"/>
    <w:rsid w:val="00644DE7"/>
    <w:rsid w:val="0064507E"/>
    <w:rsid w:val="006460A8"/>
    <w:rsid w:val="006463D4"/>
    <w:rsid w:val="00647550"/>
    <w:rsid w:val="00647664"/>
    <w:rsid w:val="00647C52"/>
    <w:rsid w:val="0065044C"/>
    <w:rsid w:val="006509FD"/>
    <w:rsid w:val="00650AD4"/>
    <w:rsid w:val="006522EE"/>
    <w:rsid w:val="00652AAE"/>
    <w:rsid w:val="00652D90"/>
    <w:rsid w:val="006532ED"/>
    <w:rsid w:val="006535CC"/>
    <w:rsid w:val="006537CD"/>
    <w:rsid w:val="00653E3D"/>
    <w:rsid w:val="0065416D"/>
    <w:rsid w:val="00654EEC"/>
    <w:rsid w:val="006550DB"/>
    <w:rsid w:val="0065658B"/>
    <w:rsid w:val="006565E6"/>
    <w:rsid w:val="00657A2A"/>
    <w:rsid w:val="00657B46"/>
    <w:rsid w:val="00657CCE"/>
    <w:rsid w:val="0066027F"/>
    <w:rsid w:val="00660876"/>
    <w:rsid w:val="0066172B"/>
    <w:rsid w:val="00661B60"/>
    <w:rsid w:val="00661D55"/>
    <w:rsid w:val="006625AF"/>
    <w:rsid w:val="0066280D"/>
    <w:rsid w:val="006629B5"/>
    <w:rsid w:val="006633CF"/>
    <w:rsid w:val="00663D05"/>
    <w:rsid w:val="00663F1E"/>
    <w:rsid w:val="00664AF7"/>
    <w:rsid w:val="00664FBA"/>
    <w:rsid w:val="0066559A"/>
    <w:rsid w:val="006659D8"/>
    <w:rsid w:val="00665B74"/>
    <w:rsid w:val="00665B8A"/>
    <w:rsid w:val="00665BAE"/>
    <w:rsid w:val="00667827"/>
    <w:rsid w:val="0067127E"/>
    <w:rsid w:val="00672C47"/>
    <w:rsid w:val="006733AA"/>
    <w:rsid w:val="00673975"/>
    <w:rsid w:val="00673BCD"/>
    <w:rsid w:val="00673FC0"/>
    <w:rsid w:val="006742A5"/>
    <w:rsid w:val="0067459F"/>
    <w:rsid w:val="00674D83"/>
    <w:rsid w:val="006753D5"/>
    <w:rsid w:val="00675C85"/>
    <w:rsid w:val="00675DCA"/>
    <w:rsid w:val="00676241"/>
    <w:rsid w:val="00676276"/>
    <w:rsid w:val="00676284"/>
    <w:rsid w:val="006765DD"/>
    <w:rsid w:val="00676ACE"/>
    <w:rsid w:val="00676B25"/>
    <w:rsid w:val="00677277"/>
    <w:rsid w:val="0067762B"/>
    <w:rsid w:val="0068099F"/>
    <w:rsid w:val="006809C4"/>
    <w:rsid w:val="00680E3E"/>
    <w:rsid w:val="00680FE5"/>
    <w:rsid w:val="006814BF"/>
    <w:rsid w:val="0068150C"/>
    <w:rsid w:val="00681AEA"/>
    <w:rsid w:val="006820FE"/>
    <w:rsid w:val="006825DD"/>
    <w:rsid w:val="00682C58"/>
    <w:rsid w:val="006834AA"/>
    <w:rsid w:val="00683AD5"/>
    <w:rsid w:val="00684A3B"/>
    <w:rsid w:val="00685122"/>
    <w:rsid w:val="00685E3B"/>
    <w:rsid w:val="00686306"/>
    <w:rsid w:val="00686A0F"/>
    <w:rsid w:val="0068750D"/>
    <w:rsid w:val="00687559"/>
    <w:rsid w:val="006876BA"/>
    <w:rsid w:val="00690115"/>
    <w:rsid w:val="0069096E"/>
    <w:rsid w:val="00690B4B"/>
    <w:rsid w:val="0069142F"/>
    <w:rsid w:val="006923C9"/>
    <w:rsid w:val="00692813"/>
    <w:rsid w:val="006932F1"/>
    <w:rsid w:val="006935E6"/>
    <w:rsid w:val="00693E8C"/>
    <w:rsid w:val="0069455B"/>
    <w:rsid w:val="00694815"/>
    <w:rsid w:val="00694872"/>
    <w:rsid w:val="00694B60"/>
    <w:rsid w:val="006952EE"/>
    <w:rsid w:val="00695D36"/>
    <w:rsid w:val="006967A5"/>
    <w:rsid w:val="00697580"/>
    <w:rsid w:val="006977E6"/>
    <w:rsid w:val="006A1197"/>
    <w:rsid w:val="006A38F4"/>
    <w:rsid w:val="006A3EDA"/>
    <w:rsid w:val="006A3FFB"/>
    <w:rsid w:val="006A4E4A"/>
    <w:rsid w:val="006A67DB"/>
    <w:rsid w:val="006A76CA"/>
    <w:rsid w:val="006A7EBB"/>
    <w:rsid w:val="006B082E"/>
    <w:rsid w:val="006B1525"/>
    <w:rsid w:val="006B1769"/>
    <w:rsid w:val="006B1C28"/>
    <w:rsid w:val="006B1D1A"/>
    <w:rsid w:val="006B2679"/>
    <w:rsid w:val="006B3909"/>
    <w:rsid w:val="006B3EA3"/>
    <w:rsid w:val="006B3F21"/>
    <w:rsid w:val="006B418A"/>
    <w:rsid w:val="006B423B"/>
    <w:rsid w:val="006B4E12"/>
    <w:rsid w:val="006B59D9"/>
    <w:rsid w:val="006C0918"/>
    <w:rsid w:val="006C0C41"/>
    <w:rsid w:val="006C0C7A"/>
    <w:rsid w:val="006C0E2C"/>
    <w:rsid w:val="006C1FCB"/>
    <w:rsid w:val="006C2A31"/>
    <w:rsid w:val="006C30F8"/>
    <w:rsid w:val="006C3916"/>
    <w:rsid w:val="006C3A56"/>
    <w:rsid w:val="006C3C3B"/>
    <w:rsid w:val="006C3CDD"/>
    <w:rsid w:val="006C4008"/>
    <w:rsid w:val="006C4380"/>
    <w:rsid w:val="006C4EEE"/>
    <w:rsid w:val="006C5F13"/>
    <w:rsid w:val="006C6B7F"/>
    <w:rsid w:val="006C6D05"/>
    <w:rsid w:val="006D05A5"/>
    <w:rsid w:val="006D0B8E"/>
    <w:rsid w:val="006D0C80"/>
    <w:rsid w:val="006D0F9B"/>
    <w:rsid w:val="006D237F"/>
    <w:rsid w:val="006D3683"/>
    <w:rsid w:val="006D36ED"/>
    <w:rsid w:val="006D3796"/>
    <w:rsid w:val="006D3EDD"/>
    <w:rsid w:val="006D457A"/>
    <w:rsid w:val="006D4C8F"/>
    <w:rsid w:val="006D59B8"/>
    <w:rsid w:val="006D6E06"/>
    <w:rsid w:val="006D6E17"/>
    <w:rsid w:val="006D75F8"/>
    <w:rsid w:val="006D79D3"/>
    <w:rsid w:val="006D7B7F"/>
    <w:rsid w:val="006E040B"/>
    <w:rsid w:val="006E0A0A"/>
    <w:rsid w:val="006E0F03"/>
    <w:rsid w:val="006E2E98"/>
    <w:rsid w:val="006E3C92"/>
    <w:rsid w:val="006E3D05"/>
    <w:rsid w:val="006E5A2D"/>
    <w:rsid w:val="006E6AB7"/>
    <w:rsid w:val="006E73B5"/>
    <w:rsid w:val="006E7517"/>
    <w:rsid w:val="006E7ECF"/>
    <w:rsid w:val="006F01CA"/>
    <w:rsid w:val="006F0820"/>
    <w:rsid w:val="006F089B"/>
    <w:rsid w:val="006F10A2"/>
    <w:rsid w:val="006F139A"/>
    <w:rsid w:val="006F2DF2"/>
    <w:rsid w:val="006F419E"/>
    <w:rsid w:val="006F4901"/>
    <w:rsid w:val="006F4F21"/>
    <w:rsid w:val="006F5229"/>
    <w:rsid w:val="006F5A7C"/>
    <w:rsid w:val="006F60DC"/>
    <w:rsid w:val="006F62D6"/>
    <w:rsid w:val="006F6514"/>
    <w:rsid w:val="006F7216"/>
    <w:rsid w:val="006F73B2"/>
    <w:rsid w:val="00700DD7"/>
    <w:rsid w:val="00700E20"/>
    <w:rsid w:val="007021AD"/>
    <w:rsid w:val="0070247F"/>
    <w:rsid w:val="0070302E"/>
    <w:rsid w:val="00703340"/>
    <w:rsid w:val="00703B35"/>
    <w:rsid w:val="00703F3B"/>
    <w:rsid w:val="00704927"/>
    <w:rsid w:val="00704FB3"/>
    <w:rsid w:val="00705764"/>
    <w:rsid w:val="00705DB6"/>
    <w:rsid w:val="00705F89"/>
    <w:rsid w:val="00706299"/>
    <w:rsid w:val="007065ED"/>
    <w:rsid w:val="007070C5"/>
    <w:rsid w:val="007070E9"/>
    <w:rsid w:val="007103ED"/>
    <w:rsid w:val="007109B0"/>
    <w:rsid w:val="00712018"/>
    <w:rsid w:val="00712959"/>
    <w:rsid w:val="00712976"/>
    <w:rsid w:val="00712BCA"/>
    <w:rsid w:val="00713F9D"/>
    <w:rsid w:val="00716053"/>
    <w:rsid w:val="00716581"/>
    <w:rsid w:val="00716773"/>
    <w:rsid w:val="007171A4"/>
    <w:rsid w:val="00717316"/>
    <w:rsid w:val="00717C7B"/>
    <w:rsid w:val="00720435"/>
    <w:rsid w:val="00722116"/>
    <w:rsid w:val="00722450"/>
    <w:rsid w:val="00722A59"/>
    <w:rsid w:val="00722F18"/>
    <w:rsid w:val="00722FC6"/>
    <w:rsid w:val="00723C0C"/>
    <w:rsid w:val="00724019"/>
    <w:rsid w:val="0072407B"/>
    <w:rsid w:val="0072452C"/>
    <w:rsid w:val="007245CA"/>
    <w:rsid w:val="007262E0"/>
    <w:rsid w:val="00726AEA"/>
    <w:rsid w:val="00726CBD"/>
    <w:rsid w:val="00726E7E"/>
    <w:rsid w:val="00727138"/>
    <w:rsid w:val="007305FF"/>
    <w:rsid w:val="007306CE"/>
    <w:rsid w:val="00730B03"/>
    <w:rsid w:val="007312B8"/>
    <w:rsid w:val="007324D5"/>
    <w:rsid w:val="00732AB0"/>
    <w:rsid w:val="00733383"/>
    <w:rsid w:val="007335E4"/>
    <w:rsid w:val="00733B21"/>
    <w:rsid w:val="00734C35"/>
    <w:rsid w:val="00734E26"/>
    <w:rsid w:val="00734E77"/>
    <w:rsid w:val="00735A1F"/>
    <w:rsid w:val="0073623C"/>
    <w:rsid w:val="00736D93"/>
    <w:rsid w:val="00736EEA"/>
    <w:rsid w:val="007376D3"/>
    <w:rsid w:val="00737FFD"/>
    <w:rsid w:val="0074070C"/>
    <w:rsid w:val="00740C21"/>
    <w:rsid w:val="0074130B"/>
    <w:rsid w:val="00741C99"/>
    <w:rsid w:val="007420BA"/>
    <w:rsid w:val="007428D9"/>
    <w:rsid w:val="00742E9A"/>
    <w:rsid w:val="00743BB8"/>
    <w:rsid w:val="00743D24"/>
    <w:rsid w:val="0074440B"/>
    <w:rsid w:val="00744E99"/>
    <w:rsid w:val="00745001"/>
    <w:rsid w:val="007471F4"/>
    <w:rsid w:val="00747DE6"/>
    <w:rsid w:val="00747EE0"/>
    <w:rsid w:val="007502DF"/>
    <w:rsid w:val="0075169B"/>
    <w:rsid w:val="00751C05"/>
    <w:rsid w:val="0075309D"/>
    <w:rsid w:val="0075440D"/>
    <w:rsid w:val="00755B5D"/>
    <w:rsid w:val="00756889"/>
    <w:rsid w:val="00756EFD"/>
    <w:rsid w:val="00757238"/>
    <w:rsid w:val="007578EF"/>
    <w:rsid w:val="00760C6F"/>
    <w:rsid w:val="00761AB7"/>
    <w:rsid w:val="00761C7C"/>
    <w:rsid w:val="00761F2B"/>
    <w:rsid w:val="00762D9B"/>
    <w:rsid w:val="00763278"/>
    <w:rsid w:val="007636D7"/>
    <w:rsid w:val="0076479E"/>
    <w:rsid w:val="00765768"/>
    <w:rsid w:val="00766405"/>
    <w:rsid w:val="00766C14"/>
    <w:rsid w:val="00766C50"/>
    <w:rsid w:val="00766E13"/>
    <w:rsid w:val="007679E3"/>
    <w:rsid w:val="00767BA2"/>
    <w:rsid w:val="007703D8"/>
    <w:rsid w:val="007703F4"/>
    <w:rsid w:val="00770D5F"/>
    <w:rsid w:val="00771A4C"/>
    <w:rsid w:val="00772862"/>
    <w:rsid w:val="00772A31"/>
    <w:rsid w:val="00772CA7"/>
    <w:rsid w:val="00772FCE"/>
    <w:rsid w:val="00774BB9"/>
    <w:rsid w:val="007753F6"/>
    <w:rsid w:val="00775AC5"/>
    <w:rsid w:val="00775E46"/>
    <w:rsid w:val="00776166"/>
    <w:rsid w:val="00777174"/>
    <w:rsid w:val="0077745E"/>
    <w:rsid w:val="00777F20"/>
    <w:rsid w:val="0078046D"/>
    <w:rsid w:val="00780C55"/>
    <w:rsid w:val="00780CC9"/>
    <w:rsid w:val="007812D7"/>
    <w:rsid w:val="00781348"/>
    <w:rsid w:val="00781BD2"/>
    <w:rsid w:val="00781D7F"/>
    <w:rsid w:val="00782A61"/>
    <w:rsid w:val="00782FD2"/>
    <w:rsid w:val="00783C1A"/>
    <w:rsid w:val="00783C90"/>
    <w:rsid w:val="00783E51"/>
    <w:rsid w:val="00784127"/>
    <w:rsid w:val="00784C8A"/>
    <w:rsid w:val="00784DF7"/>
    <w:rsid w:val="00785253"/>
    <w:rsid w:val="007853D9"/>
    <w:rsid w:val="00785F3D"/>
    <w:rsid w:val="00786188"/>
    <w:rsid w:val="007875D0"/>
    <w:rsid w:val="007911B8"/>
    <w:rsid w:val="0079197B"/>
    <w:rsid w:val="00791C8E"/>
    <w:rsid w:val="00792295"/>
    <w:rsid w:val="0079264D"/>
    <w:rsid w:val="00792D7C"/>
    <w:rsid w:val="007931C9"/>
    <w:rsid w:val="0079373E"/>
    <w:rsid w:val="00793C0F"/>
    <w:rsid w:val="00793FF4"/>
    <w:rsid w:val="0079418F"/>
    <w:rsid w:val="00794770"/>
    <w:rsid w:val="00794B2D"/>
    <w:rsid w:val="00794F92"/>
    <w:rsid w:val="00795633"/>
    <w:rsid w:val="00795647"/>
    <w:rsid w:val="00795CF7"/>
    <w:rsid w:val="007A0649"/>
    <w:rsid w:val="007A06E6"/>
    <w:rsid w:val="007A09DA"/>
    <w:rsid w:val="007A11CF"/>
    <w:rsid w:val="007A18CE"/>
    <w:rsid w:val="007A1BA5"/>
    <w:rsid w:val="007A1CF3"/>
    <w:rsid w:val="007A1E07"/>
    <w:rsid w:val="007A243A"/>
    <w:rsid w:val="007A31CD"/>
    <w:rsid w:val="007A3511"/>
    <w:rsid w:val="007A4202"/>
    <w:rsid w:val="007A423E"/>
    <w:rsid w:val="007A4325"/>
    <w:rsid w:val="007A445B"/>
    <w:rsid w:val="007A48E0"/>
    <w:rsid w:val="007A4C11"/>
    <w:rsid w:val="007A6189"/>
    <w:rsid w:val="007A6755"/>
    <w:rsid w:val="007A7493"/>
    <w:rsid w:val="007A7542"/>
    <w:rsid w:val="007B0619"/>
    <w:rsid w:val="007B078B"/>
    <w:rsid w:val="007B08B8"/>
    <w:rsid w:val="007B0E5B"/>
    <w:rsid w:val="007B0FC6"/>
    <w:rsid w:val="007B1847"/>
    <w:rsid w:val="007B1FA6"/>
    <w:rsid w:val="007B3053"/>
    <w:rsid w:val="007B32BF"/>
    <w:rsid w:val="007B3E80"/>
    <w:rsid w:val="007B531A"/>
    <w:rsid w:val="007B5982"/>
    <w:rsid w:val="007B65ED"/>
    <w:rsid w:val="007B6E84"/>
    <w:rsid w:val="007B74D6"/>
    <w:rsid w:val="007C09B5"/>
    <w:rsid w:val="007C11D1"/>
    <w:rsid w:val="007C1381"/>
    <w:rsid w:val="007C17BD"/>
    <w:rsid w:val="007C1933"/>
    <w:rsid w:val="007C2AAB"/>
    <w:rsid w:val="007C35BA"/>
    <w:rsid w:val="007C3C3D"/>
    <w:rsid w:val="007C4C9A"/>
    <w:rsid w:val="007C5F98"/>
    <w:rsid w:val="007C6026"/>
    <w:rsid w:val="007C73E6"/>
    <w:rsid w:val="007D0349"/>
    <w:rsid w:val="007D0684"/>
    <w:rsid w:val="007D0EAB"/>
    <w:rsid w:val="007D1564"/>
    <w:rsid w:val="007D164B"/>
    <w:rsid w:val="007D1AA2"/>
    <w:rsid w:val="007D25B4"/>
    <w:rsid w:val="007D2AA0"/>
    <w:rsid w:val="007D2ABA"/>
    <w:rsid w:val="007D2B1D"/>
    <w:rsid w:val="007D2E4E"/>
    <w:rsid w:val="007D2E6B"/>
    <w:rsid w:val="007D36E1"/>
    <w:rsid w:val="007D3749"/>
    <w:rsid w:val="007D5859"/>
    <w:rsid w:val="007D5F73"/>
    <w:rsid w:val="007D6616"/>
    <w:rsid w:val="007D71DD"/>
    <w:rsid w:val="007D729D"/>
    <w:rsid w:val="007D74EF"/>
    <w:rsid w:val="007D7562"/>
    <w:rsid w:val="007D76A0"/>
    <w:rsid w:val="007D7CBD"/>
    <w:rsid w:val="007E003F"/>
    <w:rsid w:val="007E0160"/>
    <w:rsid w:val="007E08B2"/>
    <w:rsid w:val="007E0E41"/>
    <w:rsid w:val="007E1502"/>
    <w:rsid w:val="007E1BED"/>
    <w:rsid w:val="007E273C"/>
    <w:rsid w:val="007E3948"/>
    <w:rsid w:val="007E3D6D"/>
    <w:rsid w:val="007E3E03"/>
    <w:rsid w:val="007E3E23"/>
    <w:rsid w:val="007E3F13"/>
    <w:rsid w:val="007E4977"/>
    <w:rsid w:val="007E4BC3"/>
    <w:rsid w:val="007E4C0C"/>
    <w:rsid w:val="007E57BB"/>
    <w:rsid w:val="007E58B4"/>
    <w:rsid w:val="007E5C7E"/>
    <w:rsid w:val="007E5E36"/>
    <w:rsid w:val="007E6415"/>
    <w:rsid w:val="007E7930"/>
    <w:rsid w:val="007E7A86"/>
    <w:rsid w:val="007E7F84"/>
    <w:rsid w:val="007F0B8A"/>
    <w:rsid w:val="007F14D0"/>
    <w:rsid w:val="007F1541"/>
    <w:rsid w:val="007F1562"/>
    <w:rsid w:val="007F17E3"/>
    <w:rsid w:val="007F19D8"/>
    <w:rsid w:val="007F1F2E"/>
    <w:rsid w:val="007F2284"/>
    <w:rsid w:val="007F232F"/>
    <w:rsid w:val="007F39A9"/>
    <w:rsid w:val="007F3A91"/>
    <w:rsid w:val="007F448E"/>
    <w:rsid w:val="007F5A6F"/>
    <w:rsid w:val="007F628E"/>
    <w:rsid w:val="007F684E"/>
    <w:rsid w:val="007F6CFA"/>
    <w:rsid w:val="0080089E"/>
    <w:rsid w:val="00801268"/>
    <w:rsid w:val="00801CDB"/>
    <w:rsid w:val="00802386"/>
    <w:rsid w:val="008024D7"/>
    <w:rsid w:val="00802DFD"/>
    <w:rsid w:val="008037C3"/>
    <w:rsid w:val="008038AB"/>
    <w:rsid w:val="00803C60"/>
    <w:rsid w:val="0080421D"/>
    <w:rsid w:val="00804B6B"/>
    <w:rsid w:val="0080544B"/>
    <w:rsid w:val="00805579"/>
    <w:rsid w:val="00805730"/>
    <w:rsid w:val="00805A83"/>
    <w:rsid w:val="00807031"/>
    <w:rsid w:val="00807532"/>
    <w:rsid w:val="00810C1C"/>
    <w:rsid w:val="00811730"/>
    <w:rsid w:val="00812240"/>
    <w:rsid w:val="00812566"/>
    <w:rsid w:val="00814D2B"/>
    <w:rsid w:val="008150F7"/>
    <w:rsid w:val="00816477"/>
    <w:rsid w:val="0081652B"/>
    <w:rsid w:val="00816F03"/>
    <w:rsid w:val="0081701A"/>
    <w:rsid w:val="00817426"/>
    <w:rsid w:val="008178A6"/>
    <w:rsid w:val="00817C00"/>
    <w:rsid w:val="00817DFE"/>
    <w:rsid w:val="00820D6B"/>
    <w:rsid w:val="00821337"/>
    <w:rsid w:val="00821ADD"/>
    <w:rsid w:val="0082216C"/>
    <w:rsid w:val="00822D8E"/>
    <w:rsid w:val="00823724"/>
    <w:rsid w:val="008244EC"/>
    <w:rsid w:val="00825676"/>
    <w:rsid w:val="00825C32"/>
    <w:rsid w:val="00825FE0"/>
    <w:rsid w:val="00826856"/>
    <w:rsid w:val="00826F8C"/>
    <w:rsid w:val="0082750F"/>
    <w:rsid w:val="00827538"/>
    <w:rsid w:val="00827B21"/>
    <w:rsid w:val="00827D0A"/>
    <w:rsid w:val="0083044C"/>
    <w:rsid w:val="00830CA7"/>
    <w:rsid w:val="0083199E"/>
    <w:rsid w:val="00831BE0"/>
    <w:rsid w:val="008331DB"/>
    <w:rsid w:val="0083377A"/>
    <w:rsid w:val="00833E2E"/>
    <w:rsid w:val="008344F7"/>
    <w:rsid w:val="00834CAC"/>
    <w:rsid w:val="00834E32"/>
    <w:rsid w:val="00835B9A"/>
    <w:rsid w:val="00836684"/>
    <w:rsid w:val="00836F5F"/>
    <w:rsid w:val="00837581"/>
    <w:rsid w:val="00837999"/>
    <w:rsid w:val="0084065F"/>
    <w:rsid w:val="00840B6C"/>
    <w:rsid w:val="00841F36"/>
    <w:rsid w:val="0084227E"/>
    <w:rsid w:val="008428F1"/>
    <w:rsid w:val="008429D7"/>
    <w:rsid w:val="00842CC9"/>
    <w:rsid w:val="00842CF2"/>
    <w:rsid w:val="00843652"/>
    <w:rsid w:val="00843B41"/>
    <w:rsid w:val="00843E3B"/>
    <w:rsid w:val="008449B3"/>
    <w:rsid w:val="00844D4E"/>
    <w:rsid w:val="00845154"/>
    <w:rsid w:val="0084586B"/>
    <w:rsid w:val="008459E7"/>
    <w:rsid w:val="00845AFD"/>
    <w:rsid w:val="00846B2C"/>
    <w:rsid w:val="008478B8"/>
    <w:rsid w:val="00850EDA"/>
    <w:rsid w:val="00851192"/>
    <w:rsid w:val="00851246"/>
    <w:rsid w:val="00851C2C"/>
    <w:rsid w:val="008525E7"/>
    <w:rsid w:val="00852A39"/>
    <w:rsid w:val="008530D7"/>
    <w:rsid w:val="008531EA"/>
    <w:rsid w:val="00853E50"/>
    <w:rsid w:val="008540A2"/>
    <w:rsid w:val="008547FB"/>
    <w:rsid w:val="00855312"/>
    <w:rsid w:val="00855B10"/>
    <w:rsid w:val="00855DEF"/>
    <w:rsid w:val="00855F5E"/>
    <w:rsid w:val="008567DE"/>
    <w:rsid w:val="00857C8F"/>
    <w:rsid w:val="008605FF"/>
    <w:rsid w:val="00860E48"/>
    <w:rsid w:val="0086104D"/>
    <w:rsid w:val="00861382"/>
    <w:rsid w:val="00863173"/>
    <w:rsid w:val="0086347E"/>
    <w:rsid w:val="00864FBC"/>
    <w:rsid w:val="00865558"/>
    <w:rsid w:val="008655A1"/>
    <w:rsid w:val="008659EE"/>
    <w:rsid w:val="00865FD6"/>
    <w:rsid w:val="00866237"/>
    <w:rsid w:val="00866335"/>
    <w:rsid w:val="00866630"/>
    <w:rsid w:val="0086796C"/>
    <w:rsid w:val="008706CD"/>
    <w:rsid w:val="00870865"/>
    <w:rsid w:val="00871BA0"/>
    <w:rsid w:val="008720C9"/>
    <w:rsid w:val="0087314D"/>
    <w:rsid w:val="00873174"/>
    <w:rsid w:val="008777EB"/>
    <w:rsid w:val="00877D0D"/>
    <w:rsid w:val="0088027B"/>
    <w:rsid w:val="00880461"/>
    <w:rsid w:val="00881895"/>
    <w:rsid w:val="008818EE"/>
    <w:rsid w:val="00882470"/>
    <w:rsid w:val="008829CA"/>
    <w:rsid w:val="00882DF8"/>
    <w:rsid w:val="008831D9"/>
    <w:rsid w:val="00883247"/>
    <w:rsid w:val="00883405"/>
    <w:rsid w:val="00883C67"/>
    <w:rsid w:val="00885169"/>
    <w:rsid w:val="00886202"/>
    <w:rsid w:val="00886F5E"/>
    <w:rsid w:val="00887139"/>
    <w:rsid w:val="0088742D"/>
    <w:rsid w:val="00887692"/>
    <w:rsid w:val="00887A75"/>
    <w:rsid w:val="00887C74"/>
    <w:rsid w:val="00887F09"/>
    <w:rsid w:val="00891E69"/>
    <w:rsid w:val="00892966"/>
    <w:rsid w:val="00893A20"/>
    <w:rsid w:val="008948DA"/>
    <w:rsid w:val="00894B62"/>
    <w:rsid w:val="00894F09"/>
    <w:rsid w:val="00895613"/>
    <w:rsid w:val="00895A6B"/>
    <w:rsid w:val="00895D86"/>
    <w:rsid w:val="008967BA"/>
    <w:rsid w:val="0089788C"/>
    <w:rsid w:val="008A031D"/>
    <w:rsid w:val="008A0424"/>
    <w:rsid w:val="008A056E"/>
    <w:rsid w:val="008A061C"/>
    <w:rsid w:val="008A0754"/>
    <w:rsid w:val="008A1005"/>
    <w:rsid w:val="008A2C7D"/>
    <w:rsid w:val="008A31C4"/>
    <w:rsid w:val="008A32E7"/>
    <w:rsid w:val="008A35B2"/>
    <w:rsid w:val="008A392A"/>
    <w:rsid w:val="008A440C"/>
    <w:rsid w:val="008A4EE5"/>
    <w:rsid w:val="008A6859"/>
    <w:rsid w:val="008A6A25"/>
    <w:rsid w:val="008A73A1"/>
    <w:rsid w:val="008A7E8B"/>
    <w:rsid w:val="008B00FC"/>
    <w:rsid w:val="008B0544"/>
    <w:rsid w:val="008B05B6"/>
    <w:rsid w:val="008B05D9"/>
    <w:rsid w:val="008B0FAD"/>
    <w:rsid w:val="008B1C26"/>
    <w:rsid w:val="008B24CD"/>
    <w:rsid w:val="008B2980"/>
    <w:rsid w:val="008B2A48"/>
    <w:rsid w:val="008B2D48"/>
    <w:rsid w:val="008B4073"/>
    <w:rsid w:val="008B4B67"/>
    <w:rsid w:val="008B5695"/>
    <w:rsid w:val="008B624C"/>
    <w:rsid w:val="008B678C"/>
    <w:rsid w:val="008B6A1A"/>
    <w:rsid w:val="008B7C85"/>
    <w:rsid w:val="008C0C05"/>
    <w:rsid w:val="008C132F"/>
    <w:rsid w:val="008C13D9"/>
    <w:rsid w:val="008C1894"/>
    <w:rsid w:val="008C1BE9"/>
    <w:rsid w:val="008C31E8"/>
    <w:rsid w:val="008C595A"/>
    <w:rsid w:val="008C5ABE"/>
    <w:rsid w:val="008C6EC8"/>
    <w:rsid w:val="008C7D81"/>
    <w:rsid w:val="008D04AB"/>
    <w:rsid w:val="008D0AAB"/>
    <w:rsid w:val="008D1359"/>
    <w:rsid w:val="008D16BD"/>
    <w:rsid w:val="008D341B"/>
    <w:rsid w:val="008D3D55"/>
    <w:rsid w:val="008D3F81"/>
    <w:rsid w:val="008D40E6"/>
    <w:rsid w:val="008D46ED"/>
    <w:rsid w:val="008D5165"/>
    <w:rsid w:val="008D5EDB"/>
    <w:rsid w:val="008D6A1D"/>
    <w:rsid w:val="008D708B"/>
    <w:rsid w:val="008D7D9E"/>
    <w:rsid w:val="008E0CE4"/>
    <w:rsid w:val="008E0EB8"/>
    <w:rsid w:val="008E1004"/>
    <w:rsid w:val="008E1118"/>
    <w:rsid w:val="008E1D08"/>
    <w:rsid w:val="008E1F75"/>
    <w:rsid w:val="008E22FA"/>
    <w:rsid w:val="008E2F56"/>
    <w:rsid w:val="008E364F"/>
    <w:rsid w:val="008E3A55"/>
    <w:rsid w:val="008E3D87"/>
    <w:rsid w:val="008E436C"/>
    <w:rsid w:val="008E4E44"/>
    <w:rsid w:val="008E5289"/>
    <w:rsid w:val="008E536E"/>
    <w:rsid w:val="008E53CD"/>
    <w:rsid w:val="008E6565"/>
    <w:rsid w:val="008E6DA5"/>
    <w:rsid w:val="008E6DF0"/>
    <w:rsid w:val="008E6E94"/>
    <w:rsid w:val="008E7127"/>
    <w:rsid w:val="008E77B9"/>
    <w:rsid w:val="008E7857"/>
    <w:rsid w:val="008E7907"/>
    <w:rsid w:val="008E7CB1"/>
    <w:rsid w:val="008F1C6E"/>
    <w:rsid w:val="008F25EF"/>
    <w:rsid w:val="008F2925"/>
    <w:rsid w:val="008F2AA3"/>
    <w:rsid w:val="008F44EE"/>
    <w:rsid w:val="008F5E1D"/>
    <w:rsid w:val="008F60E7"/>
    <w:rsid w:val="008F6181"/>
    <w:rsid w:val="008F7CCA"/>
    <w:rsid w:val="008F7F04"/>
    <w:rsid w:val="008F7F95"/>
    <w:rsid w:val="009009E3"/>
    <w:rsid w:val="009009E7"/>
    <w:rsid w:val="00900A28"/>
    <w:rsid w:val="00900C63"/>
    <w:rsid w:val="00902264"/>
    <w:rsid w:val="00902CB1"/>
    <w:rsid w:val="009033E1"/>
    <w:rsid w:val="00904252"/>
    <w:rsid w:val="00904AFD"/>
    <w:rsid w:val="00905018"/>
    <w:rsid w:val="00905E79"/>
    <w:rsid w:val="00911B89"/>
    <w:rsid w:val="0091242D"/>
    <w:rsid w:val="00912548"/>
    <w:rsid w:val="00912A34"/>
    <w:rsid w:val="00913E62"/>
    <w:rsid w:val="00913ED2"/>
    <w:rsid w:val="009141E0"/>
    <w:rsid w:val="00915648"/>
    <w:rsid w:val="00915DD2"/>
    <w:rsid w:val="0091689D"/>
    <w:rsid w:val="00917AFB"/>
    <w:rsid w:val="00920BC5"/>
    <w:rsid w:val="00922890"/>
    <w:rsid w:val="00922DA5"/>
    <w:rsid w:val="00923017"/>
    <w:rsid w:val="00923367"/>
    <w:rsid w:val="009234DE"/>
    <w:rsid w:val="00923A27"/>
    <w:rsid w:val="00923A4B"/>
    <w:rsid w:val="00923F43"/>
    <w:rsid w:val="009241DD"/>
    <w:rsid w:val="009247A7"/>
    <w:rsid w:val="009261C5"/>
    <w:rsid w:val="00926ADE"/>
    <w:rsid w:val="00926BE2"/>
    <w:rsid w:val="00927705"/>
    <w:rsid w:val="00927F2E"/>
    <w:rsid w:val="00930768"/>
    <w:rsid w:val="0093132E"/>
    <w:rsid w:val="00931BEB"/>
    <w:rsid w:val="00931E0B"/>
    <w:rsid w:val="00932E19"/>
    <w:rsid w:val="00932FD8"/>
    <w:rsid w:val="009332CC"/>
    <w:rsid w:val="00933A2C"/>
    <w:rsid w:val="00933ACF"/>
    <w:rsid w:val="009346C0"/>
    <w:rsid w:val="00934F0E"/>
    <w:rsid w:val="009357F7"/>
    <w:rsid w:val="009365BA"/>
    <w:rsid w:val="00936A30"/>
    <w:rsid w:val="00937176"/>
    <w:rsid w:val="009371E1"/>
    <w:rsid w:val="00937DD6"/>
    <w:rsid w:val="00941BDB"/>
    <w:rsid w:val="009421CC"/>
    <w:rsid w:val="00942291"/>
    <w:rsid w:val="009424B2"/>
    <w:rsid w:val="00943716"/>
    <w:rsid w:val="00944F24"/>
    <w:rsid w:val="009459F8"/>
    <w:rsid w:val="00945CB3"/>
    <w:rsid w:val="009461BE"/>
    <w:rsid w:val="009472D5"/>
    <w:rsid w:val="00947946"/>
    <w:rsid w:val="00947DF9"/>
    <w:rsid w:val="009507CE"/>
    <w:rsid w:val="00950D01"/>
    <w:rsid w:val="00950D58"/>
    <w:rsid w:val="00950F0F"/>
    <w:rsid w:val="009511D3"/>
    <w:rsid w:val="00952B06"/>
    <w:rsid w:val="00952C65"/>
    <w:rsid w:val="00952CE9"/>
    <w:rsid w:val="0095318C"/>
    <w:rsid w:val="00953264"/>
    <w:rsid w:val="00953F66"/>
    <w:rsid w:val="009545B6"/>
    <w:rsid w:val="00954FCE"/>
    <w:rsid w:val="00955AE7"/>
    <w:rsid w:val="00956244"/>
    <w:rsid w:val="00956857"/>
    <w:rsid w:val="00956CFA"/>
    <w:rsid w:val="009571B9"/>
    <w:rsid w:val="009579B8"/>
    <w:rsid w:val="009605C0"/>
    <w:rsid w:val="00960735"/>
    <w:rsid w:val="00960D66"/>
    <w:rsid w:val="00961251"/>
    <w:rsid w:val="00961BFC"/>
    <w:rsid w:val="009620A7"/>
    <w:rsid w:val="0096350C"/>
    <w:rsid w:val="0096373C"/>
    <w:rsid w:val="00963898"/>
    <w:rsid w:val="00964F88"/>
    <w:rsid w:val="009651AD"/>
    <w:rsid w:val="00965F4D"/>
    <w:rsid w:val="00966313"/>
    <w:rsid w:val="0096634C"/>
    <w:rsid w:val="00966CB4"/>
    <w:rsid w:val="00967492"/>
    <w:rsid w:val="00967C15"/>
    <w:rsid w:val="00967D44"/>
    <w:rsid w:val="00967FB3"/>
    <w:rsid w:val="009710C7"/>
    <w:rsid w:val="0097164E"/>
    <w:rsid w:val="00971D0C"/>
    <w:rsid w:val="00972021"/>
    <w:rsid w:val="009723EC"/>
    <w:rsid w:val="009730EF"/>
    <w:rsid w:val="0097336E"/>
    <w:rsid w:val="00973557"/>
    <w:rsid w:val="009750D9"/>
    <w:rsid w:val="00975107"/>
    <w:rsid w:val="00975294"/>
    <w:rsid w:val="00976925"/>
    <w:rsid w:val="009770B2"/>
    <w:rsid w:val="00977929"/>
    <w:rsid w:val="00977AA9"/>
    <w:rsid w:val="00977DF3"/>
    <w:rsid w:val="0098018A"/>
    <w:rsid w:val="00981FAF"/>
    <w:rsid w:val="0098215C"/>
    <w:rsid w:val="00982262"/>
    <w:rsid w:val="00982898"/>
    <w:rsid w:val="009829E7"/>
    <w:rsid w:val="00983B5D"/>
    <w:rsid w:val="00983C26"/>
    <w:rsid w:val="0098438A"/>
    <w:rsid w:val="0098516C"/>
    <w:rsid w:val="0098539C"/>
    <w:rsid w:val="00986215"/>
    <w:rsid w:val="00986725"/>
    <w:rsid w:val="00986927"/>
    <w:rsid w:val="00986C9C"/>
    <w:rsid w:val="00987147"/>
    <w:rsid w:val="0098776D"/>
    <w:rsid w:val="00987C27"/>
    <w:rsid w:val="009908B4"/>
    <w:rsid w:val="00990D66"/>
    <w:rsid w:val="00990EB6"/>
    <w:rsid w:val="00991A3C"/>
    <w:rsid w:val="00991C8C"/>
    <w:rsid w:val="00992629"/>
    <w:rsid w:val="009934B6"/>
    <w:rsid w:val="00993ED1"/>
    <w:rsid w:val="0099411D"/>
    <w:rsid w:val="009944F9"/>
    <w:rsid w:val="00994A4A"/>
    <w:rsid w:val="00995FC0"/>
    <w:rsid w:val="00996EC3"/>
    <w:rsid w:val="00996FFE"/>
    <w:rsid w:val="009A04B5"/>
    <w:rsid w:val="009A062A"/>
    <w:rsid w:val="009A0AC1"/>
    <w:rsid w:val="009A150F"/>
    <w:rsid w:val="009A1592"/>
    <w:rsid w:val="009A166B"/>
    <w:rsid w:val="009A1899"/>
    <w:rsid w:val="009A2201"/>
    <w:rsid w:val="009A2F14"/>
    <w:rsid w:val="009A4BA0"/>
    <w:rsid w:val="009A4DB9"/>
    <w:rsid w:val="009A4E97"/>
    <w:rsid w:val="009A509F"/>
    <w:rsid w:val="009A5512"/>
    <w:rsid w:val="009A5DD8"/>
    <w:rsid w:val="009A70EE"/>
    <w:rsid w:val="009A7AE3"/>
    <w:rsid w:val="009B0EC9"/>
    <w:rsid w:val="009B0F3D"/>
    <w:rsid w:val="009B15DE"/>
    <w:rsid w:val="009B17B9"/>
    <w:rsid w:val="009B1C16"/>
    <w:rsid w:val="009B1F5F"/>
    <w:rsid w:val="009B1FF5"/>
    <w:rsid w:val="009B28F4"/>
    <w:rsid w:val="009B3218"/>
    <w:rsid w:val="009B39A7"/>
    <w:rsid w:val="009B3DF6"/>
    <w:rsid w:val="009B4E11"/>
    <w:rsid w:val="009B4EDC"/>
    <w:rsid w:val="009B50FE"/>
    <w:rsid w:val="009B5479"/>
    <w:rsid w:val="009B5980"/>
    <w:rsid w:val="009B5EA4"/>
    <w:rsid w:val="009B6773"/>
    <w:rsid w:val="009B72E0"/>
    <w:rsid w:val="009B7469"/>
    <w:rsid w:val="009B7F80"/>
    <w:rsid w:val="009C01FB"/>
    <w:rsid w:val="009C1BF0"/>
    <w:rsid w:val="009C2AB8"/>
    <w:rsid w:val="009C2B05"/>
    <w:rsid w:val="009C2EB0"/>
    <w:rsid w:val="009C3206"/>
    <w:rsid w:val="009C32B4"/>
    <w:rsid w:val="009C3A78"/>
    <w:rsid w:val="009C3E24"/>
    <w:rsid w:val="009C454A"/>
    <w:rsid w:val="009C4C99"/>
    <w:rsid w:val="009C5390"/>
    <w:rsid w:val="009C54F2"/>
    <w:rsid w:val="009C650F"/>
    <w:rsid w:val="009C7078"/>
    <w:rsid w:val="009C71FD"/>
    <w:rsid w:val="009D0FFE"/>
    <w:rsid w:val="009D1BD7"/>
    <w:rsid w:val="009D1EAB"/>
    <w:rsid w:val="009D2969"/>
    <w:rsid w:val="009D339D"/>
    <w:rsid w:val="009D509C"/>
    <w:rsid w:val="009D5147"/>
    <w:rsid w:val="009D720E"/>
    <w:rsid w:val="009D7960"/>
    <w:rsid w:val="009E145A"/>
    <w:rsid w:val="009E1D40"/>
    <w:rsid w:val="009E207C"/>
    <w:rsid w:val="009E2950"/>
    <w:rsid w:val="009E3C3C"/>
    <w:rsid w:val="009E5784"/>
    <w:rsid w:val="009E69D5"/>
    <w:rsid w:val="009E6AFF"/>
    <w:rsid w:val="009E6D0C"/>
    <w:rsid w:val="009E7348"/>
    <w:rsid w:val="009E78D1"/>
    <w:rsid w:val="009F0268"/>
    <w:rsid w:val="009F0465"/>
    <w:rsid w:val="009F0D40"/>
    <w:rsid w:val="009F2662"/>
    <w:rsid w:val="009F27A4"/>
    <w:rsid w:val="009F388D"/>
    <w:rsid w:val="009F476E"/>
    <w:rsid w:val="009F528A"/>
    <w:rsid w:val="009F583B"/>
    <w:rsid w:val="009F60A9"/>
    <w:rsid w:val="009F6901"/>
    <w:rsid w:val="009F6DD7"/>
    <w:rsid w:val="009F7381"/>
    <w:rsid w:val="009F7A36"/>
    <w:rsid w:val="00A00B07"/>
    <w:rsid w:val="00A011E9"/>
    <w:rsid w:val="00A01552"/>
    <w:rsid w:val="00A0170B"/>
    <w:rsid w:val="00A017D5"/>
    <w:rsid w:val="00A018DE"/>
    <w:rsid w:val="00A022D8"/>
    <w:rsid w:val="00A02E58"/>
    <w:rsid w:val="00A05D10"/>
    <w:rsid w:val="00A06242"/>
    <w:rsid w:val="00A06D6B"/>
    <w:rsid w:val="00A07AFB"/>
    <w:rsid w:val="00A07D0D"/>
    <w:rsid w:val="00A10129"/>
    <w:rsid w:val="00A11366"/>
    <w:rsid w:val="00A1143C"/>
    <w:rsid w:val="00A1205F"/>
    <w:rsid w:val="00A12289"/>
    <w:rsid w:val="00A124F1"/>
    <w:rsid w:val="00A1268A"/>
    <w:rsid w:val="00A12BA8"/>
    <w:rsid w:val="00A13F34"/>
    <w:rsid w:val="00A13F3F"/>
    <w:rsid w:val="00A1456A"/>
    <w:rsid w:val="00A15587"/>
    <w:rsid w:val="00A15A3D"/>
    <w:rsid w:val="00A16859"/>
    <w:rsid w:val="00A2116D"/>
    <w:rsid w:val="00A21330"/>
    <w:rsid w:val="00A2155A"/>
    <w:rsid w:val="00A21C0B"/>
    <w:rsid w:val="00A21FEF"/>
    <w:rsid w:val="00A22845"/>
    <w:rsid w:val="00A23804"/>
    <w:rsid w:val="00A23F5B"/>
    <w:rsid w:val="00A24110"/>
    <w:rsid w:val="00A24488"/>
    <w:rsid w:val="00A25B44"/>
    <w:rsid w:val="00A276DD"/>
    <w:rsid w:val="00A279C0"/>
    <w:rsid w:val="00A303C8"/>
    <w:rsid w:val="00A304E7"/>
    <w:rsid w:val="00A30892"/>
    <w:rsid w:val="00A31670"/>
    <w:rsid w:val="00A32021"/>
    <w:rsid w:val="00A32A84"/>
    <w:rsid w:val="00A32FAE"/>
    <w:rsid w:val="00A3332F"/>
    <w:rsid w:val="00A33687"/>
    <w:rsid w:val="00A33882"/>
    <w:rsid w:val="00A339B2"/>
    <w:rsid w:val="00A34426"/>
    <w:rsid w:val="00A34803"/>
    <w:rsid w:val="00A35159"/>
    <w:rsid w:val="00A35E71"/>
    <w:rsid w:val="00A3756B"/>
    <w:rsid w:val="00A376C3"/>
    <w:rsid w:val="00A37F42"/>
    <w:rsid w:val="00A401EB"/>
    <w:rsid w:val="00A402CF"/>
    <w:rsid w:val="00A40AB3"/>
    <w:rsid w:val="00A41380"/>
    <w:rsid w:val="00A417F1"/>
    <w:rsid w:val="00A41858"/>
    <w:rsid w:val="00A41ABB"/>
    <w:rsid w:val="00A41B84"/>
    <w:rsid w:val="00A42113"/>
    <w:rsid w:val="00A428C3"/>
    <w:rsid w:val="00A42936"/>
    <w:rsid w:val="00A42C3A"/>
    <w:rsid w:val="00A42E35"/>
    <w:rsid w:val="00A439A2"/>
    <w:rsid w:val="00A43D70"/>
    <w:rsid w:val="00A43E90"/>
    <w:rsid w:val="00A4452B"/>
    <w:rsid w:val="00A45028"/>
    <w:rsid w:val="00A4502D"/>
    <w:rsid w:val="00A4511A"/>
    <w:rsid w:val="00A45952"/>
    <w:rsid w:val="00A506CD"/>
    <w:rsid w:val="00A50A4F"/>
    <w:rsid w:val="00A50FB0"/>
    <w:rsid w:val="00A51410"/>
    <w:rsid w:val="00A516EC"/>
    <w:rsid w:val="00A528FA"/>
    <w:rsid w:val="00A53A7A"/>
    <w:rsid w:val="00A542AB"/>
    <w:rsid w:val="00A561C2"/>
    <w:rsid w:val="00A571AB"/>
    <w:rsid w:val="00A57540"/>
    <w:rsid w:val="00A5790D"/>
    <w:rsid w:val="00A57CF5"/>
    <w:rsid w:val="00A600AB"/>
    <w:rsid w:val="00A60951"/>
    <w:rsid w:val="00A6138B"/>
    <w:rsid w:val="00A6166E"/>
    <w:rsid w:val="00A62136"/>
    <w:rsid w:val="00A62831"/>
    <w:rsid w:val="00A6305D"/>
    <w:rsid w:val="00A63986"/>
    <w:rsid w:val="00A63DF1"/>
    <w:rsid w:val="00A654BE"/>
    <w:rsid w:val="00A659CA"/>
    <w:rsid w:val="00A66A5C"/>
    <w:rsid w:val="00A66D74"/>
    <w:rsid w:val="00A66F35"/>
    <w:rsid w:val="00A67548"/>
    <w:rsid w:val="00A70C76"/>
    <w:rsid w:val="00A70F11"/>
    <w:rsid w:val="00A71243"/>
    <w:rsid w:val="00A71B71"/>
    <w:rsid w:val="00A72D03"/>
    <w:rsid w:val="00A72E9B"/>
    <w:rsid w:val="00A73255"/>
    <w:rsid w:val="00A73448"/>
    <w:rsid w:val="00A73AD4"/>
    <w:rsid w:val="00A741DA"/>
    <w:rsid w:val="00A74281"/>
    <w:rsid w:val="00A74F1A"/>
    <w:rsid w:val="00A751BD"/>
    <w:rsid w:val="00A7592C"/>
    <w:rsid w:val="00A76064"/>
    <w:rsid w:val="00A769BE"/>
    <w:rsid w:val="00A76F68"/>
    <w:rsid w:val="00A771E5"/>
    <w:rsid w:val="00A776B0"/>
    <w:rsid w:val="00A777CC"/>
    <w:rsid w:val="00A778A9"/>
    <w:rsid w:val="00A802B7"/>
    <w:rsid w:val="00A8219B"/>
    <w:rsid w:val="00A82BB5"/>
    <w:rsid w:val="00A831EA"/>
    <w:rsid w:val="00A835FD"/>
    <w:rsid w:val="00A837E3"/>
    <w:rsid w:val="00A83C18"/>
    <w:rsid w:val="00A83D59"/>
    <w:rsid w:val="00A844D7"/>
    <w:rsid w:val="00A84C52"/>
    <w:rsid w:val="00A850C1"/>
    <w:rsid w:val="00A852CB"/>
    <w:rsid w:val="00A856B3"/>
    <w:rsid w:val="00A85975"/>
    <w:rsid w:val="00A85EA2"/>
    <w:rsid w:val="00A87A50"/>
    <w:rsid w:val="00A90687"/>
    <w:rsid w:val="00A90DD9"/>
    <w:rsid w:val="00A912BD"/>
    <w:rsid w:val="00A92080"/>
    <w:rsid w:val="00A926BF"/>
    <w:rsid w:val="00A92A69"/>
    <w:rsid w:val="00A93F9E"/>
    <w:rsid w:val="00A941CF"/>
    <w:rsid w:val="00A94609"/>
    <w:rsid w:val="00A94BFF"/>
    <w:rsid w:val="00A952EC"/>
    <w:rsid w:val="00A95A3E"/>
    <w:rsid w:val="00A95E77"/>
    <w:rsid w:val="00A96072"/>
    <w:rsid w:val="00A963FD"/>
    <w:rsid w:val="00A970FB"/>
    <w:rsid w:val="00A9759C"/>
    <w:rsid w:val="00A97FA3"/>
    <w:rsid w:val="00AA0278"/>
    <w:rsid w:val="00AA0CC5"/>
    <w:rsid w:val="00AA114D"/>
    <w:rsid w:val="00AA197B"/>
    <w:rsid w:val="00AA2494"/>
    <w:rsid w:val="00AA2642"/>
    <w:rsid w:val="00AA31BA"/>
    <w:rsid w:val="00AA3A81"/>
    <w:rsid w:val="00AA3D90"/>
    <w:rsid w:val="00AA46D6"/>
    <w:rsid w:val="00AA5B18"/>
    <w:rsid w:val="00AA5E06"/>
    <w:rsid w:val="00AA60D3"/>
    <w:rsid w:val="00AA6919"/>
    <w:rsid w:val="00AA6BB5"/>
    <w:rsid w:val="00AA7826"/>
    <w:rsid w:val="00AA7A2F"/>
    <w:rsid w:val="00AB0094"/>
    <w:rsid w:val="00AB0C46"/>
    <w:rsid w:val="00AB1269"/>
    <w:rsid w:val="00AB2018"/>
    <w:rsid w:val="00AB3502"/>
    <w:rsid w:val="00AB378C"/>
    <w:rsid w:val="00AB4E92"/>
    <w:rsid w:val="00AB55B3"/>
    <w:rsid w:val="00AB5C69"/>
    <w:rsid w:val="00AB5E93"/>
    <w:rsid w:val="00AB62B2"/>
    <w:rsid w:val="00AB670C"/>
    <w:rsid w:val="00AB7D4E"/>
    <w:rsid w:val="00AB7F77"/>
    <w:rsid w:val="00AC01B6"/>
    <w:rsid w:val="00AC051D"/>
    <w:rsid w:val="00AC25AD"/>
    <w:rsid w:val="00AC3082"/>
    <w:rsid w:val="00AC30D8"/>
    <w:rsid w:val="00AC38C7"/>
    <w:rsid w:val="00AC3D9A"/>
    <w:rsid w:val="00AC588E"/>
    <w:rsid w:val="00AC58EB"/>
    <w:rsid w:val="00AC5F9F"/>
    <w:rsid w:val="00AC69F4"/>
    <w:rsid w:val="00AC6A71"/>
    <w:rsid w:val="00AC6A8E"/>
    <w:rsid w:val="00AC6B93"/>
    <w:rsid w:val="00AC7421"/>
    <w:rsid w:val="00AC7495"/>
    <w:rsid w:val="00AD07B4"/>
    <w:rsid w:val="00AD12F7"/>
    <w:rsid w:val="00AD1CEF"/>
    <w:rsid w:val="00AD2404"/>
    <w:rsid w:val="00AD2C08"/>
    <w:rsid w:val="00AD35BD"/>
    <w:rsid w:val="00AD3845"/>
    <w:rsid w:val="00AD3EAA"/>
    <w:rsid w:val="00AD4966"/>
    <w:rsid w:val="00AD4E68"/>
    <w:rsid w:val="00AD50D3"/>
    <w:rsid w:val="00AD5D50"/>
    <w:rsid w:val="00AD63DD"/>
    <w:rsid w:val="00AD6423"/>
    <w:rsid w:val="00AD783F"/>
    <w:rsid w:val="00AE012C"/>
    <w:rsid w:val="00AE134A"/>
    <w:rsid w:val="00AE27A8"/>
    <w:rsid w:val="00AE36A4"/>
    <w:rsid w:val="00AE3988"/>
    <w:rsid w:val="00AE3BA0"/>
    <w:rsid w:val="00AE3C35"/>
    <w:rsid w:val="00AE3DEB"/>
    <w:rsid w:val="00AE4910"/>
    <w:rsid w:val="00AE4945"/>
    <w:rsid w:val="00AE4C5D"/>
    <w:rsid w:val="00AE54A9"/>
    <w:rsid w:val="00AE601A"/>
    <w:rsid w:val="00AE79F1"/>
    <w:rsid w:val="00AF0B12"/>
    <w:rsid w:val="00AF0F5E"/>
    <w:rsid w:val="00AF15EC"/>
    <w:rsid w:val="00AF193D"/>
    <w:rsid w:val="00AF1F4B"/>
    <w:rsid w:val="00AF2CD9"/>
    <w:rsid w:val="00AF3DF8"/>
    <w:rsid w:val="00AF4740"/>
    <w:rsid w:val="00AF4B90"/>
    <w:rsid w:val="00AF5116"/>
    <w:rsid w:val="00AF51D7"/>
    <w:rsid w:val="00AF5852"/>
    <w:rsid w:val="00AF69F6"/>
    <w:rsid w:val="00AF6CFC"/>
    <w:rsid w:val="00AF7BF3"/>
    <w:rsid w:val="00B00A8A"/>
    <w:rsid w:val="00B012DF"/>
    <w:rsid w:val="00B01F80"/>
    <w:rsid w:val="00B03927"/>
    <w:rsid w:val="00B0466F"/>
    <w:rsid w:val="00B046AE"/>
    <w:rsid w:val="00B0471C"/>
    <w:rsid w:val="00B04A75"/>
    <w:rsid w:val="00B04BFB"/>
    <w:rsid w:val="00B05B6F"/>
    <w:rsid w:val="00B05D07"/>
    <w:rsid w:val="00B05D67"/>
    <w:rsid w:val="00B05E92"/>
    <w:rsid w:val="00B06060"/>
    <w:rsid w:val="00B07570"/>
    <w:rsid w:val="00B1007A"/>
    <w:rsid w:val="00B10A9F"/>
    <w:rsid w:val="00B10F89"/>
    <w:rsid w:val="00B1161B"/>
    <w:rsid w:val="00B11CE0"/>
    <w:rsid w:val="00B11E4D"/>
    <w:rsid w:val="00B138B8"/>
    <w:rsid w:val="00B14D4C"/>
    <w:rsid w:val="00B14D5C"/>
    <w:rsid w:val="00B15A1F"/>
    <w:rsid w:val="00B15E0A"/>
    <w:rsid w:val="00B16957"/>
    <w:rsid w:val="00B17448"/>
    <w:rsid w:val="00B17680"/>
    <w:rsid w:val="00B176B3"/>
    <w:rsid w:val="00B2008B"/>
    <w:rsid w:val="00B202E8"/>
    <w:rsid w:val="00B21B9F"/>
    <w:rsid w:val="00B21EC5"/>
    <w:rsid w:val="00B21EE9"/>
    <w:rsid w:val="00B2247A"/>
    <w:rsid w:val="00B2252E"/>
    <w:rsid w:val="00B227B4"/>
    <w:rsid w:val="00B22D04"/>
    <w:rsid w:val="00B233FE"/>
    <w:rsid w:val="00B235F1"/>
    <w:rsid w:val="00B23655"/>
    <w:rsid w:val="00B256EB"/>
    <w:rsid w:val="00B25C20"/>
    <w:rsid w:val="00B25F35"/>
    <w:rsid w:val="00B2622C"/>
    <w:rsid w:val="00B26340"/>
    <w:rsid w:val="00B2688E"/>
    <w:rsid w:val="00B26A26"/>
    <w:rsid w:val="00B26E97"/>
    <w:rsid w:val="00B27028"/>
    <w:rsid w:val="00B27495"/>
    <w:rsid w:val="00B30587"/>
    <w:rsid w:val="00B309A3"/>
    <w:rsid w:val="00B312CC"/>
    <w:rsid w:val="00B321B4"/>
    <w:rsid w:val="00B32426"/>
    <w:rsid w:val="00B3342C"/>
    <w:rsid w:val="00B33C6F"/>
    <w:rsid w:val="00B33EF1"/>
    <w:rsid w:val="00B3469C"/>
    <w:rsid w:val="00B34E94"/>
    <w:rsid w:val="00B350CA"/>
    <w:rsid w:val="00B359EB"/>
    <w:rsid w:val="00B3753C"/>
    <w:rsid w:val="00B37CA8"/>
    <w:rsid w:val="00B40584"/>
    <w:rsid w:val="00B406AE"/>
    <w:rsid w:val="00B40BA3"/>
    <w:rsid w:val="00B41546"/>
    <w:rsid w:val="00B42B7F"/>
    <w:rsid w:val="00B43745"/>
    <w:rsid w:val="00B43AD6"/>
    <w:rsid w:val="00B43EB3"/>
    <w:rsid w:val="00B44F3E"/>
    <w:rsid w:val="00B453B1"/>
    <w:rsid w:val="00B45405"/>
    <w:rsid w:val="00B457EA"/>
    <w:rsid w:val="00B4594B"/>
    <w:rsid w:val="00B46171"/>
    <w:rsid w:val="00B46A76"/>
    <w:rsid w:val="00B475EE"/>
    <w:rsid w:val="00B47A02"/>
    <w:rsid w:val="00B50D03"/>
    <w:rsid w:val="00B510FD"/>
    <w:rsid w:val="00B51A41"/>
    <w:rsid w:val="00B5281D"/>
    <w:rsid w:val="00B52B95"/>
    <w:rsid w:val="00B52F9E"/>
    <w:rsid w:val="00B531FF"/>
    <w:rsid w:val="00B53215"/>
    <w:rsid w:val="00B5353F"/>
    <w:rsid w:val="00B53981"/>
    <w:rsid w:val="00B53CCD"/>
    <w:rsid w:val="00B54A64"/>
    <w:rsid w:val="00B55044"/>
    <w:rsid w:val="00B55567"/>
    <w:rsid w:val="00B556AB"/>
    <w:rsid w:val="00B559F6"/>
    <w:rsid w:val="00B560E3"/>
    <w:rsid w:val="00B5634A"/>
    <w:rsid w:val="00B5653B"/>
    <w:rsid w:val="00B56E4A"/>
    <w:rsid w:val="00B5760A"/>
    <w:rsid w:val="00B60C3B"/>
    <w:rsid w:val="00B6252D"/>
    <w:rsid w:val="00B62873"/>
    <w:rsid w:val="00B62AAB"/>
    <w:rsid w:val="00B62C85"/>
    <w:rsid w:val="00B63394"/>
    <w:rsid w:val="00B65364"/>
    <w:rsid w:val="00B65E98"/>
    <w:rsid w:val="00B66377"/>
    <w:rsid w:val="00B66946"/>
    <w:rsid w:val="00B66ACE"/>
    <w:rsid w:val="00B66DD2"/>
    <w:rsid w:val="00B66FC1"/>
    <w:rsid w:val="00B670C2"/>
    <w:rsid w:val="00B674D8"/>
    <w:rsid w:val="00B67851"/>
    <w:rsid w:val="00B7137E"/>
    <w:rsid w:val="00B7247C"/>
    <w:rsid w:val="00B72839"/>
    <w:rsid w:val="00B7331A"/>
    <w:rsid w:val="00B735DE"/>
    <w:rsid w:val="00B73D76"/>
    <w:rsid w:val="00B73D9D"/>
    <w:rsid w:val="00B743C7"/>
    <w:rsid w:val="00B7490B"/>
    <w:rsid w:val="00B74D7B"/>
    <w:rsid w:val="00B75393"/>
    <w:rsid w:val="00B76D94"/>
    <w:rsid w:val="00B77996"/>
    <w:rsid w:val="00B80237"/>
    <w:rsid w:val="00B8069A"/>
    <w:rsid w:val="00B80BFF"/>
    <w:rsid w:val="00B80D25"/>
    <w:rsid w:val="00B812FE"/>
    <w:rsid w:val="00B81900"/>
    <w:rsid w:val="00B833EC"/>
    <w:rsid w:val="00B83565"/>
    <w:rsid w:val="00B85023"/>
    <w:rsid w:val="00B85461"/>
    <w:rsid w:val="00B855AB"/>
    <w:rsid w:val="00B86192"/>
    <w:rsid w:val="00B874F8"/>
    <w:rsid w:val="00B8779C"/>
    <w:rsid w:val="00B87A68"/>
    <w:rsid w:val="00B87D6C"/>
    <w:rsid w:val="00B91344"/>
    <w:rsid w:val="00B923FF"/>
    <w:rsid w:val="00B9249E"/>
    <w:rsid w:val="00B938CB"/>
    <w:rsid w:val="00B944C2"/>
    <w:rsid w:val="00B948B0"/>
    <w:rsid w:val="00B94D06"/>
    <w:rsid w:val="00B94F53"/>
    <w:rsid w:val="00B95048"/>
    <w:rsid w:val="00B95113"/>
    <w:rsid w:val="00B9512B"/>
    <w:rsid w:val="00B95293"/>
    <w:rsid w:val="00B9555F"/>
    <w:rsid w:val="00B96C76"/>
    <w:rsid w:val="00B97D2B"/>
    <w:rsid w:val="00BA0512"/>
    <w:rsid w:val="00BA0BA9"/>
    <w:rsid w:val="00BA142B"/>
    <w:rsid w:val="00BA1617"/>
    <w:rsid w:val="00BA2608"/>
    <w:rsid w:val="00BA3731"/>
    <w:rsid w:val="00BA3FC1"/>
    <w:rsid w:val="00BA421E"/>
    <w:rsid w:val="00BA4E40"/>
    <w:rsid w:val="00BA4EBB"/>
    <w:rsid w:val="00BA50EC"/>
    <w:rsid w:val="00BA51B5"/>
    <w:rsid w:val="00BA6AC8"/>
    <w:rsid w:val="00BA6E2B"/>
    <w:rsid w:val="00BB0ACA"/>
    <w:rsid w:val="00BB1117"/>
    <w:rsid w:val="00BB1E70"/>
    <w:rsid w:val="00BB2168"/>
    <w:rsid w:val="00BB23BB"/>
    <w:rsid w:val="00BB2A3C"/>
    <w:rsid w:val="00BB318A"/>
    <w:rsid w:val="00BB3291"/>
    <w:rsid w:val="00BB39FE"/>
    <w:rsid w:val="00BB43CB"/>
    <w:rsid w:val="00BB471B"/>
    <w:rsid w:val="00BB56B2"/>
    <w:rsid w:val="00BB592D"/>
    <w:rsid w:val="00BB59DF"/>
    <w:rsid w:val="00BB64B9"/>
    <w:rsid w:val="00BB6BE3"/>
    <w:rsid w:val="00BB7AB7"/>
    <w:rsid w:val="00BC1181"/>
    <w:rsid w:val="00BC138E"/>
    <w:rsid w:val="00BC154D"/>
    <w:rsid w:val="00BC1653"/>
    <w:rsid w:val="00BC3170"/>
    <w:rsid w:val="00BC3748"/>
    <w:rsid w:val="00BC3885"/>
    <w:rsid w:val="00BC3C38"/>
    <w:rsid w:val="00BC4738"/>
    <w:rsid w:val="00BC52FC"/>
    <w:rsid w:val="00BC56F1"/>
    <w:rsid w:val="00BC575E"/>
    <w:rsid w:val="00BC5942"/>
    <w:rsid w:val="00BC59AA"/>
    <w:rsid w:val="00BC5F31"/>
    <w:rsid w:val="00BC7226"/>
    <w:rsid w:val="00BC7A8B"/>
    <w:rsid w:val="00BD0ABD"/>
    <w:rsid w:val="00BD1097"/>
    <w:rsid w:val="00BD21D1"/>
    <w:rsid w:val="00BD3C3D"/>
    <w:rsid w:val="00BD415B"/>
    <w:rsid w:val="00BD4B02"/>
    <w:rsid w:val="00BD4F76"/>
    <w:rsid w:val="00BD5DFF"/>
    <w:rsid w:val="00BD5FF5"/>
    <w:rsid w:val="00BD6933"/>
    <w:rsid w:val="00BD727B"/>
    <w:rsid w:val="00BD76BB"/>
    <w:rsid w:val="00BE06C2"/>
    <w:rsid w:val="00BE0F3A"/>
    <w:rsid w:val="00BE1A07"/>
    <w:rsid w:val="00BE1DCA"/>
    <w:rsid w:val="00BE1FB6"/>
    <w:rsid w:val="00BE284A"/>
    <w:rsid w:val="00BE296C"/>
    <w:rsid w:val="00BE2B6A"/>
    <w:rsid w:val="00BE2BDF"/>
    <w:rsid w:val="00BE3BB4"/>
    <w:rsid w:val="00BE4541"/>
    <w:rsid w:val="00BE58DD"/>
    <w:rsid w:val="00BE5AFD"/>
    <w:rsid w:val="00BE6779"/>
    <w:rsid w:val="00BE7510"/>
    <w:rsid w:val="00BF0382"/>
    <w:rsid w:val="00BF0A57"/>
    <w:rsid w:val="00BF0FD5"/>
    <w:rsid w:val="00BF12BF"/>
    <w:rsid w:val="00BF1E96"/>
    <w:rsid w:val="00BF3340"/>
    <w:rsid w:val="00BF3653"/>
    <w:rsid w:val="00BF41A6"/>
    <w:rsid w:val="00BF4E0A"/>
    <w:rsid w:val="00BF4FF2"/>
    <w:rsid w:val="00BF556E"/>
    <w:rsid w:val="00BF5B0B"/>
    <w:rsid w:val="00BF5B9D"/>
    <w:rsid w:val="00BF5C97"/>
    <w:rsid w:val="00BF649E"/>
    <w:rsid w:val="00BF6736"/>
    <w:rsid w:val="00C00DB8"/>
    <w:rsid w:val="00C01864"/>
    <w:rsid w:val="00C020EE"/>
    <w:rsid w:val="00C02603"/>
    <w:rsid w:val="00C027A3"/>
    <w:rsid w:val="00C02919"/>
    <w:rsid w:val="00C03C6E"/>
    <w:rsid w:val="00C0469F"/>
    <w:rsid w:val="00C0534D"/>
    <w:rsid w:val="00C05C33"/>
    <w:rsid w:val="00C065E7"/>
    <w:rsid w:val="00C071DC"/>
    <w:rsid w:val="00C07217"/>
    <w:rsid w:val="00C07328"/>
    <w:rsid w:val="00C07A11"/>
    <w:rsid w:val="00C07C6E"/>
    <w:rsid w:val="00C07F2D"/>
    <w:rsid w:val="00C1043D"/>
    <w:rsid w:val="00C107EF"/>
    <w:rsid w:val="00C10B2B"/>
    <w:rsid w:val="00C112D7"/>
    <w:rsid w:val="00C11792"/>
    <w:rsid w:val="00C11C87"/>
    <w:rsid w:val="00C1289A"/>
    <w:rsid w:val="00C133A6"/>
    <w:rsid w:val="00C13B4B"/>
    <w:rsid w:val="00C14543"/>
    <w:rsid w:val="00C14F51"/>
    <w:rsid w:val="00C15048"/>
    <w:rsid w:val="00C15710"/>
    <w:rsid w:val="00C15D67"/>
    <w:rsid w:val="00C1603B"/>
    <w:rsid w:val="00C16A88"/>
    <w:rsid w:val="00C17D93"/>
    <w:rsid w:val="00C204F9"/>
    <w:rsid w:val="00C20CA8"/>
    <w:rsid w:val="00C212AC"/>
    <w:rsid w:val="00C21A60"/>
    <w:rsid w:val="00C22112"/>
    <w:rsid w:val="00C226FF"/>
    <w:rsid w:val="00C228D2"/>
    <w:rsid w:val="00C235B1"/>
    <w:rsid w:val="00C237F2"/>
    <w:rsid w:val="00C23C79"/>
    <w:rsid w:val="00C23CF7"/>
    <w:rsid w:val="00C23FFE"/>
    <w:rsid w:val="00C2442D"/>
    <w:rsid w:val="00C2562B"/>
    <w:rsid w:val="00C2565C"/>
    <w:rsid w:val="00C26CA2"/>
    <w:rsid w:val="00C26FD0"/>
    <w:rsid w:val="00C26FDC"/>
    <w:rsid w:val="00C30587"/>
    <w:rsid w:val="00C30B98"/>
    <w:rsid w:val="00C3169C"/>
    <w:rsid w:val="00C31E8E"/>
    <w:rsid w:val="00C32119"/>
    <w:rsid w:val="00C323F5"/>
    <w:rsid w:val="00C325B1"/>
    <w:rsid w:val="00C326D1"/>
    <w:rsid w:val="00C3293F"/>
    <w:rsid w:val="00C32EF0"/>
    <w:rsid w:val="00C33070"/>
    <w:rsid w:val="00C33592"/>
    <w:rsid w:val="00C34407"/>
    <w:rsid w:val="00C35E1D"/>
    <w:rsid w:val="00C362A6"/>
    <w:rsid w:val="00C362ED"/>
    <w:rsid w:val="00C363E1"/>
    <w:rsid w:val="00C36C45"/>
    <w:rsid w:val="00C36EF0"/>
    <w:rsid w:val="00C3733F"/>
    <w:rsid w:val="00C37CB6"/>
    <w:rsid w:val="00C40B9C"/>
    <w:rsid w:val="00C41F2F"/>
    <w:rsid w:val="00C42219"/>
    <w:rsid w:val="00C422EC"/>
    <w:rsid w:val="00C4370B"/>
    <w:rsid w:val="00C442B1"/>
    <w:rsid w:val="00C44D8F"/>
    <w:rsid w:val="00C45B76"/>
    <w:rsid w:val="00C45DCF"/>
    <w:rsid w:val="00C45E1C"/>
    <w:rsid w:val="00C460C5"/>
    <w:rsid w:val="00C46768"/>
    <w:rsid w:val="00C475F2"/>
    <w:rsid w:val="00C47FCA"/>
    <w:rsid w:val="00C501F2"/>
    <w:rsid w:val="00C50249"/>
    <w:rsid w:val="00C5069D"/>
    <w:rsid w:val="00C50C83"/>
    <w:rsid w:val="00C517CF"/>
    <w:rsid w:val="00C5219B"/>
    <w:rsid w:val="00C52605"/>
    <w:rsid w:val="00C527D5"/>
    <w:rsid w:val="00C53275"/>
    <w:rsid w:val="00C538DF"/>
    <w:rsid w:val="00C53F99"/>
    <w:rsid w:val="00C53FB2"/>
    <w:rsid w:val="00C54E34"/>
    <w:rsid w:val="00C55BA3"/>
    <w:rsid w:val="00C55DF3"/>
    <w:rsid w:val="00C561C1"/>
    <w:rsid w:val="00C565D6"/>
    <w:rsid w:val="00C5687D"/>
    <w:rsid w:val="00C56A37"/>
    <w:rsid w:val="00C57309"/>
    <w:rsid w:val="00C575F2"/>
    <w:rsid w:val="00C57CB4"/>
    <w:rsid w:val="00C60E5B"/>
    <w:rsid w:val="00C6101B"/>
    <w:rsid w:val="00C6123C"/>
    <w:rsid w:val="00C61D06"/>
    <w:rsid w:val="00C624DE"/>
    <w:rsid w:val="00C62637"/>
    <w:rsid w:val="00C630D0"/>
    <w:rsid w:val="00C6369F"/>
    <w:rsid w:val="00C638E3"/>
    <w:rsid w:val="00C63BFB"/>
    <w:rsid w:val="00C63D2B"/>
    <w:rsid w:val="00C64881"/>
    <w:rsid w:val="00C649CA"/>
    <w:rsid w:val="00C65437"/>
    <w:rsid w:val="00C65A09"/>
    <w:rsid w:val="00C65C6C"/>
    <w:rsid w:val="00C661C5"/>
    <w:rsid w:val="00C66F0A"/>
    <w:rsid w:val="00C67289"/>
    <w:rsid w:val="00C67DDA"/>
    <w:rsid w:val="00C703BE"/>
    <w:rsid w:val="00C7046C"/>
    <w:rsid w:val="00C70A8F"/>
    <w:rsid w:val="00C70E5A"/>
    <w:rsid w:val="00C7157C"/>
    <w:rsid w:val="00C7163B"/>
    <w:rsid w:val="00C720F9"/>
    <w:rsid w:val="00C72354"/>
    <w:rsid w:val="00C73319"/>
    <w:rsid w:val="00C73E15"/>
    <w:rsid w:val="00C74363"/>
    <w:rsid w:val="00C74531"/>
    <w:rsid w:val="00C7461D"/>
    <w:rsid w:val="00C74C88"/>
    <w:rsid w:val="00C74DBA"/>
    <w:rsid w:val="00C753D4"/>
    <w:rsid w:val="00C7545F"/>
    <w:rsid w:val="00C75631"/>
    <w:rsid w:val="00C757C4"/>
    <w:rsid w:val="00C76730"/>
    <w:rsid w:val="00C767FE"/>
    <w:rsid w:val="00C769C2"/>
    <w:rsid w:val="00C76B80"/>
    <w:rsid w:val="00C76DA5"/>
    <w:rsid w:val="00C77E4B"/>
    <w:rsid w:val="00C77EF9"/>
    <w:rsid w:val="00C80DEE"/>
    <w:rsid w:val="00C8145B"/>
    <w:rsid w:val="00C8176E"/>
    <w:rsid w:val="00C81850"/>
    <w:rsid w:val="00C81C5C"/>
    <w:rsid w:val="00C81D7B"/>
    <w:rsid w:val="00C83DBA"/>
    <w:rsid w:val="00C84586"/>
    <w:rsid w:val="00C84B0D"/>
    <w:rsid w:val="00C84D22"/>
    <w:rsid w:val="00C84D94"/>
    <w:rsid w:val="00C85088"/>
    <w:rsid w:val="00C85811"/>
    <w:rsid w:val="00C866AF"/>
    <w:rsid w:val="00C86808"/>
    <w:rsid w:val="00C868AB"/>
    <w:rsid w:val="00C86D00"/>
    <w:rsid w:val="00C9057E"/>
    <w:rsid w:val="00C90F93"/>
    <w:rsid w:val="00C913AE"/>
    <w:rsid w:val="00C91D52"/>
    <w:rsid w:val="00C92856"/>
    <w:rsid w:val="00C92D37"/>
    <w:rsid w:val="00C930FE"/>
    <w:rsid w:val="00C938D3"/>
    <w:rsid w:val="00C9483E"/>
    <w:rsid w:val="00C95A4D"/>
    <w:rsid w:val="00C95F44"/>
    <w:rsid w:val="00C967D4"/>
    <w:rsid w:val="00C967FC"/>
    <w:rsid w:val="00C96BA4"/>
    <w:rsid w:val="00C97009"/>
    <w:rsid w:val="00C9703A"/>
    <w:rsid w:val="00C9720D"/>
    <w:rsid w:val="00C97806"/>
    <w:rsid w:val="00CA047D"/>
    <w:rsid w:val="00CA079C"/>
    <w:rsid w:val="00CA19B2"/>
    <w:rsid w:val="00CA340F"/>
    <w:rsid w:val="00CA3A8A"/>
    <w:rsid w:val="00CA4A8F"/>
    <w:rsid w:val="00CA5358"/>
    <w:rsid w:val="00CA6625"/>
    <w:rsid w:val="00CA737F"/>
    <w:rsid w:val="00CA74AE"/>
    <w:rsid w:val="00CA7552"/>
    <w:rsid w:val="00CA761C"/>
    <w:rsid w:val="00CB0979"/>
    <w:rsid w:val="00CB2A1D"/>
    <w:rsid w:val="00CB348A"/>
    <w:rsid w:val="00CB3689"/>
    <w:rsid w:val="00CB3A00"/>
    <w:rsid w:val="00CB58E4"/>
    <w:rsid w:val="00CB5FAE"/>
    <w:rsid w:val="00CB6464"/>
    <w:rsid w:val="00CB6873"/>
    <w:rsid w:val="00CB7297"/>
    <w:rsid w:val="00CB7CC5"/>
    <w:rsid w:val="00CC0EFD"/>
    <w:rsid w:val="00CC2C62"/>
    <w:rsid w:val="00CC2F2C"/>
    <w:rsid w:val="00CC30AF"/>
    <w:rsid w:val="00CC33EC"/>
    <w:rsid w:val="00CC4029"/>
    <w:rsid w:val="00CC4F37"/>
    <w:rsid w:val="00CC56E2"/>
    <w:rsid w:val="00CC58A1"/>
    <w:rsid w:val="00CC6472"/>
    <w:rsid w:val="00CC6A66"/>
    <w:rsid w:val="00CC6EDB"/>
    <w:rsid w:val="00CC6F9D"/>
    <w:rsid w:val="00CC7C25"/>
    <w:rsid w:val="00CD06EB"/>
    <w:rsid w:val="00CD115C"/>
    <w:rsid w:val="00CD1576"/>
    <w:rsid w:val="00CD17AD"/>
    <w:rsid w:val="00CD1D25"/>
    <w:rsid w:val="00CD1E5B"/>
    <w:rsid w:val="00CD2171"/>
    <w:rsid w:val="00CD28E6"/>
    <w:rsid w:val="00CD2DE8"/>
    <w:rsid w:val="00CD3BB1"/>
    <w:rsid w:val="00CD3EE2"/>
    <w:rsid w:val="00CD467A"/>
    <w:rsid w:val="00CD479F"/>
    <w:rsid w:val="00CD4DA2"/>
    <w:rsid w:val="00CD4F98"/>
    <w:rsid w:val="00CD5529"/>
    <w:rsid w:val="00CD56B0"/>
    <w:rsid w:val="00CD58A4"/>
    <w:rsid w:val="00CD5B29"/>
    <w:rsid w:val="00CD6304"/>
    <w:rsid w:val="00CD74EB"/>
    <w:rsid w:val="00CD7DA5"/>
    <w:rsid w:val="00CE08BC"/>
    <w:rsid w:val="00CE0AE1"/>
    <w:rsid w:val="00CE0B1E"/>
    <w:rsid w:val="00CE18C8"/>
    <w:rsid w:val="00CE1BA5"/>
    <w:rsid w:val="00CE1FF3"/>
    <w:rsid w:val="00CE2D8C"/>
    <w:rsid w:val="00CE2F1A"/>
    <w:rsid w:val="00CE3E2C"/>
    <w:rsid w:val="00CE3F69"/>
    <w:rsid w:val="00CE4A4C"/>
    <w:rsid w:val="00CE5541"/>
    <w:rsid w:val="00CE6D05"/>
    <w:rsid w:val="00CE7D60"/>
    <w:rsid w:val="00CE7D70"/>
    <w:rsid w:val="00CE7D82"/>
    <w:rsid w:val="00CF065C"/>
    <w:rsid w:val="00CF1B51"/>
    <w:rsid w:val="00CF23C3"/>
    <w:rsid w:val="00CF2C4A"/>
    <w:rsid w:val="00CF31D6"/>
    <w:rsid w:val="00CF45E0"/>
    <w:rsid w:val="00CF5AAC"/>
    <w:rsid w:val="00CF64E4"/>
    <w:rsid w:val="00CF6E2F"/>
    <w:rsid w:val="00CF79E5"/>
    <w:rsid w:val="00D004A1"/>
    <w:rsid w:val="00D00501"/>
    <w:rsid w:val="00D00817"/>
    <w:rsid w:val="00D00FA4"/>
    <w:rsid w:val="00D017C5"/>
    <w:rsid w:val="00D01C9A"/>
    <w:rsid w:val="00D02033"/>
    <w:rsid w:val="00D039C9"/>
    <w:rsid w:val="00D03BDB"/>
    <w:rsid w:val="00D03BF9"/>
    <w:rsid w:val="00D041C5"/>
    <w:rsid w:val="00D04652"/>
    <w:rsid w:val="00D04827"/>
    <w:rsid w:val="00D04CDE"/>
    <w:rsid w:val="00D054E5"/>
    <w:rsid w:val="00D05B40"/>
    <w:rsid w:val="00D07CBF"/>
    <w:rsid w:val="00D07FD8"/>
    <w:rsid w:val="00D107A4"/>
    <w:rsid w:val="00D10BBB"/>
    <w:rsid w:val="00D1169B"/>
    <w:rsid w:val="00D11AE5"/>
    <w:rsid w:val="00D11B65"/>
    <w:rsid w:val="00D11CF6"/>
    <w:rsid w:val="00D1228B"/>
    <w:rsid w:val="00D12836"/>
    <w:rsid w:val="00D12F4C"/>
    <w:rsid w:val="00D14BDE"/>
    <w:rsid w:val="00D155FE"/>
    <w:rsid w:val="00D15E5F"/>
    <w:rsid w:val="00D16110"/>
    <w:rsid w:val="00D1625E"/>
    <w:rsid w:val="00D16B89"/>
    <w:rsid w:val="00D170E7"/>
    <w:rsid w:val="00D1776E"/>
    <w:rsid w:val="00D17911"/>
    <w:rsid w:val="00D20964"/>
    <w:rsid w:val="00D20A2A"/>
    <w:rsid w:val="00D22A62"/>
    <w:rsid w:val="00D2304D"/>
    <w:rsid w:val="00D245BD"/>
    <w:rsid w:val="00D24AEF"/>
    <w:rsid w:val="00D2529A"/>
    <w:rsid w:val="00D25782"/>
    <w:rsid w:val="00D2678B"/>
    <w:rsid w:val="00D26B1D"/>
    <w:rsid w:val="00D27999"/>
    <w:rsid w:val="00D27C3A"/>
    <w:rsid w:val="00D303B2"/>
    <w:rsid w:val="00D304D2"/>
    <w:rsid w:val="00D30FA6"/>
    <w:rsid w:val="00D310E2"/>
    <w:rsid w:val="00D3148E"/>
    <w:rsid w:val="00D32203"/>
    <w:rsid w:val="00D32F74"/>
    <w:rsid w:val="00D33379"/>
    <w:rsid w:val="00D333AB"/>
    <w:rsid w:val="00D33AF2"/>
    <w:rsid w:val="00D3404E"/>
    <w:rsid w:val="00D34100"/>
    <w:rsid w:val="00D35AC9"/>
    <w:rsid w:val="00D36624"/>
    <w:rsid w:val="00D36671"/>
    <w:rsid w:val="00D36AB5"/>
    <w:rsid w:val="00D3776D"/>
    <w:rsid w:val="00D37F73"/>
    <w:rsid w:val="00D37F92"/>
    <w:rsid w:val="00D40235"/>
    <w:rsid w:val="00D404E2"/>
    <w:rsid w:val="00D406B4"/>
    <w:rsid w:val="00D4150D"/>
    <w:rsid w:val="00D41581"/>
    <w:rsid w:val="00D416FF"/>
    <w:rsid w:val="00D42460"/>
    <w:rsid w:val="00D4253B"/>
    <w:rsid w:val="00D43D1C"/>
    <w:rsid w:val="00D43DE1"/>
    <w:rsid w:val="00D449F1"/>
    <w:rsid w:val="00D44A64"/>
    <w:rsid w:val="00D44BBE"/>
    <w:rsid w:val="00D44DE9"/>
    <w:rsid w:val="00D450FA"/>
    <w:rsid w:val="00D4536C"/>
    <w:rsid w:val="00D456D5"/>
    <w:rsid w:val="00D45830"/>
    <w:rsid w:val="00D46541"/>
    <w:rsid w:val="00D46808"/>
    <w:rsid w:val="00D46CA1"/>
    <w:rsid w:val="00D51275"/>
    <w:rsid w:val="00D52485"/>
    <w:rsid w:val="00D52A81"/>
    <w:rsid w:val="00D52E50"/>
    <w:rsid w:val="00D52F54"/>
    <w:rsid w:val="00D52FDA"/>
    <w:rsid w:val="00D53792"/>
    <w:rsid w:val="00D53D06"/>
    <w:rsid w:val="00D54440"/>
    <w:rsid w:val="00D5549E"/>
    <w:rsid w:val="00D55826"/>
    <w:rsid w:val="00D55B09"/>
    <w:rsid w:val="00D55F22"/>
    <w:rsid w:val="00D5693F"/>
    <w:rsid w:val="00D56B52"/>
    <w:rsid w:val="00D56E03"/>
    <w:rsid w:val="00D576D6"/>
    <w:rsid w:val="00D57AF6"/>
    <w:rsid w:val="00D60839"/>
    <w:rsid w:val="00D6105A"/>
    <w:rsid w:val="00D612F9"/>
    <w:rsid w:val="00D61490"/>
    <w:rsid w:val="00D627F6"/>
    <w:rsid w:val="00D62D5C"/>
    <w:rsid w:val="00D6318F"/>
    <w:rsid w:val="00D63995"/>
    <w:rsid w:val="00D647E1"/>
    <w:rsid w:val="00D64E3F"/>
    <w:rsid w:val="00D6623F"/>
    <w:rsid w:val="00D66386"/>
    <w:rsid w:val="00D663A7"/>
    <w:rsid w:val="00D668E7"/>
    <w:rsid w:val="00D677A4"/>
    <w:rsid w:val="00D678BF"/>
    <w:rsid w:val="00D70CBA"/>
    <w:rsid w:val="00D711CD"/>
    <w:rsid w:val="00D74118"/>
    <w:rsid w:val="00D749CA"/>
    <w:rsid w:val="00D74AC7"/>
    <w:rsid w:val="00D75083"/>
    <w:rsid w:val="00D7606C"/>
    <w:rsid w:val="00D7609C"/>
    <w:rsid w:val="00D76691"/>
    <w:rsid w:val="00D76EB0"/>
    <w:rsid w:val="00D76F51"/>
    <w:rsid w:val="00D77AAE"/>
    <w:rsid w:val="00D77BE9"/>
    <w:rsid w:val="00D77C8F"/>
    <w:rsid w:val="00D807B6"/>
    <w:rsid w:val="00D80C91"/>
    <w:rsid w:val="00D81672"/>
    <w:rsid w:val="00D8392C"/>
    <w:rsid w:val="00D83C07"/>
    <w:rsid w:val="00D840F9"/>
    <w:rsid w:val="00D850A9"/>
    <w:rsid w:val="00D85105"/>
    <w:rsid w:val="00D85139"/>
    <w:rsid w:val="00D85390"/>
    <w:rsid w:val="00D8608F"/>
    <w:rsid w:val="00D865B5"/>
    <w:rsid w:val="00D866F4"/>
    <w:rsid w:val="00D8687E"/>
    <w:rsid w:val="00D869C9"/>
    <w:rsid w:val="00D879C1"/>
    <w:rsid w:val="00D87CA8"/>
    <w:rsid w:val="00D904C8"/>
    <w:rsid w:val="00D9085F"/>
    <w:rsid w:val="00D913C6"/>
    <w:rsid w:val="00D917CF"/>
    <w:rsid w:val="00D91A30"/>
    <w:rsid w:val="00D91C58"/>
    <w:rsid w:val="00D91D24"/>
    <w:rsid w:val="00D9304C"/>
    <w:rsid w:val="00D93592"/>
    <w:rsid w:val="00D93A87"/>
    <w:rsid w:val="00D93B3E"/>
    <w:rsid w:val="00D93E54"/>
    <w:rsid w:val="00D93E66"/>
    <w:rsid w:val="00D94250"/>
    <w:rsid w:val="00D942C2"/>
    <w:rsid w:val="00D945CB"/>
    <w:rsid w:val="00D94A06"/>
    <w:rsid w:val="00D94AAB"/>
    <w:rsid w:val="00D95CD5"/>
    <w:rsid w:val="00D96C5A"/>
    <w:rsid w:val="00D975B8"/>
    <w:rsid w:val="00D97C90"/>
    <w:rsid w:val="00DA0026"/>
    <w:rsid w:val="00DA04B6"/>
    <w:rsid w:val="00DA0C4B"/>
    <w:rsid w:val="00DA0CB7"/>
    <w:rsid w:val="00DA1374"/>
    <w:rsid w:val="00DA1F71"/>
    <w:rsid w:val="00DA2184"/>
    <w:rsid w:val="00DA30EC"/>
    <w:rsid w:val="00DA3129"/>
    <w:rsid w:val="00DA3326"/>
    <w:rsid w:val="00DA4A58"/>
    <w:rsid w:val="00DA51DA"/>
    <w:rsid w:val="00DA55C4"/>
    <w:rsid w:val="00DA56CC"/>
    <w:rsid w:val="00DA6913"/>
    <w:rsid w:val="00DA7367"/>
    <w:rsid w:val="00DA792D"/>
    <w:rsid w:val="00DA7B5F"/>
    <w:rsid w:val="00DA7FF8"/>
    <w:rsid w:val="00DB0934"/>
    <w:rsid w:val="00DB0B2C"/>
    <w:rsid w:val="00DB0F97"/>
    <w:rsid w:val="00DB1556"/>
    <w:rsid w:val="00DB1B3F"/>
    <w:rsid w:val="00DB220F"/>
    <w:rsid w:val="00DB289B"/>
    <w:rsid w:val="00DB28BB"/>
    <w:rsid w:val="00DB2ED1"/>
    <w:rsid w:val="00DB3ACF"/>
    <w:rsid w:val="00DB4253"/>
    <w:rsid w:val="00DB51D4"/>
    <w:rsid w:val="00DB5775"/>
    <w:rsid w:val="00DB59C8"/>
    <w:rsid w:val="00DB6711"/>
    <w:rsid w:val="00DB7404"/>
    <w:rsid w:val="00DC064A"/>
    <w:rsid w:val="00DC0FEB"/>
    <w:rsid w:val="00DC0FFF"/>
    <w:rsid w:val="00DC1192"/>
    <w:rsid w:val="00DC16DF"/>
    <w:rsid w:val="00DC1EB1"/>
    <w:rsid w:val="00DC284E"/>
    <w:rsid w:val="00DC2B59"/>
    <w:rsid w:val="00DC3437"/>
    <w:rsid w:val="00DC3811"/>
    <w:rsid w:val="00DC3F55"/>
    <w:rsid w:val="00DC3F63"/>
    <w:rsid w:val="00DC46A8"/>
    <w:rsid w:val="00DC4745"/>
    <w:rsid w:val="00DC4D55"/>
    <w:rsid w:val="00DC5AAA"/>
    <w:rsid w:val="00DC66E4"/>
    <w:rsid w:val="00DC715A"/>
    <w:rsid w:val="00DD03CC"/>
    <w:rsid w:val="00DD0496"/>
    <w:rsid w:val="00DD13B8"/>
    <w:rsid w:val="00DD1447"/>
    <w:rsid w:val="00DD2008"/>
    <w:rsid w:val="00DD209B"/>
    <w:rsid w:val="00DD248D"/>
    <w:rsid w:val="00DD3502"/>
    <w:rsid w:val="00DD36F7"/>
    <w:rsid w:val="00DD55FE"/>
    <w:rsid w:val="00DD56B2"/>
    <w:rsid w:val="00DD5D15"/>
    <w:rsid w:val="00DD5FF6"/>
    <w:rsid w:val="00DD759A"/>
    <w:rsid w:val="00DD76FE"/>
    <w:rsid w:val="00DD7D99"/>
    <w:rsid w:val="00DD7EAF"/>
    <w:rsid w:val="00DE0FBB"/>
    <w:rsid w:val="00DE1D14"/>
    <w:rsid w:val="00DE3110"/>
    <w:rsid w:val="00DE340C"/>
    <w:rsid w:val="00DE349D"/>
    <w:rsid w:val="00DE3DE3"/>
    <w:rsid w:val="00DE4053"/>
    <w:rsid w:val="00DE4297"/>
    <w:rsid w:val="00DE4737"/>
    <w:rsid w:val="00DE4B5A"/>
    <w:rsid w:val="00DE4C89"/>
    <w:rsid w:val="00DE4CC2"/>
    <w:rsid w:val="00DE5A05"/>
    <w:rsid w:val="00DE5FF0"/>
    <w:rsid w:val="00DE6347"/>
    <w:rsid w:val="00DE64E8"/>
    <w:rsid w:val="00DE7057"/>
    <w:rsid w:val="00DE71E8"/>
    <w:rsid w:val="00DF00C4"/>
    <w:rsid w:val="00DF0B81"/>
    <w:rsid w:val="00DF1246"/>
    <w:rsid w:val="00DF1D22"/>
    <w:rsid w:val="00DF1D63"/>
    <w:rsid w:val="00DF1D80"/>
    <w:rsid w:val="00DF1DF7"/>
    <w:rsid w:val="00DF24BE"/>
    <w:rsid w:val="00DF3406"/>
    <w:rsid w:val="00DF38E1"/>
    <w:rsid w:val="00DF4CC0"/>
    <w:rsid w:val="00DF5529"/>
    <w:rsid w:val="00DF58E3"/>
    <w:rsid w:val="00DF66B5"/>
    <w:rsid w:val="00DF682F"/>
    <w:rsid w:val="00DF7918"/>
    <w:rsid w:val="00DF79C8"/>
    <w:rsid w:val="00DF7CAB"/>
    <w:rsid w:val="00E0095F"/>
    <w:rsid w:val="00E00AF5"/>
    <w:rsid w:val="00E00D4B"/>
    <w:rsid w:val="00E01DBD"/>
    <w:rsid w:val="00E01F61"/>
    <w:rsid w:val="00E0249B"/>
    <w:rsid w:val="00E025A0"/>
    <w:rsid w:val="00E04222"/>
    <w:rsid w:val="00E04344"/>
    <w:rsid w:val="00E046D1"/>
    <w:rsid w:val="00E04A19"/>
    <w:rsid w:val="00E06E33"/>
    <w:rsid w:val="00E077DA"/>
    <w:rsid w:val="00E07A89"/>
    <w:rsid w:val="00E07DEB"/>
    <w:rsid w:val="00E107BE"/>
    <w:rsid w:val="00E10839"/>
    <w:rsid w:val="00E10B72"/>
    <w:rsid w:val="00E10C1B"/>
    <w:rsid w:val="00E10FC2"/>
    <w:rsid w:val="00E117C7"/>
    <w:rsid w:val="00E11983"/>
    <w:rsid w:val="00E11AE5"/>
    <w:rsid w:val="00E11F7B"/>
    <w:rsid w:val="00E11FAD"/>
    <w:rsid w:val="00E12C5A"/>
    <w:rsid w:val="00E130EA"/>
    <w:rsid w:val="00E13136"/>
    <w:rsid w:val="00E13C77"/>
    <w:rsid w:val="00E14B3B"/>
    <w:rsid w:val="00E15D09"/>
    <w:rsid w:val="00E16C9A"/>
    <w:rsid w:val="00E200E1"/>
    <w:rsid w:val="00E20BF0"/>
    <w:rsid w:val="00E2120B"/>
    <w:rsid w:val="00E2144E"/>
    <w:rsid w:val="00E21930"/>
    <w:rsid w:val="00E21A7B"/>
    <w:rsid w:val="00E22334"/>
    <w:rsid w:val="00E22382"/>
    <w:rsid w:val="00E22B52"/>
    <w:rsid w:val="00E22C95"/>
    <w:rsid w:val="00E2337E"/>
    <w:rsid w:val="00E23408"/>
    <w:rsid w:val="00E241AE"/>
    <w:rsid w:val="00E26348"/>
    <w:rsid w:val="00E272F1"/>
    <w:rsid w:val="00E2756C"/>
    <w:rsid w:val="00E275BD"/>
    <w:rsid w:val="00E27969"/>
    <w:rsid w:val="00E31379"/>
    <w:rsid w:val="00E31498"/>
    <w:rsid w:val="00E3159A"/>
    <w:rsid w:val="00E321DE"/>
    <w:rsid w:val="00E321E8"/>
    <w:rsid w:val="00E327A6"/>
    <w:rsid w:val="00E33545"/>
    <w:rsid w:val="00E3363A"/>
    <w:rsid w:val="00E350CA"/>
    <w:rsid w:val="00E35D2D"/>
    <w:rsid w:val="00E37004"/>
    <w:rsid w:val="00E370A8"/>
    <w:rsid w:val="00E374EF"/>
    <w:rsid w:val="00E37F81"/>
    <w:rsid w:val="00E4002C"/>
    <w:rsid w:val="00E412DE"/>
    <w:rsid w:val="00E42252"/>
    <w:rsid w:val="00E45874"/>
    <w:rsid w:val="00E45A4A"/>
    <w:rsid w:val="00E508B2"/>
    <w:rsid w:val="00E51148"/>
    <w:rsid w:val="00E51981"/>
    <w:rsid w:val="00E51B84"/>
    <w:rsid w:val="00E5245B"/>
    <w:rsid w:val="00E528C1"/>
    <w:rsid w:val="00E5421C"/>
    <w:rsid w:val="00E54659"/>
    <w:rsid w:val="00E5487A"/>
    <w:rsid w:val="00E56631"/>
    <w:rsid w:val="00E56CA3"/>
    <w:rsid w:val="00E56E27"/>
    <w:rsid w:val="00E57276"/>
    <w:rsid w:val="00E57523"/>
    <w:rsid w:val="00E57941"/>
    <w:rsid w:val="00E57E2D"/>
    <w:rsid w:val="00E601B4"/>
    <w:rsid w:val="00E615D6"/>
    <w:rsid w:val="00E61FC6"/>
    <w:rsid w:val="00E6275C"/>
    <w:rsid w:val="00E6284C"/>
    <w:rsid w:val="00E62F56"/>
    <w:rsid w:val="00E63718"/>
    <w:rsid w:val="00E639CB"/>
    <w:rsid w:val="00E63E06"/>
    <w:rsid w:val="00E640F5"/>
    <w:rsid w:val="00E6421A"/>
    <w:rsid w:val="00E64982"/>
    <w:rsid w:val="00E64B9B"/>
    <w:rsid w:val="00E64EA6"/>
    <w:rsid w:val="00E66D72"/>
    <w:rsid w:val="00E67501"/>
    <w:rsid w:val="00E70C1D"/>
    <w:rsid w:val="00E70E7C"/>
    <w:rsid w:val="00E71889"/>
    <w:rsid w:val="00E71F9D"/>
    <w:rsid w:val="00E72252"/>
    <w:rsid w:val="00E7239B"/>
    <w:rsid w:val="00E73AD1"/>
    <w:rsid w:val="00E74445"/>
    <w:rsid w:val="00E749D1"/>
    <w:rsid w:val="00E749D7"/>
    <w:rsid w:val="00E74DA4"/>
    <w:rsid w:val="00E75E67"/>
    <w:rsid w:val="00E7633D"/>
    <w:rsid w:val="00E767E5"/>
    <w:rsid w:val="00E8041E"/>
    <w:rsid w:val="00E80C3B"/>
    <w:rsid w:val="00E81631"/>
    <w:rsid w:val="00E83F1A"/>
    <w:rsid w:val="00E847AB"/>
    <w:rsid w:val="00E861BA"/>
    <w:rsid w:val="00E86A30"/>
    <w:rsid w:val="00E86D06"/>
    <w:rsid w:val="00E8708C"/>
    <w:rsid w:val="00E8729F"/>
    <w:rsid w:val="00E878B4"/>
    <w:rsid w:val="00E87C07"/>
    <w:rsid w:val="00E87F28"/>
    <w:rsid w:val="00E9023D"/>
    <w:rsid w:val="00E907EB"/>
    <w:rsid w:val="00E91A2D"/>
    <w:rsid w:val="00E9212E"/>
    <w:rsid w:val="00E92602"/>
    <w:rsid w:val="00E9282F"/>
    <w:rsid w:val="00E93497"/>
    <w:rsid w:val="00E9388D"/>
    <w:rsid w:val="00E939D7"/>
    <w:rsid w:val="00E93E8B"/>
    <w:rsid w:val="00E9434D"/>
    <w:rsid w:val="00E94457"/>
    <w:rsid w:val="00E94624"/>
    <w:rsid w:val="00E9481B"/>
    <w:rsid w:val="00E94AEE"/>
    <w:rsid w:val="00E94B77"/>
    <w:rsid w:val="00E94D1C"/>
    <w:rsid w:val="00E955BF"/>
    <w:rsid w:val="00E96792"/>
    <w:rsid w:val="00E969B6"/>
    <w:rsid w:val="00E96C7E"/>
    <w:rsid w:val="00EA0386"/>
    <w:rsid w:val="00EA07D9"/>
    <w:rsid w:val="00EA0951"/>
    <w:rsid w:val="00EA0FF9"/>
    <w:rsid w:val="00EA1B00"/>
    <w:rsid w:val="00EA1C40"/>
    <w:rsid w:val="00EA1E76"/>
    <w:rsid w:val="00EA2597"/>
    <w:rsid w:val="00EA2690"/>
    <w:rsid w:val="00EA272B"/>
    <w:rsid w:val="00EA2E3D"/>
    <w:rsid w:val="00EA34C0"/>
    <w:rsid w:val="00EA3F20"/>
    <w:rsid w:val="00EA563E"/>
    <w:rsid w:val="00EA5699"/>
    <w:rsid w:val="00EA5BD3"/>
    <w:rsid w:val="00EA6308"/>
    <w:rsid w:val="00EA67D0"/>
    <w:rsid w:val="00EA6CD8"/>
    <w:rsid w:val="00EB0C22"/>
    <w:rsid w:val="00EB0DE5"/>
    <w:rsid w:val="00EB0F18"/>
    <w:rsid w:val="00EB18B8"/>
    <w:rsid w:val="00EB198F"/>
    <w:rsid w:val="00EB33CD"/>
    <w:rsid w:val="00EB47F8"/>
    <w:rsid w:val="00EB4EF8"/>
    <w:rsid w:val="00EB521F"/>
    <w:rsid w:val="00EB52F3"/>
    <w:rsid w:val="00EB57A6"/>
    <w:rsid w:val="00EB7343"/>
    <w:rsid w:val="00EC03DA"/>
    <w:rsid w:val="00EC07EA"/>
    <w:rsid w:val="00EC0CD3"/>
    <w:rsid w:val="00EC19DB"/>
    <w:rsid w:val="00EC1B3D"/>
    <w:rsid w:val="00EC1E57"/>
    <w:rsid w:val="00EC2D45"/>
    <w:rsid w:val="00EC4804"/>
    <w:rsid w:val="00EC525B"/>
    <w:rsid w:val="00EC56A9"/>
    <w:rsid w:val="00EC5821"/>
    <w:rsid w:val="00EC5987"/>
    <w:rsid w:val="00EC59EE"/>
    <w:rsid w:val="00EC61D7"/>
    <w:rsid w:val="00EC6687"/>
    <w:rsid w:val="00EC6746"/>
    <w:rsid w:val="00EC6BD5"/>
    <w:rsid w:val="00EC7318"/>
    <w:rsid w:val="00EC739E"/>
    <w:rsid w:val="00EC7D91"/>
    <w:rsid w:val="00ED171F"/>
    <w:rsid w:val="00ED1E44"/>
    <w:rsid w:val="00ED2377"/>
    <w:rsid w:val="00ED2920"/>
    <w:rsid w:val="00ED2C0C"/>
    <w:rsid w:val="00ED38B9"/>
    <w:rsid w:val="00ED3B2C"/>
    <w:rsid w:val="00ED3CCD"/>
    <w:rsid w:val="00ED41D7"/>
    <w:rsid w:val="00ED4314"/>
    <w:rsid w:val="00ED4A61"/>
    <w:rsid w:val="00ED4E14"/>
    <w:rsid w:val="00ED5BF4"/>
    <w:rsid w:val="00ED6031"/>
    <w:rsid w:val="00ED6BCF"/>
    <w:rsid w:val="00ED6C13"/>
    <w:rsid w:val="00ED7917"/>
    <w:rsid w:val="00EE1297"/>
    <w:rsid w:val="00EE1AD4"/>
    <w:rsid w:val="00EE2515"/>
    <w:rsid w:val="00EE2751"/>
    <w:rsid w:val="00EE2BC6"/>
    <w:rsid w:val="00EE2DA7"/>
    <w:rsid w:val="00EE3370"/>
    <w:rsid w:val="00EE3EA9"/>
    <w:rsid w:val="00EE4A29"/>
    <w:rsid w:val="00EE4B30"/>
    <w:rsid w:val="00EE4CCF"/>
    <w:rsid w:val="00EE4F56"/>
    <w:rsid w:val="00EE57EA"/>
    <w:rsid w:val="00EE5B07"/>
    <w:rsid w:val="00EE6421"/>
    <w:rsid w:val="00EE6510"/>
    <w:rsid w:val="00EE67F7"/>
    <w:rsid w:val="00EE6886"/>
    <w:rsid w:val="00EE78B4"/>
    <w:rsid w:val="00EE7AF9"/>
    <w:rsid w:val="00EF00FC"/>
    <w:rsid w:val="00EF02BD"/>
    <w:rsid w:val="00EF02D4"/>
    <w:rsid w:val="00EF03BF"/>
    <w:rsid w:val="00EF058A"/>
    <w:rsid w:val="00EF0650"/>
    <w:rsid w:val="00EF06EE"/>
    <w:rsid w:val="00EF29F4"/>
    <w:rsid w:val="00EF2CEE"/>
    <w:rsid w:val="00EF37F4"/>
    <w:rsid w:val="00EF3A25"/>
    <w:rsid w:val="00EF3AB6"/>
    <w:rsid w:val="00EF450A"/>
    <w:rsid w:val="00EF548F"/>
    <w:rsid w:val="00EF58FC"/>
    <w:rsid w:val="00EF5B36"/>
    <w:rsid w:val="00EF5F62"/>
    <w:rsid w:val="00EF6038"/>
    <w:rsid w:val="00EF6043"/>
    <w:rsid w:val="00EF62A6"/>
    <w:rsid w:val="00EF6601"/>
    <w:rsid w:val="00EF6732"/>
    <w:rsid w:val="00F00289"/>
    <w:rsid w:val="00F01D1C"/>
    <w:rsid w:val="00F02288"/>
    <w:rsid w:val="00F024A8"/>
    <w:rsid w:val="00F03B50"/>
    <w:rsid w:val="00F040BE"/>
    <w:rsid w:val="00F05E32"/>
    <w:rsid w:val="00F06445"/>
    <w:rsid w:val="00F06952"/>
    <w:rsid w:val="00F06A4D"/>
    <w:rsid w:val="00F06A72"/>
    <w:rsid w:val="00F06DA9"/>
    <w:rsid w:val="00F071C2"/>
    <w:rsid w:val="00F07738"/>
    <w:rsid w:val="00F07864"/>
    <w:rsid w:val="00F07E2F"/>
    <w:rsid w:val="00F107E0"/>
    <w:rsid w:val="00F11333"/>
    <w:rsid w:val="00F11FAF"/>
    <w:rsid w:val="00F1215A"/>
    <w:rsid w:val="00F1256B"/>
    <w:rsid w:val="00F1265F"/>
    <w:rsid w:val="00F12C4D"/>
    <w:rsid w:val="00F12E16"/>
    <w:rsid w:val="00F133FD"/>
    <w:rsid w:val="00F13C11"/>
    <w:rsid w:val="00F13E18"/>
    <w:rsid w:val="00F16C2D"/>
    <w:rsid w:val="00F17257"/>
    <w:rsid w:val="00F17EAD"/>
    <w:rsid w:val="00F204E2"/>
    <w:rsid w:val="00F20A6E"/>
    <w:rsid w:val="00F20F43"/>
    <w:rsid w:val="00F2116B"/>
    <w:rsid w:val="00F212C7"/>
    <w:rsid w:val="00F21747"/>
    <w:rsid w:val="00F22593"/>
    <w:rsid w:val="00F225D3"/>
    <w:rsid w:val="00F23223"/>
    <w:rsid w:val="00F24D92"/>
    <w:rsid w:val="00F25130"/>
    <w:rsid w:val="00F25796"/>
    <w:rsid w:val="00F25E58"/>
    <w:rsid w:val="00F26ACE"/>
    <w:rsid w:val="00F26AF8"/>
    <w:rsid w:val="00F26D4A"/>
    <w:rsid w:val="00F26DB5"/>
    <w:rsid w:val="00F26E68"/>
    <w:rsid w:val="00F274AB"/>
    <w:rsid w:val="00F3044C"/>
    <w:rsid w:val="00F305F0"/>
    <w:rsid w:val="00F30D8D"/>
    <w:rsid w:val="00F30EB3"/>
    <w:rsid w:val="00F3182D"/>
    <w:rsid w:val="00F32C7C"/>
    <w:rsid w:val="00F33A9B"/>
    <w:rsid w:val="00F33CF2"/>
    <w:rsid w:val="00F34A5E"/>
    <w:rsid w:val="00F3505C"/>
    <w:rsid w:val="00F354A0"/>
    <w:rsid w:val="00F35F1C"/>
    <w:rsid w:val="00F3645B"/>
    <w:rsid w:val="00F377CB"/>
    <w:rsid w:val="00F40418"/>
    <w:rsid w:val="00F4098E"/>
    <w:rsid w:val="00F40B1B"/>
    <w:rsid w:val="00F40DB5"/>
    <w:rsid w:val="00F4103C"/>
    <w:rsid w:val="00F4213D"/>
    <w:rsid w:val="00F42914"/>
    <w:rsid w:val="00F42CE4"/>
    <w:rsid w:val="00F44234"/>
    <w:rsid w:val="00F44805"/>
    <w:rsid w:val="00F44FC9"/>
    <w:rsid w:val="00F45305"/>
    <w:rsid w:val="00F46B5C"/>
    <w:rsid w:val="00F47064"/>
    <w:rsid w:val="00F472AF"/>
    <w:rsid w:val="00F50A57"/>
    <w:rsid w:val="00F5132C"/>
    <w:rsid w:val="00F527DE"/>
    <w:rsid w:val="00F5285F"/>
    <w:rsid w:val="00F52ED0"/>
    <w:rsid w:val="00F53A2A"/>
    <w:rsid w:val="00F53CF7"/>
    <w:rsid w:val="00F547B0"/>
    <w:rsid w:val="00F5554C"/>
    <w:rsid w:val="00F559BA"/>
    <w:rsid w:val="00F55DA0"/>
    <w:rsid w:val="00F56C3D"/>
    <w:rsid w:val="00F577FF"/>
    <w:rsid w:val="00F57BB9"/>
    <w:rsid w:val="00F60545"/>
    <w:rsid w:val="00F61F18"/>
    <w:rsid w:val="00F6227A"/>
    <w:rsid w:val="00F62399"/>
    <w:rsid w:val="00F6293C"/>
    <w:rsid w:val="00F62B63"/>
    <w:rsid w:val="00F639A3"/>
    <w:rsid w:val="00F63A5B"/>
    <w:rsid w:val="00F64541"/>
    <w:rsid w:val="00F64980"/>
    <w:rsid w:val="00F65140"/>
    <w:rsid w:val="00F65770"/>
    <w:rsid w:val="00F65C56"/>
    <w:rsid w:val="00F67656"/>
    <w:rsid w:val="00F67C9D"/>
    <w:rsid w:val="00F705FA"/>
    <w:rsid w:val="00F70695"/>
    <w:rsid w:val="00F70763"/>
    <w:rsid w:val="00F70C45"/>
    <w:rsid w:val="00F71A51"/>
    <w:rsid w:val="00F71C58"/>
    <w:rsid w:val="00F721B7"/>
    <w:rsid w:val="00F72283"/>
    <w:rsid w:val="00F73978"/>
    <w:rsid w:val="00F73C5D"/>
    <w:rsid w:val="00F73D81"/>
    <w:rsid w:val="00F743FC"/>
    <w:rsid w:val="00F7540D"/>
    <w:rsid w:val="00F75F92"/>
    <w:rsid w:val="00F7658A"/>
    <w:rsid w:val="00F7748A"/>
    <w:rsid w:val="00F77B87"/>
    <w:rsid w:val="00F8092F"/>
    <w:rsid w:val="00F80BA3"/>
    <w:rsid w:val="00F8229B"/>
    <w:rsid w:val="00F823A1"/>
    <w:rsid w:val="00F826F8"/>
    <w:rsid w:val="00F8281C"/>
    <w:rsid w:val="00F82A09"/>
    <w:rsid w:val="00F83E6C"/>
    <w:rsid w:val="00F8418B"/>
    <w:rsid w:val="00F84C84"/>
    <w:rsid w:val="00F85368"/>
    <w:rsid w:val="00F85D00"/>
    <w:rsid w:val="00F861C0"/>
    <w:rsid w:val="00F8630D"/>
    <w:rsid w:val="00F863E0"/>
    <w:rsid w:val="00F87F4E"/>
    <w:rsid w:val="00F90726"/>
    <w:rsid w:val="00F90C89"/>
    <w:rsid w:val="00F91CF4"/>
    <w:rsid w:val="00F926D5"/>
    <w:rsid w:val="00F92D3B"/>
    <w:rsid w:val="00F93373"/>
    <w:rsid w:val="00F93D1B"/>
    <w:rsid w:val="00F94101"/>
    <w:rsid w:val="00F946A3"/>
    <w:rsid w:val="00F9499F"/>
    <w:rsid w:val="00F95D30"/>
    <w:rsid w:val="00F964CA"/>
    <w:rsid w:val="00F96AE9"/>
    <w:rsid w:val="00F96C79"/>
    <w:rsid w:val="00F974E2"/>
    <w:rsid w:val="00F977E3"/>
    <w:rsid w:val="00F97F74"/>
    <w:rsid w:val="00FA0374"/>
    <w:rsid w:val="00FA0F4D"/>
    <w:rsid w:val="00FA189F"/>
    <w:rsid w:val="00FA1C25"/>
    <w:rsid w:val="00FA1ECC"/>
    <w:rsid w:val="00FA2E60"/>
    <w:rsid w:val="00FA35D0"/>
    <w:rsid w:val="00FA37B0"/>
    <w:rsid w:val="00FA3ABE"/>
    <w:rsid w:val="00FA4492"/>
    <w:rsid w:val="00FA5001"/>
    <w:rsid w:val="00FA629E"/>
    <w:rsid w:val="00FA650D"/>
    <w:rsid w:val="00FA7901"/>
    <w:rsid w:val="00FA7D8D"/>
    <w:rsid w:val="00FB0394"/>
    <w:rsid w:val="00FB0491"/>
    <w:rsid w:val="00FB04BA"/>
    <w:rsid w:val="00FB109E"/>
    <w:rsid w:val="00FB1C7E"/>
    <w:rsid w:val="00FB1E0E"/>
    <w:rsid w:val="00FB313B"/>
    <w:rsid w:val="00FB3170"/>
    <w:rsid w:val="00FB412E"/>
    <w:rsid w:val="00FB4A83"/>
    <w:rsid w:val="00FB4B97"/>
    <w:rsid w:val="00FB4F14"/>
    <w:rsid w:val="00FB51EB"/>
    <w:rsid w:val="00FB5455"/>
    <w:rsid w:val="00FB5718"/>
    <w:rsid w:val="00FB5AC4"/>
    <w:rsid w:val="00FB7438"/>
    <w:rsid w:val="00FC026B"/>
    <w:rsid w:val="00FC02F3"/>
    <w:rsid w:val="00FC05B8"/>
    <w:rsid w:val="00FC0607"/>
    <w:rsid w:val="00FC0757"/>
    <w:rsid w:val="00FC0886"/>
    <w:rsid w:val="00FC1AC5"/>
    <w:rsid w:val="00FC2160"/>
    <w:rsid w:val="00FC2247"/>
    <w:rsid w:val="00FC2759"/>
    <w:rsid w:val="00FC2A6D"/>
    <w:rsid w:val="00FC37B8"/>
    <w:rsid w:val="00FC3C2F"/>
    <w:rsid w:val="00FC42CB"/>
    <w:rsid w:val="00FC45E7"/>
    <w:rsid w:val="00FC5FF8"/>
    <w:rsid w:val="00FC687A"/>
    <w:rsid w:val="00FD08A6"/>
    <w:rsid w:val="00FD0AE6"/>
    <w:rsid w:val="00FD119B"/>
    <w:rsid w:val="00FD2240"/>
    <w:rsid w:val="00FD22C7"/>
    <w:rsid w:val="00FD230B"/>
    <w:rsid w:val="00FD2478"/>
    <w:rsid w:val="00FD4476"/>
    <w:rsid w:val="00FD48EB"/>
    <w:rsid w:val="00FD4A5A"/>
    <w:rsid w:val="00FD5335"/>
    <w:rsid w:val="00FD586D"/>
    <w:rsid w:val="00FD600A"/>
    <w:rsid w:val="00FD65BF"/>
    <w:rsid w:val="00FD6739"/>
    <w:rsid w:val="00FD686F"/>
    <w:rsid w:val="00FD6AD9"/>
    <w:rsid w:val="00FD6E3D"/>
    <w:rsid w:val="00FD7202"/>
    <w:rsid w:val="00FD7214"/>
    <w:rsid w:val="00FE0EFF"/>
    <w:rsid w:val="00FE1049"/>
    <w:rsid w:val="00FE137D"/>
    <w:rsid w:val="00FE2EB7"/>
    <w:rsid w:val="00FE3090"/>
    <w:rsid w:val="00FE3260"/>
    <w:rsid w:val="00FE332E"/>
    <w:rsid w:val="00FE3408"/>
    <w:rsid w:val="00FE3887"/>
    <w:rsid w:val="00FE3B14"/>
    <w:rsid w:val="00FE4508"/>
    <w:rsid w:val="00FE463C"/>
    <w:rsid w:val="00FE5461"/>
    <w:rsid w:val="00FE5704"/>
    <w:rsid w:val="00FE5B87"/>
    <w:rsid w:val="00FE604A"/>
    <w:rsid w:val="00FE6E44"/>
    <w:rsid w:val="00FE7700"/>
    <w:rsid w:val="00FE7B4A"/>
    <w:rsid w:val="00FF071F"/>
    <w:rsid w:val="00FF0E65"/>
    <w:rsid w:val="00FF1485"/>
    <w:rsid w:val="00FF1714"/>
    <w:rsid w:val="00FF21AD"/>
    <w:rsid w:val="00FF21F1"/>
    <w:rsid w:val="00FF2B4C"/>
    <w:rsid w:val="00FF3020"/>
    <w:rsid w:val="00FF3403"/>
    <w:rsid w:val="00FF36F8"/>
    <w:rsid w:val="00FF39A6"/>
    <w:rsid w:val="00FF41A2"/>
    <w:rsid w:val="00FF44EE"/>
    <w:rsid w:val="00FF4B03"/>
    <w:rsid w:val="00FF56F5"/>
    <w:rsid w:val="00FF5D61"/>
    <w:rsid w:val="00FF5E37"/>
    <w:rsid w:val="00FF6353"/>
    <w:rsid w:val="00FF6FF4"/>
    <w:rsid w:val="00FF70EF"/>
    <w:rsid w:val="00FF776E"/>
    <w:rsid w:val="013E1855"/>
    <w:rsid w:val="01A68E6E"/>
    <w:rsid w:val="025291C8"/>
    <w:rsid w:val="02E9AF83"/>
    <w:rsid w:val="0337DD06"/>
    <w:rsid w:val="034D9332"/>
    <w:rsid w:val="037893B4"/>
    <w:rsid w:val="03F96FED"/>
    <w:rsid w:val="04098C44"/>
    <w:rsid w:val="048A48FE"/>
    <w:rsid w:val="04DA2985"/>
    <w:rsid w:val="04F4C47B"/>
    <w:rsid w:val="0593E3BE"/>
    <w:rsid w:val="059B3CCB"/>
    <w:rsid w:val="05C32045"/>
    <w:rsid w:val="061884C4"/>
    <w:rsid w:val="06218316"/>
    <w:rsid w:val="063C565E"/>
    <w:rsid w:val="06488695"/>
    <w:rsid w:val="065CEBCC"/>
    <w:rsid w:val="06608AEF"/>
    <w:rsid w:val="06826900"/>
    <w:rsid w:val="068ABB2F"/>
    <w:rsid w:val="0698249A"/>
    <w:rsid w:val="07068D5E"/>
    <w:rsid w:val="0769B17F"/>
    <w:rsid w:val="078A34A5"/>
    <w:rsid w:val="086A4912"/>
    <w:rsid w:val="08F7A7A3"/>
    <w:rsid w:val="092CEE05"/>
    <w:rsid w:val="0935E495"/>
    <w:rsid w:val="0936C0EB"/>
    <w:rsid w:val="096F4F83"/>
    <w:rsid w:val="09A54D42"/>
    <w:rsid w:val="09BB94AC"/>
    <w:rsid w:val="0A7C3AD3"/>
    <w:rsid w:val="0AD3165F"/>
    <w:rsid w:val="0B3732E5"/>
    <w:rsid w:val="0B52B4D7"/>
    <w:rsid w:val="0CD1CD1B"/>
    <w:rsid w:val="0D2741C8"/>
    <w:rsid w:val="0D4B829F"/>
    <w:rsid w:val="0D6CF3A9"/>
    <w:rsid w:val="0E06D784"/>
    <w:rsid w:val="0E17AA37"/>
    <w:rsid w:val="0E1B16BE"/>
    <w:rsid w:val="0E2C0031"/>
    <w:rsid w:val="0E78BE65"/>
    <w:rsid w:val="0EF628DC"/>
    <w:rsid w:val="0F71E629"/>
    <w:rsid w:val="0FA1610D"/>
    <w:rsid w:val="0FBD066A"/>
    <w:rsid w:val="0FC165BC"/>
    <w:rsid w:val="100CF0FF"/>
    <w:rsid w:val="10148EC6"/>
    <w:rsid w:val="105A4AE3"/>
    <w:rsid w:val="11865240"/>
    <w:rsid w:val="11E814EF"/>
    <w:rsid w:val="1239E206"/>
    <w:rsid w:val="1333BA3B"/>
    <w:rsid w:val="13451B3E"/>
    <w:rsid w:val="13553E66"/>
    <w:rsid w:val="13CCF312"/>
    <w:rsid w:val="14082BCE"/>
    <w:rsid w:val="14C2D4F7"/>
    <w:rsid w:val="14F97168"/>
    <w:rsid w:val="1562EE51"/>
    <w:rsid w:val="158126A2"/>
    <w:rsid w:val="15E1B8D6"/>
    <w:rsid w:val="18301673"/>
    <w:rsid w:val="190B5D44"/>
    <w:rsid w:val="19711291"/>
    <w:rsid w:val="198D60D3"/>
    <w:rsid w:val="19AEDFE7"/>
    <w:rsid w:val="19C6E128"/>
    <w:rsid w:val="19CE8F00"/>
    <w:rsid w:val="19D3C27D"/>
    <w:rsid w:val="1A995561"/>
    <w:rsid w:val="1AD29C11"/>
    <w:rsid w:val="1ADD86B5"/>
    <w:rsid w:val="1AFE4A47"/>
    <w:rsid w:val="1B4AB048"/>
    <w:rsid w:val="1B5CF69A"/>
    <w:rsid w:val="1B5F2EF3"/>
    <w:rsid w:val="1BD42BD5"/>
    <w:rsid w:val="1C5B99F9"/>
    <w:rsid w:val="1CF62E8C"/>
    <w:rsid w:val="1D285BEC"/>
    <w:rsid w:val="1DC62846"/>
    <w:rsid w:val="1DCFB487"/>
    <w:rsid w:val="1E82510A"/>
    <w:rsid w:val="1F0B891A"/>
    <w:rsid w:val="200FFA62"/>
    <w:rsid w:val="20BBC738"/>
    <w:rsid w:val="20C9760C"/>
    <w:rsid w:val="20D47C58"/>
    <w:rsid w:val="20F82E2B"/>
    <w:rsid w:val="2111B9DD"/>
    <w:rsid w:val="212D8EAD"/>
    <w:rsid w:val="2174F2F0"/>
    <w:rsid w:val="21EDD9B9"/>
    <w:rsid w:val="22649A46"/>
    <w:rsid w:val="2281E7E9"/>
    <w:rsid w:val="22A123C4"/>
    <w:rsid w:val="235EC1E1"/>
    <w:rsid w:val="2387BDC1"/>
    <w:rsid w:val="24286F3D"/>
    <w:rsid w:val="248EEC65"/>
    <w:rsid w:val="24D5B732"/>
    <w:rsid w:val="24E0BA38"/>
    <w:rsid w:val="2500C619"/>
    <w:rsid w:val="25B852E4"/>
    <w:rsid w:val="25CACB84"/>
    <w:rsid w:val="25DB3B79"/>
    <w:rsid w:val="2641D1F4"/>
    <w:rsid w:val="26438E6D"/>
    <w:rsid w:val="26C6ADE4"/>
    <w:rsid w:val="2713D0F4"/>
    <w:rsid w:val="279C2295"/>
    <w:rsid w:val="27C2022B"/>
    <w:rsid w:val="27D59362"/>
    <w:rsid w:val="28164DE3"/>
    <w:rsid w:val="283E3CE7"/>
    <w:rsid w:val="28BA3541"/>
    <w:rsid w:val="28DB2CFE"/>
    <w:rsid w:val="29238FA0"/>
    <w:rsid w:val="29DD6226"/>
    <w:rsid w:val="29F5A791"/>
    <w:rsid w:val="2AA22A1F"/>
    <w:rsid w:val="2B0FB73E"/>
    <w:rsid w:val="2B25C7FA"/>
    <w:rsid w:val="2B730D2A"/>
    <w:rsid w:val="2BDB7273"/>
    <w:rsid w:val="2BE4C04C"/>
    <w:rsid w:val="2C6DC37A"/>
    <w:rsid w:val="2CA10330"/>
    <w:rsid w:val="2D51F81D"/>
    <w:rsid w:val="2E120D53"/>
    <w:rsid w:val="2E4FEF93"/>
    <w:rsid w:val="2E9FD58B"/>
    <w:rsid w:val="2EE9CE60"/>
    <w:rsid w:val="2F7DDD0D"/>
    <w:rsid w:val="2FDEE16C"/>
    <w:rsid w:val="301A42B2"/>
    <w:rsid w:val="30ED60B7"/>
    <w:rsid w:val="30FB79F7"/>
    <w:rsid w:val="31423E65"/>
    <w:rsid w:val="318F92EF"/>
    <w:rsid w:val="31B7BD6D"/>
    <w:rsid w:val="327A25DA"/>
    <w:rsid w:val="33308364"/>
    <w:rsid w:val="3374A1DE"/>
    <w:rsid w:val="33B9D4D1"/>
    <w:rsid w:val="341ADE4A"/>
    <w:rsid w:val="35024358"/>
    <w:rsid w:val="356AEC97"/>
    <w:rsid w:val="358466FA"/>
    <w:rsid w:val="35E250EE"/>
    <w:rsid w:val="35F6CF99"/>
    <w:rsid w:val="361DF991"/>
    <w:rsid w:val="365038C7"/>
    <w:rsid w:val="376DEEE2"/>
    <w:rsid w:val="38A33A4A"/>
    <w:rsid w:val="38F20CCC"/>
    <w:rsid w:val="39BE845C"/>
    <w:rsid w:val="3A0771DB"/>
    <w:rsid w:val="3A8AC75A"/>
    <w:rsid w:val="3ACA40BC"/>
    <w:rsid w:val="3ACE0810"/>
    <w:rsid w:val="3AE308C4"/>
    <w:rsid w:val="3B42728E"/>
    <w:rsid w:val="3B9B3867"/>
    <w:rsid w:val="3C0F198C"/>
    <w:rsid w:val="3C526D21"/>
    <w:rsid w:val="3C5590A0"/>
    <w:rsid w:val="3C5B0550"/>
    <w:rsid w:val="3C5EF822"/>
    <w:rsid w:val="3C85436D"/>
    <w:rsid w:val="3CF59729"/>
    <w:rsid w:val="3D1565A7"/>
    <w:rsid w:val="3DBCA421"/>
    <w:rsid w:val="3E058A0C"/>
    <w:rsid w:val="3E2A6C3C"/>
    <w:rsid w:val="3E43BCE1"/>
    <w:rsid w:val="3E711E12"/>
    <w:rsid w:val="3E76AF09"/>
    <w:rsid w:val="3EA6B69C"/>
    <w:rsid w:val="3F303039"/>
    <w:rsid w:val="3F9DB1DF"/>
    <w:rsid w:val="3FC3244F"/>
    <w:rsid w:val="41138D32"/>
    <w:rsid w:val="41871CB7"/>
    <w:rsid w:val="419B7295"/>
    <w:rsid w:val="41C81230"/>
    <w:rsid w:val="41EA8C6D"/>
    <w:rsid w:val="41F74774"/>
    <w:rsid w:val="423AAE57"/>
    <w:rsid w:val="433C8F23"/>
    <w:rsid w:val="4364AB9D"/>
    <w:rsid w:val="4387BCE3"/>
    <w:rsid w:val="43E2B845"/>
    <w:rsid w:val="444B2559"/>
    <w:rsid w:val="44C60512"/>
    <w:rsid w:val="452FF37C"/>
    <w:rsid w:val="455A6809"/>
    <w:rsid w:val="45806C08"/>
    <w:rsid w:val="45EE8B25"/>
    <w:rsid w:val="46634C6C"/>
    <w:rsid w:val="468B775E"/>
    <w:rsid w:val="47C3750A"/>
    <w:rsid w:val="481D7ADC"/>
    <w:rsid w:val="482A3D26"/>
    <w:rsid w:val="4859B4AA"/>
    <w:rsid w:val="48B58BB0"/>
    <w:rsid w:val="48BF3755"/>
    <w:rsid w:val="48E9C403"/>
    <w:rsid w:val="48FEA52C"/>
    <w:rsid w:val="4940EBAA"/>
    <w:rsid w:val="498536D5"/>
    <w:rsid w:val="49ADC4C9"/>
    <w:rsid w:val="49D3815A"/>
    <w:rsid w:val="4A142689"/>
    <w:rsid w:val="4A3929A7"/>
    <w:rsid w:val="4B950E8F"/>
    <w:rsid w:val="4C6B2DB2"/>
    <w:rsid w:val="4CDA4225"/>
    <w:rsid w:val="4CED0413"/>
    <w:rsid w:val="4D1070A3"/>
    <w:rsid w:val="4D320F4F"/>
    <w:rsid w:val="4E17612E"/>
    <w:rsid w:val="4ED90150"/>
    <w:rsid w:val="4F1BB408"/>
    <w:rsid w:val="4F95EA7E"/>
    <w:rsid w:val="5105ED83"/>
    <w:rsid w:val="51401AD5"/>
    <w:rsid w:val="51C6F9B4"/>
    <w:rsid w:val="5316160D"/>
    <w:rsid w:val="5351E664"/>
    <w:rsid w:val="53890A36"/>
    <w:rsid w:val="53C07E59"/>
    <w:rsid w:val="546F3E21"/>
    <w:rsid w:val="557392EB"/>
    <w:rsid w:val="55B110AE"/>
    <w:rsid w:val="5655A455"/>
    <w:rsid w:val="5682996B"/>
    <w:rsid w:val="575844FA"/>
    <w:rsid w:val="5796C067"/>
    <w:rsid w:val="57F4BC7B"/>
    <w:rsid w:val="5843585A"/>
    <w:rsid w:val="584660F4"/>
    <w:rsid w:val="58D0CCFB"/>
    <w:rsid w:val="59CFB9EB"/>
    <w:rsid w:val="5A305888"/>
    <w:rsid w:val="5A76C122"/>
    <w:rsid w:val="5ACDF664"/>
    <w:rsid w:val="5B009D73"/>
    <w:rsid w:val="5B20CF35"/>
    <w:rsid w:val="5BAD2FCC"/>
    <w:rsid w:val="5BFB48A7"/>
    <w:rsid w:val="5BFFE796"/>
    <w:rsid w:val="5C166482"/>
    <w:rsid w:val="5C644846"/>
    <w:rsid w:val="5CE89D0B"/>
    <w:rsid w:val="5D8C0E4F"/>
    <w:rsid w:val="5DAEDE8A"/>
    <w:rsid w:val="5DF0826F"/>
    <w:rsid w:val="5E5609F3"/>
    <w:rsid w:val="5E5BAB9C"/>
    <w:rsid w:val="5E96ABD3"/>
    <w:rsid w:val="5EF6DF8E"/>
    <w:rsid w:val="5EFAE59B"/>
    <w:rsid w:val="5F723175"/>
    <w:rsid w:val="5F8DFA44"/>
    <w:rsid w:val="5FBDCBCC"/>
    <w:rsid w:val="5FD71D33"/>
    <w:rsid w:val="600B8177"/>
    <w:rsid w:val="603B6976"/>
    <w:rsid w:val="604DAC2F"/>
    <w:rsid w:val="606B2221"/>
    <w:rsid w:val="60AF67BE"/>
    <w:rsid w:val="6132D264"/>
    <w:rsid w:val="616C446E"/>
    <w:rsid w:val="61D0447C"/>
    <w:rsid w:val="6231C87F"/>
    <w:rsid w:val="628AC4ED"/>
    <w:rsid w:val="63580493"/>
    <w:rsid w:val="63FD64C7"/>
    <w:rsid w:val="64161C2D"/>
    <w:rsid w:val="64573C95"/>
    <w:rsid w:val="6489AFE4"/>
    <w:rsid w:val="64BF9A10"/>
    <w:rsid w:val="64C25A41"/>
    <w:rsid w:val="65193A0C"/>
    <w:rsid w:val="6522F221"/>
    <w:rsid w:val="65381228"/>
    <w:rsid w:val="656BEEF4"/>
    <w:rsid w:val="6586FEA4"/>
    <w:rsid w:val="66810F83"/>
    <w:rsid w:val="66918BCC"/>
    <w:rsid w:val="66B84CDC"/>
    <w:rsid w:val="66FEF105"/>
    <w:rsid w:val="6799A2B3"/>
    <w:rsid w:val="67D94C12"/>
    <w:rsid w:val="6829788B"/>
    <w:rsid w:val="68BD2CBD"/>
    <w:rsid w:val="68EFDD75"/>
    <w:rsid w:val="692E0B11"/>
    <w:rsid w:val="694F7B19"/>
    <w:rsid w:val="69ABC987"/>
    <w:rsid w:val="6A391341"/>
    <w:rsid w:val="6A3A3B78"/>
    <w:rsid w:val="6A40C73D"/>
    <w:rsid w:val="6B45DD4D"/>
    <w:rsid w:val="6B972CD4"/>
    <w:rsid w:val="6B9A51BE"/>
    <w:rsid w:val="6BD60BD9"/>
    <w:rsid w:val="6C45B4F6"/>
    <w:rsid w:val="6C83CCF4"/>
    <w:rsid w:val="6C9E3717"/>
    <w:rsid w:val="6C9F8017"/>
    <w:rsid w:val="6CD0591A"/>
    <w:rsid w:val="6CE37CF0"/>
    <w:rsid w:val="6D215962"/>
    <w:rsid w:val="6D557647"/>
    <w:rsid w:val="6DD23066"/>
    <w:rsid w:val="6E829393"/>
    <w:rsid w:val="6E9C2640"/>
    <w:rsid w:val="6F5B46E9"/>
    <w:rsid w:val="6F71A8E9"/>
    <w:rsid w:val="6FD95074"/>
    <w:rsid w:val="6FDAF89B"/>
    <w:rsid w:val="6FE4CBA2"/>
    <w:rsid w:val="70C77583"/>
    <w:rsid w:val="7151ACAE"/>
    <w:rsid w:val="72192269"/>
    <w:rsid w:val="72827089"/>
    <w:rsid w:val="72ED2334"/>
    <w:rsid w:val="7342B5E9"/>
    <w:rsid w:val="73EA9A25"/>
    <w:rsid w:val="74052E43"/>
    <w:rsid w:val="7430C381"/>
    <w:rsid w:val="7482E8B1"/>
    <w:rsid w:val="74A45757"/>
    <w:rsid w:val="74D4E0B1"/>
    <w:rsid w:val="74E74084"/>
    <w:rsid w:val="7537F369"/>
    <w:rsid w:val="75726098"/>
    <w:rsid w:val="76002D75"/>
    <w:rsid w:val="76C76842"/>
    <w:rsid w:val="776A20C1"/>
    <w:rsid w:val="776F6604"/>
    <w:rsid w:val="77720893"/>
    <w:rsid w:val="786338A3"/>
    <w:rsid w:val="789845E0"/>
    <w:rsid w:val="78E4B36B"/>
    <w:rsid w:val="798C644A"/>
    <w:rsid w:val="7A3E255B"/>
    <w:rsid w:val="7A3F663D"/>
    <w:rsid w:val="7AA40893"/>
    <w:rsid w:val="7AAF97A7"/>
    <w:rsid w:val="7AE33C64"/>
    <w:rsid w:val="7AF8653F"/>
    <w:rsid w:val="7AFECCFE"/>
    <w:rsid w:val="7B475461"/>
    <w:rsid w:val="7BEEBEC1"/>
    <w:rsid w:val="7C11BF05"/>
    <w:rsid w:val="7C3FC303"/>
    <w:rsid w:val="7D160B49"/>
    <w:rsid w:val="7D5DCDC2"/>
    <w:rsid w:val="7D929C22"/>
    <w:rsid w:val="7DFB1160"/>
    <w:rsid w:val="7E36B9FA"/>
    <w:rsid w:val="7E7BFC7F"/>
    <w:rsid w:val="7EDFA5BC"/>
    <w:rsid w:val="7F86673E"/>
    <w:rsid w:val="7FCFE978"/>
    <w:rsid w:val="7FF7C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D020D"/>
  <w15:docId w15:val="{E17A178A-8937-4D6B-A280-C6E12551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7AF8653F"/>
    <w:pPr>
      <w:spacing w:after="24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7AF8653F"/>
    <w:pPr>
      <w:spacing w:beforeAutospacing="1" w:afterAutospacing="1"/>
      <w:outlineLvl w:val="0"/>
    </w:pPr>
    <w:rPr>
      <w:rFonts w:eastAsia="Times New Roman" w:cs="Times New Roman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7A1CF3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A1CF3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243F60"/>
    </w:rPr>
  </w:style>
  <w:style w:type="paragraph" w:styleId="Heading4">
    <w:name w:val="heading 4"/>
    <w:basedOn w:val="Normal"/>
    <w:next w:val="Normal"/>
    <w:link w:val="Heading4Char"/>
    <w:unhideWhenUsed/>
    <w:qFormat/>
    <w:rsid w:val="007A1CF3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7A1CF3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7A1CF3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Heading7">
    <w:name w:val="heading 7"/>
    <w:basedOn w:val="Normal"/>
    <w:next w:val="Normal"/>
    <w:link w:val="Heading7Char"/>
    <w:unhideWhenUsed/>
    <w:qFormat/>
    <w:rsid w:val="007A1CF3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Heading8">
    <w:name w:val="heading 8"/>
    <w:basedOn w:val="Normal"/>
    <w:next w:val="Normal"/>
    <w:link w:val="Heading8Char"/>
    <w:unhideWhenUsed/>
    <w:qFormat/>
    <w:rsid w:val="007A1CF3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7A1CF3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260F9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2B1A92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B1A92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1A92"/>
    <w:rPr>
      <w:vertAlign w:val="superscript"/>
    </w:rPr>
  </w:style>
  <w:style w:type="character" w:customStyle="1" w:styleId="st1">
    <w:name w:val="st1"/>
    <w:basedOn w:val="DefaultParagraphFont"/>
    <w:rsid w:val="00D627F6"/>
  </w:style>
  <w:style w:type="paragraph" w:styleId="BalloonText">
    <w:name w:val="Balloon Text"/>
    <w:basedOn w:val="Normal"/>
    <w:link w:val="BalloonTextChar"/>
    <w:semiHidden/>
    <w:unhideWhenUsed/>
    <w:rsid w:val="00D627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627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D144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DD144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nhideWhenUsed/>
    <w:rsid w:val="00DD144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DD1447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DF0B8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0B81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FE463C"/>
    <w:rPr>
      <w:b/>
      <w:bCs/>
      <w:i w:val="0"/>
      <w:iCs w:val="0"/>
    </w:rPr>
  </w:style>
  <w:style w:type="character" w:customStyle="1" w:styleId="st">
    <w:name w:val="st"/>
    <w:basedOn w:val="DefaultParagraphFont"/>
    <w:rsid w:val="00FE463C"/>
  </w:style>
  <w:style w:type="character" w:styleId="CommentReference">
    <w:name w:val="annotation reference"/>
    <w:basedOn w:val="DefaultParagraphFont"/>
    <w:uiPriority w:val="99"/>
    <w:semiHidden/>
    <w:unhideWhenUsed/>
    <w:rsid w:val="00372CD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72C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72CD4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2C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2CD4"/>
    <w:rPr>
      <w:rFonts w:ascii="Times New Roman" w:hAnsi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56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3E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D6E17"/>
    <w:pPr>
      <w:spacing w:after="0" w:line="240" w:lineRule="auto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7AF8653F"/>
    <w:pPr>
      <w:spacing w:beforeAutospacing="1" w:afterAutospacing="1"/>
    </w:pPr>
    <w:rPr>
      <w:rFonts w:eastAsia="Times New Roman" w:cs="Times New Roman"/>
    </w:rPr>
  </w:style>
  <w:style w:type="paragraph" w:customStyle="1" w:styleId="addresslines">
    <w:name w:val="addresslines"/>
    <w:basedOn w:val="Normal"/>
    <w:qFormat/>
    <w:rsid w:val="7AF8653F"/>
    <w:pPr>
      <w:spacing w:after="0"/>
      <w:jc w:val="center"/>
    </w:pPr>
    <w:rPr>
      <w:rFonts w:ascii="Copperplate Gothic Bold" w:eastAsia="Copperplate Gothic Bold" w:hAnsi="Copperplate Gothic Bold" w:cs="Copperplate Gothic Bold"/>
      <w:color w:val="295694"/>
      <w:sz w:val="17"/>
      <w:szCs w:val="17"/>
    </w:rPr>
  </w:style>
  <w:style w:type="character" w:styleId="Strong">
    <w:name w:val="Strong"/>
    <w:basedOn w:val="DefaultParagraphFont"/>
    <w:uiPriority w:val="22"/>
    <w:qFormat/>
    <w:rsid w:val="00130EC0"/>
    <w:rPr>
      <w:b/>
      <w:bCs/>
    </w:rPr>
  </w:style>
  <w:style w:type="paragraph" w:styleId="PlainText">
    <w:name w:val="Plain Text"/>
    <w:basedOn w:val="Normal"/>
    <w:link w:val="PlainTextChar"/>
    <w:unhideWhenUsed/>
    <w:rsid w:val="7AF8653F"/>
    <w:pPr>
      <w:spacing w:after="0"/>
    </w:pPr>
    <w:rPr>
      <w:rFonts w:ascii="Calibr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rsid w:val="003F0585"/>
    <w:rPr>
      <w:rFonts w:ascii="Calibri" w:hAnsi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F06A7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240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D164B"/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paragraph">
    <w:name w:val="paragraph"/>
    <w:basedOn w:val="Normal"/>
    <w:rsid w:val="7AF8653F"/>
    <w:pPr>
      <w:spacing w:beforeAutospacing="1" w:afterAutospacing="1"/>
    </w:pPr>
    <w:rPr>
      <w:rFonts w:eastAsia="Times New Roman" w:cs="Times New Roman"/>
    </w:rPr>
  </w:style>
  <w:style w:type="character" w:customStyle="1" w:styleId="normaltextrun">
    <w:name w:val="normaltextrun"/>
    <w:basedOn w:val="DefaultParagraphFont"/>
    <w:rsid w:val="00337580"/>
  </w:style>
  <w:style w:type="character" w:customStyle="1" w:styleId="eop">
    <w:name w:val="eop"/>
    <w:basedOn w:val="DefaultParagraphFont"/>
    <w:rsid w:val="00337580"/>
  </w:style>
  <w:style w:type="character" w:customStyle="1" w:styleId="Heading2Char">
    <w:name w:val="Heading 2 Char"/>
    <w:basedOn w:val="DefaultParagraphFont"/>
    <w:link w:val="Heading2"/>
    <w:rsid w:val="007A1C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7A1CF3"/>
    <w:rPr>
      <w:rFonts w:asciiTheme="majorHAnsi" w:eastAsiaTheme="majorEastAsia" w:hAnsiTheme="majorHAnsi" w:cstheme="majorBidi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7A1CF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7A1CF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7A1CF3"/>
    <w:rPr>
      <w:rFonts w:asciiTheme="majorHAnsi" w:eastAsiaTheme="majorEastAsia" w:hAnsiTheme="majorHAnsi" w:cstheme="majorBidi"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7A1CF3"/>
    <w:rPr>
      <w:rFonts w:asciiTheme="majorHAnsi" w:eastAsiaTheme="majorEastAsia" w:hAnsiTheme="majorHAnsi" w:cstheme="majorBidi"/>
      <w:i/>
      <w:iCs/>
      <w:color w:val="243F60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A1CF3"/>
    <w:rPr>
      <w:rFonts w:asciiTheme="majorHAnsi" w:eastAsiaTheme="majorEastAsia" w:hAnsiTheme="majorHAnsi" w:cstheme="majorBidi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7A1CF3"/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paragraph" w:styleId="Title">
    <w:name w:val="Title"/>
    <w:basedOn w:val="Normal"/>
    <w:next w:val="Normal"/>
    <w:link w:val="TitleChar"/>
    <w:qFormat/>
    <w:rsid w:val="007A1CF3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A1CF3"/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7A1CF3"/>
    <w:rPr>
      <w:rFonts w:eastAsiaTheme="minorEastAsia"/>
      <w:color w:val="5A5A5A"/>
    </w:rPr>
  </w:style>
  <w:style w:type="character" w:customStyle="1" w:styleId="SubtitleChar">
    <w:name w:val="Subtitle Char"/>
    <w:basedOn w:val="DefaultParagraphFont"/>
    <w:link w:val="Subtitle"/>
    <w:rsid w:val="007A1CF3"/>
    <w:rPr>
      <w:rFonts w:ascii="Times New Roman" w:eastAsiaTheme="minorEastAsia" w:hAnsi="Times New Roman"/>
      <w:color w:val="5A5A5A"/>
      <w:sz w:val="24"/>
      <w:szCs w:val="24"/>
    </w:rPr>
  </w:style>
  <w:style w:type="paragraph" w:styleId="Quote">
    <w:name w:val="Quote"/>
    <w:basedOn w:val="Normal"/>
    <w:next w:val="Normal"/>
    <w:link w:val="QuoteChar"/>
    <w:qFormat/>
    <w:rsid w:val="007A1CF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rsid w:val="007A1CF3"/>
    <w:rPr>
      <w:rFonts w:ascii="Times New Roman" w:hAnsi="Times New Roman"/>
      <w:i/>
      <w:iCs/>
      <w:color w:val="404040" w:themeColor="text1" w:themeTint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qFormat/>
    <w:rsid w:val="007A1CF3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7A1CF3"/>
    <w:rPr>
      <w:rFonts w:ascii="Times New Roman" w:hAnsi="Times New Roman"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unhideWhenUsed/>
    <w:rsid w:val="007A1CF3"/>
    <w:pPr>
      <w:spacing w:after="100"/>
    </w:pPr>
  </w:style>
  <w:style w:type="paragraph" w:styleId="TOC2">
    <w:name w:val="toc 2"/>
    <w:basedOn w:val="Normal"/>
    <w:next w:val="Normal"/>
    <w:unhideWhenUsed/>
    <w:rsid w:val="007A1CF3"/>
    <w:pPr>
      <w:spacing w:after="100"/>
      <w:ind w:left="220"/>
    </w:pPr>
  </w:style>
  <w:style w:type="paragraph" w:styleId="TOC3">
    <w:name w:val="toc 3"/>
    <w:basedOn w:val="Normal"/>
    <w:next w:val="Normal"/>
    <w:unhideWhenUsed/>
    <w:rsid w:val="007A1CF3"/>
    <w:pPr>
      <w:spacing w:after="100"/>
      <w:ind w:left="440"/>
    </w:pPr>
  </w:style>
  <w:style w:type="paragraph" w:styleId="TOC4">
    <w:name w:val="toc 4"/>
    <w:basedOn w:val="Normal"/>
    <w:next w:val="Normal"/>
    <w:unhideWhenUsed/>
    <w:rsid w:val="007A1CF3"/>
    <w:pPr>
      <w:spacing w:after="100"/>
      <w:ind w:left="660"/>
    </w:pPr>
  </w:style>
  <w:style w:type="paragraph" w:styleId="TOC5">
    <w:name w:val="toc 5"/>
    <w:basedOn w:val="Normal"/>
    <w:next w:val="Normal"/>
    <w:unhideWhenUsed/>
    <w:rsid w:val="007A1CF3"/>
    <w:pPr>
      <w:spacing w:after="100"/>
      <w:ind w:left="880"/>
    </w:pPr>
  </w:style>
  <w:style w:type="paragraph" w:styleId="TOC6">
    <w:name w:val="toc 6"/>
    <w:basedOn w:val="Normal"/>
    <w:next w:val="Normal"/>
    <w:unhideWhenUsed/>
    <w:rsid w:val="007A1CF3"/>
    <w:pPr>
      <w:spacing w:after="100"/>
      <w:ind w:left="1100"/>
    </w:pPr>
  </w:style>
  <w:style w:type="paragraph" w:styleId="TOC7">
    <w:name w:val="toc 7"/>
    <w:basedOn w:val="Normal"/>
    <w:next w:val="Normal"/>
    <w:unhideWhenUsed/>
    <w:rsid w:val="007A1CF3"/>
    <w:pPr>
      <w:spacing w:after="100"/>
      <w:ind w:left="1320"/>
    </w:pPr>
  </w:style>
  <w:style w:type="paragraph" w:styleId="TOC8">
    <w:name w:val="toc 8"/>
    <w:basedOn w:val="Normal"/>
    <w:next w:val="Normal"/>
    <w:unhideWhenUsed/>
    <w:rsid w:val="007A1CF3"/>
    <w:pPr>
      <w:spacing w:after="100"/>
      <w:ind w:left="1540"/>
    </w:pPr>
  </w:style>
  <w:style w:type="paragraph" w:styleId="TOC9">
    <w:name w:val="toc 9"/>
    <w:basedOn w:val="Normal"/>
    <w:next w:val="Normal"/>
    <w:unhideWhenUsed/>
    <w:rsid w:val="007A1CF3"/>
    <w:pPr>
      <w:spacing w:after="100"/>
      <w:ind w:left="1760"/>
    </w:pPr>
  </w:style>
  <w:style w:type="paragraph" w:styleId="EndnoteText">
    <w:name w:val="endnote text"/>
    <w:basedOn w:val="Normal"/>
    <w:link w:val="EndnoteTextChar"/>
    <w:semiHidden/>
    <w:unhideWhenUsed/>
    <w:rsid w:val="007A1CF3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7A1CF3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02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5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50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8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87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35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4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2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3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16823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778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597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5040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813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259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1230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45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71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5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0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79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3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1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38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2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06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24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05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464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2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12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9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244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7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86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02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99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3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1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11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1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8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95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9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88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3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36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3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37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042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674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4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49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77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458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98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574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30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4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730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82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1735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833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119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0443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5346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5956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072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42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57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543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86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000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98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99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6462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888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21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7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98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4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1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50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5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127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2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49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15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276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81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32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92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22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6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1373">
          <w:marLeft w:val="1166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269">
          <w:marLeft w:val="1166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43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033">
          <w:marLeft w:val="1166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07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88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310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132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7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84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20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48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416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8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06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09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4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8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55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9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la.mil/Defense-Data-Standards/Committees/PQDR/" TargetMode="Externa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D2E3AB9A63644908F64F65A1F2A37" ma:contentTypeVersion="2" ma:contentTypeDescription="Create a new document." ma:contentTypeScope="" ma:versionID="7508f9455731ece88808529028706268">
  <xsd:schema xmlns:xsd="http://www.w3.org/2001/XMLSchema" xmlns:xs="http://www.w3.org/2001/XMLSchema" xmlns:p="http://schemas.microsoft.com/office/2006/metadata/properties" xmlns:ns2="3dcdd812-6dce-4c7d-a007-e149622f033e" targetNamespace="http://schemas.microsoft.com/office/2006/metadata/properties" ma:root="true" ma:fieldsID="2a370ba22f5aabd62bcc3b27bda32fa8" ns2:_="">
    <xsd:import namespace="3dcdd812-6dce-4c7d-a007-e149622f03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dd812-6dce-4c7d-a007-e149622f0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A61AD-6319-4BC5-A177-FE1650E4E0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FCC6BD-B0EC-4FBD-8E4D-580D02D14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cdd812-6dce-4c7d-a007-e149622f0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C1F238-909B-45EB-8BD1-470ABC0D0D89}">
  <ds:schemaRefs>
    <ds:schemaRef ds:uri="3dcdd812-6dce-4c7d-a007-e149622f033e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C4D5866-BB3F-4A96-9E00-2623A31E8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LMI</Company>
  <LinksUpToDate>false</LinksUpToDate>
  <CharactersWithSpaces>10902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Nguyen, Sabrina T CTR DLA INFO OPERATIONS (USA)</dc:creator>
  <cp:keywords/>
  <dc:description/>
  <cp:lastModifiedBy>Belcher, Marcy A CTR DLA INFO OPERATIONS (USA)</cp:lastModifiedBy>
  <cp:revision>2</cp:revision>
  <cp:lastPrinted>2015-06-17T04:01:00Z</cp:lastPrinted>
  <dcterms:created xsi:type="dcterms:W3CDTF">2023-06-08T11:41:00Z</dcterms:created>
  <dcterms:modified xsi:type="dcterms:W3CDTF">2023-06-08T11:41:00Z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0x0101004D9D2E3AB9A63644908F64F65A1F2A37</vt:lpwstr>
  </property>
</Properties>
</file>