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F2574" w14:textId="77777777" w:rsidR="002351B0" w:rsidRPr="006F6869" w:rsidRDefault="002351B0" w:rsidP="004356C8">
      <w:pPr>
        <w:pStyle w:val="CM60"/>
        <w:spacing w:after="240"/>
        <w:ind w:right="576"/>
        <w:jc w:val="center"/>
        <w:outlineLvl w:val="1"/>
        <w:rPr>
          <w:rFonts w:cs="Arial"/>
          <w:b/>
          <w:color w:val="000000"/>
          <w:sz w:val="44"/>
          <w:szCs w:val="44"/>
          <w:u w:val="single"/>
        </w:rPr>
      </w:pPr>
      <w:bookmarkStart w:id="0" w:name="_Toc156106450"/>
      <w:bookmarkStart w:id="1" w:name="_Toc251242012"/>
      <w:r w:rsidRPr="006F6869">
        <w:rPr>
          <w:rFonts w:cs="Arial"/>
          <w:b/>
          <w:color w:val="000000"/>
          <w:sz w:val="44"/>
          <w:szCs w:val="44"/>
          <w:u w:val="single"/>
        </w:rPr>
        <w:t>AP4. APPENDIX 4</w:t>
      </w:r>
      <w:bookmarkEnd w:id="0"/>
      <w:bookmarkEnd w:id="1"/>
    </w:p>
    <w:p w14:paraId="1A4F2575" w14:textId="4ACF90F6" w:rsidR="002351B0" w:rsidRPr="00E619FD" w:rsidRDefault="002351B0" w:rsidP="00845BAC">
      <w:pPr>
        <w:pStyle w:val="CM63"/>
        <w:spacing w:after="360"/>
        <w:ind w:right="576"/>
        <w:jc w:val="center"/>
        <w:outlineLvl w:val="1"/>
        <w:rPr>
          <w:rFonts w:cs="Arial"/>
          <w:b/>
          <w:color w:val="000000"/>
          <w:sz w:val="36"/>
          <w:szCs w:val="36"/>
          <w:u w:val="single"/>
        </w:rPr>
      </w:pPr>
      <w:bookmarkStart w:id="2" w:name="_Toc251242013"/>
      <w:r w:rsidRPr="00E619FD">
        <w:rPr>
          <w:rFonts w:cs="Arial"/>
          <w:b/>
          <w:color w:val="000000"/>
          <w:sz w:val="36"/>
          <w:szCs w:val="36"/>
          <w:u w:val="single"/>
        </w:rPr>
        <w:t>SPECIAL PROCESSING RULES</w:t>
      </w:r>
      <w:bookmarkEnd w:id="2"/>
      <w:r w:rsidR="0008747E">
        <w:rPr>
          <w:rFonts w:cs="Arial"/>
          <w:b/>
          <w:color w:val="000000"/>
          <w:sz w:val="36"/>
          <w:szCs w:val="36"/>
          <w:u w:val="single"/>
        </w:rPr>
        <w:t xml:space="preserve"> CONTACTS</w:t>
      </w:r>
    </w:p>
    <w:p w14:paraId="1A4F2576" w14:textId="17F90DCD" w:rsidR="001671C8" w:rsidRDefault="003C4813" w:rsidP="00E62AEC">
      <w:pPr>
        <w:pStyle w:val="CM5"/>
        <w:spacing w:after="240"/>
        <w:ind w:right="580"/>
      </w:pPr>
      <w:r w:rsidRPr="0067594C">
        <w:t>AP4.1</w:t>
      </w:r>
      <w:r w:rsidR="006F6869" w:rsidRPr="0067594C">
        <w:t>.</w:t>
      </w:r>
      <w:r w:rsidR="006F6869">
        <w:rPr>
          <w:b/>
          <w:i/>
        </w:rPr>
        <w:t xml:space="preserve"> </w:t>
      </w:r>
      <w:r w:rsidR="006F6869" w:rsidRPr="00744B2F">
        <w:rPr>
          <w:b/>
        </w:rPr>
        <w:t xml:space="preserve"> </w:t>
      </w:r>
      <w:r w:rsidR="001671C8" w:rsidRPr="0067594C">
        <w:rPr>
          <w:u w:val="single"/>
        </w:rPr>
        <w:t>G</w:t>
      </w:r>
      <w:r w:rsidR="00C854CD">
        <w:rPr>
          <w:u w:val="single"/>
        </w:rPr>
        <w:t>ENERAL</w:t>
      </w:r>
    </w:p>
    <w:p w14:paraId="1A4F2577" w14:textId="67190A7E" w:rsidR="002351B0" w:rsidRDefault="002351B0" w:rsidP="00E62AEC">
      <w:pPr>
        <w:pStyle w:val="CM5"/>
        <w:spacing w:after="240"/>
        <w:ind w:right="580"/>
      </w:pPr>
      <w:r>
        <w:t xml:space="preserve">For specific information on the </w:t>
      </w:r>
      <w:r w:rsidR="00854577" w:rsidRPr="00744B2F">
        <w:t>Department of Defense (</w:t>
      </w:r>
      <w:r>
        <w:t>DoD</w:t>
      </w:r>
      <w:r w:rsidR="00854577" w:rsidRPr="00744B2F">
        <w:t>)</w:t>
      </w:r>
      <w:r w:rsidRPr="00854577">
        <w:rPr>
          <w:b/>
          <w:i/>
        </w:rPr>
        <w:t xml:space="preserve"> </w:t>
      </w:r>
      <w:r>
        <w:t>Component</w:t>
      </w:r>
      <w:r w:rsidR="0067594C">
        <w:t>/</w:t>
      </w:r>
      <w:r>
        <w:t>Participating Agency special processing rules, contact</w:t>
      </w:r>
      <w:r w:rsidR="0067594C">
        <w:t xml:space="preserve"> </w:t>
      </w:r>
      <w:r w:rsidR="0008747E" w:rsidRPr="00507E84">
        <w:t>the</w:t>
      </w:r>
      <w:r w:rsidR="00A93E38">
        <w:t xml:space="preserve"> </w:t>
      </w:r>
      <w:r w:rsidR="00963787" w:rsidRPr="0008747E">
        <w:t>Defense Automatic Addressing System (DAAS)</w:t>
      </w:r>
      <w:r w:rsidR="0067594C" w:rsidRPr="00541DAC">
        <w:t xml:space="preserve"> </w:t>
      </w:r>
      <w:r w:rsidR="00BD0D79" w:rsidRPr="0008747E">
        <w:t xml:space="preserve">Customer </w:t>
      </w:r>
      <w:r w:rsidR="00541DAC" w:rsidRPr="0008747E">
        <w:t xml:space="preserve">Service </w:t>
      </w:r>
      <w:r w:rsidR="00BD0D79" w:rsidRPr="0008747E">
        <w:t>Support</w:t>
      </w:r>
      <w:r w:rsidR="0067594C">
        <w:t xml:space="preserve"> at</w:t>
      </w:r>
      <w:r>
        <w:t>:</w:t>
      </w:r>
      <w:bookmarkStart w:id="3" w:name="_GoBack"/>
      <w:bookmarkEnd w:id="3"/>
    </w:p>
    <w:p w14:paraId="1A4F2578" w14:textId="7122E80C" w:rsidR="003C4813" w:rsidRPr="0067594C" w:rsidRDefault="00963787" w:rsidP="0067594C">
      <w:pPr>
        <w:spacing w:after="240"/>
        <w:rPr>
          <w:rFonts w:ascii="Arial" w:hAnsi="Arial" w:cs="Arial"/>
        </w:rPr>
      </w:pPr>
      <w:r w:rsidRPr="00507E84">
        <w:rPr>
          <w:rFonts w:ascii="Arial" w:hAnsi="Arial" w:cs="Arial"/>
        </w:rPr>
        <w:t>DAAS</w:t>
      </w:r>
      <w:r w:rsidR="00D23941">
        <w:rPr>
          <w:rFonts w:ascii="Arial" w:hAnsi="Arial" w:cs="Arial"/>
        </w:rPr>
        <w:t xml:space="preserve"> – Logistics Support</w:t>
      </w:r>
      <w:r w:rsidR="0067594C">
        <w:rPr>
          <w:rFonts w:ascii="Arial" w:hAnsi="Arial" w:cs="Arial"/>
        </w:rPr>
        <w:t>.</w:t>
      </w:r>
    </w:p>
    <w:p w14:paraId="1A4F2579" w14:textId="1FC2575D" w:rsidR="003C4813" w:rsidRPr="0067594C" w:rsidRDefault="00690FFB" w:rsidP="006759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3C4813" w:rsidRPr="0067594C">
        <w:rPr>
          <w:rFonts w:ascii="Arial" w:hAnsi="Arial" w:cs="Arial"/>
        </w:rPr>
        <w:t>Comm</w:t>
      </w:r>
      <w:r w:rsidR="00D4075B" w:rsidRPr="0067594C">
        <w:rPr>
          <w:rFonts w:ascii="Arial" w:hAnsi="Arial" w:cs="Arial"/>
        </w:rPr>
        <w:t>ercial</w:t>
      </w:r>
      <w:r w:rsidR="003C4813" w:rsidRPr="0067594C">
        <w:rPr>
          <w:rFonts w:ascii="Arial" w:hAnsi="Arial" w:cs="Arial"/>
        </w:rPr>
        <w:t xml:space="preserve"> (</w:t>
      </w:r>
      <w:r w:rsidR="00D82C9F">
        <w:rPr>
          <w:rFonts w:ascii="Arial" w:hAnsi="Arial" w:cs="Arial"/>
        </w:rPr>
        <w:t>614) 692-6672 Option 2</w:t>
      </w:r>
      <w:r w:rsidR="004C6892" w:rsidRPr="0067594C">
        <w:rPr>
          <w:rFonts w:ascii="Arial" w:hAnsi="Arial" w:cs="Arial"/>
        </w:rPr>
        <w:t xml:space="preserve"> </w:t>
      </w:r>
      <w:r w:rsidR="003C4813" w:rsidRPr="0067594C">
        <w:rPr>
          <w:rFonts w:ascii="Arial" w:hAnsi="Arial" w:cs="Arial"/>
        </w:rPr>
        <w:t>/ DSN</w:t>
      </w:r>
      <w:r w:rsidR="00D82C9F" w:rsidRPr="00D82C9F">
        <w:rPr>
          <w:rFonts w:ascii="Arial" w:hAnsi="Arial" w:cs="Arial"/>
        </w:rPr>
        <w:t>: (312) 850-6672 Option 2</w:t>
      </w:r>
      <w:r w:rsidR="0067594C">
        <w:rPr>
          <w:rFonts w:ascii="Arial" w:hAnsi="Arial" w:cs="Arial"/>
        </w:rPr>
        <w:t>.</w:t>
      </w:r>
    </w:p>
    <w:p w14:paraId="1A4F257A" w14:textId="6C92A872" w:rsidR="003C4813" w:rsidRPr="0067594C" w:rsidRDefault="00690FFB" w:rsidP="006759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FAX: </w:t>
      </w:r>
      <w:r w:rsidR="003C4813" w:rsidRPr="0067594C">
        <w:rPr>
          <w:rFonts w:ascii="Arial" w:hAnsi="Arial" w:cs="Arial"/>
        </w:rPr>
        <w:t>Comm</w:t>
      </w:r>
      <w:r w:rsidR="00D4075B" w:rsidRPr="0067594C">
        <w:rPr>
          <w:rFonts w:ascii="Arial" w:hAnsi="Arial" w:cs="Arial"/>
        </w:rPr>
        <w:t>ercial</w:t>
      </w:r>
      <w:r w:rsidR="003C4813" w:rsidRPr="0067594C">
        <w:rPr>
          <w:rFonts w:ascii="Arial" w:hAnsi="Arial" w:cs="Arial"/>
        </w:rPr>
        <w:t xml:space="preserve"> (937) 656-380</w:t>
      </w:r>
      <w:r w:rsidR="00ED22F1">
        <w:rPr>
          <w:rFonts w:ascii="Arial" w:hAnsi="Arial" w:cs="Arial"/>
        </w:rPr>
        <w:t>0</w:t>
      </w:r>
      <w:r w:rsidR="003C4813" w:rsidRPr="0067594C">
        <w:rPr>
          <w:rFonts w:ascii="Arial" w:hAnsi="Arial" w:cs="Arial"/>
        </w:rPr>
        <w:t xml:space="preserve"> / DSN 986.380</w:t>
      </w:r>
      <w:r w:rsidR="00ED22F1" w:rsidRPr="00ED22F1">
        <w:rPr>
          <w:rFonts w:ascii="Arial" w:hAnsi="Arial" w:cs="Arial"/>
        </w:rPr>
        <w:t>0</w:t>
      </w:r>
      <w:r w:rsidR="0067594C">
        <w:rPr>
          <w:rFonts w:ascii="Arial" w:hAnsi="Arial" w:cs="Arial"/>
        </w:rPr>
        <w:t>.</w:t>
      </w:r>
    </w:p>
    <w:p w14:paraId="71826943" w14:textId="747359D4" w:rsidR="00D23941" w:rsidRPr="00744B2F" w:rsidRDefault="0067594C" w:rsidP="0067594C">
      <w:pPr>
        <w:spacing w:after="240"/>
        <w:rPr>
          <w:rFonts w:ascii="Arial" w:hAnsi="Arial"/>
          <w:i/>
        </w:rPr>
      </w:pPr>
      <w:r>
        <w:rPr>
          <w:rFonts w:ascii="Arial" w:hAnsi="Arial" w:cs="Arial"/>
        </w:rPr>
        <w:t>Customer</w:t>
      </w:r>
      <w:r w:rsidR="001671C8" w:rsidRPr="001671C8">
        <w:rPr>
          <w:rFonts w:ascii="Arial" w:hAnsi="Arial" w:cs="Arial"/>
        </w:rPr>
        <w:t xml:space="preserve"> </w:t>
      </w:r>
      <w:r w:rsidR="00541DAC" w:rsidRPr="0008747E">
        <w:rPr>
          <w:rFonts w:ascii="Arial" w:hAnsi="Arial" w:cs="Arial"/>
        </w:rPr>
        <w:t>Service</w:t>
      </w:r>
      <w:r w:rsidR="00541DAC" w:rsidRPr="00963787">
        <w:rPr>
          <w:rFonts w:ascii="Arial" w:hAnsi="Arial" w:cs="Arial"/>
        </w:rPr>
        <w:t xml:space="preserve"> </w:t>
      </w:r>
      <w:r w:rsidR="001671C8" w:rsidRPr="001671C8">
        <w:rPr>
          <w:rFonts w:ascii="Arial" w:hAnsi="Arial" w:cs="Arial"/>
        </w:rPr>
        <w:t>Support</w:t>
      </w:r>
      <w:r w:rsidR="001671C8">
        <w:rPr>
          <w:rFonts w:ascii="Arial" w:hAnsi="Arial" w:cs="Arial"/>
        </w:rPr>
        <w:t>:</w:t>
      </w:r>
      <w:r w:rsidR="001671C8" w:rsidRPr="001671C8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assistance with</w:t>
      </w:r>
      <w:r w:rsidR="001671C8" w:rsidRPr="001671C8">
        <w:rPr>
          <w:rFonts w:ascii="Arial" w:hAnsi="Arial" w:cs="Arial"/>
        </w:rPr>
        <w:t xml:space="preserve"> </w:t>
      </w:r>
      <w:r w:rsidR="00963787" w:rsidRPr="00794D2A">
        <w:rPr>
          <w:rFonts w:ascii="Arial" w:hAnsi="Arial" w:cs="Arial"/>
        </w:rPr>
        <w:t>DAAS</w:t>
      </w:r>
      <w:r w:rsidR="001671C8" w:rsidRPr="00167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1671C8" w:rsidRPr="001671C8">
        <w:rPr>
          <w:rFonts w:ascii="Arial" w:hAnsi="Arial" w:cs="Arial"/>
        </w:rPr>
        <w:t xml:space="preserve">pplication Issues, Logistics Support, or </w:t>
      </w:r>
      <w:r w:rsidR="00854577" w:rsidRPr="00744B2F">
        <w:rPr>
          <w:rFonts w:ascii="Arial" w:hAnsi="Arial"/>
        </w:rPr>
        <w:t>Electronic Data Interchange (</w:t>
      </w:r>
      <w:r w:rsidR="001671C8" w:rsidRPr="001671C8">
        <w:rPr>
          <w:rFonts w:ascii="Arial" w:hAnsi="Arial" w:cs="Arial"/>
        </w:rPr>
        <w:t>EDI</w:t>
      </w:r>
      <w:r w:rsidR="00854577" w:rsidRPr="00744B2F">
        <w:rPr>
          <w:rFonts w:ascii="Arial" w:hAnsi="Arial"/>
        </w:rPr>
        <w:t>)</w:t>
      </w:r>
      <w:r w:rsidR="001671C8" w:rsidRPr="001671C8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 xml:space="preserve"> please utilize the </w:t>
      </w:r>
      <w:r w:rsidR="00963787" w:rsidRPr="00794D2A">
        <w:rPr>
          <w:rFonts w:ascii="Arial" w:hAnsi="Arial" w:cs="Arial"/>
        </w:rPr>
        <w:t>DAAS</w:t>
      </w:r>
      <w:r>
        <w:rPr>
          <w:rFonts w:ascii="Arial" w:hAnsi="Arial" w:cs="Arial"/>
        </w:rPr>
        <w:t xml:space="preserve"> webpage at</w:t>
      </w:r>
      <w:r w:rsidR="00D23941">
        <w:rPr>
          <w:rFonts w:ascii="Arial" w:hAnsi="Arial" w:cs="Arial"/>
        </w:rPr>
        <w:t>:</w:t>
      </w:r>
      <w:r w:rsidR="00690FFB">
        <w:rPr>
          <w:rFonts w:ascii="Arial" w:hAnsi="Arial" w:cs="Arial"/>
        </w:rPr>
        <w:t xml:space="preserve"> </w:t>
      </w:r>
      <w:hyperlink r:id="rId10" w:history="1">
        <w:r w:rsidR="00D23941" w:rsidRPr="00744B2F">
          <w:rPr>
            <w:rStyle w:val="Hyperlink"/>
            <w:rFonts w:ascii="Arial" w:hAnsi="Arial"/>
            <w:i/>
          </w:rPr>
          <w:t>https://www.transactionservices.dla.mil/daashome/customerassistance.asp</w:t>
        </w:r>
      </w:hyperlink>
    </w:p>
    <w:p w14:paraId="6C1902F6" w14:textId="77777777" w:rsidR="00541DAC" w:rsidRPr="0040016D" w:rsidRDefault="006306A5" w:rsidP="0067594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7594C">
        <w:rPr>
          <w:rFonts w:ascii="Arial" w:hAnsi="Arial" w:cs="Arial"/>
        </w:rPr>
        <w:t>r, e-mail may be sent directly to:</w:t>
      </w:r>
      <w:r w:rsidR="00D23941">
        <w:rPr>
          <w:rFonts w:ascii="Arial" w:hAnsi="Arial" w:cs="Arial"/>
        </w:rPr>
        <w:t xml:space="preserve"> </w:t>
      </w:r>
      <w:hyperlink r:id="rId11" w:history="1">
        <w:r w:rsidR="00B544AF" w:rsidRPr="0040016D">
          <w:rPr>
            <w:rStyle w:val="Hyperlink"/>
            <w:rFonts w:ascii="Arial" w:hAnsi="Arial" w:cs="Arial"/>
            <w:i/>
          </w:rPr>
          <w:t>daascustomersupport@dla.mil</w:t>
        </w:r>
      </w:hyperlink>
    </w:p>
    <w:p w14:paraId="16939B65" w14:textId="77777777" w:rsidR="0067594C" w:rsidRPr="00541DAC" w:rsidRDefault="00541DAC" w:rsidP="0067594C">
      <w:pPr>
        <w:spacing w:after="240"/>
        <w:rPr>
          <w:rFonts w:ascii="Arial" w:hAnsi="Arial" w:cs="Arial"/>
          <w:b/>
          <w:i/>
        </w:rPr>
      </w:pPr>
      <w:r w:rsidRPr="00541DAC">
        <w:rPr>
          <w:rFonts w:ascii="Arial" w:hAnsi="Arial" w:cs="Arial"/>
          <w:b/>
          <w:i/>
        </w:rPr>
        <w:t xml:space="preserve">General / Logistics - </w:t>
      </w:r>
      <w:hyperlink r:id="rId12" w:history="1">
        <w:r w:rsidRPr="0040016D">
          <w:rPr>
            <w:rStyle w:val="Hyperlink"/>
            <w:rFonts w:ascii="Arial" w:hAnsi="Arial" w:cs="Arial"/>
            <w:i/>
          </w:rPr>
          <w:t>daascustomersupport@dla.mil</w:t>
        </w:r>
      </w:hyperlink>
    </w:p>
    <w:p w14:paraId="1A4F257E" w14:textId="581EC8FA" w:rsidR="0067594C" w:rsidRPr="00744B2F" w:rsidRDefault="00541DAC" w:rsidP="0067594C">
      <w:pPr>
        <w:spacing w:after="240"/>
        <w:rPr>
          <w:rFonts w:ascii="Arial" w:hAnsi="Arial"/>
          <w:b/>
          <w:i/>
        </w:rPr>
      </w:pPr>
      <w:r w:rsidRPr="00541DAC">
        <w:rPr>
          <w:rFonts w:ascii="Arial" w:hAnsi="Arial" w:cs="Arial"/>
          <w:b/>
          <w:i/>
        </w:rPr>
        <w:t xml:space="preserve">EDI - </w:t>
      </w:r>
      <w:hyperlink r:id="rId13" w:history="1">
        <w:r w:rsidR="0040016D" w:rsidRPr="006B2444">
          <w:rPr>
            <w:rStyle w:val="Hyperlink"/>
            <w:rFonts w:ascii="Arial" w:hAnsi="Arial" w:cs="Arial"/>
            <w:i/>
          </w:rPr>
          <w:t>EDI@dla.mil</w:t>
        </w:r>
      </w:hyperlink>
    </w:p>
    <w:sectPr w:rsidR="0067594C" w:rsidRPr="00744B2F" w:rsidSect="00744B2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8DC06" w14:textId="77777777" w:rsidR="00AC6169" w:rsidRDefault="00AC6169" w:rsidP="00E619FD">
      <w:r>
        <w:separator/>
      </w:r>
    </w:p>
  </w:endnote>
  <w:endnote w:type="continuationSeparator" w:id="0">
    <w:p w14:paraId="5AD686A6" w14:textId="77777777" w:rsidR="00AC6169" w:rsidRDefault="00AC6169" w:rsidP="00E619FD">
      <w:r>
        <w:continuationSeparator/>
      </w:r>
    </w:p>
  </w:endnote>
  <w:endnote w:type="continuationNotice" w:id="1">
    <w:p w14:paraId="5866EDF9" w14:textId="77777777" w:rsidR="00AB47E7" w:rsidRDefault="00AB4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2586" w14:textId="00D41046" w:rsidR="00E619FD" w:rsidRDefault="00A257B6" w:rsidP="006F6869">
    <w:pPr>
      <w:pStyle w:val="Footer"/>
    </w:pPr>
    <w:r>
      <w:rPr>
        <w:rFonts w:ascii="Arial" w:hAnsi="Arial" w:cs="Arial"/>
      </w:rPr>
      <w:tab/>
    </w:r>
    <w:r w:rsidR="006F6869" w:rsidRPr="00C95A18">
      <w:rPr>
        <w:rFonts w:ascii="Arial" w:hAnsi="Arial" w:cs="Arial"/>
      </w:rPr>
      <w:t>AP</w:t>
    </w:r>
    <w:r w:rsidR="006F6869">
      <w:rPr>
        <w:rFonts w:ascii="Arial" w:hAnsi="Arial" w:cs="Arial"/>
      </w:rPr>
      <w:t>4</w:t>
    </w:r>
    <w:r w:rsidR="006F6869" w:rsidRPr="00C95A18">
      <w:rPr>
        <w:rFonts w:ascii="Arial" w:hAnsi="Arial" w:cs="Arial"/>
      </w:rPr>
      <w:t>-</w:t>
    </w:r>
    <w:r w:rsidR="000F7A5C" w:rsidRPr="00C95A18">
      <w:rPr>
        <w:rFonts w:ascii="Arial" w:hAnsi="Arial" w:cs="Arial"/>
      </w:rPr>
      <w:fldChar w:fldCharType="begin"/>
    </w:r>
    <w:r w:rsidR="006F6869" w:rsidRPr="00C95A18">
      <w:rPr>
        <w:rFonts w:ascii="Arial" w:hAnsi="Arial" w:cs="Arial"/>
      </w:rPr>
      <w:instrText xml:space="preserve"> PAGE   \* MERGEFORMAT </w:instrText>
    </w:r>
    <w:r w:rsidR="000F7A5C" w:rsidRPr="00C95A18">
      <w:rPr>
        <w:rFonts w:ascii="Arial" w:hAnsi="Arial" w:cs="Arial"/>
      </w:rPr>
      <w:fldChar w:fldCharType="separate"/>
    </w:r>
    <w:r w:rsidR="001D6D3B">
      <w:rPr>
        <w:rFonts w:ascii="Arial" w:hAnsi="Arial" w:cs="Arial"/>
        <w:noProof/>
      </w:rPr>
      <w:t>1</w:t>
    </w:r>
    <w:r w:rsidR="000F7A5C" w:rsidRPr="00C95A18">
      <w:rPr>
        <w:rFonts w:ascii="Arial" w:hAnsi="Arial" w:cs="Arial"/>
      </w:rPr>
      <w:fldChar w:fldCharType="end"/>
    </w:r>
    <w:r w:rsidRPr="00A257B6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1671C8">
      <w:rPr>
        <w:rFonts w:ascii="Arial" w:hAnsi="Arial" w:cs="Arial"/>
      </w:rPr>
      <w:t>APPENDIX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25A1" w14:textId="77777777" w:rsidR="00AC6169" w:rsidRDefault="00AC6169" w:rsidP="00E619FD">
      <w:r>
        <w:separator/>
      </w:r>
    </w:p>
  </w:footnote>
  <w:footnote w:type="continuationSeparator" w:id="0">
    <w:p w14:paraId="22D0D969" w14:textId="77777777" w:rsidR="00AC6169" w:rsidRDefault="00AC6169" w:rsidP="00E619FD">
      <w:r>
        <w:continuationSeparator/>
      </w:r>
    </w:p>
  </w:footnote>
  <w:footnote w:type="continuationNotice" w:id="1">
    <w:p w14:paraId="5F900F93" w14:textId="77777777" w:rsidR="00AB47E7" w:rsidRDefault="00AB4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2584" w14:textId="1F020B38" w:rsidR="00AB16ED" w:rsidRPr="00D23941" w:rsidRDefault="00E619FD">
    <w:pPr>
      <w:pStyle w:val="Header"/>
      <w:jc w:val="right"/>
      <w:rPr>
        <w:rFonts w:ascii="Arial" w:hAnsi="Arial" w:cs="Arial"/>
        <w:i/>
      </w:rPr>
    </w:pPr>
    <w:r w:rsidRPr="00D23941">
      <w:rPr>
        <w:rFonts w:ascii="Arial" w:hAnsi="Arial" w:cs="Arial"/>
        <w:i/>
      </w:rPr>
      <w:t>DLM</w:t>
    </w:r>
    <w:r w:rsidR="003F160F" w:rsidRPr="00D23941">
      <w:rPr>
        <w:rFonts w:ascii="Arial" w:hAnsi="Arial" w:cs="Arial"/>
        <w:i/>
      </w:rPr>
      <w:t xml:space="preserve"> </w:t>
    </w:r>
    <w:r w:rsidRPr="00D23941">
      <w:rPr>
        <w:rFonts w:ascii="Arial" w:hAnsi="Arial" w:cs="Arial"/>
        <w:i/>
      </w:rPr>
      <w:t>4000.25-</w:t>
    </w:r>
    <w:r w:rsidR="006F6869" w:rsidRPr="00D23941">
      <w:rPr>
        <w:rFonts w:ascii="Arial" w:hAnsi="Arial" w:cs="Arial"/>
        <w:i/>
      </w:rPr>
      <w:t>4</w:t>
    </w:r>
    <w:r w:rsidRPr="00D23941">
      <w:rPr>
        <w:rFonts w:ascii="Arial" w:hAnsi="Arial" w:cs="Arial"/>
        <w:i/>
      </w:rPr>
      <w:t>,</w:t>
    </w:r>
    <w:r w:rsidR="001671C8" w:rsidRPr="00D23941">
      <w:rPr>
        <w:rFonts w:ascii="Arial" w:hAnsi="Arial" w:cs="Arial"/>
        <w:i/>
      </w:rPr>
      <w:t xml:space="preserve"> </w:t>
    </w:r>
    <w:r w:rsidR="001D6D3B">
      <w:rPr>
        <w:rFonts w:ascii="Arial" w:hAnsi="Arial" w:cs="Arial"/>
        <w:i/>
      </w:rPr>
      <w:t>August 15</w:t>
    </w:r>
    <w:r w:rsidR="00963787" w:rsidRPr="0040016D">
      <w:rPr>
        <w:rFonts w:ascii="Arial" w:hAnsi="Arial" w:cs="Arial"/>
        <w:i/>
      </w:rPr>
      <w:t>, 2018</w:t>
    </w:r>
  </w:p>
  <w:p w14:paraId="61265DF0" w14:textId="768A0955" w:rsidR="00D532DD" w:rsidRPr="00D23941" w:rsidRDefault="00D532DD">
    <w:pPr>
      <w:pStyle w:val="Header"/>
      <w:jc w:val="right"/>
      <w:rPr>
        <w:rFonts w:ascii="Arial" w:hAnsi="Arial" w:cs="Arial"/>
        <w:i/>
      </w:rPr>
    </w:pPr>
    <w:r w:rsidRPr="00D23941">
      <w:rPr>
        <w:rFonts w:ascii="Arial" w:hAnsi="Arial" w:cs="Arial"/>
        <w:i/>
      </w:rPr>
      <w:t xml:space="preserve">Change </w:t>
    </w:r>
    <w:r w:rsidR="00963787" w:rsidRPr="0040016D">
      <w:rPr>
        <w:rFonts w:ascii="Arial" w:hAnsi="Arial" w:cs="Arial"/>
        <w:i/>
      </w:rPr>
      <w:t xml:space="preserve">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B0"/>
    <w:rsid w:val="00010E16"/>
    <w:rsid w:val="00011F16"/>
    <w:rsid w:val="000332AB"/>
    <w:rsid w:val="00044E02"/>
    <w:rsid w:val="0005060F"/>
    <w:rsid w:val="0006143E"/>
    <w:rsid w:val="000756C8"/>
    <w:rsid w:val="00076CAC"/>
    <w:rsid w:val="0008747E"/>
    <w:rsid w:val="000A23D1"/>
    <w:rsid w:val="000C3D8E"/>
    <w:rsid w:val="000C72EC"/>
    <w:rsid w:val="000E396B"/>
    <w:rsid w:val="000F7A5C"/>
    <w:rsid w:val="00133BD5"/>
    <w:rsid w:val="00144003"/>
    <w:rsid w:val="00156542"/>
    <w:rsid w:val="001671C8"/>
    <w:rsid w:val="0019745D"/>
    <w:rsid w:val="001D6D3B"/>
    <w:rsid w:val="002238E4"/>
    <w:rsid w:val="002351B0"/>
    <w:rsid w:val="00256711"/>
    <w:rsid w:val="00260BB4"/>
    <w:rsid w:val="002E29D1"/>
    <w:rsid w:val="00351C45"/>
    <w:rsid w:val="00352A33"/>
    <w:rsid w:val="003C4813"/>
    <w:rsid w:val="003F160F"/>
    <w:rsid w:val="0040016D"/>
    <w:rsid w:val="0041329E"/>
    <w:rsid w:val="00414E4B"/>
    <w:rsid w:val="004356C8"/>
    <w:rsid w:val="00493D22"/>
    <w:rsid w:val="00494B9A"/>
    <w:rsid w:val="00496115"/>
    <w:rsid w:val="004A3F04"/>
    <w:rsid w:val="004B4088"/>
    <w:rsid w:val="004C6892"/>
    <w:rsid w:val="00507E84"/>
    <w:rsid w:val="005302AC"/>
    <w:rsid w:val="00541DAC"/>
    <w:rsid w:val="0059527C"/>
    <w:rsid w:val="005A4874"/>
    <w:rsid w:val="005B2F24"/>
    <w:rsid w:val="006306A5"/>
    <w:rsid w:val="00667988"/>
    <w:rsid w:val="0067594C"/>
    <w:rsid w:val="00690FFB"/>
    <w:rsid w:val="0069791C"/>
    <w:rsid w:val="006B05F7"/>
    <w:rsid w:val="006B4991"/>
    <w:rsid w:val="006C0BA8"/>
    <w:rsid w:val="006F6869"/>
    <w:rsid w:val="006F74E5"/>
    <w:rsid w:val="00706909"/>
    <w:rsid w:val="00737FB7"/>
    <w:rsid w:val="00744B2F"/>
    <w:rsid w:val="007902F4"/>
    <w:rsid w:val="007A360D"/>
    <w:rsid w:val="007E50DD"/>
    <w:rsid w:val="007F3E28"/>
    <w:rsid w:val="008152BC"/>
    <w:rsid w:val="00845BAC"/>
    <w:rsid w:val="00854577"/>
    <w:rsid w:val="00890AA3"/>
    <w:rsid w:val="008B2313"/>
    <w:rsid w:val="008D0B72"/>
    <w:rsid w:val="00942C0E"/>
    <w:rsid w:val="00963787"/>
    <w:rsid w:val="009679CC"/>
    <w:rsid w:val="009E70D0"/>
    <w:rsid w:val="00A257B6"/>
    <w:rsid w:val="00A43A70"/>
    <w:rsid w:val="00A91D9B"/>
    <w:rsid w:val="00A93E38"/>
    <w:rsid w:val="00A943D1"/>
    <w:rsid w:val="00AB16ED"/>
    <w:rsid w:val="00AB47E7"/>
    <w:rsid w:val="00AC6169"/>
    <w:rsid w:val="00AE7D83"/>
    <w:rsid w:val="00B24FF6"/>
    <w:rsid w:val="00B31276"/>
    <w:rsid w:val="00B36FF8"/>
    <w:rsid w:val="00B544AF"/>
    <w:rsid w:val="00B54D37"/>
    <w:rsid w:val="00B5689A"/>
    <w:rsid w:val="00B6327D"/>
    <w:rsid w:val="00B73F9E"/>
    <w:rsid w:val="00BA7DB1"/>
    <w:rsid w:val="00BD0D79"/>
    <w:rsid w:val="00C854CD"/>
    <w:rsid w:val="00CD034B"/>
    <w:rsid w:val="00CF1D6F"/>
    <w:rsid w:val="00D23941"/>
    <w:rsid w:val="00D4075B"/>
    <w:rsid w:val="00D46C15"/>
    <w:rsid w:val="00D532DD"/>
    <w:rsid w:val="00D73273"/>
    <w:rsid w:val="00D82C9F"/>
    <w:rsid w:val="00D85C0A"/>
    <w:rsid w:val="00DC2192"/>
    <w:rsid w:val="00DD514C"/>
    <w:rsid w:val="00DD5597"/>
    <w:rsid w:val="00E13FDB"/>
    <w:rsid w:val="00E169EF"/>
    <w:rsid w:val="00E4461A"/>
    <w:rsid w:val="00E619FD"/>
    <w:rsid w:val="00E62AEC"/>
    <w:rsid w:val="00E63C16"/>
    <w:rsid w:val="00E71B92"/>
    <w:rsid w:val="00E73DCF"/>
    <w:rsid w:val="00E76136"/>
    <w:rsid w:val="00E976A2"/>
    <w:rsid w:val="00ED22F1"/>
    <w:rsid w:val="00EE176D"/>
    <w:rsid w:val="00F06750"/>
    <w:rsid w:val="00F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4F2574"/>
  <w15:docId w15:val="{2066D90A-888D-414C-889A-F8200F6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0">
    <w:name w:val="CM60"/>
    <w:basedOn w:val="Normal"/>
    <w:next w:val="Normal"/>
    <w:rsid w:val="002351B0"/>
    <w:pPr>
      <w:widowControl w:val="0"/>
      <w:autoSpaceDE w:val="0"/>
      <w:autoSpaceDN w:val="0"/>
      <w:adjustRightInd w:val="0"/>
      <w:spacing w:after="250"/>
    </w:pPr>
    <w:rPr>
      <w:rFonts w:ascii="Arial" w:hAnsi="Arial"/>
    </w:rPr>
  </w:style>
  <w:style w:type="paragraph" w:customStyle="1" w:styleId="CM5">
    <w:name w:val="CM5"/>
    <w:basedOn w:val="Normal"/>
    <w:next w:val="Normal"/>
    <w:rsid w:val="002351B0"/>
    <w:pPr>
      <w:widowControl w:val="0"/>
      <w:autoSpaceDE w:val="0"/>
      <w:autoSpaceDN w:val="0"/>
      <w:adjustRightInd w:val="0"/>
      <w:spacing w:line="278" w:lineRule="atLeast"/>
    </w:pPr>
    <w:rPr>
      <w:rFonts w:ascii="Arial" w:hAnsi="Arial"/>
    </w:rPr>
  </w:style>
  <w:style w:type="paragraph" w:customStyle="1" w:styleId="CM63">
    <w:name w:val="CM63"/>
    <w:basedOn w:val="Normal"/>
    <w:next w:val="Normal"/>
    <w:rsid w:val="002351B0"/>
    <w:pPr>
      <w:widowControl w:val="0"/>
      <w:autoSpaceDE w:val="0"/>
      <w:autoSpaceDN w:val="0"/>
      <w:adjustRightInd w:val="0"/>
      <w:spacing w:after="518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61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F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7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9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7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7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I@dla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daascustomersupport@dla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ascustomersupport@dla.m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ransactionservices.dla.mil/daashome/customerassistance.a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5" ma:contentTypeDescription="Create a new document." ma:contentTypeScope="" ma:versionID="6fa1a990af28910d92b19c1aa28143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targetNamespace="http://schemas.microsoft.com/office/2006/metadata/properties" ma:root="true" ma:fieldsID="700221adc4f4885f90c0ca7788925f57" ns1:_="" ns2:_="" ns3:_="">
    <xsd:import namespace="http://schemas.microsoft.com/sharepoint/v3"/>
    <xsd:import namespace="http://schemas.microsoft.com/sharepoint/v4"/>
    <xsd:import namespace="285639a9-1903-4c4b-b008-ef5107d44cb5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William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EA11D-6BD2-40FF-8CE8-8F27A9BE0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B6961-9D68-4A21-85D4-D4FD9DD55B34}">
  <ds:schemaRefs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285639a9-1903-4c4b-b008-ef5107d44cb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8C3C418-210E-49B5-BEA1-684D80AB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285639a9-1903-4c4b-b008-ef5107d44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B31DBA-27FB-443F-94D6-9952554FB837}"/>
</file>

<file path=docProps/app.xml><?xml version="1.0" encoding="utf-8"?>
<Properties xmlns="http://schemas.openxmlformats.org/officeDocument/2006/extended-properties" xmlns:vt="http://schemas.openxmlformats.org/officeDocument/2006/docPropsVTypes">
  <Template>716D6895.dotm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4 - Special Processing Rules</vt:lpstr>
    </vt:vector>
  </TitlesOfParts>
  <Company>DLA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4 - Special Processing Rules</dc:title>
  <dc:subject>DLM 4000.25-4, Appendix 4</dc:subject>
  <dc:creator>DLA Transaction Services gci9815</dc:creator>
  <cp:lastModifiedBy>Nguyen, Bao X CTR DLA INFO OPERATIONS (US)</cp:lastModifiedBy>
  <cp:revision>5</cp:revision>
  <dcterms:created xsi:type="dcterms:W3CDTF">2018-06-21T20:57:00Z</dcterms:created>
  <dcterms:modified xsi:type="dcterms:W3CDTF">2018-08-14T13:18:00Z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34600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