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CA42" w14:textId="77777777" w:rsidR="00D459B2" w:rsidRPr="00FD21A9" w:rsidRDefault="008D5490" w:rsidP="004D0A70">
      <w:pPr>
        <w:spacing w:before="120" w:after="1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D21A9">
        <w:rPr>
          <w:rFonts w:ascii="Arial" w:hAnsi="Arial" w:cs="Arial"/>
          <w:b/>
          <w:sz w:val="44"/>
          <w:szCs w:val="44"/>
          <w:u w:val="single"/>
        </w:rPr>
        <w:t>AP1</w:t>
      </w:r>
      <w:r w:rsidR="00A55194" w:rsidRPr="00FD21A9">
        <w:rPr>
          <w:rFonts w:ascii="Arial" w:hAnsi="Arial" w:cs="Arial"/>
          <w:b/>
          <w:sz w:val="44"/>
          <w:szCs w:val="44"/>
          <w:u w:val="single"/>
        </w:rPr>
        <w:t>.</w:t>
      </w:r>
      <w:r w:rsidRPr="00FD21A9">
        <w:rPr>
          <w:rFonts w:ascii="Arial" w:hAnsi="Arial" w:cs="Arial"/>
          <w:b/>
          <w:sz w:val="44"/>
          <w:szCs w:val="44"/>
          <w:u w:val="single"/>
        </w:rPr>
        <w:t xml:space="preserve"> APPENDIX AP1</w:t>
      </w:r>
    </w:p>
    <w:p w14:paraId="5C99CA44" w14:textId="49490435" w:rsidR="00D459B2" w:rsidRPr="00FD21A9" w:rsidRDefault="008D5490" w:rsidP="00FD21A9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D21A9">
        <w:rPr>
          <w:rFonts w:ascii="Arial" w:hAnsi="Arial" w:cs="Arial"/>
          <w:b/>
          <w:sz w:val="36"/>
          <w:szCs w:val="36"/>
          <w:u w:val="single"/>
        </w:rPr>
        <w:t>FORMS INDEX</w:t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1450"/>
        <w:gridCol w:w="2078"/>
        <w:gridCol w:w="6120"/>
      </w:tblGrid>
      <w:tr w:rsidR="00D459B2" w:rsidRPr="007D2068" w14:paraId="5C99CA4B" w14:textId="77777777" w:rsidTr="00F46A62">
        <w:trPr>
          <w:trHeight w:val="755"/>
        </w:trPr>
        <w:tc>
          <w:tcPr>
            <w:tcW w:w="1450" w:type="dxa"/>
          </w:tcPr>
          <w:p w14:paraId="5C99CA45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</w:p>
          <w:p w14:paraId="5C99CA46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068">
              <w:rPr>
                <w:rFonts w:ascii="Arial" w:hAnsi="Arial" w:cs="Arial"/>
                <w:b/>
                <w:bCs/>
                <w:sz w:val="24"/>
                <w:szCs w:val="24"/>
              </w:rPr>
              <w:t>APPENDIX</w:t>
            </w:r>
          </w:p>
        </w:tc>
        <w:tc>
          <w:tcPr>
            <w:tcW w:w="2078" w:type="dxa"/>
          </w:tcPr>
          <w:p w14:paraId="5C99CA47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  <w:t>FORM</w:t>
            </w:r>
          </w:p>
          <w:p w14:paraId="5C99CA48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068">
              <w:rPr>
                <w:rFonts w:ascii="Arial" w:hAnsi="Arial" w:cs="Arial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6120" w:type="dxa"/>
          </w:tcPr>
          <w:p w14:paraId="5C99CA49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  <w:u w:val="none"/>
              </w:rPr>
            </w:pPr>
          </w:p>
          <w:p w14:paraId="5C99CA4A" w14:textId="77777777" w:rsidR="00D459B2" w:rsidRPr="007D2068" w:rsidRDefault="00D459B2">
            <w:pPr>
              <w:pStyle w:val="Header"/>
              <w:spacing w:after="6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068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</w:tc>
      </w:tr>
      <w:tr w:rsidR="00D459B2" w:rsidRPr="007D2068" w14:paraId="5C99CA4F" w14:textId="77777777" w:rsidTr="00F46A62">
        <w:trPr>
          <w:trHeight w:val="413"/>
        </w:trPr>
        <w:tc>
          <w:tcPr>
            <w:tcW w:w="1450" w:type="dxa"/>
          </w:tcPr>
          <w:p w14:paraId="5C99CA4C" w14:textId="77777777" w:rsidR="00D459B2" w:rsidRPr="007D2068" w:rsidRDefault="00D459B2">
            <w:pPr>
              <w:pStyle w:val="Header"/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AP1.1</w:t>
            </w:r>
          </w:p>
        </w:tc>
        <w:tc>
          <w:tcPr>
            <w:tcW w:w="2078" w:type="dxa"/>
          </w:tcPr>
          <w:p w14:paraId="5C99CA4D" w14:textId="77777777" w:rsidR="00D459B2" w:rsidRPr="007D2068" w:rsidRDefault="00D459B2">
            <w:pPr>
              <w:pStyle w:val="Header"/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DD Form 2338-1</w:t>
            </w:r>
          </w:p>
        </w:tc>
        <w:tc>
          <w:tcPr>
            <w:tcW w:w="6120" w:type="dxa"/>
          </w:tcPr>
          <w:p w14:paraId="5C99CA4E" w14:textId="77777777" w:rsidR="00D459B2" w:rsidRPr="007D2068" w:rsidRDefault="00D459B2" w:rsidP="00A54748">
            <w:pPr>
              <w:pStyle w:val="Header"/>
              <w:tabs>
                <w:tab w:val="clear" w:pos="4320"/>
              </w:tabs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Inventory Control Effectiveness Report (Ammunition)</w:t>
            </w:r>
          </w:p>
        </w:tc>
      </w:tr>
      <w:tr w:rsidR="00D459B2" w:rsidRPr="007D2068" w14:paraId="5C99CA53" w14:textId="77777777" w:rsidTr="00F46A62">
        <w:trPr>
          <w:trHeight w:val="413"/>
        </w:trPr>
        <w:tc>
          <w:tcPr>
            <w:tcW w:w="1450" w:type="dxa"/>
          </w:tcPr>
          <w:p w14:paraId="5C99CA50" w14:textId="77777777" w:rsidR="00D459B2" w:rsidRPr="007D2068" w:rsidRDefault="00D459B2">
            <w:pPr>
              <w:pStyle w:val="Header"/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AP1.2</w:t>
            </w:r>
          </w:p>
        </w:tc>
        <w:tc>
          <w:tcPr>
            <w:tcW w:w="2078" w:type="dxa"/>
          </w:tcPr>
          <w:p w14:paraId="5C99CA51" w14:textId="77777777" w:rsidR="00D459B2" w:rsidRPr="007D2068" w:rsidRDefault="00D459B2">
            <w:pPr>
              <w:pStyle w:val="Header"/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DD Form 2338-2</w:t>
            </w:r>
          </w:p>
        </w:tc>
        <w:tc>
          <w:tcPr>
            <w:tcW w:w="6120" w:type="dxa"/>
          </w:tcPr>
          <w:p w14:paraId="5C99CA52" w14:textId="77777777" w:rsidR="00D459B2" w:rsidRPr="007D2068" w:rsidRDefault="00D459B2">
            <w:pPr>
              <w:pStyle w:val="Header"/>
              <w:spacing w:before="100" w:after="60"/>
              <w:jc w:val="left"/>
              <w:rPr>
                <w:rFonts w:ascii="Arial" w:hAnsi="Arial" w:cs="Arial"/>
                <w:sz w:val="24"/>
                <w:szCs w:val="24"/>
                <w:u w:val="none"/>
              </w:rPr>
            </w:pPr>
            <w:r w:rsidRPr="007D2068">
              <w:rPr>
                <w:rFonts w:ascii="Arial" w:hAnsi="Arial" w:cs="Arial"/>
                <w:sz w:val="24"/>
                <w:szCs w:val="24"/>
                <w:u w:val="none"/>
              </w:rPr>
              <w:t>Inventory Control Effectiveness Report (General Supplies)</w:t>
            </w:r>
          </w:p>
        </w:tc>
      </w:tr>
    </w:tbl>
    <w:p w14:paraId="5C99CA54" w14:textId="77777777" w:rsidR="00D459B2" w:rsidRDefault="00D459B2">
      <w:pPr>
        <w:pStyle w:val="Heading2"/>
        <w:numPr>
          <w:ilvl w:val="0"/>
          <w:numId w:val="0"/>
        </w:numPr>
      </w:pPr>
      <w:bookmarkStart w:id="0" w:name="_GoBack"/>
      <w:bookmarkEnd w:id="0"/>
    </w:p>
    <w:sectPr w:rsidR="00D459B2" w:rsidSect="00A5474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9CA57" w14:textId="77777777" w:rsidR="001D77DF" w:rsidRDefault="001D77DF">
      <w:r>
        <w:separator/>
      </w:r>
    </w:p>
  </w:endnote>
  <w:endnote w:type="continuationSeparator" w:id="0">
    <w:p w14:paraId="5C99CA58" w14:textId="77777777" w:rsidR="001D77DF" w:rsidRDefault="001D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CA5D" w14:textId="77777777" w:rsidR="006628F3" w:rsidRDefault="005228DB" w:rsidP="003C00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628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9CA5E" w14:textId="77777777" w:rsidR="00D459B2" w:rsidRDefault="00D459B2">
    <w:pPr>
      <w:pStyle w:val="Footer"/>
      <w:jc w:val="center"/>
      <w:rPr>
        <w:b/>
      </w:rPr>
    </w:pPr>
    <w:r>
      <w:rPr>
        <w:b/>
      </w:rPr>
      <w:t>AP</w:t>
    </w:r>
  </w:p>
  <w:p w14:paraId="5C99CA5F" w14:textId="77777777" w:rsidR="00D459B2" w:rsidRDefault="00D459B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CA60" w14:textId="49D12AC9" w:rsidR="006628F3" w:rsidRPr="006628F3" w:rsidRDefault="006628F3" w:rsidP="003C00A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AP1-</w:t>
    </w:r>
    <w:r w:rsidR="00293F6A">
      <w:rPr>
        <w:rStyle w:val="PageNumber"/>
        <w:b w:val="0"/>
      </w:rPr>
      <w:t>i</w:t>
    </w:r>
    <w:r w:rsidR="00FD21A9" w:rsidRPr="006628F3">
      <w:rPr>
        <w:rStyle w:val="PageNumber"/>
        <w:b w:val="0"/>
      </w:rPr>
      <w:t xml:space="preserve"> </w:t>
    </w:r>
  </w:p>
  <w:p w14:paraId="5C99CA61" w14:textId="77777777" w:rsidR="00D459B2" w:rsidRPr="00FD21A9" w:rsidRDefault="006628F3" w:rsidP="006628F3">
    <w:pPr>
      <w:pStyle w:val="Footer"/>
      <w:tabs>
        <w:tab w:val="clear" w:pos="4320"/>
        <w:tab w:val="clear" w:pos="8640"/>
      </w:tabs>
      <w:jc w:val="right"/>
      <w:rPr>
        <w:rFonts w:ascii="Arial" w:hAnsi="Arial" w:cs="Arial"/>
      </w:rPr>
    </w:pPr>
    <w:r w:rsidRPr="00FD21A9">
      <w:rPr>
        <w:rFonts w:ascii="Arial" w:hAnsi="Arial" w:cs="Arial"/>
      </w:rPr>
      <w:t>APPENDIX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9CA55" w14:textId="77777777" w:rsidR="001D77DF" w:rsidRDefault="001D77DF">
      <w:r>
        <w:separator/>
      </w:r>
    </w:p>
  </w:footnote>
  <w:footnote w:type="continuationSeparator" w:id="0">
    <w:p w14:paraId="5C99CA56" w14:textId="77777777" w:rsidR="001D77DF" w:rsidRDefault="001D7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CA59" w14:textId="77777777" w:rsidR="00D459B2" w:rsidRDefault="00D459B2">
    <w:pPr>
      <w:rPr>
        <w:i/>
      </w:rPr>
    </w:pPr>
    <w:r>
      <w:rPr>
        <w:i/>
      </w:rPr>
      <w:t xml:space="preserve">August 3, 1999 DRAFT </w:t>
    </w:r>
  </w:p>
  <w:p w14:paraId="5C99CA5A" w14:textId="77777777" w:rsidR="00D459B2" w:rsidRDefault="00D459B2">
    <w:pPr>
      <w:pStyle w:val="Header"/>
      <w:jc w:val="left"/>
      <w:rPr>
        <w:u w:val="none"/>
      </w:rPr>
    </w:pPr>
    <w:r>
      <w:rPr>
        <w:u w:val="none"/>
      </w:rPr>
      <w:t>DoD 4000.25-7-M</w:t>
    </w:r>
  </w:p>
  <w:p w14:paraId="5C99CA5B" w14:textId="77777777" w:rsidR="00D459B2" w:rsidRDefault="00D459B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CA5C" w14:textId="3CC69F05" w:rsidR="00D459B2" w:rsidRPr="007D2068" w:rsidRDefault="00F15309">
    <w:pPr>
      <w:jc w:val="right"/>
      <w:rPr>
        <w:rFonts w:ascii="Arial" w:hAnsi="Arial" w:cs="Arial"/>
        <w:sz w:val="24"/>
        <w:szCs w:val="24"/>
      </w:rPr>
    </w:pPr>
    <w:r w:rsidRPr="007D2068">
      <w:rPr>
        <w:rFonts w:ascii="Arial" w:hAnsi="Arial" w:cs="Arial"/>
        <w:bCs/>
        <w:sz w:val="24"/>
        <w:szCs w:val="24"/>
      </w:rPr>
      <w:t xml:space="preserve">DLM 4000.25-2, </w:t>
    </w:r>
    <w:r w:rsidR="00DC236C" w:rsidRPr="007D2068">
      <w:rPr>
        <w:rFonts w:ascii="Arial" w:hAnsi="Arial" w:cs="Arial"/>
        <w:bCs/>
        <w:sz w:val="24"/>
        <w:szCs w:val="24"/>
      </w:rPr>
      <w:t>June 13</w:t>
    </w:r>
    <w:r w:rsidR="00322F5B" w:rsidRPr="007D2068">
      <w:rPr>
        <w:rFonts w:ascii="Arial" w:hAnsi="Arial" w:cs="Arial"/>
        <w:bCs/>
        <w:sz w:val="24"/>
        <w:szCs w:val="24"/>
      </w:rPr>
      <w:t>,</w:t>
    </w:r>
    <w:r w:rsidRPr="007D2068">
      <w:rPr>
        <w:rFonts w:ascii="Arial" w:hAnsi="Arial" w:cs="Arial"/>
        <w:bCs/>
        <w:sz w:val="24"/>
        <w:szCs w:val="24"/>
      </w:rPr>
      <w:t xml:space="preserve"> 20</w:t>
    </w:r>
    <w:r w:rsidR="001057E0" w:rsidRPr="007D2068">
      <w:rPr>
        <w:rFonts w:ascii="Arial" w:hAnsi="Arial" w:cs="Arial"/>
        <w:bCs/>
        <w:sz w:val="24"/>
        <w:szCs w:val="24"/>
      </w:rPr>
      <w:t>1</w:t>
    </w:r>
    <w:r w:rsidR="00322F5B" w:rsidRPr="007D2068">
      <w:rPr>
        <w:rFonts w:ascii="Arial" w:hAnsi="Arial" w:cs="Arial"/>
        <w:bCs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543C32"/>
    <w:lvl w:ilvl="0">
      <w:start w:val="1"/>
      <w:numFmt w:val="decimal"/>
      <w:pStyle w:val="Heading1"/>
      <w:suff w:val="nothing"/>
      <w:lvlText w:val="AP%1. APPENDIX #  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9B2"/>
    <w:rsid w:val="000B24B3"/>
    <w:rsid w:val="001057E0"/>
    <w:rsid w:val="00131480"/>
    <w:rsid w:val="001931F3"/>
    <w:rsid w:val="001D77DF"/>
    <w:rsid w:val="00293F6A"/>
    <w:rsid w:val="003010FA"/>
    <w:rsid w:val="00321B56"/>
    <w:rsid w:val="00322F5B"/>
    <w:rsid w:val="003B1625"/>
    <w:rsid w:val="003C00AC"/>
    <w:rsid w:val="004D0A70"/>
    <w:rsid w:val="005228DB"/>
    <w:rsid w:val="00605B01"/>
    <w:rsid w:val="006628F3"/>
    <w:rsid w:val="007202F0"/>
    <w:rsid w:val="007D2068"/>
    <w:rsid w:val="007F6F85"/>
    <w:rsid w:val="00822303"/>
    <w:rsid w:val="008565B6"/>
    <w:rsid w:val="008D5490"/>
    <w:rsid w:val="008E02EC"/>
    <w:rsid w:val="008F7B80"/>
    <w:rsid w:val="00992E9D"/>
    <w:rsid w:val="009C0F1D"/>
    <w:rsid w:val="00A54748"/>
    <w:rsid w:val="00A55194"/>
    <w:rsid w:val="00A83DF8"/>
    <w:rsid w:val="00AB06A5"/>
    <w:rsid w:val="00AD72E1"/>
    <w:rsid w:val="00B80EE3"/>
    <w:rsid w:val="00BA5B1E"/>
    <w:rsid w:val="00C67E4F"/>
    <w:rsid w:val="00D01CAB"/>
    <w:rsid w:val="00D41C1A"/>
    <w:rsid w:val="00D459B2"/>
    <w:rsid w:val="00DC236C"/>
    <w:rsid w:val="00DC40B1"/>
    <w:rsid w:val="00F15309"/>
    <w:rsid w:val="00F24733"/>
    <w:rsid w:val="00F46A62"/>
    <w:rsid w:val="00F71998"/>
    <w:rsid w:val="00F97B3C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9CA42"/>
  <w15:docId w15:val="{268FFD23-6A06-4AB2-961F-7ACA65C8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C1A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Heading2"/>
    <w:qFormat/>
    <w:rsid w:val="005228D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228D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228D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228D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228D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228D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228D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228D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228D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D41C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1C1A"/>
  </w:style>
  <w:style w:type="character" w:styleId="EndnoteReference">
    <w:name w:val="endnote reference"/>
    <w:basedOn w:val="DefaultParagraphFont"/>
    <w:semiHidden/>
    <w:rsid w:val="005228DB"/>
    <w:rPr>
      <w:vertAlign w:val="superscript"/>
    </w:rPr>
  </w:style>
  <w:style w:type="character" w:styleId="FootnoteReference">
    <w:name w:val="footnote reference"/>
    <w:basedOn w:val="DefaultParagraphFont"/>
    <w:semiHidden/>
    <w:rsid w:val="005228DB"/>
    <w:rPr>
      <w:vertAlign w:val="superscript"/>
    </w:rPr>
  </w:style>
  <w:style w:type="character" w:styleId="PageNumber">
    <w:name w:val="page number"/>
    <w:basedOn w:val="DefaultParagraphFont"/>
    <w:rsid w:val="005228DB"/>
    <w:rPr>
      <w:rFonts w:ascii="Arial" w:hAnsi="Arial"/>
      <w:b/>
      <w:sz w:val="24"/>
    </w:rPr>
  </w:style>
  <w:style w:type="paragraph" w:styleId="Footer">
    <w:name w:val="footer"/>
    <w:basedOn w:val="Normal"/>
    <w:rsid w:val="005228D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228D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228DB"/>
    <w:rPr>
      <w:sz w:val="20"/>
    </w:rPr>
  </w:style>
  <w:style w:type="paragraph" w:customStyle="1" w:styleId="SubTitle">
    <w:name w:val="Sub Title"/>
    <w:basedOn w:val="Title"/>
    <w:rsid w:val="005228DB"/>
    <w:rPr>
      <w:u w:val="single"/>
    </w:rPr>
  </w:style>
  <w:style w:type="paragraph" w:styleId="Title">
    <w:name w:val="Title"/>
    <w:basedOn w:val="Normal"/>
    <w:next w:val="Header"/>
    <w:qFormat/>
    <w:rsid w:val="005228D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228D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228DB"/>
    <w:pPr>
      <w:ind w:left="1440"/>
    </w:pPr>
  </w:style>
  <w:style w:type="paragraph" w:styleId="BodyText">
    <w:name w:val="Body Text"/>
    <w:basedOn w:val="Normal"/>
    <w:rsid w:val="005228DB"/>
    <w:pPr>
      <w:spacing w:after="120"/>
    </w:pPr>
  </w:style>
  <w:style w:type="paragraph" w:styleId="ListBullet">
    <w:name w:val="List Bullet"/>
    <w:basedOn w:val="Normal"/>
    <w:rsid w:val="005228DB"/>
    <w:pPr>
      <w:spacing w:after="120"/>
      <w:ind w:left="360" w:hanging="360"/>
    </w:pPr>
  </w:style>
  <w:style w:type="paragraph" w:styleId="ListBullet2">
    <w:name w:val="List Bullet 2"/>
    <w:basedOn w:val="Normal"/>
    <w:rsid w:val="005228DB"/>
    <w:pPr>
      <w:ind w:left="720" w:hanging="360"/>
    </w:pPr>
  </w:style>
  <w:style w:type="paragraph" w:styleId="ListBullet3">
    <w:name w:val="List Bullet 3"/>
    <w:basedOn w:val="Normal"/>
    <w:rsid w:val="005228DB"/>
    <w:pPr>
      <w:ind w:left="1080" w:hanging="360"/>
    </w:pPr>
  </w:style>
  <w:style w:type="paragraph" w:styleId="ListNumber">
    <w:name w:val="List Number"/>
    <w:basedOn w:val="Normal"/>
    <w:rsid w:val="005228DB"/>
    <w:pPr>
      <w:ind w:left="360" w:hanging="360"/>
    </w:pPr>
  </w:style>
  <w:style w:type="paragraph" w:styleId="ListNumber2">
    <w:name w:val="List Number 2"/>
    <w:basedOn w:val="Normal"/>
    <w:rsid w:val="005228DB"/>
    <w:pPr>
      <w:ind w:left="720" w:hanging="360"/>
    </w:pPr>
  </w:style>
  <w:style w:type="paragraph" w:styleId="ListNumber3">
    <w:name w:val="List Number 3"/>
    <w:basedOn w:val="Normal"/>
    <w:rsid w:val="005228DB"/>
    <w:pPr>
      <w:ind w:left="1080" w:hanging="360"/>
    </w:pPr>
  </w:style>
  <w:style w:type="paragraph" w:styleId="DocumentMap">
    <w:name w:val="Document Map"/>
    <w:basedOn w:val="Normal"/>
    <w:semiHidden/>
    <w:rsid w:val="005228D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228DB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C8CDA-5379-44B9-B9CB-16EF851F6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10DF0-560F-413E-9EA4-995F09CBE03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629AEA2-114F-457A-9810-5FFE1FEE1E16}"/>
</file>

<file path=docProps/app.xml><?xml version="1.0" encoding="utf-8"?>
<Properties xmlns="http://schemas.openxmlformats.org/officeDocument/2006/extended-properties" xmlns:vt="http://schemas.openxmlformats.org/officeDocument/2006/docPropsVTypes">
  <Template>D02ACEC9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 AP1 FORMS INDEX</vt:lpstr>
    </vt:vector>
  </TitlesOfParts>
  <Company>DLA Logistics Management Standards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AP1 FORMS INDEX</dc:title>
  <dc:subject>FORMS INDEX</dc:subject>
  <dc:creator>Mary Jane Johnson</dc:creator>
  <cp:keywords/>
  <cp:lastModifiedBy>Sledge, Jamie L CTR DLA INFO OPERATIONS (USA)</cp:lastModifiedBy>
  <cp:revision>12</cp:revision>
  <cp:lastPrinted>2001-08-17T19:21:00Z</cp:lastPrinted>
  <dcterms:created xsi:type="dcterms:W3CDTF">2009-12-16T16:47:00Z</dcterms:created>
  <dcterms:modified xsi:type="dcterms:W3CDTF">2019-07-31T17:37:00Z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2321000</vt:r8>
  </property>
</Properties>
</file>