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Pr="00F66121" w:rsidR="00591D85" w:rsidP="0070398E" w:rsidRDefault="00117F81" w14:paraId="05BCC055" w14:textId="77777777">
      <w:pPr>
        <w:spacing w:after="240"/>
        <w:jc w:val="center"/>
        <w:rPr>
          <w:b/>
          <w:sz w:val="44"/>
          <w:szCs w:val="44"/>
          <w:u w:val="single"/>
        </w:rPr>
      </w:pPr>
      <w:r w:rsidRPr="00F66121">
        <w:rPr>
          <w:b/>
          <w:sz w:val="44"/>
          <w:szCs w:val="44"/>
          <w:u w:val="single"/>
        </w:rPr>
        <w:t>AP2.4</w:t>
      </w:r>
      <w:r w:rsidRPr="00F66121" w:rsidR="00362FCD">
        <w:rPr>
          <w:b/>
          <w:sz w:val="44"/>
          <w:szCs w:val="44"/>
          <w:u w:val="single"/>
        </w:rPr>
        <w:t>.</w:t>
      </w:r>
      <w:r w:rsidRPr="00F66121">
        <w:rPr>
          <w:b/>
          <w:sz w:val="44"/>
          <w:szCs w:val="44"/>
          <w:u w:val="single"/>
        </w:rPr>
        <w:t xml:space="preserve"> </w:t>
      </w:r>
      <w:r w:rsidRPr="00F66121" w:rsidR="00E82A34">
        <w:rPr>
          <w:b/>
          <w:sz w:val="44"/>
          <w:szCs w:val="44"/>
          <w:u w:val="single"/>
        </w:rPr>
        <w:t>APPENDIX 2.4</w:t>
      </w:r>
    </w:p>
    <w:p w:rsidR="00591D85" w:rsidP="000905A2" w:rsidRDefault="00591D85" w14:paraId="05BCC056" w14:textId="77777777">
      <w:pPr>
        <w:spacing w:after="360"/>
        <w:jc w:val="center"/>
        <w:rPr>
          <w:rFonts w:cs="Arial"/>
          <w:b/>
          <w:bCs/>
          <w:sz w:val="36"/>
          <w:szCs w:val="38"/>
          <w:u w:val="single"/>
        </w:rPr>
      </w:pPr>
      <w:r>
        <w:rPr>
          <w:rFonts w:cs="Arial"/>
          <w:b/>
          <w:bCs/>
          <w:sz w:val="36"/>
          <w:szCs w:val="38"/>
          <w:u w:val="single"/>
        </w:rPr>
        <w:t>PURPOSE CODES</w:t>
      </w:r>
    </w:p>
    <w:p w:rsidRPr="00DC435C" w:rsidR="00591D85" w:rsidP="007F2190" w:rsidRDefault="00591D85" w14:paraId="05BCC058" w14:textId="7031C009">
      <w:pPr>
        <w:pStyle w:val="Heading3"/>
        <w:numPr>
          <w:ilvl w:val="0"/>
          <w:numId w:val="0"/>
        </w:numPr>
        <w:spacing w:before="0" w:after="240"/>
      </w:pPr>
      <w:r w:rsidRPr="00DC435C">
        <w:rPr>
          <w:bCs/>
        </w:rPr>
        <w:t>NUMBER OF CHARACTERS:</w:t>
      </w:r>
      <w:r w:rsidR="00E62216">
        <w:rPr>
          <w:bCs/>
        </w:rPr>
        <w:tab/>
      </w:r>
      <w:r w:rsidRPr="00DC435C">
        <w:tab/>
      </w:r>
      <w:r w:rsidRPr="00DC435C">
        <w:t>One</w:t>
      </w:r>
    </w:p>
    <w:p w:rsidRPr="00DC435C" w:rsidR="00591D85" w:rsidP="007F2190" w:rsidRDefault="00591D85" w14:paraId="05BCC059" w14:textId="77777777">
      <w:pPr>
        <w:pStyle w:val="Heading3"/>
        <w:numPr>
          <w:ilvl w:val="0"/>
          <w:numId w:val="0"/>
        </w:numPr>
        <w:spacing w:before="0" w:after="240"/>
      </w:pPr>
      <w:r w:rsidRPr="00DC435C">
        <w:rPr>
          <w:bCs/>
        </w:rPr>
        <w:t>TYPE OF CODE:</w:t>
      </w:r>
      <w:r w:rsidRPr="00DC435C">
        <w:rPr>
          <w:bCs/>
        </w:rPr>
        <w:tab/>
      </w:r>
      <w:r w:rsidRPr="00DC435C">
        <w:rPr>
          <w:bCs/>
        </w:rPr>
        <w:tab/>
      </w:r>
      <w:r w:rsidRPr="00DC435C">
        <w:rPr>
          <w:bCs/>
        </w:rPr>
        <w:tab/>
      </w:r>
      <w:r w:rsidRPr="00DC435C">
        <w:rPr>
          <w:bCs/>
        </w:rPr>
        <w:tab/>
      </w:r>
      <w:r w:rsidRPr="00DC435C">
        <w:rPr>
          <w:bCs/>
        </w:rPr>
        <w:tab/>
      </w:r>
      <w:r w:rsidRPr="00DC435C">
        <w:t xml:space="preserve">Alphabetic </w:t>
      </w:r>
    </w:p>
    <w:p w:rsidRPr="00DC435C" w:rsidR="00591D85" w:rsidP="007F2190" w:rsidRDefault="00591D85" w14:paraId="05BCC05A" w14:textId="77777777">
      <w:pPr>
        <w:pStyle w:val="Heading3"/>
        <w:numPr>
          <w:ilvl w:val="0"/>
          <w:numId w:val="0"/>
        </w:numPr>
        <w:spacing w:before="0" w:after="240"/>
        <w:ind w:left="3600" w:hanging="3600"/>
        <w:rPr>
          <w:color w:val="000000"/>
        </w:rPr>
      </w:pPr>
      <w:r w:rsidRPr="00DC435C">
        <w:rPr>
          <w:bCs/>
        </w:rPr>
        <w:t>EXPLANATION:</w:t>
      </w:r>
      <w:r w:rsidRPr="00DC435C">
        <w:rPr>
          <w:bCs/>
        </w:rPr>
        <w:tab/>
      </w:r>
      <w:r w:rsidRPr="00DC435C">
        <w:t>Provides the owner of materiel with a means of identifying the purpose or reason for which an inventory balance is reserved.   Assigned and used only on an intra-Component basis by the Component owning the materiel</w:t>
      </w:r>
      <w:r w:rsidRPr="00DC435C">
        <w:rPr>
          <w:color w:val="000000"/>
        </w:rPr>
        <w:t xml:space="preserve">.  </w:t>
      </w:r>
      <w:r w:rsidRPr="00DC435C">
        <w:rPr>
          <w:bCs/>
          <w:color w:val="000000"/>
        </w:rPr>
        <w:t>NOTE:</w:t>
      </w:r>
      <w:r w:rsidRPr="00DC435C">
        <w:rPr>
          <w:color w:val="000000"/>
        </w:rPr>
        <w:t xml:space="preserve">  </w:t>
      </w:r>
      <w:r w:rsidRPr="00DC435C">
        <w:rPr>
          <w:bCs/>
          <w:color w:val="000000"/>
        </w:rPr>
        <w:t>Assigned purpose codes, and explanation for their use, are contained in the various regulatory procedures published by the Components</w:t>
      </w:r>
      <w:r w:rsidRPr="00DC435C">
        <w:rPr>
          <w:color w:val="000000"/>
        </w:rPr>
        <w:t>.</w:t>
      </w:r>
      <w:r w:rsidRPr="00DC435C" w:rsidR="006D14FF">
        <w:rPr>
          <w:rStyle w:val="FootnoteReference"/>
          <w:color w:val="000000"/>
        </w:rPr>
        <w:footnoteReference w:id="1"/>
      </w:r>
      <w:r w:rsidRPr="00DC435C" w:rsidR="006D14FF">
        <w:rPr>
          <w:color w:val="000000"/>
        </w:rPr>
        <w:t xml:space="preserve">  </w:t>
      </w:r>
    </w:p>
    <w:p w:rsidRPr="00DC435C" w:rsidR="00591D85" w:rsidP="007F2190" w:rsidRDefault="00591D85" w14:paraId="05BCC05B" w14:textId="77777777">
      <w:pPr>
        <w:pStyle w:val="Heading3"/>
        <w:numPr>
          <w:ilvl w:val="0"/>
          <w:numId w:val="0"/>
        </w:numPr>
        <w:spacing w:before="0" w:after="240"/>
      </w:pPr>
      <w:r w:rsidRPr="00DC435C">
        <w:rPr>
          <w:bCs/>
        </w:rPr>
        <w:t>RECORD POSITIONS:</w:t>
      </w:r>
      <w:r w:rsidRPr="00DC435C">
        <w:t xml:space="preserve">  </w:t>
      </w:r>
      <w:r w:rsidRPr="00DC435C">
        <w:tab/>
      </w:r>
      <w:r w:rsidRPr="00DC435C">
        <w:tab/>
      </w:r>
      <w:r w:rsidRPr="00DC435C">
        <w:tab/>
      </w:r>
      <w:r w:rsidRPr="00DC435C">
        <w:t xml:space="preserve">70 </w:t>
      </w:r>
    </w:p>
    <w:tbl>
      <w:tblPr>
        <w:tblStyle w:val="TableGrid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3618"/>
        <w:gridCol w:w="5958"/>
      </w:tblGrid>
      <w:tr w:rsidRPr="00813982" w:rsidR="00536BF9" w:rsidTr="00DC435C" w14:paraId="6226749C" w14:textId="77777777">
        <w:tc>
          <w:tcPr>
            <w:tcW w:w="3618" w:type="dxa"/>
          </w:tcPr>
          <w:p w:rsidRPr="00813982" w:rsidR="00536BF9" w:rsidP="00EA4506" w:rsidRDefault="00536BF9" w14:paraId="05C38E0A" w14:textId="77777777">
            <w:pPr>
              <w:tabs>
                <w:tab w:val="left" w:pos="3600"/>
              </w:tabs>
            </w:pPr>
            <w:r w:rsidRPr="00813982">
              <w:t>DLMS SEGMENT/QUALIFIER:</w:t>
            </w:r>
          </w:p>
        </w:tc>
        <w:tc>
          <w:tcPr>
            <w:tcW w:w="5958" w:type="dxa"/>
          </w:tcPr>
          <w:p w:rsidRPr="00813982" w:rsidR="00536BF9" w:rsidP="00EA4506" w:rsidRDefault="00536BF9" w14:paraId="3A2CC24A" w14:textId="506628E7">
            <w:pPr>
              <w:tabs>
                <w:tab w:val="left" w:pos="3600"/>
              </w:tabs>
            </w:pPr>
            <w:r w:rsidRPr="00813982">
              <w:t>LQ Segment, LQ01 Data Element ID 1270</w:t>
            </w:r>
            <w:r>
              <w:t xml:space="preserve"> </w:t>
            </w:r>
            <w:r w:rsidRPr="00813982">
              <w:t>Qualifier</w:t>
            </w:r>
            <w:r>
              <w:t xml:space="preserve"> </w:t>
            </w:r>
            <w:proofErr w:type="gramStart"/>
            <w:r>
              <w:t xml:space="preserve">   </w:t>
            </w:r>
            <w:r w:rsidRPr="00813982">
              <w:t>“</w:t>
            </w:r>
            <w:proofErr w:type="gramEnd"/>
            <w:r>
              <w:t xml:space="preserve">99 – Purpose Code” </w:t>
            </w:r>
          </w:p>
        </w:tc>
      </w:tr>
    </w:tbl>
    <w:p w:rsidR="00591D85" w:rsidP="007F2190" w:rsidRDefault="00591D85" w14:paraId="05BCC05C" w14:textId="77777777">
      <w:pPr>
        <w:spacing w:after="240"/>
        <w:rPr>
          <w:rFonts w:cs="Arial"/>
        </w:rPr>
      </w:pPr>
    </w:p>
    <w:sectPr w:rsidR="00591D85" w:rsidSect="0070398E">
      <w:headerReference w:type="even" r:id="rId10"/>
      <w:headerReference w:type="default" r:id="rId11"/>
      <w:footerReference w:type="even" r:id="rId12"/>
      <w:footerReference w:type="default" r:id="rId13"/>
      <w:type w:val="continuous"/>
      <w:pgSz w:w="12240" w:h="15840" w:orient="portrait" w:code="1"/>
      <w:pgMar w:top="1440" w:right="1440" w:bottom="1440" w:left="1440" w:header="720" w:footer="720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70398E" w:rsidRDefault="0070398E" w14:paraId="05BCC05F" w14:textId="77777777">
      <w:r>
        <w:separator/>
      </w:r>
    </w:p>
  </w:endnote>
  <w:endnote w:type="continuationSeparator" w:id="0">
    <w:p w:rsidR="0070398E" w:rsidRDefault="0070398E" w14:paraId="05BCC060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G Times (W1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70398E" w:rsidP="00E75B83" w:rsidRDefault="0070398E" w14:paraId="05BCC065" w14:textId="77777777">
    <w:pPr>
      <w:pStyle w:val="Footer"/>
      <w:framePr w:wrap="around" w:hAnchor="margin" w:vAnchor="text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70398E" w:rsidRDefault="0070398E" w14:paraId="05BCC066" w14:textId="77777777">
    <w:pPr>
      <w:pStyle w:val="Footer"/>
      <w:jc w:val="center"/>
      <w:rPr>
        <w:b/>
      </w:rPr>
    </w:pPr>
    <w:r>
      <w:rPr>
        <w:b/>
      </w:rPr>
      <w:t>AP2.4-</w:t>
    </w:r>
  </w:p>
  <w:p w:rsidR="0070398E" w:rsidRDefault="0070398E" w14:paraId="05BCC067" w14:textId="77777777">
    <w:pPr>
      <w:pStyle w:val="Footer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Pr="008A6213" w:rsidR="0070398E" w:rsidP="00E75B83" w:rsidRDefault="0070398E" w14:paraId="05BCC068" w14:textId="050D0DDF">
    <w:pPr>
      <w:pStyle w:val="Footer"/>
      <w:framePr w:wrap="around" w:hAnchor="margin" w:vAnchor="text" w:xAlign="center" w:y="1"/>
      <w:rPr>
        <w:rStyle w:val="PageNumber"/>
        <w:b w:val="0"/>
      </w:rPr>
    </w:pPr>
    <w:r w:rsidRPr="008A6213">
      <w:rPr>
        <w:rStyle w:val="PageNumber"/>
        <w:b w:val="0"/>
      </w:rPr>
      <w:t>AP2.4-</w:t>
    </w:r>
    <w:r w:rsidRPr="008A6213">
      <w:rPr>
        <w:rStyle w:val="PageNumber"/>
        <w:b w:val="0"/>
      </w:rPr>
      <w:fldChar w:fldCharType="begin"/>
    </w:r>
    <w:r w:rsidRPr="008A6213">
      <w:rPr>
        <w:rStyle w:val="PageNumber"/>
        <w:b w:val="0"/>
      </w:rPr>
      <w:instrText xml:space="preserve">PAGE  </w:instrText>
    </w:r>
    <w:r w:rsidRPr="008A6213">
      <w:rPr>
        <w:rStyle w:val="PageNumber"/>
        <w:b w:val="0"/>
      </w:rPr>
      <w:fldChar w:fldCharType="separate"/>
    </w:r>
    <w:r w:rsidR="00C87494">
      <w:rPr>
        <w:rStyle w:val="PageNumber"/>
        <w:b w:val="0"/>
        <w:noProof/>
      </w:rPr>
      <w:t>1</w:t>
    </w:r>
    <w:r w:rsidRPr="008A6213">
      <w:rPr>
        <w:rStyle w:val="PageNumber"/>
        <w:b w:val="0"/>
      </w:rPr>
      <w:fldChar w:fldCharType="end"/>
    </w:r>
  </w:p>
  <w:p w:rsidRPr="008A6213" w:rsidR="0070398E" w:rsidP="008A6213" w:rsidRDefault="0070398E" w14:paraId="05BCC069" w14:textId="77777777">
    <w:pPr>
      <w:pStyle w:val="Footer"/>
      <w:tabs>
        <w:tab w:val="clear" w:pos="4320"/>
        <w:tab w:val="clear" w:pos="8640"/>
      </w:tabs>
      <w:jc w:val="right"/>
    </w:pPr>
    <w:r>
      <w:t>APPENDIX 2.4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70398E" w:rsidRDefault="0070398E" w14:paraId="05BCC05D" w14:textId="77777777">
      <w:r>
        <w:separator/>
      </w:r>
    </w:p>
  </w:footnote>
  <w:footnote w:type="continuationSeparator" w:id="0">
    <w:p w:rsidR="0070398E" w:rsidRDefault="0070398E" w14:paraId="05BCC05E" w14:textId="77777777">
      <w:r>
        <w:continuationSeparator/>
      </w:r>
    </w:p>
  </w:footnote>
  <w:footnote w:id="1">
    <w:p w:rsidRPr="006155E3" w:rsidR="0070398E" w:rsidP="006155E3" w:rsidRDefault="0070398E" w14:paraId="05BCC06C" w14:textId="17B3A4C2">
      <w:pPr>
        <w:autoSpaceDE w:val="0"/>
        <w:autoSpaceDN w:val="0"/>
        <w:adjustRightInd w:val="0"/>
        <w:rPr>
          <w:rFonts w:ascii="Courier New" w:hAnsi="Courier New" w:cs="Courier New"/>
          <w:color w:val="000000"/>
          <w:sz w:val="20"/>
        </w:rPr>
      </w:pPr>
      <w:r w:rsidRPr="002F2E3A">
        <w:rPr>
          <w:rStyle w:val="FootnoteReference"/>
          <w:color w:val="000000"/>
        </w:rPr>
        <w:footnoteRef/>
      </w:r>
      <w:r w:rsidRPr="002F2E3A">
        <w:t xml:space="preserve"> </w:t>
      </w:r>
      <w:r w:rsidRPr="006155E3">
        <w:rPr>
          <w:sz w:val="20"/>
        </w:rPr>
        <w:t xml:space="preserve">In accordance with the approved change for Ownership Code 0 (Zero) to identify DoD Special Operations Forces ownership, DoD Component </w:t>
      </w:r>
      <w:r w:rsidRPr="006155E3">
        <w:rPr>
          <w:bCs/>
          <w:sz w:val="20"/>
        </w:rPr>
        <w:t>publications</w:t>
      </w:r>
      <w:r w:rsidRPr="006155E3">
        <w:rPr>
          <w:sz w:val="20"/>
        </w:rPr>
        <w:t xml:space="preserve"> and procedures are to restrict</w:t>
      </w:r>
      <w:r w:rsidRPr="006155E3">
        <w:rPr>
          <w:bCs/>
          <w:sz w:val="20"/>
        </w:rPr>
        <w:t xml:space="preserve"> alpha Purpose Code O from being assigned/used.  This restriction is made to avoid confusion between use </w:t>
      </w:r>
      <w:proofErr w:type="gramStart"/>
      <w:r w:rsidRPr="006155E3">
        <w:rPr>
          <w:bCs/>
          <w:sz w:val="20"/>
        </w:rPr>
        <w:t>of  alpha</w:t>
      </w:r>
      <w:proofErr w:type="gramEnd"/>
      <w:r w:rsidRPr="006155E3">
        <w:rPr>
          <w:bCs/>
          <w:sz w:val="20"/>
        </w:rPr>
        <w:t xml:space="preserve"> Purpose Code O and numeric Ownership Code 0, since ownership code and purpose code share a field under the constraints of the </w:t>
      </w:r>
      <w:r w:rsidR="007F2190">
        <w:rPr>
          <w:bCs/>
          <w:sz w:val="20"/>
        </w:rPr>
        <w:t xml:space="preserve">legacy </w:t>
      </w:r>
      <w:r w:rsidRPr="006155E3">
        <w:rPr>
          <w:bCs/>
          <w:sz w:val="20"/>
        </w:rPr>
        <w:t xml:space="preserve">80-record position Defense Logistics Standard System </w:t>
      </w:r>
      <w:r w:rsidR="007F2190">
        <w:rPr>
          <w:bCs/>
          <w:sz w:val="20"/>
        </w:rPr>
        <w:t xml:space="preserve">(DLSS) </w:t>
      </w:r>
      <w:r w:rsidRPr="006155E3">
        <w:rPr>
          <w:bCs/>
          <w:sz w:val="20"/>
        </w:rPr>
        <w:t>transaction formats.  (See AMCL 15.)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70398E" w:rsidRDefault="0070398E" w14:paraId="05BCC061" w14:textId="77777777">
    <w:pPr>
      <w:rPr>
        <w:b/>
        <w:bCs/>
        <w:iCs/>
      </w:rPr>
    </w:pPr>
    <w:r>
      <w:rPr>
        <w:b/>
        <w:bCs/>
        <w:iCs/>
      </w:rPr>
      <w:t xml:space="preserve">August 2001 </w:t>
    </w:r>
  </w:p>
  <w:p w:rsidR="0070398E" w:rsidRDefault="0070398E" w14:paraId="05BCC062" w14:textId="77777777">
    <w:pPr>
      <w:pStyle w:val="Header"/>
      <w:jc w:val="left"/>
      <w:rPr>
        <w:u w:val="none"/>
      </w:rPr>
    </w:pPr>
    <w:r>
      <w:rPr>
        <w:b/>
        <w:bCs/>
        <w:iCs/>
        <w:u w:val="none"/>
      </w:rPr>
      <w:t>DoD 4000.25-2-M</w:t>
    </w:r>
  </w:p>
  <w:p w:rsidR="0070398E" w:rsidRDefault="0070398E" w14:paraId="05BCC063" w14:textId="77777777">
    <w:pPr>
      <w:tabs>
        <w:tab w:val="left" w:pos="-1440"/>
        <w:tab w:val="left" w:pos="-720"/>
        <w:tab w:val="left" w:pos="1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  <w:tab w:val="left" w:pos="18720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2E580A" w:rsidP="0E48946D" w:rsidRDefault="00920E82" w14:paraId="562DC9A7" w14:textId="7DF7924C">
    <w:pPr>
      <w:pStyle w:val="Header"/>
      <w:tabs>
        <w:tab w:val="left" w:pos="720"/>
      </w:tabs>
      <w:jc w:val="right"/>
      <w:rPr>
        <w:rFonts w:cs="Arial"/>
        <w:i w:val="1"/>
        <w:iCs w:val="1"/>
        <w:u w:val="none"/>
      </w:rPr>
    </w:pPr>
    <w:r w:rsidRPr="0E48946D" w:rsidR="0E48946D">
      <w:rPr>
        <w:i w:val="1"/>
        <w:iCs w:val="1"/>
        <w:u w:val="none"/>
      </w:rPr>
      <w:t xml:space="preserve">DLM 4000.25, Volume 2, </w:t>
    </w:r>
    <w:r w:rsidRPr="0E48946D" w:rsidR="0E48946D">
      <w:rPr>
        <w:i w:val="1"/>
        <w:iCs w:val="1"/>
        <w:u w:val="none"/>
      </w:rPr>
      <w:t>February 7, 2025</w:t>
    </w:r>
  </w:p>
  <w:p w:rsidR="002E580A" w:rsidP="0E48946D" w:rsidRDefault="002E580A" w14:paraId="359E014E" w14:textId="52D13209">
    <w:pPr>
      <w:pStyle w:val="Header"/>
      <w:tabs>
        <w:tab w:val="left" w:pos="720"/>
      </w:tabs>
      <w:jc w:val="right"/>
      <w:rPr>
        <w:i w:val="1"/>
        <w:iCs w:val="1"/>
        <w:u w:val="none"/>
      </w:rPr>
    </w:pPr>
    <w:r w:rsidRPr="0E48946D" w:rsidR="0E48946D">
      <w:rPr>
        <w:rFonts w:cs="Arial"/>
        <w:i w:val="1"/>
        <w:iCs w:val="1"/>
        <w:u w:val="none"/>
      </w:rPr>
      <w:t>Change 1</w:t>
    </w:r>
    <w:r w:rsidRPr="0E48946D" w:rsidR="0E48946D">
      <w:rPr>
        <w:rFonts w:cs="Arial"/>
        <w:i w:val="1"/>
        <w:iCs w:val="1"/>
        <w:u w:val="none"/>
      </w:rPr>
      <w:t>9</w:t>
    </w:r>
  </w:p>
  <w:p w:rsidRPr="002E580A" w:rsidR="0070398E" w:rsidP="002E580A" w:rsidRDefault="0070398E" w14:paraId="05BCC064" w14:textId="29FFD22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E"/>
    <w:multiLevelType w:val="singleLevel"/>
    <w:tmpl w:val="AD88BC1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1" w15:restartNumberingAfterBreak="0">
    <w:nsid w:val="FFFFFF7F"/>
    <w:multiLevelType w:val="singleLevel"/>
    <w:tmpl w:val="EB7C8D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2" w15:restartNumberingAfterBreak="0">
    <w:nsid w:val="FFFFFF82"/>
    <w:multiLevelType w:val="singleLevel"/>
    <w:tmpl w:val="8A705220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hint="default" w:ascii="Symbol" w:hAnsi="Symbol"/>
      </w:rPr>
    </w:lvl>
  </w:abstractNum>
  <w:abstractNum w:abstractNumId="3" w15:restartNumberingAfterBreak="0">
    <w:nsid w:val="FFFFFF83"/>
    <w:multiLevelType w:val="singleLevel"/>
    <w:tmpl w:val="52C027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</w:rPr>
    </w:lvl>
  </w:abstractNum>
  <w:abstractNum w:abstractNumId="4" w15:restartNumberingAfterBreak="0">
    <w:nsid w:val="FFFFFF88"/>
    <w:multiLevelType w:val="singleLevel"/>
    <w:tmpl w:val="8FC4BDC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FFFFFF89"/>
    <w:multiLevelType w:val="singleLevel"/>
    <w:tmpl w:val="5210978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hint="default" w:ascii="Symbol" w:hAnsi="Symbol"/>
      </w:rPr>
    </w:lvl>
  </w:abstractNum>
  <w:abstractNum w:abstractNumId="6" w15:restartNumberingAfterBreak="0">
    <w:nsid w:val="FFFFFFFB"/>
    <w:multiLevelType w:val="multilevel"/>
    <w:tmpl w:val="C3DC4506"/>
    <w:lvl w:ilvl="0">
      <w:start w:val="1"/>
      <w:numFmt w:val="none"/>
      <w:pStyle w:val="Heading1"/>
      <w:suff w:val="nothing"/>
      <w:lvlText w:val="AP2.4 APPENDIX 2.4"/>
      <w:lvlJc w:val="left"/>
      <w:pPr>
        <w:ind w:left="0" w:firstLine="0"/>
      </w:pPr>
      <w:rPr>
        <w:rFonts w:hint="default" w:ascii="Arial" w:hAnsi="Arial"/>
        <w:b/>
        <w:i w:val="0"/>
        <w:sz w:val="44"/>
      </w:rPr>
    </w:lvl>
    <w:lvl w:ilvl="1">
      <w:start w:val="1"/>
      <w:numFmt w:val="decimal"/>
      <w:pStyle w:val="Heading2"/>
      <w:suff w:val="nothing"/>
      <w:lvlText w:val="AP2.4.%2  "/>
      <w:lvlJc w:val="left"/>
      <w:pPr>
        <w:ind w:left="0" w:firstLine="0"/>
      </w:pPr>
      <w:rPr>
        <w:rFonts w:hint="default" w:ascii="Arial" w:hAnsi="Arial"/>
        <w:b/>
        <w:i w:val="0"/>
        <w:sz w:val="24"/>
      </w:rPr>
    </w:lvl>
    <w:lvl w:ilvl="2">
      <w:start w:val="1"/>
      <w:numFmt w:val="decimal"/>
      <w:pStyle w:val="Heading3"/>
      <w:suff w:val="nothing"/>
      <w:lvlText w:val="AP2.4.%2.%3  "/>
      <w:lvlJc w:val="left"/>
      <w:pPr>
        <w:ind w:left="0" w:firstLine="0"/>
      </w:pPr>
      <w:rPr>
        <w:rFonts w:hint="default" w:ascii="Arial" w:hAnsi="Arial"/>
        <w:b/>
        <w:i w:val="0"/>
        <w:sz w:val="24"/>
      </w:rPr>
    </w:lvl>
    <w:lvl w:ilvl="3">
      <w:start w:val="1"/>
      <w:numFmt w:val="decimal"/>
      <w:pStyle w:val="Heading4"/>
      <w:suff w:val="nothing"/>
      <w:lvlText w:val="AP2.4.%2.%3.%4  "/>
      <w:lvlJc w:val="left"/>
      <w:pPr>
        <w:ind w:left="0" w:firstLine="0"/>
      </w:pPr>
      <w:rPr>
        <w:rFonts w:hint="default" w:ascii="Arial" w:hAnsi="Arial"/>
        <w:b/>
        <w:i w:val="0"/>
        <w:sz w:val="24"/>
      </w:rPr>
    </w:lvl>
    <w:lvl w:ilvl="4">
      <w:start w:val="1"/>
      <w:numFmt w:val="decimal"/>
      <w:pStyle w:val="Heading5"/>
      <w:suff w:val="nothing"/>
      <w:lvlText w:val="AP2.4.%2.%3.%4.%5  "/>
      <w:lvlJc w:val="left"/>
      <w:pPr>
        <w:ind w:left="0" w:firstLine="0"/>
      </w:pPr>
      <w:rPr>
        <w:rFonts w:hint="default" w:ascii="Arial" w:hAnsi="Arial"/>
        <w:b/>
        <w:i w:val="0"/>
        <w:sz w:val="24"/>
      </w:rPr>
    </w:lvl>
    <w:lvl w:ilvl="5">
      <w:start w:val="1"/>
      <w:numFmt w:val="decimal"/>
      <w:pStyle w:val="Heading6"/>
      <w:suff w:val="nothing"/>
      <w:lvlText w:val="AP2.%2.%3.%4.%5.%6  "/>
      <w:lvlJc w:val="left"/>
      <w:pPr>
        <w:ind w:left="0" w:firstLine="0"/>
      </w:pPr>
      <w:rPr>
        <w:rFonts w:hint="default" w:ascii="Arial" w:hAnsi="Arial"/>
        <w:b/>
        <w:i w:val="0"/>
        <w:sz w:val="24"/>
      </w:rPr>
    </w:lvl>
    <w:lvl w:ilvl="6">
      <w:start w:val="1"/>
      <w:numFmt w:val="decimal"/>
      <w:pStyle w:val="Heading7"/>
      <w:suff w:val="nothing"/>
      <w:lvlText w:val="AP2.4.%2.%3.%4.%5.%6.%7  "/>
      <w:lvlJc w:val="left"/>
      <w:pPr>
        <w:ind w:left="0" w:firstLine="0"/>
      </w:pPr>
      <w:rPr>
        <w:rFonts w:hint="default" w:ascii="Arial" w:hAnsi="Arial"/>
        <w:b/>
        <w:i w:val="0"/>
        <w:sz w:val="24"/>
      </w:rPr>
    </w:lvl>
    <w:lvl w:ilvl="7">
      <w:start w:val="1"/>
      <w:numFmt w:val="decimal"/>
      <w:pStyle w:val="Heading8"/>
      <w:suff w:val="nothing"/>
      <w:lvlText w:val="AP2.4.%2.%3.%4.%5.%6.%7.%8  "/>
      <w:lvlJc w:val="left"/>
      <w:pPr>
        <w:ind w:left="0" w:firstLine="0"/>
      </w:pPr>
      <w:rPr>
        <w:rFonts w:hint="default" w:ascii="Arial" w:hAnsi="Arial"/>
        <w:b/>
        <w:i w:val="0"/>
        <w:sz w:val="24"/>
      </w:rPr>
    </w:lvl>
    <w:lvl w:ilvl="8">
      <w:start w:val="1"/>
      <w:numFmt w:val="decimal"/>
      <w:pStyle w:val="Codes"/>
      <w:suff w:val="nothing"/>
      <w:lvlText w:val="AP2.4.%2.%3.%4.%5.%6.%7.%8.%9  "/>
      <w:lvlJc w:val="left"/>
      <w:pPr>
        <w:ind w:left="0" w:firstLine="0"/>
      </w:pPr>
      <w:rPr>
        <w:rFonts w:hint="default" w:ascii="Arial" w:hAnsi="Arial"/>
        <w:b/>
        <w:i w:val="0"/>
        <w:sz w:val="24"/>
      </w:rPr>
    </w:lvl>
  </w:abstractNum>
  <w:abstractNum w:abstractNumId="7" w15:restartNumberingAfterBreak="0">
    <w:nsid w:val="108B4BC2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hint="default" w:ascii="Symbol" w:hAnsi="Symbol"/>
      </w:rPr>
    </w:lvl>
  </w:abstractNum>
  <w:abstractNum w:abstractNumId="8" w15:restartNumberingAfterBreak="0">
    <w:nsid w:val="18966237"/>
    <w:multiLevelType w:val="hybridMultilevel"/>
    <w:tmpl w:val="C9BA7EC4"/>
    <w:lvl w:ilvl="0" w:tplc="A33CDE60">
      <w:start w:val="4"/>
      <w:numFmt w:val="decimal"/>
      <w:lvlText w:val="%1"/>
      <w:lvlJc w:val="left"/>
      <w:pPr>
        <w:tabs>
          <w:tab w:val="num" w:pos="3660"/>
        </w:tabs>
        <w:ind w:left="36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4380"/>
        </w:tabs>
        <w:ind w:left="43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5100"/>
        </w:tabs>
        <w:ind w:left="51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5820"/>
        </w:tabs>
        <w:ind w:left="58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6540"/>
        </w:tabs>
        <w:ind w:left="65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7260"/>
        </w:tabs>
        <w:ind w:left="72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7980"/>
        </w:tabs>
        <w:ind w:left="79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8700"/>
        </w:tabs>
        <w:ind w:left="87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9420"/>
        </w:tabs>
        <w:ind w:left="9420" w:hanging="180"/>
      </w:pPr>
    </w:lvl>
  </w:abstractNum>
  <w:abstractNum w:abstractNumId="9" w15:restartNumberingAfterBreak="0">
    <w:nsid w:val="48B923C7"/>
    <w:multiLevelType w:val="hybridMultilevel"/>
    <w:tmpl w:val="621AD8B4"/>
    <w:lvl w:ilvl="0" w:tplc="C5946E64">
      <w:start w:val="2"/>
      <w:numFmt w:val="decimal"/>
      <w:lvlText w:val="%1"/>
      <w:lvlJc w:val="left"/>
      <w:pPr>
        <w:tabs>
          <w:tab w:val="num" w:pos="3960"/>
        </w:tabs>
        <w:ind w:left="39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4680"/>
        </w:tabs>
        <w:ind w:left="46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5400"/>
        </w:tabs>
        <w:ind w:left="54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6120"/>
        </w:tabs>
        <w:ind w:left="61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6840"/>
        </w:tabs>
        <w:ind w:left="68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7560"/>
        </w:tabs>
        <w:ind w:left="75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8280"/>
        </w:tabs>
        <w:ind w:left="82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9000"/>
        </w:tabs>
        <w:ind w:left="90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9720"/>
        </w:tabs>
        <w:ind w:left="9720" w:hanging="180"/>
      </w:pPr>
    </w:lvl>
  </w:abstractNum>
  <w:abstractNum w:abstractNumId="10" w15:restartNumberingAfterBreak="0">
    <w:nsid w:val="56496982"/>
    <w:multiLevelType w:val="hybridMultilevel"/>
    <w:tmpl w:val="35D45738"/>
    <w:lvl w:ilvl="0" w:tplc="6090057E">
      <w:start w:val="3"/>
      <w:numFmt w:val="decimal"/>
      <w:lvlText w:val="%1"/>
      <w:lvlJc w:val="left"/>
      <w:pPr>
        <w:tabs>
          <w:tab w:val="num" w:pos="4524"/>
        </w:tabs>
        <w:ind w:left="452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5244"/>
        </w:tabs>
        <w:ind w:left="524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5964"/>
        </w:tabs>
        <w:ind w:left="596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6684"/>
        </w:tabs>
        <w:ind w:left="668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7404"/>
        </w:tabs>
        <w:ind w:left="740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8124"/>
        </w:tabs>
        <w:ind w:left="812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8844"/>
        </w:tabs>
        <w:ind w:left="884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9564"/>
        </w:tabs>
        <w:ind w:left="956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10284"/>
        </w:tabs>
        <w:ind w:left="10284" w:hanging="180"/>
      </w:pPr>
    </w:lvl>
  </w:abstractNum>
  <w:abstractNum w:abstractNumId="11" w15:restartNumberingAfterBreak="0">
    <w:nsid w:val="7FD60581"/>
    <w:multiLevelType w:val="hybridMultilevel"/>
    <w:tmpl w:val="2C786A36"/>
    <w:lvl w:ilvl="0" w:tplc="6BE0FF34">
      <w:start w:val="1"/>
      <w:numFmt w:val="decimal"/>
      <w:lvlText w:val="%1"/>
      <w:lvlJc w:val="left"/>
      <w:pPr>
        <w:tabs>
          <w:tab w:val="num" w:pos="1020"/>
        </w:tabs>
        <w:ind w:left="1020" w:hanging="6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588223561">
    <w:abstractNumId w:val="6"/>
  </w:num>
  <w:num w:numId="2" w16cid:durableId="1797718123">
    <w:abstractNumId w:val="7"/>
  </w:num>
  <w:num w:numId="3" w16cid:durableId="2079668275">
    <w:abstractNumId w:val="5"/>
  </w:num>
  <w:num w:numId="4" w16cid:durableId="1480684631">
    <w:abstractNumId w:val="3"/>
  </w:num>
  <w:num w:numId="5" w16cid:durableId="45028793">
    <w:abstractNumId w:val="2"/>
  </w:num>
  <w:num w:numId="6" w16cid:durableId="1726484363">
    <w:abstractNumId w:val="4"/>
  </w:num>
  <w:num w:numId="7" w16cid:durableId="894126865">
    <w:abstractNumId w:val="1"/>
  </w:num>
  <w:num w:numId="8" w16cid:durableId="418524685">
    <w:abstractNumId w:val="0"/>
  </w:num>
  <w:num w:numId="9" w16cid:durableId="385031311">
    <w:abstractNumId w:val="8"/>
  </w:num>
  <w:num w:numId="10" w16cid:durableId="2039622586">
    <w:abstractNumId w:val="10"/>
  </w:num>
  <w:num w:numId="11" w16cid:durableId="23142100">
    <w:abstractNumId w:val="9"/>
  </w:num>
  <w:num w:numId="12" w16cid:durableId="2076388311">
    <w:abstractNumId w:val="11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 wp14">
  <w:zoom w:percent="100"/>
  <w:printFractionalCharacterWidth/>
  <w:hideSpellingErrors/>
  <w:hideGrammaticalErrors/>
  <w:attachedTemplate r:id="rId1"/>
  <w:linkStyl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 w:val="false"/>
  <w:doNotTrackMoves/>
  <w:doNotTrackFormatting/>
  <w:defaultTabStop w:val="360"/>
  <w:hyphenationZone w:val="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printColBlack/>
    <w:showBreaksInFrames/>
    <w:suppressSpBfAfterPgBrk/>
    <w:swapBordersFacingPages/>
    <w:convMailMergeEsc/>
    <w:usePrinterMetrics/>
    <w:doNotSuppressParagraphBorders/>
    <w:footnoteLayoutLikeWW8/>
    <w:shapeLayoutLikeWW8/>
    <w:alignTablesRowByRow/>
    <w:forgetLastTabAlignment/>
    <w:noSpaceRaiseLower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591D85"/>
    <w:rsid w:val="00061166"/>
    <w:rsid w:val="000666BF"/>
    <w:rsid w:val="000905A2"/>
    <w:rsid w:val="000C7740"/>
    <w:rsid w:val="000D4ABB"/>
    <w:rsid w:val="00117F81"/>
    <w:rsid w:val="00145254"/>
    <w:rsid w:val="001830B1"/>
    <w:rsid w:val="001F62B4"/>
    <w:rsid w:val="002676EF"/>
    <w:rsid w:val="002E580A"/>
    <w:rsid w:val="002F2E3A"/>
    <w:rsid w:val="00362FCD"/>
    <w:rsid w:val="003B3B69"/>
    <w:rsid w:val="003E3954"/>
    <w:rsid w:val="004C0E8C"/>
    <w:rsid w:val="004C20CB"/>
    <w:rsid w:val="004F20A8"/>
    <w:rsid w:val="00536BF9"/>
    <w:rsid w:val="00591D85"/>
    <w:rsid w:val="005A4947"/>
    <w:rsid w:val="005B3ED9"/>
    <w:rsid w:val="005E3EB8"/>
    <w:rsid w:val="0060411C"/>
    <w:rsid w:val="006155E3"/>
    <w:rsid w:val="006605B3"/>
    <w:rsid w:val="0067599A"/>
    <w:rsid w:val="006C0B6F"/>
    <w:rsid w:val="006D14FF"/>
    <w:rsid w:val="006D58B4"/>
    <w:rsid w:val="0070398E"/>
    <w:rsid w:val="007B5FCD"/>
    <w:rsid w:val="007F2190"/>
    <w:rsid w:val="008A6213"/>
    <w:rsid w:val="008E1DDD"/>
    <w:rsid w:val="00920E82"/>
    <w:rsid w:val="00983D02"/>
    <w:rsid w:val="00A22D35"/>
    <w:rsid w:val="00A87903"/>
    <w:rsid w:val="00B14023"/>
    <w:rsid w:val="00B4573A"/>
    <w:rsid w:val="00C87494"/>
    <w:rsid w:val="00CE3CBA"/>
    <w:rsid w:val="00D67DB6"/>
    <w:rsid w:val="00D71788"/>
    <w:rsid w:val="00D77A5E"/>
    <w:rsid w:val="00DC435C"/>
    <w:rsid w:val="00E01E8D"/>
    <w:rsid w:val="00E30DBC"/>
    <w:rsid w:val="00E37EE3"/>
    <w:rsid w:val="00E62216"/>
    <w:rsid w:val="00E75B83"/>
    <w:rsid w:val="00E82A34"/>
    <w:rsid w:val="00F66121"/>
    <w:rsid w:val="00FF5C52"/>
    <w:rsid w:val="0E48946D"/>
    <w:rsid w:val="4CF465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5BCC055"/>
  <w15:docId w15:val="{FEBE6E34-9DE9-4FCC-BAD1-DAA1FAC918BE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 wp14">
  <w:docDefaults>
    <w:rPrDefault>
      <w:rPr>
        <w:rFonts w:ascii="CG Times (W1)" w:hAnsi="CG Times (W1)" w:eastAsia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  <w:lsdException w:name="Smart Link" w:uiPriority="99" w:semiHidden="1" w:unhideWhenUsed="1"/>
  </w:latentStyles>
  <w:style w:type="paragraph" w:styleId="Normal" w:default="1">
    <w:name w:val="Normal"/>
    <w:qFormat/>
    <w:rsid w:val="00D77A5E"/>
    <w:rPr>
      <w:rFonts w:ascii="Arial" w:hAnsi="Arial"/>
      <w:sz w:val="24"/>
    </w:rPr>
  </w:style>
  <w:style w:type="paragraph" w:styleId="Heading1">
    <w:name w:val="heading 1"/>
    <w:basedOn w:val="Normal"/>
    <w:next w:val="Heading2"/>
    <w:qFormat/>
    <w:rsid w:val="00D77A5E"/>
    <w:pPr>
      <w:numPr>
        <w:numId w:val="1"/>
      </w:numPr>
      <w:spacing w:before="60" w:after="120"/>
      <w:outlineLvl w:val="0"/>
    </w:pPr>
    <w:rPr>
      <w:b/>
      <w:caps/>
      <w:sz w:val="28"/>
    </w:rPr>
  </w:style>
  <w:style w:type="paragraph" w:styleId="Heading2">
    <w:name w:val="heading 2"/>
    <w:basedOn w:val="Normal"/>
    <w:qFormat/>
    <w:rsid w:val="00D77A5E"/>
    <w:pPr>
      <w:numPr>
        <w:ilvl w:val="1"/>
        <w:numId w:val="1"/>
      </w:numPr>
      <w:spacing w:before="60" w:after="120"/>
      <w:outlineLvl w:val="1"/>
    </w:pPr>
  </w:style>
  <w:style w:type="paragraph" w:styleId="Heading3">
    <w:name w:val="heading 3"/>
    <w:basedOn w:val="Normal"/>
    <w:qFormat/>
    <w:rsid w:val="00D77A5E"/>
    <w:pPr>
      <w:numPr>
        <w:ilvl w:val="2"/>
        <w:numId w:val="1"/>
      </w:numPr>
      <w:tabs>
        <w:tab w:val="left" w:pos="1530"/>
      </w:tabs>
      <w:spacing w:before="60" w:after="120"/>
      <w:outlineLvl w:val="2"/>
    </w:pPr>
  </w:style>
  <w:style w:type="paragraph" w:styleId="Heading4">
    <w:name w:val="heading 4"/>
    <w:basedOn w:val="Normal"/>
    <w:qFormat/>
    <w:rsid w:val="00D77A5E"/>
    <w:pPr>
      <w:numPr>
        <w:ilvl w:val="3"/>
        <w:numId w:val="1"/>
      </w:numPr>
      <w:spacing w:before="60" w:after="120"/>
      <w:outlineLvl w:val="3"/>
    </w:pPr>
  </w:style>
  <w:style w:type="paragraph" w:styleId="Heading5">
    <w:name w:val="heading 5"/>
    <w:basedOn w:val="Normal"/>
    <w:qFormat/>
    <w:rsid w:val="00D77A5E"/>
    <w:pPr>
      <w:numPr>
        <w:ilvl w:val="4"/>
        <w:numId w:val="1"/>
      </w:numPr>
      <w:spacing w:before="60" w:after="120"/>
      <w:outlineLvl w:val="4"/>
    </w:pPr>
  </w:style>
  <w:style w:type="paragraph" w:styleId="Heading6">
    <w:name w:val="heading 6"/>
    <w:basedOn w:val="Normal"/>
    <w:qFormat/>
    <w:rsid w:val="00D77A5E"/>
    <w:pPr>
      <w:numPr>
        <w:ilvl w:val="5"/>
        <w:numId w:val="1"/>
      </w:numPr>
      <w:tabs>
        <w:tab w:val="left" w:pos="3150"/>
      </w:tabs>
      <w:spacing w:before="60" w:after="120"/>
      <w:outlineLvl w:val="5"/>
    </w:pPr>
  </w:style>
  <w:style w:type="paragraph" w:styleId="Heading7">
    <w:name w:val="heading 7"/>
    <w:basedOn w:val="Normal"/>
    <w:qFormat/>
    <w:rsid w:val="00D77A5E"/>
    <w:pPr>
      <w:numPr>
        <w:ilvl w:val="6"/>
        <w:numId w:val="1"/>
      </w:numPr>
      <w:spacing w:before="60" w:after="120"/>
      <w:outlineLvl w:val="6"/>
    </w:pPr>
  </w:style>
  <w:style w:type="paragraph" w:styleId="Heading8">
    <w:name w:val="heading 8"/>
    <w:basedOn w:val="Normal"/>
    <w:next w:val="Heading9"/>
    <w:qFormat/>
    <w:rsid w:val="00D77A5E"/>
    <w:pPr>
      <w:numPr>
        <w:ilvl w:val="7"/>
        <w:numId w:val="1"/>
      </w:numPr>
      <w:spacing w:before="60" w:after="120"/>
      <w:outlineLvl w:val="7"/>
    </w:pPr>
  </w:style>
  <w:style w:type="paragraph" w:styleId="Heading9">
    <w:name w:val="heading 9"/>
    <w:basedOn w:val="Normal"/>
    <w:qFormat/>
    <w:rsid w:val="00D77A5E"/>
    <w:pPr>
      <w:spacing w:before="60" w:after="120"/>
      <w:outlineLvl w:val="8"/>
    </w:p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EndnoteReference">
    <w:name w:val="endnote reference"/>
    <w:basedOn w:val="DefaultParagraphFont"/>
    <w:semiHidden/>
    <w:rsid w:val="00D77A5E"/>
    <w:rPr>
      <w:vertAlign w:val="superscript"/>
    </w:rPr>
  </w:style>
  <w:style w:type="character" w:styleId="FootnoteReference">
    <w:name w:val="footnote reference"/>
    <w:basedOn w:val="DefaultParagraphFont"/>
    <w:semiHidden/>
    <w:rsid w:val="00D77A5E"/>
    <w:rPr>
      <w:vertAlign w:val="superscript"/>
    </w:rPr>
  </w:style>
  <w:style w:type="character" w:styleId="PageNumber">
    <w:name w:val="page number"/>
    <w:basedOn w:val="DefaultParagraphFont"/>
    <w:rsid w:val="00D77A5E"/>
    <w:rPr>
      <w:rFonts w:ascii="Arial" w:hAnsi="Arial"/>
      <w:b/>
      <w:sz w:val="24"/>
    </w:rPr>
  </w:style>
  <w:style w:type="paragraph" w:styleId="Footer">
    <w:name w:val="footer"/>
    <w:basedOn w:val="Normal"/>
    <w:rsid w:val="00D77A5E"/>
    <w:pPr>
      <w:tabs>
        <w:tab w:val="center" w:pos="4320"/>
        <w:tab w:val="right" w:pos="8640"/>
      </w:tabs>
    </w:pPr>
  </w:style>
  <w:style w:type="paragraph" w:styleId="Header">
    <w:name w:val="header"/>
    <w:basedOn w:val="Normal"/>
    <w:link w:val="HeaderChar"/>
    <w:rsid w:val="00D77A5E"/>
    <w:pPr>
      <w:tabs>
        <w:tab w:val="center" w:pos="4320"/>
        <w:tab w:val="right" w:pos="8640"/>
      </w:tabs>
      <w:jc w:val="center"/>
    </w:pPr>
    <w:rPr>
      <w:u w:val="single"/>
    </w:rPr>
  </w:style>
  <w:style w:type="paragraph" w:styleId="FootnoteText">
    <w:name w:val="footnote text"/>
    <w:basedOn w:val="Normal"/>
    <w:semiHidden/>
    <w:rsid w:val="00D77A5E"/>
    <w:rPr>
      <w:sz w:val="20"/>
    </w:rPr>
  </w:style>
  <w:style w:type="paragraph" w:styleId="SubTitle" w:customStyle="1">
    <w:name w:val="Sub Title"/>
    <w:basedOn w:val="Title"/>
    <w:rsid w:val="00D77A5E"/>
    <w:rPr>
      <w:u w:val="single"/>
    </w:rPr>
  </w:style>
  <w:style w:type="paragraph" w:styleId="Title">
    <w:name w:val="Title"/>
    <w:basedOn w:val="Normal"/>
    <w:next w:val="Header"/>
    <w:qFormat/>
    <w:rsid w:val="00D77A5E"/>
    <w:pPr>
      <w:spacing w:after="240"/>
      <w:jc w:val="center"/>
    </w:pPr>
    <w:rPr>
      <w:b/>
      <w:caps/>
      <w:kern w:val="28"/>
      <w:sz w:val="28"/>
    </w:rPr>
  </w:style>
  <w:style w:type="paragraph" w:styleId="Subtitle0">
    <w:name w:val="Subtitle"/>
    <w:basedOn w:val="Normal"/>
    <w:qFormat/>
    <w:rsid w:val="00D77A5E"/>
    <w:pPr>
      <w:spacing w:after="240"/>
      <w:jc w:val="center"/>
    </w:pPr>
    <w:rPr>
      <w:b/>
      <w:caps/>
      <w:sz w:val="28"/>
      <w:u w:val="single"/>
    </w:rPr>
  </w:style>
  <w:style w:type="paragraph" w:styleId="BodyTextHanging" w:customStyle="1">
    <w:name w:val="Body Text Hanging"/>
    <w:basedOn w:val="Normal"/>
    <w:rsid w:val="00D77A5E"/>
    <w:pPr>
      <w:spacing w:after="160"/>
      <w:ind w:left="1440"/>
    </w:pPr>
  </w:style>
  <w:style w:type="paragraph" w:styleId="BodyText">
    <w:name w:val="Body Text"/>
    <w:basedOn w:val="Normal"/>
    <w:rsid w:val="00D77A5E"/>
    <w:pPr>
      <w:spacing w:after="120"/>
    </w:pPr>
  </w:style>
  <w:style w:type="paragraph" w:styleId="ListBullet">
    <w:name w:val="List Bullet"/>
    <w:basedOn w:val="Normal"/>
    <w:rsid w:val="00D77A5E"/>
    <w:pPr>
      <w:spacing w:after="120"/>
      <w:ind w:left="360" w:hanging="360"/>
    </w:pPr>
  </w:style>
  <w:style w:type="paragraph" w:styleId="ListBullet2">
    <w:name w:val="List Bullet 2"/>
    <w:basedOn w:val="Normal"/>
    <w:rsid w:val="00D77A5E"/>
    <w:pPr>
      <w:ind w:left="720" w:hanging="360"/>
    </w:pPr>
  </w:style>
  <w:style w:type="paragraph" w:styleId="ListBullet3">
    <w:name w:val="List Bullet 3"/>
    <w:basedOn w:val="Normal"/>
    <w:rsid w:val="00D77A5E"/>
    <w:pPr>
      <w:ind w:left="1080" w:hanging="360"/>
    </w:pPr>
  </w:style>
  <w:style w:type="paragraph" w:styleId="ListNumber">
    <w:name w:val="List Number"/>
    <w:basedOn w:val="Normal"/>
    <w:rsid w:val="00D77A5E"/>
    <w:pPr>
      <w:ind w:left="360" w:hanging="360"/>
    </w:pPr>
  </w:style>
  <w:style w:type="paragraph" w:styleId="ListNumber2">
    <w:name w:val="List Number 2"/>
    <w:basedOn w:val="Normal"/>
    <w:rsid w:val="00D77A5E"/>
    <w:pPr>
      <w:ind w:left="720" w:hanging="360"/>
    </w:pPr>
  </w:style>
  <w:style w:type="paragraph" w:styleId="ListNumber3">
    <w:name w:val="List Number 3"/>
    <w:basedOn w:val="Normal"/>
    <w:rsid w:val="00D77A5E"/>
    <w:pPr>
      <w:ind w:left="1080" w:hanging="360"/>
    </w:pPr>
  </w:style>
  <w:style w:type="paragraph" w:styleId="DocumentMap">
    <w:name w:val="Document Map"/>
    <w:basedOn w:val="Normal"/>
    <w:semiHidden/>
    <w:rsid w:val="00D77A5E"/>
    <w:pPr>
      <w:shd w:val="clear" w:color="auto" w:fill="000080"/>
    </w:pPr>
    <w:rPr>
      <w:rFonts w:ascii="Tahoma" w:hAnsi="Tahoma"/>
    </w:rPr>
  </w:style>
  <w:style w:type="paragraph" w:styleId="Codes" w:customStyle="1">
    <w:name w:val="Codes"/>
    <w:rsid w:val="00D77A5E"/>
    <w:pPr>
      <w:numPr>
        <w:ilvl w:val="8"/>
        <w:numId w:val="1"/>
      </w:numPr>
    </w:pPr>
    <w:rPr>
      <w:rFonts w:ascii="Arial" w:hAnsi="Arial"/>
      <w:noProof/>
      <w:sz w:val="24"/>
    </w:rPr>
  </w:style>
  <w:style w:type="table" w:styleId="TableGrid">
    <w:name w:val="Table Grid"/>
    <w:basedOn w:val="TableNormal"/>
    <w:rsid w:val="00536BF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CommentReference">
    <w:name w:val="annotation reference"/>
    <w:basedOn w:val="DefaultParagraphFont"/>
    <w:semiHidden/>
    <w:unhideWhenUsed/>
    <w:rsid w:val="002E580A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2E580A"/>
    <w:rPr>
      <w:sz w:val="20"/>
    </w:rPr>
  </w:style>
  <w:style w:type="character" w:styleId="CommentTextChar" w:customStyle="1">
    <w:name w:val="Comment Text Char"/>
    <w:basedOn w:val="DefaultParagraphFont"/>
    <w:link w:val="CommentText"/>
    <w:semiHidden/>
    <w:rsid w:val="002E580A"/>
    <w:rPr>
      <w:rFonts w:ascii="Arial" w:hAnsi="Arial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2E580A"/>
    <w:rPr>
      <w:b/>
      <w:bCs/>
    </w:rPr>
  </w:style>
  <w:style w:type="character" w:styleId="CommentSubjectChar" w:customStyle="1">
    <w:name w:val="Comment Subject Char"/>
    <w:basedOn w:val="CommentTextChar"/>
    <w:link w:val="CommentSubject"/>
    <w:semiHidden/>
    <w:rsid w:val="002E580A"/>
    <w:rPr>
      <w:rFonts w:ascii="Arial" w:hAnsi="Arial"/>
      <w:b/>
      <w:bCs/>
    </w:rPr>
  </w:style>
  <w:style w:type="paragraph" w:styleId="BalloonText">
    <w:name w:val="Balloon Text"/>
    <w:basedOn w:val="Normal"/>
    <w:link w:val="BalloonTextChar"/>
    <w:semiHidden/>
    <w:unhideWhenUsed/>
    <w:rsid w:val="002E580A"/>
    <w:rPr>
      <w:rFonts w:ascii="Segoe UI" w:hAnsi="Segoe UI" w:cs="Segoe UI"/>
      <w:sz w:val="18"/>
      <w:szCs w:val="18"/>
    </w:rPr>
  </w:style>
  <w:style w:type="character" w:styleId="BalloonTextChar" w:customStyle="1">
    <w:name w:val="Balloon Text Char"/>
    <w:basedOn w:val="DefaultParagraphFont"/>
    <w:link w:val="BalloonText"/>
    <w:semiHidden/>
    <w:rsid w:val="002E580A"/>
    <w:rPr>
      <w:rFonts w:ascii="Segoe UI" w:hAnsi="Segoe UI" w:cs="Segoe UI"/>
      <w:sz w:val="18"/>
      <w:szCs w:val="18"/>
    </w:rPr>
  </w:style>
  <w:style w:type="character" w:styleId="HeaderChar" w:customStyle="1">
    <w:name w:val="Header Char"/>
    <w:link w:val="Header"/>
    <w:rsid w:val="002E580A"/>
    <w:rPr>
      <w:rFonts w:ascii="Arial" w:hAnsi="Arial"/>
      <w:sz w:val="24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371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footer" Target="footer2.xml" Id="rId13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footer" Target="footer1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header" Target="header2.xml" Id="rId11" /><Relationship Type="http://schemas.openxmlformats.org/officeDocument/2006/relationships/styles" Target="styles.xml" Id="rId5" /><Relationship Type="http://schemas.openxmlformats.org/officeDocument/2006/relationships/theme" Target="theme/theme1.xml" Id="rId15" /><Relationship Type="http://schemas.openxmlformats.org/officeDocument/2006/relationships/header" Target="header1.xml" Id="rId10" /><Relationship Type="http://schemas.openxmlformats.org/officeDocument/2006/relationships/numbering" Target="numbering.xml" Id="rId4" /><Relationship Type="http://schemas.openxmlformats.org/officeDocument/2006/relationships/endnotes" Target="endnotes.xml" Id="rId9" /><Relationship Type="http://schemas.openxmlformats.org/officeDocument/2006/relationships/fontTable" Target="fontTable.xml" Id="rId14" 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TEMP\Appendix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C58995228234042A6205D4CD21BE051" ma:contentTypeVersion="7" ma:contentTypeDescription="Create a new document." ma:contentTypeScope="" ma:versionID="fb524c83755566e796e5090e32061c30">
  <xsd:schema xmlns:xsd="http://www.w3.org/2001/XMLSchema" xmlns:xs="http://www.w3.org/2001/XMLSchema" xmlns:p="http://schemas.microsoft.com/office/2006/metadata/properties" xmlns:ns2="334ac199-fd04-40a9-96c8-1e0d333f5e47" targetNamespace="http://schemas.microsoft.com/office/2006/metadata/properties" ma:root="true" ma:fieldsID="884e0fc2ff898d9c397cc3d99bdd80cb" ns2:_="">
    <xsd:import namespace="334ac199-fd04-40a9-96c8-1e0d333f5e4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4ac199-fd04-40a9-96c8-1e0d333f5e4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5DD0656-82A0-44BF-A11C-30A4992B1D6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E36EA14-FD76-461A-B36C-6A4CFA70F14F}">
  <ds:schemaRefs>
    <ds:schemaRef ds:uri="http://schemas.microsoft.com/office/2006/metadata/properties"/>
    <ds:schemaRef ds:uri="http://www.w3.org/XML/1998/namespace"/>
    <ds:schemaRef ds:uri="http://purl.org/dc/elements/1.1/"/>
    <ds:schemaRef ds:uri="http://purl.org/dc/dcmitype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334ac199-fd04-40a9-96c8-1e0d333f5e47"/>
    <ds:schemaRef ds:uri="http://purl.org/dc/terms/"/>
  </ds:schemaRefs>
</ds:datastoreItem>
</file>

<file path=customXml/itemProps3.xml><?xml version="1.0" encoding="utf-8"?>
<ds:datastoreItem xmlns:ds="http://schemas.openxmlformats.org/officeDocument/2006/customXml" ds:itemID="{F53E29B3-2999-47FF-9920-7D26559A210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34ac199-fd04-40a9-96c8-1e0d333f5e4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Appendix.dot</ap:Template>
  <ap:Application>Microsoft Word for the web</ap:Application>
  <ap:DocSecurity>0</ap:DocSecurity>
  <ap:ScaleCrop>false</ap:ScaleCrop>
  <ap:Company>DLA Logistics Management Standards 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AP2.4 Purpose Codes</dc:title>
  <dc:subject>PURPOSE CODES</dc:subject>
  <dc:creator>Mary Jane Johnson</dc:creator>
  <keywords/>
  <lastModifiedBy>Jones, Brandon F CTR DLA INFO OPERATIONS (USA)</lastModifiedBy>
  <revision>19</revision>
  <lastPrinted>2001-09-06T20:12:00.0000000Z</lastPrinted>
  <dcterms:created xsi:type="dcterms:W3CDTF">2009-12-16T16:46:00.0000000Z</dcterms:created>
  <dcterms:modified xsi:type="dcterms:W3CDTF">2025-03-03T13:30:27.6410302Z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0x0101007C58995228234042A6205D4CD21BE051</vt:lpwstr>
  </property>
  <property fmtid="{D5CDD505-2E9C-101B-9397-08002B2CF9AE}" pid="3" name="TemplateUrl">
    <vt:lpwstr/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Order">
    <vt:r8>2321700</vt:r8>
  </property>
  <property fmtid="{D5CDD505-2E9C-101B-9397-08002B2CF9AE}" pid="7" name="TriggerFlowInfo">
    <vt:lpwstr/>
  </property>
  <property fmtid="{D5CDD505-2E9C-101B-9397-08002B2CF9AE}" pid="8" name="ComplianceAssetId">
    <vt:lpwstr/>
  </property>
  <property fmtid="{D5CDD505-2E9C-101B-9397-08002B2CF9AE}" pid="9" name="_ExtendedDescription">
    <vt:lpwstr/>
  </property>
</Properties>
</file>