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DB9F" w14:textId="77777777" w:rsidR="00E75620" w:rsidRPr="00896528" w:rsidRDefault="00A10B8D" w:rsidP="008F029E">
      <w:pPr>
        <w:spacing w:after="240"/>
        <w:jc w:val="center"/>
        <w:rPr>
          <w:b/>
          <w:sz w:val="44"/>
          <w:szCs w:val="44"/>
          <w:u w:val="single"/>
        </w:rPr>
      </w:pPr>
      <w:r w:rsidRPr="00896528">
        <w:rPr>
          <w:b/>
          <w:sz w:val="44"/>
          <w:szCs w:val="44"/>
          <w:u w:val="single"/>
        </w:rPr>
        <w:t>AP2.5</w:t>
      </w:r>
      <w:r w:rsidR="00EB28D1" w:rsidRPr="00896528">
        <w:rPr>
          <w:b/>
          <w:sz w:val="44"/>
          <w:szCs w:val="44"/>
          <w:u w:val="single"/>
        </w:rPr>
        <w:t>.</w:t>
      </w:r>
      <w:r w:rsidRPr="00896528">
        <w:rPr>
          <w:b/>
          <w:sz w:val="44"/>
          <w:szCs w:val="44"/>
          <w:u w:val="single"/>
        </w:rPr>
        <w:t xml:space="preserve"> APPENDIX 2.5</w:t>
      </w:r>
    </w:p>
    <w:p w14:paraId="623ADBA0" w14:textId="338030B2" w:rsidR="00A10B8D" w:rsidRPr="00290D23" w:rsidRDefault="00F56C36" w:rsidP="001D32F9">
      <w:pPr>
        <w:spacing w:after="360"/>
        <w:jc w:val="center"/>
        <w:rPr>
          <w:b/>
          <w:sz w:val="36"/>
          <w:szCs w:val="36"/>
          <w:u w:val="single"/>
        </w:rPr>
      </w:pPr>
      <w:r w:rsidRPr="00F15EFA">
        <w:rPr>
          <w:b/>
          <w:i/>
          <w:sz w:val="36"/>
          <w:szCs w:val="36"/>
          <w:u w:val="single"/>
        </w:rPr>
        <w:t>SUPPLY</w:t>
      </w:r>
      <w:r w:rsidR="00A10B8D" w:rsidRPr="00290D23">
        <w:rPr>
          <w:b/>
          <w:sz w:val="36"/>
          <w:szCs w:val="36"/>
          <w:u w:val="single"/>
        </w:rPr>
        <w:t xml:space="preserve"> CONDITION CODE</w:t>
      </w:r>
      <w:r w:rsidR="000801D2">
        <w:rPr>
          <w:b/>
          <w:sz w:val="36"/>
          <w:szCs w:val="36"/>
          <w:u w:val="single"/>
        </w:rPr>
        <w:t>S</w:t>
      </w:r>
    </w:p>
    <w:p w14:paraId="623ADBA2" w14:textId="77777777" w:rsidR="00E75620" w:rsidRPr="000472E5" w:rsidRDefault="00E75620" w:rsidP="000472E5">
      <w:pPr>
        <w:tabs>
          <w:tab w:val="left" w:pos="3564"/>
        </w:tabs>
        <w:spacing w:after="240"/>
        <w:rPr>
          <w:rFonts w:cs="Arial"/>
        </w:rPr>
      </w:pPr>
      <w:r w:rsidRPr="000472E5">
        <w:rPr>
          <w:rFonts w:cs="Arial"/>
          <w:bCs/>
        </w:rPr>
        <w:t>NUMBER OF CHARACTERS:</w:t>
      </w:r>
      <w:r w:rsidRPr="000472E5">
        <w:rPr>
          <w:rFonts w:cs="Arial"/>
          <w:bCs/>
        </w:rPr>
        <w:tab/>
      </w:r>
      <w:r w:rsidRPr="000472E5">
        <w:rPr>
          <w:rFonts w:cs="Arial"/>
        </w:rPr>
        <w:t>One</w:t>
      </w:r>
    </w:p>
    <w:p w14:paraId="623ADBA4" w14:textId="14AB347B" w:rsidR="00E75620" w:rsidRPr="000472E5" w:rsidRDefault="00E75620" w:rsidP="000472E5">
      <w:pPr>
        <w:tabs>
          <w:tab w:val="left" w:pos="3564"/>
        </w:tabs>
        <w:spacing w:after="240"/>
        <w:rPr>
          <w:rFonts w:cs="Arial"/>
        </w:rPr>
      </w:pPr>
      <w:r w:rsidRPr="000472E5">
        <w:rPr>
          <w:rFonts w:cs="Arial"/>
          <w:bCs/>
        </w:rPr>
        <w:t>TYPE OF CODE:</w:t>
      </w:r>
      <w:r w:rsidRPr="000472E5">
        <w:rPr>
          <w:rFonts w:cs="Arial"/>
          <w:bCs/>
        </w:rPr>
        <w:tab/>
      </w:r>
      <w:r w:rsidRPr="000472E5">
        <w:rPr>
          <w:rFonts w:cs="Arial"/>
        </w:rPr>
        <w:t xml:space="preserve">Alpha </w:t>
      </w:r>
    </w:p>
    <w:p w14:paraId="5260BF5D" w14:textId="77777777" w:rsidR="00007408" w:rsidRDefault="00E75620" w:rsidP="00CB30EF">
      <w:pPr>
        <w:tabs>
          <w:tab w:val="left" w:pos="3564"/>
        </w:tabs>
        <w:spacing w:after="240"/>
        <w:ind w:left="3564" w:hanging="3564"/>
      </w:pPr>
      <w:r w:rsidRPr="000472E5">
        <w:rPr>
          <w:rFonts w:cs="Arial"/>
          <w:bCs/>
        </w:rPr>
        <w:t>EXPLANATION:</w:t>
      </w:r>
      <w:r w:rsidRPr="000472E5">
        <w:rPr>
          <w:rFonts w:cs="Arial"/>
        </w:rPr>
        <w:t xml:space="preserve"> </w:t>
      </w:r>
      <w:r w:rsidRPr="000472E5">
        <w:rPr>
          <w:rFonts w:cs="Arial"/>
        </w:rPr>
        <w:tab/>
      </w:r>
      <w:r w:rsidR="00D34605">
        <w:t>Supply condition codes c</w:t>
      </w:r>
      <w:r w:rsidRPr="000472E5">
        <w:rPr>
          <w:rFonts w:cs="Arial"/>
        </w:rPr>
        <w:t xml:space="preserve">lassify materiel in terms of readiness for issue and use or to identify action underway to change the status of materiel.  When materiel is determined to be in excess of approved stock levels and/or no longer serviceable, Supply Condition Codes </w:t>
      </w:r>
      <w:r w:rsidR="00624FA3">
        <w:rPr>
          <w:rFonts w:cs="Arial"/>
        </w:rPr>
        <w:t xml:space="preserve">(SCC) </w:t>
      </w:r>
      <w:r w:rsidRPr="000472E5">
        <w:rPr>
          <w:rFonts w:cs="Arial"/>
        </w:rPr>
        <w:t>A through H</w:t>
      </w:r>
      <w:r w:rsidR="009C0EC8" w:rsidRPr="000472E5">
        <w:rPr>
          <w:rFonts w:cs="Arial"/>
        </w:rPr>
        <w:t xml:space="preserve">, </w:t>
      </w:r>
      <w:r w:rsidR="009C0EC8" w:rsidRPr="00624FA3">
        <w:rPr>
          <w:rFonts w:cs="Arial"/>
        </w:rPr>
        <w:t>Q,</w:t>
      </w:r>
      <w:r w:rsidRPr="000472E5">
        <w:rPr>
          <w:rFonts w:cs="Arial"/>
        </w:rPr>
        <w:t xml:space="preserve"> and S will be utilized to reflect materiel condition prior to turn-in to the </w:t>
      </w:r>
      <w:r w:rsidRPr="00205D0F">
        <w:rPr>
          <w:rFonts w:cs="Arial"/>
        </w:rPr>
        <w:t>D</w:t>
      </w:r>
      <w:r w:rsidR="000C1A9A" w:rsidRPr="00205D0F">
        <w:rPr>
          <w:rFonts w:cs="Arial"/>
        </w:rPr>
        <w:t>LA Disposition Services Field Office</w:t>
      </w:r>
      <w:r w:rsidRPr="00205D0F">
        <w:rPr>
          <w:rFonts w:cs="Arial"/>
        </w:rPr>
        <w:t>.</w:t>
      </w:r>
      <w:r w:rsidRPr="00205D0F">
        <w:rPr>
          <w:rFonts w:cs="Arial"/>
          <w:vertAlign w:val="superscript"/>
        </w:rPr>
        <w:footnoteReference w:id="1"/>
      </w:r>
      <w:r w:rsidR="00007408" w:rsidRPr="00007408">
        <w:t xml:space="preserve"> </w:t>
      </w:r>
    </w:p>
    <w:p w14:paraId="623ADBB2" w14:textId="44E858F6" w:rsidR="00E75620" w:rsidRPr="00205D0F" w:rsidRDefault="00007408" w:rsidP="00CB30EF">
      <w:pPr>
        <w:tabs>
          <w:tab w:val="left" w:pos="3564"/>
        </w:tabs>
        <w:spacing w:after="240"/>
        <w:ind w:left="3564" w:hanging="3564"/>
        <w:rPr>
          <w:rFonts w:cs="Arial"/>
        </w:rPr>
      </w:pPr>
      <w:r>
        <w:tab/>
        <w:t xml:space="preserve">DLMS </w:t>
      </w:r>
      <w:r w:rsidRPr="00D81B68">
        <w:rPr>
          <w:rFonts w:cs="Arial"/>
          <w:bCs/>
        </w:rPr>
        <w:t xml:space="preserve">is the authoritative source for the </w:t>
      </w:r>
      <w:r>
        <w:rPr>
          <w:rFonts w:cs="Arial"/>
          <w:bCs/>
        </w:rPr>
        <w:t xml:space="preserve">supply </w:t>
      </w:r>
      <w:r w:rsidRPr="00D81B68">
        <w:rPr>
          <w:rFonts w:cs="Arial"/>
          <w:bCs/>
        </w:rPr>
        <w:t>condition code</w:t>
      </w:r>
    </w:p>
    <w:p w14:paraId="623ADBB5" w14:textId="52ECDA17" w:rsidR="00E75620" w:rsidRPr="003027E5" w:rsidRDefault="00570628" w:rsidP="00CB30EF">
      <w:pPr>
        <w:tabs>
          <w:tab w:val="left" w:pos="3564"/>
        </w:tabs>
        <w:spacing w:after="240"/>
        <w:rPr>
          <w:rFonts w:cs="Arial"/>
        </w:rPr>
      </w:pPr>
      <w:r w:rsidRPr="003027E5">
        <w:rPr>
          <w:rFonts w:cs="Arial"/>
          <w:bCs/>
        </w:rPr>
        <w:t xml:space="preserve">LEGACY </w:t>
      </w:r>
      <w:r w:rsidR="00E75620" w:rsidRPr="003027E5">
        <w:rPr>
          <w:rFonts w:cs="Arial"/>
          <w:bCs/>
        </w:rPr>
        <w:t>RECORD POSITION:</w:t>
      </w:r>
      <w:r w:rsidR="00E75620" w:rsidRPr="003027E5">
        <w:rPr>
          <w:rFonts w:cs="Arial"/>
        </w:rPr>
        <w:t xml:space="preserve">  </w:t>
      </w:r>
      <w:r w:rsidR="00E75620" w:rsidRPr="003027E5">
        <w:rPr>
          <w:rFonts w:cs="Arial"/>
        </w:rPr>
        <w:tab/>
        <w:t>71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958"/>
      </w:tblGrid>
      <w:tr w:rsidR="00CB30EF" w:rsidRPr="00813982" w14:paraId="2BB11225" w14:textId="77777777" w:rsidTr="00CB30EF">
        <w:tc>
          <w:tcPr>
            <w:tcW w:w="3618" w:type="dxa"/>
          </w:tcPr>
          <w:p w14:paraId="61B4F0C7" w14:textId="77777777" w:rsidR="00CB30EF" w:rsidRPr="00813982" w:rsidRDefault="00CB30EF" w:rsidP="00CB30EF">
            <w:pPr>
              <w:tabs>
                <w:tab w:val="left" w:pos="3600"/>
              </w:tabs>
            </w:pPr>
            <w:r w:rsidRPr="00813982">
              <w:t>DLMS SEGMENT/QUALIFIER:</w:t>
            </w:r>
          </w:p>
        </w:tc>
        <w:tc>
          <w:tcPr>
            <w:tcW w:w="5958" w:type="dxa"/>
          </w:tcPr>
          <w:p w14:paraId="7585DE60" w14:textId="4C5DB204" w:rsidR="00CB30EF" w:rsidRPr="00813982" w:rsidRDefault="00CB30EF" w:rsidP="00CB30EF">
            <w:pPr>
              <w:tabs>
                <w:tab w:val="left" w:pos="3600"/>
              </w:tabs>
            </w:pPr>
            <w:r w:rsidRPr="00813982">
              <w:t>LQ Segment, LQ01 Data Element ID 1270</w:t>
            </w:r>
            <w:r>
              <w:t xml:space="preserve"> </w:t>
            </w:r>
            <w:r w:rsidRPr="00813982">
              <w:t>Qualifier</w:t>
            </w:r>
            <w:r>
              <w:t xml:space="preserve">    </w:t>
            </w:r>
            <w:r w:rsidRPr="00813982">
              <w:t>“</w:t>
            </w:r>
            <w:r>
              <w:t xml:space="preserve">83 – Supply Condition Code” </w:t>
            </w:r>
          </w:p>
        </w:tc>
      </w:tr>
    </w:tbl>
    <w:tbl>
      <w:tblPr>
        <w:tblW w:w="9640" w:type="dxa"/>
        <w:tblCellMar>
          <w:left w:w="100" w:type="dxa"/>
          <w:right w:w="100" w:type="dxa"/>
        </w:tblCellMar>
        <w:tblLook w:val="0000" w:firstRow="0" w:lastRow="0" w:firstColumn="0" w:lastColumn="0" w:noHBand="0" w:noVBand="0"/>
      </w:tblPr>
      <w:tblGrid>
        <w:gridCol w:w="948"/>
        <w:gridCol w:w="3202"/>
        <w:gridCol w:w="5490"/>
      </w:tblGrid>
      <w:tr w:rsidR="00E75620" w:rsidRPr="000472E5" w14:paraId="623ADBBA" w14:textId="77777777" w:rsidTr="724C5854">
        <w:trPr>
          <w:cantSplit/>
          <w:tblHeader/>
        </w:trPr>
        <w:tc>
          <w:tcPr>
            <w:tcW w:w="0" w:type="auto"/>
          </w:tcPr>
          <w:p w14:paraId="623ADBB7" w14:textId="77777777" w:rsidR="00E75620" w:rsidRPr="000472E5" w:rsidRDefault="00E75620" w:rsidP="00CB30EF">
            <w:pPr>
              <w:spacing w:before="240" w:after="120"/>
              <w:rPr>
                <w:rFonts w:cs="Arial"/>
                <w:sz w:val="22"/>
                <w:szCs w:val="22"/>
                <w:u w:val="single"/>
              </w:rPr>
            </w:pPr>
            <w:r w:rsidRPr="000472E5">
              <w:rPr>
                <w:rFonts w:cs="Arial"/>
                <w:bCs/>
                <w:sz w:val="22"/>
                <w:szCs w:val="22"/>
                <w:u w:val="single"/>
              </w:rPr>
              <w:t>CODE</w:t>
            </w:r>
          </w:p>
        </w:tc>
        <w:tc>
          <w:tcPr>
            <w:tcW w:w="3202" w:type="dxa"/>
          </w:tcPr>
          <w:p w14:paraId="623ADBB8" w14:textId="77777777" w:rsidR="00E75620" w:rsidRPr="000472E5" w:rsidRDefault="00E75620" w:rsidP="00CB30EF">
            <w:pPr>
              <w:spacing w:before="240" w:after="120"/>
              <w:rPr>
                <w:rFonts w:cs="Arial"/>
                <w:sz w:val="22"/>
                <w:szCs w:val="22"/>
                <w:u w:val="single"/>
              </w:rPr>
            </w:pPr>
            <w:r w:rsidRPr="000472E5">
              <w:rPr>
                <w:rFonts w:cs="Arial"/>
                <w:bCs/>
                <w:sz w:val="22"/>
                <w:szCs w:val="22"/>
                <w:u w:val="single"/>
              </w:rPr>
              <w:t>TITLE</w:t>
            </w:r>
          </w:p>
        </w:tc>
        <w:tc>
          <w:tcPr>
            <w:tcW w:w="5490" w:type="dxa"/>
          </w:tcPr>
          <w:p w14:paraId="623ADBB9" w14:textId="77777777" w:rsidR="00E75620" w:rsidRPr="000472E5" w:rsidRDefault="00E75620" w:rsidP="00CB30EF">
            <w:pPr>
              <w:spacing w:before="240" w:after="120"/>
              <w:rPr>
                <w:rFonts w:cs="Arial"/>
                <w:sz w:val="22"/>
                <w:szCs w:val="22"/>
                <w:u w:val="single"/>
              </w:rPr>
            </w:pPr>
            <w:r w:rsidRPr="000472E5">
              <w:rPr>
                <w:rFonts w:cs="Arial"/>
                <w:bCs/>
                <w:sz w:val="22"/>
                <w:szCs w:val="22"/>
                <w:u w:val="single"/>
              </w:rPr>
              <w:t>EXPLANATION</w:t>
            </w:r>
          </w:p>
        </w:tc>
      </w:tr>
      <w:tr w:rsidR="00E75620" w:rsidRPr="005C27D1" w14:paraId="623ADBBE" w14:textId="77777777" w:rsidTr="724C5854">
        <w:trPr>
          <w:cantSplit/>
        </w:trPr>
        <w:tc>
          <w:tcPr>
            <w:tcW w:w="0" w:type="auto"/>
          </w:tcPr>
          <w:p w14:paraId="623ADBBB" w14:textId="77777777" w:rsidR="00E75620" w:rsidRPr="005C27D1" w:rsidRDefault="00E75620" w:rsidP="001D32F9">
            <w:pPr>
              <w:spacing w:before="100" w:after="56"/>
              <w:rPr>
                <w:rFonts w:cs="Arial"/>
                <w:sz w:val="22"/>
                <w:szCs w:val="22"/>
              </w:rPr>
            </w:pPr>
            <w:r w:rsidRPr="005C27D1">
              <w:rPr>
                <w:rFonts w:cs="Arial"/>
                <w:sz w:val="22"/>
                <w:szCs w:val="22"/>
              </w:rPr>
              <w:t>A</w:t>
            </w:r>
          </w:p>
        </w:tc>
        <w:tc>
          <w:tcPr>
            <w:tcW w:w="3202" w:type="dxa"/>
          </w:tcPr>
          <w:p w14:paraId="623ADBBC" w14:textId="77777777" w:rsidR="00E75620" w:rsidRPr="005C27D1" w:rsidRDefault="00E75620" w:rsidP="001D32F9">
            <w:pPr>
              <w:spacing w:before="100" w:after="56"/>
              <w:rPr>
                <w:rFonts w:cs="Arial"/>
                <w:sz w:val="22"/>
                <w:szCs w:val="22"/>
              </w:rPr>
            </w:pPr>
            <w:r w:rsidRPr="005C27D1">
              <w:rPr>
                <w:rFonts w:cs="Arial"/>
                <w:sz w:val="22"/>
                <w:szCs w:val="22"/>
              </w:rPr>
              <w:t>SERVICEABLE (ISSUABLE WITHOUT QUALIFICATION)</w:t>
            </w:r>
          </w:p>
        </w:tc>
        <w:tc>
          <w:tcPr>
            <w:tcW w:w="5490" w:type="dxa"/>
          </w:tcPr>
          <w:p w14:paraId="623ADBBD" w14:textId="77777777" w:rsidR="00E75620" w:rsidRPr="005C27D1" w:rsidRDefault="00E75620" w:rsidP="001D32F9">
            <w:pPr>
              <w:spacing w:before="100" w:after="56"/>
              <w:rPr>
                <w:rFonts w:cs="Arial"/>
                <w:sz w:val="22"/>
                <w:szCs w:val="22"/>
              </w:rPr>
            </w:pPr>
            <w:r w:rsidRPr="005C27D1">
              <w:rPr>
                <w:rFonts w:cs="Arial"/>
                <w:sz w:val="22"/>
                <w:szCs w:val="22"/>
              </w:rPr>
              <w:t>New, used, repaired, or reconditioned materiel which is serviceable and issuable to all customers without limitation or restriction.  Includes materiel with more than 6 months shelf-life remaining.</w:t>
            </w:r>
          </w:p>
        </w:tc>
      </w:tr>
      <w:tr w:rsidR="00E75620" w:rsidRPr="005C27D1" w14:paraId="623ADBC2" w14:textId="77777777" w:rsidTr="724C5854">
        <w:trPr>
          <w:cantSplit/>
        </w:trPr>
        <w:tc>
          <w:tcPr>
            <w:tcW w:w="0" w:type="auto"/>
          </w:tcPr>
          <w:p w14:paraId="623ADBBF" w14:textId="77777777" w:rsidR="00E75620" w:rsidRPr="005C27D1" w:rsidRDefault="00E75620" w:rsidP="001D32F9">
            <w:pPr>
              <w:spacing w:before="100" w:after="56"/>
              <w:rPr>
                <w:rFonts w:cs="Arial"/>
                <w:sz w:val="22"/>
                <w:szCs w:val="22"/>
              </w:rPr>
            </w:pPr>
            <w:r w:rsidRPr="005C27D1">
              <w:rPr>
                <w:rFonts w:cs="Arial"/>
                <w:sz w:val="22"/>
                <w:szCs w:val="22"/>
              </w:rPr>
              <w:t>B</w:t>
            </w:r>
          </w:p>
        </w:tc>
        <w:tc>
          <w:tcPr>
            <w:tcW w:w="3202" w:type="dxa"/>
          </w:tcPr>
          <w:p w14:paraId="623ADBC0" w14:textId="77777777" w:rsidR="00E75620" w:rsidRPr="005C27D1" w:rsidRDefault="00E75620" w:rsidP="001D32F9">
            <w:pPr>
              <w:spacing w:before="100" w:after="56"/>
              <w:rPr>
                <w:rFonts w:cs="Arial"/>
                <w:sz w:val="22"/>
                <w:szCs w:val="22"/>
              </w:rPr>
            </w:pPr>
            <w:r w:rsidRPr="005C27D1">
              <w:rPr>
                <w:rFonts w:cs="Arial"/>
                <w:sz w:val="22"/>
                <w:szCs w:val="22"/>
              </w:rPr>
              <w:t>SERVICEABLE (ISSUABLE WITH QUALIFICATION)</w:t>
            </w:r>
          </w:p>
        </w:tc>
        <w:tc>
          <w:tcPr>
            <w:tcW w:w="5490" w:type="dxa"/>
          </w:tcPr>
          <w:p w14:paraId="623ADBC1" w14:textId="77777777" w:rsidR="00E75620" w:rsidRPr="005C27D1" w:rsidRDefault="00E75620" w:rsidP="001D32F9">
            <w:pPr>
              <w:spacing w:before="100" w:after="56"/>
              <w:rPr>
                <w:rFonts w:cs="Arial"/>
                <w:sz w:val="22"/>
                <w:szCs w:val="22"/>
              </w:rPr>
            </w:pPr>
            <w:r w:rsidRPr="005C27D1">
              <w:rPr>
                <w:rFonts w:cs="Arial"/>
                <w:sz w:val="22"/>
                <w:szCs w:val="22"/>
              </w:rPr>
              <w:t xml:space="preserve">New, used, repaired, or reconditioned materiel which is serviceable and issuable for its intended purpose but which is restricted from issue to specific units, activities, or geographical areas by reason of its limited usefulness or short service life expectancy.  Includes materiel with 3 through 6 months shelf-life remaining. </w:t>
            </w:r>
          </w:p>
        </w:tc>
      </w:tr>
      <w:tr w:rsidR="00E75620" w:rsidRPr="005C27D1" w14:paraId="623ADBC6" w14:textId="77777777" w:rsidTr="724C5854">
        <w:trPr>
          <w:cantSplit/>
        </w:trPr>
        <w:tc>
          <w:tcPr>
            <w:tcW w:w="0" w:type="auto"/>
          </w:tcPr>
          <w:p w14:paraId="623ADBC3" w14:textId="77777777" w:rsidR="00E75620" w:rsidRPr="005C27D1" w:rsidRDefault="00E75620" w:rsidP="001D32F9">
            <w:pPr>
              <w:spacing w:before="100" w:after="56"/>
              <w:rPr>
                <w:rFonts w:cs="Arial"/>
                <w:sz w:val="22"/>
                <w:szCs w:val="22"/>
              </w:rPr>
            </w:pPr>
            <w:r w:rsidRPr="005C27D1">
              <w:rPr>
                <w:rFonts w:cs="Arial"/>
                <w:sz w:val="22"/>
                <w:szCs w:val="22"/>
              </w:rPr>
              <w:t>C</w:t>
            </w:r>
          </w:p>
        </w:tc>
        <w:tc>
          <w:tcPr>
            <w:tcW w:w="3202" w:type="dxa"/>
          </w:tcPr>
          <w:p w14:paraId="623ADBC4" w14:textId="77777777" w:rsidR="00E75620" w:rsidRPr="005C27D1" w:rsidRDefault="00E75620" w:rsidP="001D32F9">
            <w:pPr>
              <w:spacing w:before="100" w:after="56"/>
              <w:rPr>
                <w:rFonts w:cs="Arial"/>
                <w:sz w:val="22"/>
                <w:szCs w:val="22"/>
              </w:rPr>
            </w:pPr>
            <w:r w:rsidRPr="005C27D1">
              <w:rPr>
                <w:rFonts w:cs="Arial"/>
                <w:sz w:val="22"/>
                <w:szCs w:val="22"/>
              </w:rPr>
              <w:t>SERVICEABLE (PRIORITY ISSUE)</w:t>
            </w:r>
          </w:p>
        </w:tc>
        <w:tc>
          <w:tcPr>
            <w:tcW w:w="5490" w:type="dxa"/>
          </w:tcPr>
          <w:p w14:paraId="623ADBC5" w14:textId="5087DA70" w:rsidR="00E75620" w:rsidRPr="005C27D1" w:rsidRDefault="00E75620" w:rsidP="001D32F9">
            <w:pPr>
              <w:spacing w:before="100" w:after="56"/>
              <w:rPr>
                <w:rFonts w:cs="Arial"/>
                <w:sz w:val="22"/>
                <w:szCs w:val="22"/>
              </w:rPr>
            </w:pPr>
            <w:r w:rsidRPr="005C27D1">
              <w:rPr>
                <w:rFonts w:cs="Arial"/>
                <w:sz w:val="22"/>
                <w:szCs w:val="22"/>
              </w:rPr>
              <w:t xml:space="preserve">Items which are serviceable and issuable to selected customers, but which must be issued before </w:t>
            </w:r>
            <w:r w:rsidR="00624FA3">
              <w:rPr>
                <w:rFonts w:cs="Arial"/>
                <w:sz w:val="22"/>
                <w:szCs w:val="22"/>
              </w:rPr>
              <w:t>SCCs</w:t>
            </w:r>
            <w:r w:rsidRPr="005C27D1">
              <w:rPr>
                <w:rFonts w:cs="Arial"/>
                <w:sz w:val="22"/>
                <w:szCs w:val="22"/>
              </w:rPr>
              <w:t xml:space="preserve"> A and B materiel to avoid loss as a usable asset.  Includes materiel with less than 3 months shelf-life remaining.</w:t>
            </w:r>
          </w:p>
        </w:tc>
      </w:tr>
      <w:tr w:rsidR="00E75620" w:rsidRPr="005C27D1" w14:paraId="623ADBCA" w14:textId="77777777" w:rsidTr="724C5854">
        <w:trPr>
          <w:cantSplit/>
        </w:trPr>
        <w:tc>
          <w:tcPr>
            <w:tcW w:w="0" w:type="auto"/>
          </w:tcPr>
          <w:p w14:paraId="623ADBC7" w14:textId="77777777" w:rsidR="00E75620" w:rsidRPr="005C27D1" w:rsidRDefault="00E75620" w:rsidP="001D32F9">
            <w:pPr>
              <w:spacing w:before="100" w:after="56"/>
              <w:rPr>
                <w:rFonts w:cs="Arial"/>
                <w:sz w:val="22"/>
                <w:szCs w:val="22"/>
              </w:rPr>
            </w:pPr>
            <w:r w:rsidRPr="005C27D1">
              <w:rPr>
                <w:rFonts w:cs="Arial"/>
                <w:sz w:val="22"/>
                <w:szCs w:val="22"/>
              </w:rPr>
              <w:lastRenderedPageBreak/>
              <w:t>D</w:t>
            </w:r>
          </w:p>
        </w:tc>
        <w:tc>
          <w:tcPr>
            <w:tcW w:w="3202" w:type="dxa"/>
          </w:tcPr>
          <w:p w14:paraId="623ADBC8" w14:textId="77777777" w:rsidR="00E75620" w:rsidRPr="005C27D1" w:rsidRDefault="00E75620" w:rsidP="001D32F9">
            <w:pPr>
              <w:spacing w:before="100" w:after="56"/>
              <w:rPr>
                <w:rFonts w:cs="Arial"/>
                <w:sz w:val="22"/>
                <w:szCs w:val="22"/>
              </w:rPr>
            </w:pPr>
            <w:r w:rsidRPr="005C27D1">
              <w:rPr>
                <w:rFonts w:cs="Arial"/>
                <w:sz w:val="22"/>
                <w:szCs w:val="22"/>
              </w:rPr>
              <w:t>SERVICEABLE (TEST/ MODIFICATION)</w:t>
            </w:r>
          </w:p>
        </w:tc>
        <w:tc>
          <w:tcPr>
            <w:tcW w:w="5490" w:type="dxa"/>
          </w:tcPr>
          <w:p w14:paraId="623ADBC9" w14:textId="77777777" w:rsidR="00E75620" w:rsidRPr="005C27D1" w:rsidRDefault="00E75620" w:rsidP="001D32F9">
            <w:pPr>
              <w:spacing w:before="100" w:after="56"/>
              <w:rPr>
                <w:rFonts w:cs="Arial"/>
                <w:sz w:val="22"/>
                <w:szCs w:val="22"/>
              </w:rPr>
            </w:pPr>
            <w:r w:rsidRPr="005C27D1">
              <w:rPr>
                <w:rFonts w:cs="Arial"/>
                <w:sz w:val="22"/>
                <w:szCs w:val="22"/>
              </w:rPr>
              <w:t>Serviceable materiel which requires test, alteration, modification, technical data marking, conversion, or disassembly.  This does not include items which must be inspected or tested immediately prior to issue.</w:t>
            </w:r>
          </w:p>
        </w:tc>
      </w:tr>
      <w:tr w:rsidR="00E75620" w:rsidRPr="005C27D1" w14:paraId="623ADBCE" w14:textId="77777777" w:rsidTr="724C5854">
        <w:trPr>
          <w:cantSplit/>
        </w:trPr>
        <w:tc>
          <w:tcPr>
            <w:tcW w:w="0" w:type="auto"/>
          </w:tcPr>
          <w:p w14:paraId="623ADBCB" w14:textId="77777777" w:rsidR="00E75620" w:rsidRPr="005C27D1" w:rsidRDefault="00E75620" w:rsidP="001D32F9">
            <w:pPr>
              <w:spacing w:before="100" w:after="56"/>
              <w:rPr>
                <w:rFonts w:cs="Arial"/>
                <w:sz w:val="22"/>
                <w:szCs w:val="22"/>
              </w:rPr>
            </w:pPr>
            <w:r w:rsidRPr="005C27D1">
              <w:rPr>
                <w:rFonts w:cs="Arial"/>
                <w:sz w:val="22"/>
                <w:szCs w:val="22"/>
              </w:rPr>
              <w:t>E</w:t>
            </w:r>
          </w:p>
        </w:tc>
        <w:tc>
          <w:tcPr>
            <w:tcW w:w="3202" w:type="dxa"/>
          </w:tcPr>
          <w:p w14:paraId="623ADBCC" w14:textId="77777777" w:rsidR="00E75620" w:rsidRPr="005C27D1" w:rsidRDefault="00E75620" w:rsidP="001D32F9">
            <w:pPr>
              <w:spacing w:before="100" w:after="56"/>
              <w:rPr>
                <w:rFonts w:cs="Arial"/>
                <w:sz w:val="22"/>
                <w:szCs w:val="22"/>
              </w:rPr>
            </w:pPr>
            <w:r w:rsidRPr="005C27D1">
              <w:rPr>
                <w:rFonts w:cs="Arial"/>
                <w:sz w:val="22"/>
                <w:szCs w:val="22"/>
              </w:rPr>
              <w:t>UNSERVICEABLE (LIMITED RESTORATION)</w:t>
            </w:r>
          </w:p>
        </w:tc>
        <w:tc>
          <w:tcPr>
            <w:tcW w:w="5490" w:type="dxa"/>
          </w:tcPr>
          <w:p w14:paraId="623ADBCD" w14:textId="1F881FC1" w:rsidR="00E75620" w:rsidRPr="005C27D1" w:rsidRDefault="00E75620" w:rsidP="005A21CC">
            <w:pPr>
              <w:spacing w:before="100" w:after="56"/>
              <w:rPr>
                <w:rFonts w:cs="Arial"/>
                <w:sz w:val="22"/>
                <w:szCs w:val="22"/>
              </w:rPr>
            </w:pPr>
            <w:r w:rsidRPr="005C27D1">
              <w:rPr>
                <w:rFonts w:cs="Arial"/>
                <w:sz w:val="22"/>
                <w:szCs w:val="22"/>
              </w:rPr>
              <w:t xml:space="preserve">Materiel which involves only limited expense or effort to restore to serviceable condition and which is accomplished in the </w:t>
            </w:r>
            <w:r w:rsidR="008F029E">
              <w:rPr>
                <w:rFonts w:cs="Arial"/>
                <w:sz w:val="22"/>
                <w:szCs w:val="22"/>
              </w:rPr>
              <w:t>storage activity w</w:t>
            </w:r>
            <w:r w:rsidRPr="005C27D1">
              <w:rPr>
                <w:rFonts w:cs="Arial"/>
                <w:sz w:val="22"/>
                <w:szCs w:val="22"/>
              </w:rPr>
              <w:t xml:space="preserve">here the stock is located.  May be issued to support ammunition requisitions coded to indicate acceptability of usable </w:t>
            </w:r>
            <w:r w:rsidR="00C81073">
              <w:rPr>
                <w:rFonts w:cs="Arial"/>
                <w:sz w:val="22"/>
                <w:szCs w:val="22"/>
              </w:rPr>
              <w:t>SCC</w:t>
            </w:r>
            <w:r w:rsidR="005A21CC">
              <w:rPr>
                <w:rFonts w:cs="Arial"/>
                <w:sz w:val="22"/>
                <w:szCs w:val="22"/>
              </w:rPr>
              <w:t xml:space="preserve"> </w:t>
            </w:r>
            <w:r w:rsidRPr="005C27D1">
              <w:rPr>
                <w:rFonts w:cs="Arial"/>
                <w:sz w:val="22"/>
                <w:szCs w:val="22"/>
              </w:rPr>
              <w:t>E stock.</w:t>
            </w:r>
          </w:p>
        </w:tc>
      </w:tr>
      <w:tr w:rsidR="00E75620" w:rsidRPr="005C27D1" w14:paraId="623ADBD2" w14:textId="77777777" w:rsidTr="724C5854">
        <w:trPr>
          <w:cantSplit/>
        </w:trPr>
        <w:tc>
          <w:tcPr>
            <w:tcW w:w="0" w:type="auto"/>
          </w:tcPr>
          <w:p w14:paraId="623ADBCF" w14:textId="77777777" w:rsidR="00E75620" w:rsidRPr="005C27D1" w:rsidRDefault="00E75620" w:rsidP="001D32F9">
            <w:pPr>
              <w:spacing w:before="100" w:after="56"/>
              <w:rPr>
                <w:rFonts w:cs="Arial"/>
                <w:sz w:val="22"/>
                <w:szCs w:val="22"/>
              </w:rPr>
            </w:pPr>
            <w:r w:rsidRPr="005C27D1">
              <w:rPr>
                <w:rFonts w:cs="Arial"/>
                <w:sz w:val="22"/>
                <w:szCs w:val="22"/>
              </w:rPr>
              <w:t>F</w:t>
            </w:r>
          </w:p>
        </w:tc>
        <w:tc>
          <w:tcPr>
            <w:tcW w:w="3202" w:type="dxa"/>
          </w:tcPr>
          <w:p w14:paraId="623ADBD0" w14:textId="77777777" w:rsidR="00E75620" w:rsidRPr="005C27D1" w:rsidRDefault="00E75620" w:rsidP="001D32F9">
            <w:pPr>
              <w:spacing w:before="100" w:after="56"/>
              <w:rPr>
                <w:rFonts w:cs="Arial"/>
                <w:sz w:val="22"/>
                <w:szCs w:val="22"/>
              </w:rPr>
            </w:pPr>
            <w:r w:rsidRPr="005C27D1">
              <w:rPr>
                <w:rFonts w:cs="Arial"/>
                <w:sz w:val="22"/>
                <w:szCs w:val="22"/>
              </w:rPr>
              <w:t>UNSERVICEABLE (REPARABLE)</w:t>
            </w:r>
          </w:p>
        </w:tc>
        <w:tc>
          <w:tcPr>
            <w:tcW w:w="5490" w:type="dxa"/>
          </w:tcPr>
          <w:p w14:paraId="623ADBD1" w14:textId="77777777" w:rsidR="00E75620" w:rsidRPr="005C27D1" w:rsidRDefault="00E75620" w:rsidP="001D32F9">
            <w:pPr>
              <w:spacing w:before="100" w:after="56"/>
              <w:rPr>
                <w:rFonts w:cs="Arial"/>
                <w:sz w:val="22"/>
                <w:szCs w:val="22"/>
              </w:rPr>
            </w:pPr>
            <w:r w:rsidRPr="005C27D1">
              <w:rPr>
                <w:rFonts w:cs="Arial"/>
                <w:sz w:val="22"/>
                <w:szCs w:val="22"/>
              </w:rPr>
              <w:t>Economically reparable materiel which requires repair, overhaul, or reconditioning; includes reparable items which are radioactively contaminated.</w:t>
            </w:r>
          </w:p>
        </w:tc>
      </w:tr>
      <w:tr w:rsidR="00E75620" w:rsidRPr="005C27D1" w14:paraId="623ADBD6" w14:textId="77777777" w:rsidTr="724C5854">
        <w:trPr>
          <w:cantSplit/>
        </w:trPr>
        <w:tc>
          <w:tcPr>
            <w:tcW w:w="0" w:type="auto"/>
          </w:tcPr>
          <w:p w14:paraId="623ADBD3" w14:textId="77777777" w:rsidR="00E75620" w:rsidRPr="005C27D1" w:rsidRDefault="00E75620" w:rsidP="001D32F9">
            <w:pPr>
              <w:spacing w:before="100" w:after="56"/>
              <w:rPr>
                <w:rFonts w:cs="Arial"/>
                <w:sz w:val="22"/>
                <w:szCs w:val="22"/>
              </w:rPr>
            </w:pPr>
            <w:r w:rsidRPr="005C27D1">
              <w:rPr>
                <w:rFonts w:cs="Arial"/>
                <w:sz w:val="22"/>
                <w:szCs w:val="22"/>
              </w:rPr>
              <w:t>G</w:t>
            </w:r>
          </w:p>
        </w:tc>
        <w:tc>
          <w:tcPr>
            <w:tcW w:w="3202" w:type="dxa"/>
          </w:tcPr>
          <w:p w14:paraId="623ADBD4" w14:textId="77777777" w:rsidR="00E75620" w:rsidRPr="005C27D1" w:rsidRDefault="00E75620" w:rsidP="001D32F9">
            <w:pPr>
              <w:spacing w:before="100" w:after="56"/>
              <w:rPr>
                <w:rFonts w:cs="Arial"/>
                <w:sz w:val="22"/>
                <w:szCs w:val="22"/>
              </w:rPr>
            </w:pPr>
            <w:r w:rsidRPr="005C27D1">
              <w:rPr>
                <w:rFonts w:cs="Arial"/>
                <w:sz w:val="22"/>
                <w:szCs w:val="22"/>
              </w:rPr>
              <w:t>UNSERVICEABLE (INCOMPLETE)</w:t>
            </w:r>
          </w:p>
        </w:tc>
        <w:tc>
          <w:tcPr>
            <w:tcW w:w="5490" w:type="dxa"/>
          </w:tcPr>
          <w:p w14:paraId="623ADBD5" w14:textId="73185B29" w:rsidR="00E75620" w:rsidRPr="005C27D1" w:rsidRDefault="00E75620" w:rsidP="002A2466">
            <w:pPr>
              <w:spacing w:before="100" w:after="56"/>
              <w:rPr>
                <w:rFonts w:cs="Arial"/>
                <w:sz w:val="22"/>
                <w:szCs w:val="22"/>
              </w:rPr>
            </w:pPr>
            <w:r w:rsidRPr="005C27D1">
              <w:rPr>
                <w:rFonts w:cs="Arial"/>
                <w:sz w:val="22"/>
                <w:szCs w:val="22"/>
              </w:rPr>
              <w:t xml:space="preserve">Materiel requiring additional parts or components to complete the end </w:t>
            </w:r>
            <w:r w:rsidR="002A2466">
              <w:rPr>
                <w:rFonts w:cs="Arial"/>
                <w:sz w:val="22"/>
                <w:szCs w:val="22"/>
              </w:rPr>
              <w:t>ite</w:t>
            </w:r>
            <w:r w:rsidRPr="005C27D1">
              <w:rPr>
                <w:rFonts w:cs="Arial"/>
                <w:sz w:val="22"/>
                <w:szCs w:val="22"/>
              </w:rPr>
              <w:t>m prior to issue.</w:t>
            </w:r>
          </w:p>
        </w:tc>
      </w:tr>
      <w:tr w:rsidR="00E75620" w:rsidRPr="005C27D1" w14:paraId="623ADBDA" w14:textId="77777777" w:rsidTr="724C5854">
        <w:trPr>
          <w:cantSplit/>
        </w:trPr>
        <w:tc>
          <w:tcPr>
            <w:tcW w:w="0" w:type="auto"/>
          </w:tcPr>
          <w:p w14:paraId="623ADBD7" w14:textId="77777777" w:rsidR="00E75620" w:rsidRPr="005C27D1" w:rsidRDefault="00E75620" w:rsidP="001D32F9">
            <w:pPr>
              <w:spacing w:before="100" w:after="56"/>
              <w:rPr>
                <w:rFonts w:cs="Arial"/>
                <w:sz w:val="22"/>
                <w:szCs w:val="22"/>
              </w:rPr>
            </w:pPr>
            <w:r w:rsidRPr="005C27D1">
              <w:rPr>
                <w:rFonts w:cs="Arial"/>
                <w:sz w:val="22"/>
                <w:szCs w:val="22"/>
              </w:rPr>
              <w:t>H</w:t>
            </w:r>
          </w:p>
        </w:tc>
        <w:tc>
          <w:tcPr>
            <w:tcW w:w="3202" w:type="dxa"/>
          </w:tcPr>
          <w:p w14:paraId="623ADBD8" w14:textId="77777777" w:rsidR="00E75620" w:rsidRPr="005C27D1" w:rsidRDefault="00E75620" w:rsidP="001D32F9">
            <w:pPr>
              <w:spacing w:before="100" w:after="56"/>
              <w:rPr>
                <w:rFonts w:cs="Arial"/>
                <w:sz w:val="22"/>
                <w:szCs w:val="22"/>
              </w:rPr>
            </w:pPr>
            <w:r w:rsidRPr="005C27D1">
              <w:rPr>
                <w:rFonts w:cs="Arial"/>
                <w:sz w:val="22"/>
                <w:szCs w:val="22"/>
              </w:rPr>
              <w:t>UNSERVICEABLE (CONDEMNED)</w:t>
            </w:r>
          </w:p>
        </w:tc>
        <w:tc>
          <w:tcPr>
            <w:tcW w:w="5490" w:type="dxa"/>
          </w:tcPr>
          <w:p w14:paraId="623ADBD9" w14:textId="7B98B925" w:rsidR="00E75620" w:rsidRPr="005C27D1" w:rsidRDefault="00E75620" w:rsidP="001D32F9">
            <w:pPr>
              <w:spacing w:before="100" w:after="56"/>
              <w:rPr>
                <w:rFonts w:cs="Arial"/>
                <w:sz w:val="22"/>
                <w:szCs w:val="22"/>
              </w:rPr>
            </w:pPr>
            <w:r w:rsidRPr="005C27D1">
              <w:rPr>
                <w:rFonts w:cs="Arial"/>
                <w:sz w:val="22"/>
                <w:szCs w:val="22"/>
              </w:rPr>
              <w:t>Materiel which has been determined to be unserviceable and does not meet repai</w:t>
            </w:r>
            <w:r w:rsidR="00686F77" w:rsidRPr="005C27D1">
              <w:rPr>
                <w:rFonts w:cs="Arial"/>
                <w:sz w:val="22"/>
                <w:szCs w:val="22"/>
              </w:rPr>
              <w:t>r criteria; includes condemned i</w:t>
            </w:r>
            <w:r w:rsidRPr="005C27D1">
              <w:rPr>
                <w:rFonts w:cs="Arial"/>
                <w:sz w:val="22"/>
                <w:szCs w:val="22"/>
              </w:rPr>
              <w:t xml:space="preserve">tems which are radioactively contaminated; Type I shelf-life materiel that has passed </w:t>
            </w:r>
            <w:r w:rsidR="00224ED8" w:rsidRPr="005C27D1">
              <w:rPr>
                <w:rFonts w:cs="Arial"/>
                <w:sz w:val="22"/>
                <w:szCs w:val="22"/>
              </w:rPr>
              <w:t xml:space="preserve">the expiration date; and Type II </w:t>
            </w:r>
            <w:r w:rsidRPr="005C27D1">
              <w:rPr>
                <w:rFonts w:cs="Arial"/>
                <w:sz w:val="22"/>
                <w:szCs w:val="22"/>
              </w:rPr>
              <w:t>shelf-life materiel that has passed expiration date and cannot be extended.  (NOTE: Classify obsolete and excess materiel to its proper condition before consigning to th</w:t>
            </w:r>
            <w:r w:rsidR="00686F77" w:rsidRPr="005C27D1">
              <w:rPr>
                <w:rFonts w:cs="Arial"/>
                <w:sz w:val="22"/>
                <w:szCs w:val="22"/>
              </w:rPr>
              <w:t>e D</w:t>
            </w:r>
            <w:r w:rsidR="001D32F9" w:rsidRPr="005C27D1">
              <w:rPr>
                <w:rFonts w:cs="Arial"/>
                <w:sz w:val="22"/>
                <w:szCs w:val="22"/>
              </w:rPr>
              <w:t>LA Disposition Services Field Office</w:t>
            </w:r>
            <w:r w:rsidR="00686F77" w:rsidRPr="005C27D1">
              <w:rPr>
                <w:rFonts w:cs="Arial"/>
                <w:sz w:val="22"/>
                <w:szCs w:val="22"/>
              </w:rPr>
              <w:t>.  Do not classify materie</w:t>
            </w:r>
            <w:r w:rsidRPr="005C27D1">
              <w:rPr>
                <w:rFonts w:cs="Arial"/>
                <w:sz w:val="22"/>
                <w:szCs w:val="22"/>
              </w:rPr>
              <w:t xml:space="preserve">l in Supply Condition </w:t>
            </w:r>
            <w:r w:rsidR="005A21CC">
              <w:rPr>
                <w:rFonts w:cs="Arial"/>
                <w:sz w:val="22"/>
                <w:szCs w:val="22"/>
              </w:rPr>
              <w:t xml:space="preserve">Code </w:t>
            </w:r>
            <w:r w:rsidRPr="005C27D1">
              <w:rPr>
                <w:rFonts w:cs="Arial"/>
                <w:sz w:val="22"/>
                <w:szCs w:val="22"/>
              </w:rPr>
              <w:t>H unless it is truly unserviceable and does not meet repair criteria.)</w:t>
            </w:r>
          </w:p>
        </w:tc>
      </w:tr>
      <w:tr w:rsidR="00E75620" w:rsidRPr="005C27D1" w14:paraId="623ADBDE" w14:textId="77777777" w:rsidTr="724C5854">
        <w:trPr>
          <w:cantSplit/>
        </w:trPr>
        <w:tc>
          <w:tcPr>
            <w:tcW w:w="0" w:type="auto"/>
          </w:tcPr>
          <w:p w14:paraId="623ADBDB" w14:textId="77777777" w:rsidR="00E75620" w:rsidRPr="005C27D1" w:rsidRDefault="00E75620" w:rsidP="001D32F9">
            <w:pPr>
              <w:spacing w:before="100" w:after="56"/>
              <w:rPr>
                <w:rFonts w:cs="Arial"/>
                <w:sz w:val="22"/>
                <w:szCs w:val="22"/>
              </w:rPr>
            </w:pPr>
            <w:r w:rsidRPr="005C27D1">
              <w:rPr>
                <w:rFonts w:cs="Arial"/>
                <w:sz w:val="22"/>
                <w:szCs w:val="22"/>
              </w:rPr>
              <w:t>I</w:t>
            </w:r>
          </w:p>
        </w:tc>
        <w:tc>
          <w:tcPr>
            <w:tcW w:w="3202" w:type="dxa"/>
          </w:tcPr>
          <w:p w14:paraId="623ADBDC" w14:textId="77777777" w:rsidR="00E75620" w:rsidRPr="005C27D1" w:rsidRDefault="00E75620" w:rsidP="001D32F9">
            <w:pPr>
              <w:spacing w:before="100" w:after="56"/>
              <w:rPr>
                <w:rFonts w:cs="Arial"/>
                <w:sz w:val="22"/>
                <w:szCs w:val="22"/>
              </w:rPr>
            </w:pPr>
            <w:r w:rsidRPr="005C27D1">
              <w:rPr>
                <w:rFonts w:cs="Arial"/>
                <w:sz w:val="22"/>
                <w:szCs w:val="22"/>
              </w:rPr>
              <w:t>NOT ASSIGNED</w:t>
            </w:r>
          </w:p>
        </w:tc>
        <w:tc>
          <w:tcPr>
            <w:tcW w:w="5490" w:type="dxa"/>
          </w:tcPr>
          <w:p w14:paraId="623ADBDD" w14:textId="77777777" w:rsidR="00E75620" w:rsidRPr="005C27D1" w:rsidRDefault="00E75620" w:rsidP="001D32F9">
            <w:pPr>
              <w:spacing w:before="100" w:after="56"/>
              <w:rPr>
                <w:rFonts w:cs="Arial"/>
                <w:sz w:val="22"/>
                <w:szCs w:val="22"/>
              </w:rPr>
            </w:pPr>
            <w:r w:rsidRPr="005C27D1">
              <w:rPr>
                <w:rFonts w:cs="Arial"/>
                <w:sz w:val="22"/>
                <w:szCs w:val="22"/>
              </w:rPr>
              <w:t>Reserved for future DoD assignment.</w:t>
            </w:r>
          </w:p>
        </w:tc>
      </w:tr>
      <w:tr w:rsidR="00E75620" w:rsidRPr="005C27D1" w14:paraId="623ADBE2" w14:textId="77777777" w:rsidTr="724C5854">
        <w:trPr>
          <w:cantSplit/>
        </w:trPr>
        <w:tc>
          <w:tcPr>
            <w:tcW w:w="0" w:type="auto"/>
          </w:tcPr>
          <w:p w14:paraId="623ADBDF" w14:textId="77777777" w:rsidR="00E75620" w:rsidRPr="005C27D1" w:rsidRDefault="00E75620" w:rsidP="001D32F9">
            <w:pPr>
              <w:spacing w:before="100" w:after="56"/>
              <w:rPr>
                <w:rFonts w:cs="Arial"/>
                <w:sz w:val="22"/>
                <w:szCs w:val="22"/>
              </w:rPr>
            </w:pPr>
            <w:r w:rsidRPr="005C27D1">
              <w:rPr>
                <w:rFonts w:cs="Arial"/>
                <w:sz w:val="22"/>
                <w:szCs w:val="22"/>
              </w:rPr>
              <w:t>J</w:t>
            </w:r>
          </w:p>
        </w:tc>
        <w:tc>
          <w:tcPr>
            <w:tcW w:w="3202" w:type="dxa"/>
          </w:tcPr>
          <w:p w14:paraId="623ADBE0" w14:textId="77777777" w:rsidR="00E75620" w:rsidRPr="005C27D1" w:rsidRDefault="00E75620" w:rsidP="001D32F9">
            <w:pPr>
              <w:spacing w:before="100" w:after="56"/>
              <w:rPr>
                <w:rFonts w:cs="Arial"/>
                <w:sz w:val="22"/>
                <w:szCs w:val="22"/>
              </w:rPr>
            </w:pPr>
            <w:r w:rsidRPr="005C27D1">
              <w:rPr>
                <w:rFonts w:cs="Arial"/>
                <w:sz w:val="22"/>
                <w:szCs w:val="22"/>
              </w:rPr>
              <w:t>SUSPENDED (IN STOCK)</w:t>
            </w:r>
          </w:p>
        </w:tc>
        <w:tc>
          <w:tcPr>
            <w:tcW w:w="5490" w:type="dxa"/>
          </w:tcPr>
          <w:p w14:paraId="623ADBE1" w14:textId="77777777" w:rsidR="00E75620" w:rsidRPr="005C27D1" w:rsidRDefault="00E75620" w:rsidP="001D32F9">
            <w:pPr>
              <w:spacing w:before="100" w:after="56"/>
              <w:rPr>
                <w:rFonts w:cs="Arial"/>
                <w:sz w:val="22"/>
                <w:szCs w:val="22"/>
              </w:rPr>
            </w:pPr>
            <w:r w:rsidRPr="005C27D1">
              <w:rPr>
                <w:rFonts w:cs="Arial"/>
                <w:sz w:val="22"/>
                <w:szCs w:val="22"/>
              </w:rPr>
              <w:t>Materiel in stock which has been suspended from issue pending condition classification or analysis, where the true condition is not known.  Includes shelf-life Type II materiel that has reached the expiration date pending inspection, test, or restoration.</w:t>
            </w:r>
          </w:p>
        </w:tc>
      </w:tr>
      <w:tr w:rsidR="00E75620" w:rsidRPr="005C27D1" w14:paraId="623ADBE6" w14:textId="77777777" w:rsidTr="724C5854">
        <w:trPr>
          <w:cantSplit/>
        </w:trPr>
        <w:tc>
          <w:tcPr>
            <w:tcW w:w="0" w:type="auto"/>
          </w:tcPr>
          <w:p w14:paraId="623ADBE3" w14:textId="77777777" w:rsidR="00E75620" w:rsidRPr="005C27D1" w:rsidRDefault="00E75620" w:rsidP="001D32F9">
            <w:pPr>
              <w:spacing w:before="100" w:after="56"/>
              <w:rPr>
                <w:rFonts w:cs="Arial"/>
                <w:sz w:val="22"/>
                <w:szCs w:val="22"/>
              </w:rPr>
            </w:pPr>
            <w:r w:rsidRPr="005C27D1">
              <w:rPr>
                <w:rFonts w:cs="Arial"/>
                <w:sz w:val="22"/>
                <w:szCs w:val="22"/>
              </w:rPr>
              <w:t>K</w:t>
            </w:r>
          </w:p>
        </w:tc>
        <w:tc>
          <w:tcPr>
            <w:tcW w:w="3202" w:type="dxa"/>
          </w:tcPr>
          <w:p w14:paraId="623ADBE4" w14:textId="77777777" w:rsidR="00E75620" w:rsidRPr="005C27D1" w:rsidRDefault="00E75620" w:rsidP="001D32F9">
            <w:pPr>
              <w:spacing w:before="100" w:after="56"/>
              <w:rPr>
                <w:rFonts w:cs="Arial"/>
                <w:sz w:val="22"/>
                <w:szCs w:val="22"/>
              </w:rPr>
            </w:pPr>
            <w:r w:rsidRPr="005C27D1">
              <w:rPr>
                <w:rFonts w:cs="Arial"/>
                <w:sz w:val="22"/>
                <w:szCs w:val="22"/>
              </w:rPr>
              <w:t>SUSPENDED (RETURNS)</w:t>
            </w:r>
          </w:p>
        </w:tc>
        <w:tc>
          <w:tcPr>
            <w:tcW w:w="5490" w:type="dxa"/>
          </w:tcPr>
          <w:p w14:paraId="623ADBE5" w14:textId="77777777" w:rsidR="00E75620" w:rsidRPr="005C27D1" w:rsidRDefault="00E75620" w:rsidP="001D32F9">
            <w:pPr>
              <w:spacing w:before="100" w:after="56"/>
              <w:rPr>
                <w:rFonts w:cs="Arial"/>
                <w:sz w:val="22"/>
                <w:szCs w:val="22"/>
              </w:rPr>
            </w:pPr>
            <w:r w:rsidRPr="005C27D1">
              <w:rPr>
                <w:rFonts w:cs="Arial"/>
                <w:sz w:val="22"/>
                <w:szCs w:val="22"/>
              </w:rPr>
              <w:t>Materiel returned from customers or users and awaiting condition classification.</w:t>
            </w:r>
          </w:p>
        </w:tc>
      </w:tr>
      <w:tr w:rsidR="00E75620" w:rsidRPr="005C27D1" w14:paraId="623ADBEA" w14:textId="77777777" w:rsidTr="724C5854">
        <w:trPr>
          <w:cantSplit/>
        </w:trPr>
        <w:tc>
          <w:tcPr>
            <w:tcW w:w="0" w:type="auto"/>
          </w:tcPr>
          <w:p w14:paraId="623ADBE7" w14:textId="77777777" w:rsidR="00E75620" w:rsidRPr="005C27D1" w:rsidRDefault="00E75620" w:rsidP="001D32F9">
            <w:pPr>
              <w:spacing w:before="100" w:after="56"/>
              <w:rPr>
                <w:rFonts w:cs="Arial"/>
                <w:sz w:val="22"/>
                <w:szCs w:val="22"/>
              </w:rPr>
            </w:pPr>
            <w:r w:rsidRPr="005C27D1">
              <w:rPr>
                <w:rFonts w:cs="Arial"/>
                <w:sz w:val="22"/>
                <w:szCs w:val="22"/>
              </w:rPr>
              <w:t>L</w:t>
            </w:r>
          </w:p>
        </w:tc>
        <w:tc>
          <w:tcPr>
            <w:tcW w:w="3202" w:type="dxa"/>
          </w:tcPr>
          <w:p w14:paraId="623ADBE8" w14:textId="77777777" w:rsidR="00E75620" w:rsidRPr="005C27D1" w:rsidRDefault="00E75620" w:rsidP="001D32F9">
            <w:pPr>
              <w:spacing w:before="100" w:after="56"/>
              <w:rPr>
                <w:rFonts w:cs="Arial"/>
                <w:sz w:val="22"/>
                <w:szCs w:val="22"/>
              </w:rPr>
            </w:pPr>
            <w:r w:rsidRPr="005C27D1">
              <w:rPr>
                <w:rFonts w:cs="Arial"/>
                <w:sz w:val="22"/>
                <w:szCs w:val="22"/>
              </w:rPr>
              <w:t>SUSPENDED (LITIGATION)</w:t>
            </w:r>
          </w:p>
        </w:tc>
        <w:tc>
          <w:tcPr>
            <w:tcW w:w="5490" w:type="dxa"/>
          </w:tcPr>
          <w:p w14:paraId="623ADBE9" w14:textId="77777777" w:rsidR="00E75620" w:rsidRPr="005C27D1" w:rsidRDefault="00E75620" w:rsidP="001D32F9">
            <w:pPr>
              <w:spacing w:before="100" w:after="56"/>
              <w:rPr>
                <w:rFonts w:cs="Arial"/>
                <w:sz w:val="22"/>
                <w:szCs w:val="22"/>
              </w:rPr>
            </w:pPr>
            <w:r w:rsidRPr="005C27D1">
              <w:rPr>
                <w:rFonts w:cs="Arial"/>
                <w:sz w:val="22"/>
                <w:szCs w:val="22"/>
              </w:rPr>
              <w:t>Materiel held pending litigation or negotiation with contractors or common carriers.</w:t>
            </w:r>
          </w:p>
        </w:tc>
      </w:tr>
      <w:tr w:rsidR="00E75620" w:rsidRPr="00240F1E" w14:paraId="623ADBEE" w14:textId="77777777" w:rsidTr="724C5854">
        <w:trPr>
          <w:cantSplit/>
        </w:trPr>
        <w:tc>
          <w:tcPr>
            <w:tcW w:w="0" w:type="auto"/>
          </w:tcPr>
          <w:p w14:paraId="623ADBEB" w14:textId="77777777" w:rsidR="00E75620" w:rsidRPr="00240F1E" w:rsidRDefault="00E75620" w:rsidP="001D32F9">
            <w:pPr>
              <w:spacing w:before="100" w:after="56"/>
              <w:rPr>
                <w:rFonts w:cs="Arial"/>
                <w:sz w:val="22"/>
                <w:szCs w:val="22"/>
              </w:rPr>
            </w:pPr>
            <w:r w:rsidRPr="00240F1E">
              <w:rPr>
                <w:rFonts w:cs="Arial"/>
                <w:sz w:val="22"/>
                <w:szCs w:val="22"/>
              </w:rPr>
              <w:t>M</w:t>
            </w:r>
          </w:p>
        </w:tc>
        <w:tc>
          <w:tcPr>
            <w:tcW w:w="3202" w:type="dxa"/>
          </w:tcPr>
          <w:p w14:paraId="623ADBEC" w14:textId="77777777" w:rsidR="00E75620" w:rsidRPr="00240F1E" w:rsidRDefault="00E75620" w:rsidP="001D32F9">
            <w:pPr>
              <w:spacing w:before="100" w:after="56"/>
              <w:rPr>
                <w:rFonts w:cs="Arial"/>
                <w:sz w:val="22"/>
                <w:szCs w:val="22"/>
              </w:rPr>
            </w:pPr>
            <w:r w:rsidRPr="00240F1E">
              <w:rPr>
                <w:rFonts w:cs="Arial"/>
                <w:sz w:val="22"/>
                <w:szCs w:val="22"/>
              </w:rPr>
              <w:t>SUSPENDED (IN WORK)</w:t>
            </w:r>
          </w:p>
        </w:tc>
        <w:tc>
          <w:tcPr>
            <w:tcW w:w="5490" w:type="dxa"/>
          </w:tcPr>
          <w:p w14:paraId="623ADBED" w14:textId="178391CD" w:rsidR="00E75620" w:rsidRPr="00240F1E" w:rsidRDefault="00E75620" w:rsidP="00324294">
            <w:pPr>
              <w:spacing w:before="100" w:after="56"/>
              <w:rPr>
                <w:rFonts w:cs="Arial"/>
                <w:sz w:val="22"/>
                <w:szCs w:val="22"/>
              </w:rPr>
            </w:pPr>
            <w:r w:rsidRPr="00240F1E">
              <w:rPr>
                <w:rFonts w:cs="Arial"/>
                <w:sz w:val="22"/>
                <w:szCs w:val="22"/>
              </w:rPr>
              <w:t xml:space="preserve">Materiel </w:t>
            </w:r>
            <w:r w:rsidR="00324294" w:rsidRPr="00240F1E">
              <w:rPr>
                <w:rFonts w:cs="Arial"/>
                <w:sz w:val="22"/>
                <w:szCs w:val="22"/>
              </w:rPr>
              <w:t>undergoing maintenance at an organic or contractor maintenance facility</w:t>
            </w:r>
            <w:r w:rsidRPr="00240F1E">
              <w:rPr>
                <w:rFonts w:cs="Arial"/>
                <w:sz w:val="22"/>
                <w:szCs w:val="22"/>
              </w:rPr>
              <w:t>.</w:t>
            </w:r>
          </w:p>
        </w:tc>
      </w:tr>
      <w:tr w:rsidR="00E75620" w:rsidRPr="005C27D1" w14:paraId="623ADBF2" w14:textId="77777777" w:rsidTr="724C5854">
        <w:trPr>
          <w:cantSplit/>
        </w:trPr>
        <w:tc>
          <w:tcPr>
            <w:tcW w:w="0" w:type="auto"/>
          </w:tcPr>
          <w:p w14:paraId="623ADBEF" w14:textId="77777777" w:rsidR="00E75620" w:rsidRPr="005C27D1" w:rsidRDefault="00E75620" w:rsidP="001D32F9">
            <w:pPr>
              <w:spacing w:before="100" w:after="56"/>
              <w:rPr>
                <w:rFonts w:cs="Arial"/>
                <w:sz w:val="22"/>
                <w:szCs w:val="22"/>
              </w:rPr>
            </w:pPr>
            <w:r w:rsidRPr="005C27D1">
              <w:rPr>
                <w:rFonts w:cs="Arial"/>
                <w:sz w:val="22"/>
                <w:szCs w:val="22"/>
              </w:rPr>
              <w:lastRenderedPageBreak/>
              <w:t>N</w:t>
            </w:r>
          </w:p>
        </w:tc>
        <w:tc>
          <w:tcPr>
            <w:tcW w:w="3202" w:type="dxa"/>
          </w:tcPr>
          <w:p w14:paraId="623ADBF0" w14:textId="77777777" w:rsidR="00E75620" w:rsidRPr="005C27D1" w:rsidRDefault="00E75620" w:rsidP="001D32F9">
            <w:pPr>
              <w:spacing w:before="100" w:after="56"/>
              <w:rPr>
                <w:rFonts w:cs="Arial"/>
                <w:sz w:val="22"/>
                <w:szCs w:val="22"/>
              </w:rPr>
            </w:pPr>
            <w:r w:rsidRPr="005C27D1">
              <w:rPr>
                <w:rFonts w:cs="Arial"/>
                <w:sz w:val="22"/>
                <w:szCs w:val="22"/>
              </w:rPr>
              <w:t>SUSPENDED (AMMUNITION SUITABLE FOR EMERGENCY COMBAT USE ONLY)</w:t>
            </w:r>
          </w:p>
        </w:tc>
        <w:tc>
          <w:tcPr>
            <w:tcW w:w="5490" w:type="dxa"/>
          </w:tcPr>
          <w:p w14:paraId="623ADBF1" w14:textId="77777777" w:rsidR="00E75620" w:rsidRPr="005C27D1" w:rsidRDefault="00E75620" w:rsidP="001D32F9">
            <w:pPr>
              <w:spacing w:before="100" w:after="56"/>
              <w:rPr>
                <w:rFonts w:cs="Arial"/>
                <w:sz w:val="22"/>
                <w:szCs w:val="22"/>
              </w:rPr>
            </w:pPr>
            <w:r w:rsidRPr="005C27D1">
              <w:rPr>
                <w:rFonts w:cs="Arial"/>
                <w:sz w:val="22"/>
                <w:szCs w:val="22"/>
              </w:rPr>
              <w:t>Ammunition stocks suspended from issue except for emergency combat use.</w:t>
            </w:r>
          </w:p>
        </w:tc>
      </w:tr>
      <w:tr w:rsidR="00E75620" w:rsidRPr="005C27D1" w14:paraId="623ADBF6" w14:textId="77777777" w:rsidTr="724C5854">
        <w:trPr>
          <w:cantSplit/>
        </w:trPr>
        <w:tc>
          <w:tcPr>
            <w:tcW w:w="0" w:type="auto"/>
          </w:tcPr>
          <w:p w14:paraId="623ADBF3" w14:textId="77777777" w:rsidR="00E75620" w:rsidRPr="005C27D1" w:rsidRDefault="00E75620" w:rsidP="001D32F9">
            <w:pPr>
              <w:spacing w:before="100" w:after="56"/>
              <w:rPr>
                <w:rFonts w:cs="Arial"/>
                <w:sz w:val="22"/>
                <w:szCs w:val="22"/>
              </w:rPr>
            </w:pPr>
            <w:r w:rsidRPr="005C27D1">
              <w:rPr>
                <w:rFonts w:cs="Arial"/>
                <w:sz w:val="22"/>
                <w:szCs w:val="22"/>
              </w:rPr>
              <w:t>O</w:t>
            </w:r>
          </w:p>
        </w:tc>
        <w:tc>
          <w:tcPr>
            <w:tcW w:w="3202" w:type="dxa"/>
          </w:tcPr>
          <w:p w14:paraId="623ADBF4" w14:textId="77777777" w:rsidR="00E75620" w:rsidRPr="005C27D1" w:rsidRDefault="00E75620" w:rsidP="001D32F9">
            <w:pPr>
              <w:spacing w:before="100" w:after="56"/>
              <w:rPr>
                <w:rFonts w:cs="Arial"/>
                <w:sz w:val="22"/>
                <w:szCs w:val="22"/>
              </w:rPr>
            </w:pPr>
            <w:r w:rsidRPr="005C27D1">
              <w:rPr>
                <w:rFonts w:cs="Arial"/>
                <w:sz w:val="22"/>
                <w:szCs w:val="22"/>
              </w:rPr>
              <w:t>NOT ASSIGNED</w:t>
            </w:r>
          </w:p>
        </w:tc>
        <w:tc>
          <w:tcPr>
            <w:tcW w:w="5490" w:type="dxa"/>
          </w:tcPr>
          <w:p w14:paraId="623ADBF5" w14:textId="77777777" w:rsidR="00E75620" w:rsidRPr="005C27D1" w:rsidRDefault="00E75620" w:rsidP="001D32F9">
            <w:pPr>
              <w:spacing w:before="100" w:after="56"/>
              <w:rPr>
                <w:rFonts w:cs="Arial"/>
                <w:sz w:val="22"/>
                <w:szCs w:val="22"/>
              </w:rPr>
            </w:pPr>
            <w:r w:rsidRPr="005C27D1">
              <w:rPr>
                <w:rFonts w:cs="Arial"/>
                <w:sz w:val="22"/>
                <w:szCs w:val="22"/>
              </w:rPr>
              <w:t>Reserved for future DoD assignment.</w:t>
            </w:r>
          </w:p>
        </w:tc>
      </w:tr>
      <w:tr w:rsidR="00E75620" w:rsidRPr="005C27D1" w14:paraId="623ADBFA" w14:textId="77777777" w:rsidTr="724C5854">
        <w:trPr>
          <w:cantSplit/>
        </w:trPr>
        <w:tc>
          <w:tcPr>
            <w:tcW w:w="0" w:type="auto"/>
          </w:tcPr>
          <w:p w14:paraId="623ADBF7" w14:textId="77777777" w:rsidR="00E75620" w:rsidRPr="005C27D1" w:rsidRDefault="00E75620" w:rsidP="001D32F9">
            <w:pPr>
              <w:spacing w:before="100" w:after="56"/>
              <w:rPr>
                <w:rFonts w:cs="Arial"/>
                <w:sz w:val="22"/>
                <w:szCs w:val="22"/>
              </w:rPr>
            </w:pPr>
            <w:r w:rsidRPr="005C27D1">
              <w:rPr>
                <w:rFonts w:cs="Arial"/>
                <w:sz w:val="22"/>
                <w:szCs w:val="22"/>
              </w:rPr>
              <w:t>P</w:t>
            </w:r>
          </w:p>
        </w:tc>
        <w:tc>
          <w:tcPr>
            <w:tcW w:w="3202" w:type="dxa"/>
          </w:tcPr>
          <w:p w14:paraId="623ADBF8" w14:textId="77777777" w:rsidR="00E75620" w:rsidRPr="005C27D1" w:rsidRDefault="00E75620" w:rsidP="001D32F9">
            <w:pPr>
              <w:spacing w:before="100" w:after="56"/>
              <w:rPr>
                <w:rFonts w:cs="Arial"/>
                <w:sz w:val="22"/>
                <w:szCs w:val="22"/>
              </w:rPr>
            </w:pPr>
            <w:r w:rsidRPr="005C27D1">
              <w:rPr>
                <w:rFonts w:cs="Arial"/>
                <w:sz w:val="22"/>
                <w:szCs w:val="22"/>
              </w:rPr>
              <w:t>UNSERVICEABLE (RECLAMATION)</w:t>
            </w:r>
          </w:p>
        </w:tc>
        <w:tc>
          <w:tcPr>
            <w:tcW w:w="5490" w:type="dxa"/>
          </w:tcPr>
          <w:p w14:paraId="623ADBF9" w14:textId="77777777" w:rsidR="00E75620" w:rsidRPr="005C27D1" w:rsidRDefault="00E75620" w:rsidP="001D32F9">
            <w:pPr>
              <w:spacing w:before="100" w:after="56"/>
              <w:rPr>
                <w:rFonts w:cs="Arial"/>
                <w:sz w:val="22"/>
                <w:szCs w:val="22"/>
              </w:rPr>
            </w:pPr>
            <w:r w:rsidRPr="005C27D1">
              <w:rPr>
                <w:rFonts w:cs="Arial"/>
                <w:sz w:val="22"/>
                <w:szCs w:val="22"/>
              </w:rPr>
              <w:t>Materiel determined to be unserviceable, uneconomically reparable as a result of physical inspection, teardown, or engineering decision.  Item contains serviceable components or assemblies to be reclaimed.</w:t>
            </w:r>
          </w:p>
        </w:tc>
      </w:tr>
      <w:tr w:rsidR="00E75620" w:rsidRPr="005C27D1" w14:paraId="623ADBFE" w14:textId="77777777" w:rsidTr="724C5854">
        <w:trPr>
          <w:cantSplit/>
        </w:trPr>
        <w:tc>
          <w:tcPr>
            <w:tcW w:w="0" w:type="auto"/>
          </w:tcPr>
          <w:p w14:paraId="623ADBFB" w14:textId="7975040A" w:rsidR="00E75620" w:rsidRPr="005C27D1" w:rsidRDefault="00E75620" w:rsidP="00D34605">
            <w:pPr>
              <w:spacing w:before="100" w:after="56"/>
              <w:rPr>
                <w:rFonts w:cs="Arial"/>
                <w:color w:val="000000"/>
                <w:sz w:val="22"/>
                <w:szCs w:val="22"/>
              </w:rPr>
            </w:pPr>
            <w:r w:rsidRPr="005C27D1">
              <w:rPr>
                <w:rFonts w:cs="Arial"/>
                <w:color w:val="000000"/>
                <w:sz w:val="22"/>
                <w:szCs w:val="22"/>
              </w:rPr>
              <w:t>Q</w:t>
            </w:r>
          </w:p>
        </w:tc>
        <w:tc>
          <w:tcPr>
            <w:tcW w:w="3202" w:type="dxa"/>
          </w:tcPr>
          <w:p w14:paraId="623ADBFC" w14:textId="77777777" w:rsidR="00E75620" w:rsidRPr="005C27D1" w:rsidRDefault="00E75620" w:rsidP="001D32F9">
            <w:pPr>
              <w:spacing w:before="100" w:after="56"/>
              <w:rPr>
                <w:rFonts w:cs="Arial"/>
                <w:color w:val="000000"/>
                <w:sz w:val="22"/>
                <w:szCs w:val="22"/>
              </w:rPr>
            </w:pPr>
            <w:r w:rsidRPr="005C27D1">
              <w:rPr>
                <w:rFonts w:cs="Arial"/>
                <w:color w:val="000000"/>
                <w:sz w:val="22"/>
                <w:szCs w:val="22"/>
              </w:rPr>
              <w:t>SUSPENDED (</w:t>
            </w:r>
            <w:r w:rsidR="00A6705D" w:rsidRPr="005C27D1">
              <w:rPr>
                <w:rFonts w:cs="Arial"/>
                <w:color w:val="000000"/>
                <w:sz w:val="22"/>
                <w:szCs w:val="22"/>
              </w:rPr>
              <w:t>PRODUCT QUALITY DEFICIEN</w:t>
            </w:r>
            <w:r w:rsidR="00082C4D" w:rsidRPr="005C27D1">
              <w:rPr>
                <w:rFonts w:cs="Arial"/>
                <w:color w:val="000000"/>
                <w:sz w:val="22"/>
                <w:szCs w:val="22"/>
              </w:rPr>
              <w:t>CY</w:t>
            </w:r>
            <w:r w:rsidRPr="005C27D1">
              <w:rPr>
                <w:rFonts w:cs="Arial"/>
                <w:color w:val="000000"/>
                <w:sz w:val="22"/>
                <w:szCs w:val="22"/>
              </w:rPr>
              <w:t>)</w:t>
            </w:r>
          </w:p>
        </w:tc>
        <w:tc>
          <w:tcPr>
            <w:tcW w:w="5490" w:type="dxa"/>
          </w:tcPr>
          <w:p w14:paraId="623ADBFD" w14:textId="297FC8B3" w:rsidR="00E75620" w:rsidRPr="005C27D1" w:rsidRDefault="00A6705D" w:rsidP="005A21CC">
            <w:pPr>
              <w:spacing w:before="100" w:after="56"/>
              <w:rPr>
                <w:rFonts w:cs="Arial"/>
                <w:color w:val="000000"/>
                <w:sz w:val="22"/>
                <w:szCs w:val="22"/>
              </w:rPr>
            </w:pPr>
            <w:r w:rsidRPr="724C5854">
              <w:rPr>
                <w:rFonts w:cs="Arial"/>
                <w:color w:val="000000" w:themeColor="text1"/>
                <w:sz w:val="22"/>
                <w:szCs w:val="22"/>
              </w:rPr>
              <w:t xml:space="preserve">Potential and confirmed product quality deficiency related materiel which is prohibited for use within DoD and prohibited for </w:t>
            </w:r>
            <w:r w:rsidR="0043329A" w:rsidRPr="724C5854">
              <w:rPr>
                <w:rFonts w:cs="Arial"/>
                <w:color w:val="000000" w:themeColor="text1"/>
                <w:sz w:val="22"/>
                <w:szCs w:val="22"/>
              </w:rPr>
              <w:t>reutilization</w:t>
            </w:r>
            <w:r w:rsidRPr="724C5854">
              <w:rPr>
                <w:rFonts w:cs="Arial"/>
                <w:color w:val="000000" w:themeColor="text1"/>
                <w:sz w:val="22"/>
                <w:szCs w:val="22"/>
              </w:rPr>
              <w:t xml:space="preserve"> screening.  Includes product q</w:t>
            </w:r>
            <w:r w:rsidR="00E75620" w:rsidRPr="724C5854">
              <w:rPr>
                <w:rFonts w:cs="Arial"/>
                <w:color w:val="000000" w:themeColor="text1"/>
                <w:sz w:val="22"/>
                <w:szCs w:val="22"/>
              </w:rPr>
              <w:t>uality deficien</w:t>
            </w:r>
            <w:r w:rsidRPr="724C5854">
              <w:rPr>
                <w:rFonts w:cs="Arial"/>
                <w:color w:val="000000" w:themeColor="text1"/>
                <w:sz w:val="22"/>
                <w:szCs w:val="22"/>
              </w:rPr>
              <w:t>cy</w:t>
            </w:r>
            <w:r w:rsidR="00E75620" w:rsidRPr="724C5854">
              <w:rPr>
                <w:rFonts w:cs="Arial"/>
                <w:color w:val="000000" w:themeColor="text1"/>
                <w:sz w:val="22"/>
                <w:szCs w:val="22"/>
              </w:rPr>
              <w:t xml:space="preserve"> exhibits returned by customers/users as directed by the </w:t>
            </w:r>
            <w:r w:rsidR="35D8C6F2" w:rsidRPr="724C5854">
              <w:rPr>
                <w:rFonts w:cs="Arial"/>
                <w:color w:val="000000" w:themeColor="text1"/>
                <w:sz w:val="22"/>
                <w:szCs w:val="22"/>
              </w:rPr>
              <w:t>integrated</w:t>
            </w:r>
            <w:r w:rsidR="005A21CC" w:rsidRPr="724C5854">
              <w:rPr>
                <w:rFonts w:cs="Arial"/>
                <w:color w:val="000000" w:themeColor="text1"/>
                <w:sz w:val="22"/>
                <w:szCs w:val="22"/>
              </w:rPr>
              <w:t xml:space="preserve"> materiel manager (</w:t>
            </w:r>
            <w:r w:rsidR="00E75620" w:rsidRPr="724C5854">
              <w:rPr>
                <w:rFonts w:cs="Arial"/>
                <w:color w:val="000000" w:themeColor="text1"/>
                <w:sz w:val="22"/>
                <w:szCs w:val="22"/>
              </w:rPr>
              <w:t>IM</w:t>
            </w:r>
            <w:r w:rsidR="005A21CC" w:rsidRPr="724C5854">
              <w:rPr>
                <w:rFonts w:cs="Arial"/>
                <w:color w:val="000000" w:themeColor="text1"/>
                <w:sz w:val="22"/>
                <w:szCs w:val="22"/>
              </w:rPr>
              <w:t xml:space="preserve">M) </w:t>
            </w:r>
            <w:r w:rsidR="00E75620" w:rsidRPr="724C5854">
              <w:rPr>
                <w:rFonts w:cs="Arial"/>
                <w:color w:val="000000" w:themeColor="text1"/>
                <w:sz w:val="22"/>
                <w:szCs w:val="22"/>
              </w:rPr>
              <w:t xml:space="preserve">due to technical deficiencies reported by </w:t>
            </w:r>
            <w:r w:rsidRPr="724C5854">
              <w:rPr>
                <w:rFonts w:cs="Arial"/>
                <w:color w:val="000000" w:themeColor="text1"/>
                <w:sz w:val="22"/>
                <w:szCs w:val="22"/>
              </w:rPr>
              <w:t xml:space="preserve">Product </w:t>
            </w:r>
            <w:r w:rsidR="00E75620" w:rsidRPr="724C5854">
              <w:rPr>
                <w:rFonts w:cs="Arial"/>
                <w:color w:val="000000" w:themeColor="text1"/>
                <w:sz w:val="22"/>
                <w:szCs w:val="22"/>
              </w:rPr>
              <w:t>Quality Deficiency Report</w:t>
            </w:r>
            <w:r w:rsidR="00673B3F" w:rsidRPr="724C5854">
              <w:rPr>
                <w:rFonts w:cs="Arial"/>
                <w:color w:val="000000" w:themeColor="text1"/>
                <w:sz w:val="22"/>
                <w:szCs w:val="22"/>
              </w:rPr>
              <w:t>s</w:t>
            </w:r>
            <w:r w:rsidR="00E75620" w:rsidRPr="724C5854">
              <w:rPr>
                <w:rFonts w:cs="Arial"/>
                <w:color w:val="000000" w:themeColor="text1"/>
                <w:sz w:val="22"/>
                <w:szCs w:val="22"/>
              </w:rPr>
              <w:t>.  Exhibit</w:t>
            </w:r>
            <w:r w:rsidRPr="724C5854">
              <w:rPr>
                <w:rFonts w:cs="Arial"/>
                <w:color w:val="000000" w:themeColor="text1"/>
                <w:sz w:val="22"/>
                <w:szCs w:val="22"/>
              </w:rPr>
              <w:t>s</w:t>
            </w:r>
            <w:r w:rsidR="00E75620" w:rsidRPr="724C5854">
              <w:rPr>
                <w:rFonts w:cs="Arial"/>
                <w:color w:val="000000" w:themeColor="text1"/>
                <w:sz w:val="22"/>
                <w:szCs w:val="22"/>
              </w:rPr>
              <w:t xml:space="preserve"> require technical or engineering analysis to determine cause of failure to perform in accordance with specifications.</w:t>
            </w:r>
            <w:r w:rsidRPr="724C5854">
              <w:rPr>
                <w:rFonts w:cs="Arial"/>
                <w:color w:val="000000" w:themeColor="text1"/>
                <w:sz w:val="22"/>
                <w:szCs w:val="22"/>
              </w:rPr>
              <w:t xml:space="preserve">  Includes product quality deficient materiel identified by</w:t>
            </w:r>
            <w:r w:rsidR="00277011" w:rsidRPr="724C5854">
              <w:rPr>
                <w:rFonts w:cs="Arial"/>
                <w:color w:val="000000" w:themeColor="text1"/>
                <w:sz w:val="22"/>
                <w:szCs w:val="22"/>
              </w:rPr>
              <w:t xml:space="preserve"> </w:t>
            </w:r>
            <w:r w:rsidR="00277011" w:rsidRPr="724C5854">
              <w:rPr>
                <w:rFonts w:cs="Arial"/>
                <w:sz w:val="22"/>
                <w:szCs w:val="22"/>
              </w:rPr>
              <w:t>SF 368</w:t>
            </w:r>
            <w:r w:rsidRPr="724C5854">
              <w:rPr>
                <w:rFonts w:cs="Arial"/>
                <w:color w:val="000000" w:themeColor="text1"/>
                <w:sz w:val="22"/>
                <w:szCs w:val="22"/>
              </w:rPr>
              <w:t xml:space="preserve"> Product Quality Deficiency Report;</w:t>
            </w:r>
            <w:r w:rsidR="00277011" w:rsidRPr="724C5854">
              <w:rPr>
                <w:rFonts w:cs="Arial"/>
                <w:color w:val="000000" w:themeColor="text1"/>
                <w:sz w:val="22"/>
                <w:szCs w:val="22"/>
              </w:rPr>
              <w:t xml:space="preserve"> </w:t>
            </w:r>
            <w:r w:rsidR="00277011" w:rsidRPr="724C5854">
              <w:rPr>
                <w:rFonts w:cs="Arial"/>
                <w:sz w:val="22"/>
                <w:szCs w:val="22"/>
              </w:rPr>
              <w:t>DD Form 1225</w:t>
            </w:r>
            <w:r w:rsidRPr="724C5854">
              <w:rPr>
                <w:rFonts w:cs="Arial"/>
                <w:color w:val="000000" w:themeColor="text1"/>
                <w:sz w:val="22"/>
                <w:szCs w:val="22"/>
              </w:rPr>
              <w:t>, Storage Quality Control Report;</w:t>
            </w:r>
            <w:r w:rsidR="00277011" w:rsidRPr="724C5854">
              <w:rPr>
                <w:rFonts w:cs="Arial"/>
                <w:color w:val="000000" w:themeColor="text1"/>
                <w:sz w:val="22"/>
                <w:szCs w:val="22"/>
              </w:rPr>
              <w:t xml:space="preserve"> </w:t>
            </w:r>
            <w:r w:rsidR="00277011" w:rsidRPr="724C5854">
              <w:rPr>
                <w:rFonts w:cs="Arial"/>
                <w:sz w:val="22"/>
                <w:szCs w:val="22"/>
              </w:rPr>
              <w:t>SF 364</w:t>
            </w:r>
            <w:r w:rsidRPr="724C5854">
              <w:rPr>
                <w:rFonts w:cs="Arial"/>
                <w:color w:val="000000" w:themeColor="text1"/>
                <w:sz w:val="22"/>
                <w:szCs w:val="22"/>
              </w:rPr>
              <w:t xml:space="preserve">, Supply Discrepancy Report (Security </w:t>
            </w:r>
            <w:r w:rsidR="0043329A" w:rsidRPr="724C5854">
              <w:rPr>
                <w:rFonts w:cs="Arial"/>
                <w:color w:val="000000" w:themeColor="text1"/>
                <w:sz w:val="22"/>
                <w:szCs w:val="22"/>
              </w:rPr>
              <w:t>Assistance</w:t>
            </w:r>
            <w:r w:rsidRPr="724C5854">
              <w:rPr>
                <w:rFonts w:cs="Arial"/>
                <w:color w:val="000000" w:themeColor="text1"/>
                <w:sz w:val="22"/>
                <w:szCs w:val="22"/>
              </w:rPr>
              <w:t xml:space="preserve"> only); or authorized electronic equivalent.</w:t>
            </w:r>
          </w:p>
        </w:tc>
      </w:tr>
      <w:tr w:rsidR="00E75620" w:rsidRPr="005C27D1" w14:paraId="623ADC02" w14:textId="77777777" w:rsidTr="724C5854">
        <w:trPr>
          <w:cantSplit/>
        </w:trPr>
        <w:tc>
          <w:tcPr>
            <w:tcW w:w="0" w:type="auto"/>
          </w:tcPr>
          <w:p w14:paraId="623ADBFF" w14:textId="77777777" w:rsidR="00E75620" w:rsidRPr="005C27D1" w:rsidRDefault="00E75620" w:rsidP="001D32F9">
            <w:pPr>
              <w:spacing w:before="100" w:after="56"/>
              <w:rPr>
                <w:rFonts w:cs="Arial"/>
                <w:sz w:val="22"/>
                <w:szCs w:val="22"/>
              </w:rPr>
            </w:pPr>
            <w:r w:rsidRPr="005C27D1">
              <w:rPr>
                <w:rFonts w:cs="Arial"/>
                <w:sz w:val="22"/>
                <w:szCs w:val="22"/>
              </w:rPr>
              <w:t>R</w:t>
            </w:r>
          </w:p>
        </w:tc>
        <w:tc>
          <w:tcPr>
            <w:tcW w:w="3202" w:type="dxa"/>
          </w:tcPr>
          <w:p w14:paraId="623ADC00" w14:textId="77777777" w:rsidR="00E75620" w:rsidRPr="005C27D1" w:rsidRDefault="00E75620" w:rsidP="001D32F9">
            <w:pPr>
              <w:spacing w:before="100" w:after="56"/>
              <w:rPr>
                <w:rFonts w:cs="Arial"/>
                <w:sz w:val="22"/>
                <w:szCs w:val="22"/>
              </w:rPr>
            </w:pPr>
            <w:r w:rsidRPr="005C27D1">
              <w:rPr>
                <w:rFonts w:cs="Arial"/>
                <w:sz w:val="22"/>
                <w:szCs w:val="22"/>
              </w:rPr>
              <w:t>SUSPENDED (RECLAIMED ITEMS, AWAITING CONDITION DETERMINATION)</w:t>
            </w:r>
          </w:p>
        </w:tc>
        <w:tc>
          <w:tcPr>
            <w:tcW w:w="5490" w:type="dxa"/>
          </w:tcPr>
          <w:p w14:paraId="623ADC01" w14:textId="77777777" w:rsidR="00E75620" w:rsidRPr="005C27D1" w:rsidRDefault="00E75620" w:rsidP="001D32F9">
            <w:pPr>
              <w:spacing w:before="100" w:after="56"/>
              <w:rPr>
                <w:rFonts w:cs="Arial"/>
                <w:sz w:val="22"/>
                <w:szCs w:val="22"/>
              </w:rPr>
            </w:pPr>
            <w:r w:rsidRPr="005C27D1">
              <w:rPr>
                <w:rFonts w:cs="Arial"/>
                <w:sz w:val="22"/>
                <w:szCs w:val="22"/>
              </w:rPr>
              <w:t>Assets turned in by reclamation activities which do not have the capability (e.g., skills, manpower, or test equipment) to determine the materiel condition.  Actual condition will be determined prior to induction into maintenance activities for repair/modification.</w:t>
            </w:r>
          </w:p>
        </w:tc>
      </w:tr>
      <w:tr w:rsidR="00E75620" w:rsidRPr="005C27D1" w14:paraId="623ADC06" w14:textId="77777777" w:rsidTr="724C5854">
        <w:trPr>
          <w:cantSplit/>
        </w:trPr>
        <w:tc>
          <w:tcPr>
            <w:tcW w:w="0" w:type="auto"/>
          </w:tcPr>
          <w:p w14:paraId="623ADC03" w14:textId="77777777" w:rsidR="00E75620" w:rsidRPr="005C27D1" w:rsidRDefault="00E75620" w:rsidP="001D32F9">
            <w:pPr>
              <w:spacing w:before="100" w:after="56"/>
              <w:rPr>
                <w:rFonts w:cs="Arial"/>
                <w:sz w:val="22"/>
                <w:szCs w:val="22"/>
              </w:rPr>
            </w:pPr>
            <w:r w:rsidRPr="005C27D1">
              <w:rPr>
                <w:rFonts w:cs="Arial"/>
                <w:sz w:val="22"/>
                <w:szCs w:val="22"/>
              </w:rPr>
              <w:t>S</w:t>
            </w:r>
          </w:p>
        </w:tc>
        <w:tc>
          <w:tcPr>
            <w:tcW w:w="3202" w:type="dxa"/>
          </w:tcPr>
          <w:p w14:paraId="623ADC04" w14:textId="77777777" w:rsidR="00E75620" w:rsidRPr="005C27D1" w:rsidRDefault="00E75620" w:rsidP="001D32F9">
            <w:pPr>
              <w:spacing w:before="100" w:after="56"/>
              <w:rPr>
                <w:rFonts w:cs="Arial"/>
                <w:sz w:val="22"/>
                <w:szCs w:val="22"/>
              </w:rPr>
            </w:pPr>
            <w:r w:rsidRPr="005C27D1">
              <w:rPr>
                <w:rFonts w:cs="Arial"/>
                <w:sz w:val="22"/>
                <w:szCs w:val="22"/>
              </w:rPr>
              <w:t>UNSERVICEABLE (SCRAP)</w:t>
            </w:r>
          </w:p>
        </w:tc>
        <w:tc>
          <w:tcPr>
            <w:tcW w:w="5490" w:type="dxa"/>
          </w:tcPr>
          <w:p w14:paraId="1508D16D" w14:textId="733C4679" w:rsidR="00E75620" w:rsidRDefault="00E75620" w:rsidP="001D32F9">
            <w:pPr>
              <w:spacing w:before="100" w:after="56"/>
              <w:rPr>
                <w:rFonts w:cs="Arial"/>
                <w:sz w:val="22"/>
                <w:szCs w:val="22"/>
              </w:rPr>
            </w:pPr>
            <w:r w:rsidRPr="005C27D1">
              <w:rPr>
                <w:rFonts w:cs="Arial"/>
                <w:sz w:val="22"/>
                <w:szCs w:val="22"/>
              </w:rPr>
              <w:t xml:space="preserve">Materiel that has no value except for its basic materiel content.  No stock will be recorded as on hand in </w:t>
            </w:r>
            <w:r w:rsidR="00C81073">
              <w:rPr>
                <w:rFonts w:cs="Arial"/>
                <w:sz w:val="22"/>
                <w:szCs w:val="22"/>
              </w:rPr>
              <w:t>SCC</w:t>
            </w:r>
            <w:r w:rsidRPr="005C27D1">
              <w:rPr>
                <w:rFonts w:cs="Arial"/>
                <w:sz w:val="22"/>
                <w:szCs w:val="22"/>
              </w:rPr>
              <w:t xml:space="preserve"> S.  This code is used only on transactions involving shipments to </w:t>
            </w:r>
            <w:r w:rsidRPr="00205D0F">
              <w:rPr>
                <w:rFonts w:cs="Arial"/>
                <w:sz w:val="22"/>
                <w:szCs w:val="22"/>
              </w:rPr>
              <w:t>D</w:t>
            </w:r>
            <w:r w:rsidR="000C1A9A" w:rsidRPr="00205D0F">
              <w:rPr>
                <w:rFonts w:cs="Arial"/>
                <w:sz w:val="22"/>
                <w:szCs w:val="22"/>
              </w:rPr>
              <w:t>LA Disposition Services Field Office</w:t>
            </w:r>
            <w:r w:rsidRPr="005C27D1">
              <w:rPr>
                <w:rFonts w:cs="Arial"/>
                <w:sz w:val="22"/>
                <w:szCs w:val="22"/>
              </w:rPr>
              <w:t xml:space="preserve">s.  Materiel will not be transferred to </w:t>
            </w:r>
            <w:r w:rsidR="00C81073">
              <w:rPr>
                <w:rFonts w:cs="Arial"/>
                <w:sz w:val="22"/>
                <w:szCs w:val="22"/>
              </w:rPr>
              <w:t>SCC</w:t>
            </w:r>
            <w:r w:rsidRPr="005C27D1">
              <w:rPr>
                <w:rFonts w:cs="Arial"/>
                <w:sz w:val="22"/>
                <w:szCs w:val="22"/>
              </w:rPr>
              <w:t xml:space="preserve"> S prior to turn-in to D</w:t>
            </w:r>
            <w:r w:rsidR="000C1A9A" w:rsidRPr="005C27D1">
              <w:rPr>
                <w:rFonts w:cs="Arial"/>
                <w:sz w:val="22"/>
                <w:szCs w:val="22"/>
              </w:rPr>
              <w:t>L</w:t>
            </w:r>
            <w:r w:rsidR="000C1A9A" w:rsidRPr="005C27D1">
              <w:rPr>
                <w:rFonts w:cs="Arial"/>
                <w:i/>
                <w:sz w:val="22"/>
                <w:szCs w:val="22"/>
              </w:rPr>
              <w:t xml:space="preserve">A </w:t>
            </w:r>
            <w:r w:rsidR="000C1A9A" w:rsidRPr="00205D0F">
              <w:rPr>
                <w:rFonts w:cs="Arial"/>
                <w:sz w:val="22"/>
                <w:szCs w:val="22"/>
              </w:rPr>
              <w:t>Disposition Services Field Office</w:t>
            </w:r>
            <w:r w:rsidRPr="00205D0F">
              <w:rPr>
                <w:rFonts w:cs="Arial"/>
                <w:sz w:val="22"/>
                <w:szCs w:val="22"/>
              </w:rPr>
              <w:t>s</w:t>
            </w:r>
            <w:r w:rsidRPr="005C27D1">
              <w:rPr>
                <w:rFonts w:cs="Arial"/>
                <w:i/>
                <w:sz w:val="22"/>
                <w:szCs w:val="22"/>
              </w:rPr>
              <w:t xml:space="preserve"> </w:t>
            </w:r>
            <w:r w:rsidRPr="005C27D1">
              <w:rPr>
                <w:rFonts w:cs="Arial"/>
                <w:sz w:val="22"/>
                <w:szCs w:val="22"/>
              </w:rPr>
              <w:t xml:space="preserve">if materiel is recorded in </w:t>
            </w:r>
            <w:r w:rsidR="00624FA3">
              <w:rPr>
                <w:rFonts w:cs="Arial"/>
                <w:sz w:val="22"/>
                <w:szCs w:val="22"/>
              </w:rPr>
              <w:t>SCCs</w:t>
            </w:r>
            <w:r w:rsidRPr="005C27D1">
              <w:rPr>
                <w:rFonts w:cs="Arial"/>
                <w:sz w:val="22"/>
                <w:szCs w:val="22"/>
              </w:rPr>
              <w:t xml:space="preserve"> A through H at the time materiel is determined excess.  Materiel identified by NSN will not be identified by this </w:t>
            </w:r>
            <w:r w:rsidR="00C81073">
              <w:rPr>
                <w:rFonts w:cs="Arial"/>
                <w:sz w:val="22"/>
                <w:szCs w:val="22"/>
              </w:rPr>
              <w:t>SCC</w:t>
            </w:r>
            <w:r w:rsidRPr="005C27D1">
              <w:rPr>
                <w:rFonts w:cs="Arial"/>
                <w:sz w:val="22"/>
                <w:szCs w:val="22"/>
              </w:rPr>
              <w:t>.</w:t>
            </w:r>
          </w:p>
          <w:p w14:paraId="623ADC05" w14:textId="77777777" w:rsidR="0054384D" w:rsidRPr="005C27D1" w:rsidRDefault="0054384D" w:rsidP="001D32F9">
            <w:pPr>
              <w:spacing w:before="100" w:after="56"/>
              <w:rPr>
                <w:rFonts w:cs="Arial"/>
                <w:sz w:val="22"/>
                <w:szCs w:val="22"/>
              </w:rPr>
            </w:pPr>
          </w:p>
        </w:tc>
      </w:tr>
      <w:tr w:rsidR="00E75620" w:rsidRPr="005C27D1" w14:paraId="623ADC1F" w14:textId="77777777" w:rsidTr="724C5854">
        <w:trPr>
          <w:cantSplit/>
          <w:trHeight w:val="1880"/>
        </w:trPr>
        <w:tc>
          <w:tcPr>
            <w:tcW w:w="0" w:type="auto"/>
          </w:tcPr>
          <w:p w14:paraId="623ADC10" w14:textId="4E65D9A1" w:rsidR="00AD522B" w:rsidRPr="005A21CC" w:rsidRDefault="00D412D1" w:rsidP="005C27D1">
            <w:pPr>
              <w:spacing w:before="100" w:after="56"/>
              <w:rPr>
                <w:rFonts w:cs="Arial"/>
                <w:sz w:val="22"/>
                <w:szCs w:val="22"/>
              </w:rPr>
            </w:pPr>
            <w:r w:rsidRPr="005A21CC">
              <w:rPr>
                <w:rFonts w:cs="Arial"/>
                <w:sz w:val="22"/>
                <w:szCs w:val="22"/>
              </w:rPr>
              <w:lastRenderedPageBreak/>
              <w:t>T</w:t>
            </w:r>
          </w:p>
        </w:tc>
        <w:tc>
          <w:tcPr>
            <w:tcW w:w="3202" w:type="dxa"/>
          </w:tcPr>
          <w:p w14:paraId="623ADC1A" w14:textId="262C298A" w:rsidR="00E75620" w:rsidRPr="005A21CC" w:rsidRDefault="000C1A9A" w:rsidP="005C27D1">
            <w:pPr>
              <w:spacing w:before="100" w:after="56"/>
              <w:rPr>
                <w:rFonts w:cs="Arial"/>
                <w:i/>
                <w:sz w:val="22"/>
                <w:szCs w:val="22"/>
              </w:rPr>
            </w:pPr>
            <w:r w:rsidRPr="005A21CC">
              <w:rPr>
                <w:rFonts w:cs="Arial"/>
                <w:sz w:val="22"/>
                <w:szCs w:val="22"/>
              </w:rPr>
              <w:t xml:space="preserve"> </w:t>
            </w:r>
            <w:r w:rsidRPr="00205D0F">
              <w:rPr>
                <w:sz w:val="22"/>
                <w:szCs w:val="22"/>
              </w:rPr>
              <w:t>SERVICEABLE (AMMUNITION SUITABLE FOR TRAINING USE ONLY)</w:t>
            </w:r>
            <w:r w:rsidRPr="00205D0F">
              <w:rPr>
                <w:sz w:val="22"/>
                <w:szCs w:val="22"/>
                <w:vertAlign w:val="superscript"/>
              </w:rPr>
              <w:t xml:space="preserve"> </w:t>
            </w:r>
            <w:r w:rsidRPr="00205D0F">
              <w:rPr>
                <w:rStyle w:val="FootnoteReference"/>
                <w:sz w:val="22"/>
                <w:szCs w:val="22"/>
              </w:rPr>
              <w:footnoteReference w:id="2"/>
            </w:r>
          </w:p>
        </w:tc>
        <w:tc>
          <w:tcPr>
            <w:tcW w:w="5490" w:type="dxa"/>
          </w:tcPr>
          <w:p w14:paraId="623ADC1E" w14:textId="30899897" w:rsidR="00E75620" w:rsidRPr="005C27D1" w:rsidRDefault="00AD522B" w:rsidP="001D32F9">
            <w:pPr>
              <w:rPr>
                <w:rFonts w:cs="Arial"/>
                <w:i/>
                <w:sz w:val="22"/>
                <w:szCs w:val="22"/>
              </w:rPr>
            </w:pPr>
            <w:r w:rsidRPr="00205D0F">
              <w:rPr>
                <w:rFonts w:cs="Arial"/>
                <w:color w:val="000000"/>
                <w:sz w:val="22"/>
                <w:szCs w:val="22"/>
              </w:rPr>
              <w:t xml:space="preserve">New, used, repaired, or reconditioned ammunition stock originally intended for combat use but due to condition, function, or performance characteristics is serviceable and issuable for training use only.  Authorized for </w:t>
            </w:r>
            <w:r w:rsidR="005A21CC" w:rsidRPr="00205D0F">
              <w:rPr>
                <w:rFonts w:cs="Arial"/>
                <w:color w:val="000000"/>
                <w:sz w:val="22"/>
                <w:szCs w:val="22"/>
              </w:rPr>
              <w:t>i</w:t>
            </w:r>
            <w:r w:rsidR="00205D0F">
              <w:rPr>
                <w:rFonts w:cs="Arial"/>
                <w:color w:val="000000"/>
                <w:sz w:val="22"/>
                <w:szCs w:val="22"/>
              </w:rPr>
              <w:t>n</w:t>
            </w:r>
            <w:r w:rsidRPr="00205D0F">
              <w:rPr>
                <w:rFonts w:cs="Arial"/>
                <w:color w:val="000000"/>
                <w:sz w:val="22"/>
                <w:szCs w:val="22"/>
              </w:rPr>
              <w:t xml:space="preserve">tra-Service use and authorized for staggered implementation for inter-Service use by agreement of impacted trading partners.  </w:t>
            </w:r>
          </w:p>
        </w:tc>
      </w:tr>
      <w:tr w:rsidR="005C27D1" w:rsidRPr="005C27D1" w14:paraId="57E5B583" w14:textId="77777777" w:rsidTr="724C5854">
        <w:trPr>
          <w:cantSplit/>
          <w:trHeight w:val="458"/>
        </w:trPr>
        <w:tc>
          <w:tcPr>
            <w:tcW w:w="0" w:type="auto"/>
          </w:tcPr>
          <w:p w14:paraId="7782EF95" w14:textId="43C0E980" w:rsidR="005C27D1" w:rsidRPr="00205D0F" w:rsidRDefault="005C27D1" w:rsidP="00007408">
            <w:pPr>
              <w:tabs>
                <w:tab w:val="left" w:pos="611"/>
              </w:tabs>
              <w:spacing w:before="100" w:after="56"/>
              <w:rPr>
                <w:rFonts w:cs="Arial"/>
                <w:sz w:val="22"/>
                <w:szCs w:val="22"/>
              </w:rPr>
            </w:pPr>
            <w:r w:rsidRPr="00205D0F">
              <w:rPr>
                <w:rFonts w:cs="Arial"/>
                <w:sz w:val="22"/>
                <w:szCs w:val="22"/>
              </w:rPr>
              <w:t>U</w:t>
            </w:r>
          </w:p>
        </w:tc>
        <w:tc>
          <w:tcPr>
            <w:tcW w:w="3202" w:type="dxa"/>
          </w:tcPr>
          <w:p w14:paraId="1424AA02" w14:textId="3409BDD1" w:rsidR="005C27D1" w:rsidRPr="00205D0F" w:rsidRDefault="21743431" w:rsidP="724C5854">
            <w:pPr>
              <w:widowControl w:val="0"/>
              <w:tabs>
                <w:tab w:val="left" w:pos="720"/>
                <w:tab w:val="left" w:pos="1440"/>
                <w:tab w:val="left" w:pos="1980"/>
                <w:tab w:val="left" w:pos="2700"/>
                <w:tab w:val="left" w:pos="7200"/>
              </w:tabs>
              <w:spacing w:before="84" w:after="40"/>
              <w:rPr>
                <w:rFonts w:cs="Arial"/>
                <w:b/>
                <w:bCs/>
                <w:i/>
                <w:iCs/>
                <w:sz w:val="22"/>
                <w:szCs w:val="22"/>
              </w:rPr>
            </w:pPr>
            <w:r w:rsidRPr="724C5854">
              <w:rPr>
                <w:rFonts w:cs="Arial"/>
                <w:b/>
                <w:bCs/>
                <w:i/>
                <w:iCs/>
                <w:sz w:val="22"/>
                <w:szCs w:val="22"/>
              </w:rPr>
              <w:t>SERVICEABLE</w:t>
            </w:r>
          </w:p>
          <w:p w14:paraId="752E24B5" w14:textId="5437FF9B" w:rsidR="005C27D1" w:rsidRPr="00205D0F" w:rsidRDefault="21743431" w:rsidP="724C5854">
            <w:pPr>
              <w:widowControl w:val="0"/>
              <w:tabs>
                <w:tab w:val="left" w:pos="720"/>
                <w:tab w:val="left" w:pos="1440"/>
                <w:tab w:val="left" w:pos="1980"/>
                <w:tab w:val="left" w:pos="2700"/>
                <w:tab w:val="left" w:pos="7200"/>
              </w:tabs>
              <w:spacing w:before="84" w:after="40"/>
              <w:rPr>
                <w:rFonts w:cs="Arial"/>
                <w:b/>
                <w:bCs/>
                <w:i/>
                <w:iCs/>
                <w:sz w:val="22"/>
                <w:szCs w:val="22"/>
              </w:rPr>
            </w:pPr>
            <w:r w:rsidRPr="724C5854">
              <w:rPr>
                <w:rFonts w:cs="Arial"/>
                <w:b/>
                <w:bCs/>
                <w:i/>
                <w:iCs/>
                <w:sz w:val="22"/>
                <w:szCs w:val="22"/>
              </w:rPr>
              <w:t>(LIMITED REMAINING LIFE BEFORE FAILURE)</w:t>
            </w:r>
          </w:p>
        </w:tc>
        <w:tc>
          <w:tcPr>
            <w:tcW w:w="5490" w:type="dxa"/>
          </w:tcPr>
          <w:p w14:paraId="06431E15" w14:textId="12280A9D" w:rsidR="005C27D1" w:rsidRPr="00205D0F" w:rsidRDefault="2874013C" w:rsidP="724C5854">
            <w:pPr>
              <w:widowControl w:val="0"/>
              <w:tabs>
                <w:tab w:val="left" w:pos="720"/>
                <w:tab w:val="left" w:pos="1440"/>
                <w:tab w:val="left" w:pos="1980"/>
                <w:tab w:val="left" w:pos="2700"/>
                <w:tab w:val="left" w:pos="7200"/>
              </w:tabs>
              <w:spacing w:before="84" w:after="40"/>
              <w:rPr>
                <w:rFonts w:cs="Arial"/>
                <w:b/>
                <w:bCs/>
                <w:i/>
                <w:iCs/>
                <w:sz w:val="22"/>
                <w:szCs w:val="22"/>
              </w:rPr>
            </w:pPr>
            <w:r w:rsidRPr="724C5854">
              <w:rPr>
                <w:rFonts w:cs="Arial"/>
                <w:b/>
                <w:bCs/>
                <w:i/>
                <w:iCs/>
                <w:sz w:val="22"/>
                <w:szCs w:val="22"/>
              </w:rPr>
              <w:t>Components determined by predictive maintenance alerts or other component health monitoring capabilities to have a limited remaining life span before failure that may appear or test as serviceable. Components await engineering analysis, reliability determination, repair, or overhaul, reconditioning or reclassification.</w:t>
            </w:r>
          </w:p>
        </w:tc>
      </w:tr>
      <w:tr w:rsidR="00D412D1" w:rsidRPr="005C27D1" w14:paraId="623ADC23" w14:textId="77777777" w:rsidTr="724C5854">
        <w:trPr>
          <w:cantSplit/>
        </w:trPr>
        <w:tc>
          <w:tcPr>
            <w:tcW w:w="0" w:type="auto"/>
          </w:tcPr>
          <w:p w14:paraId="623ADC20" w14:textId="77777777" w:rsidR="00D412D1" w:rsidRPr="005C27D1" w:rsidRDefault="00D412D1" w:rsidP="001D32F9">
            <w:pPr>
              <w:spacing w:before="100" w:after="56"/>
              <w:rPr>
                <w:rFonts w:cs="Arial"/>
                <w:sz w:val="22"/>
                <w:szCs w:val="22"/>
              </w:rPr>
            </w:pPr>
            <w:r w:rsidRPr="005C27D1">
              <w:rPr>
                <w:rFonts w:cs="Arial"/>
                <w:sz w:val="22"/>
                <w:szCs w:val="22"/>
              </w:rPr>
              <w:t>V</w:t>
            </w:r>
          </w:p>
        </w:tc>
        <w:tc>
          <w:tcPr>
            <w:tcW w:w="3202" w:type="dxa"/>
          </w:tcPr>
          <w:p w14:paraId="623ADC21" w14:textId="77777777" w:rsidR="00D412D1" w:rsidRPr="005C27D1" w:rsidRDefault="00D412D1" w:rsidP="001D32F9">
            <w:pPr>
              <w:widowControl w:val="0"/>
              <w:tabs>
                <w:tab w:val="left" w:pos="720"/>
                <w:tab w:val="left" w:pos="1440"/>
                <w:tab w:val="left" w:pos="1980"/>
                <w:tab w:val="left" w:pos="2700"/>
                <w:tab w:val="left" w:pos="7200"/>
              </w:tabs>
              <w:spacing w:before="84" w:after="40"/>
              <w:rPr>
                <w:rFonts w:cs="Arial"/>
                <w:color w:val="000000"/>
                <w:sz w:val="22"/>
                <w:szCs w:val="22"/>
              </w:rPr>
            </w:pPr>
            <w:r w:rsidRPr="005C27D1">
              <w:rPr>
                <w:rFonts w:cs="Arial"/>
                <w:color w:val="000000"/>
                <w:sz w:val="22"/>
                <w:szCs w:val="22"/>
              </w:rPr>
              <w:t>Unserviceable (waste military munitions)</w:t>
            </w:r>
          </w:p>
        </w:tc>
        <w:tc>
          <w:tcPr>
            <w:tcW w:w="5490" w:type="dxa"/>
          </w:tcPr>
          <w:p w14:paraId="623ADC22" w14:textId="33A471B9" w:rsidR="00D412D1" w:rsidRPr="005C27D1" w:rsidRDefault="00D412D1" w:rsidP="005A21CC">
            <w:pPr>
              <w:widowControl w:val="0"/>
              <w:tabs>
                <w:tab w:val="left" w:pos="720"/>
                <w:tab w:val="left" w:pos="1440"/>
                <w:tab w:val="left" w:pos="1980"/>
                <w:tab w:val="left" w:pos="2700"/>
                <w:tab w:val="left" w:pos="7200"/>
              </w:tabs>
              <w:spacing w:before="84" w:after="40"/>
              <w:rPr>
                <w:rFonts w:cs="Arial"/>
                <w:color w:val="000000"/>
                <w:sz w:val="22"/>
                <w:szCs w:val="22"/>
              </w:rPr>
            </w:pPr>
            <w:r w:rsidRPr="005C27D1">
              <w:rPr>
                <w:rFonts w:cs="Arial"/>
                <w:color w:val="000000"/>
                <w:sz w:val="22"/>
                <w:szCs w:val="22"/>
              </w:rPr>
              <w:t xml:space="preserve">Waste military munitions will be assigned </w:t>
            </w:r>
            <w:r w:rsidR="00C81073">
              <w:rPr>
                <w:rFonts w:cs="Arial"/>
                <w:color w:val="000000"/>
                <w:sz w:val="22"/>
                <w:szCs w:val="22"/>
              </w:rPr>
              <w:t>SCC</w:t>
            </w:r>
            <w:r w:rsidRPr="005C27D1">
              <w:rPr>
                <w:rFonts w:cs="Arial"/>
                <w:color w:val="000000"/>
                <w:sz w:val="22"/>
                <w:szCs w:val="22"/>
              </w:rPr>
              <w:t xml:space="preserve"> V only under the authority </w:t>
            </w:r>
            <w:r w:rsidR="00686F77" w:rsidRPr="005C27D1">
              <w:rPr>
                <w:rFonts w:cs="Arial"/>
                <w:color w:val="000000"/>
                <w:sz w:val="22"/>
                <w:szCs w:val="22"/>
              </w:rPr>
              <w:t>of a designated DoD or Service designated disposition a</w:t>
            </w:r>
            <w:r w:rsidRPr="005C27D1">
              <w:rPr>
                <w:rFonts w:cs="Arial"/>
                <w:color w:val="000000"/>
                <w:sz w:val="22"/>
                <w:szCs w:val="22"/>
              </w:rPr>
              <w:t xml:space="preserve">uthority.  The waste munitions must meet criteria of waste munitions under the Environmental Protection Agency Military Munitions Rule Implementation Policy, be safe to store and ship based on DoD Explosive Safety Board/Department of Transportation criteria and have a current serviceability inspection. (NOTE:  </w:t>
            </w:r>
            <w:r w:rsidR="00C81073">
              <w:rPr>
                <w:rFonts w:cs="Arial"/>
                <w:color w:val="000000"/>
                <w:sz w:val="22"/>
                <w:szCs w:val="22"/>
              </w:rPr>
              <w:t>SCC</w:t>
            </w:r>
            <w:r w:rsidR="005A21CC">
              <w:rPr>
                <w:rFonts w:cs="Arial"/>
                <w:color w:val="000000"/>
                <w:sz w:val="22"/>
                <w:szCs w:val="22"/>
              </w:rPr>
              <w:t xml:space="preserve"> </w:t>
            </w:r>
            <w:r w:rsidRPr="005C27D1">
              <w:rPr>
                <w:rFonts w:cs="Arial"/>
                <w:color w:val="000000"/>
                <w:sz w:val="22"/>
                <w:szCs w:val="22"/>
              </w:rPr>
              <w:t xml:space="preserve">V assets are not authorized for turn-in to </w:t>
            </w:r>
            <w:r w:rsidRPr="00205D0F">
              <w:rPr>
                <w:rFonts w:cs="Arial"/>
                <w:color w:val="000000"/>
                <w:sz w:val="22"/>
                <w:szCs w:val="22"/>
              </w:rPr>
              <w:t>D</w:t>
            </w:r>
            <w:r w:rsidR="000C1A9A" w:rsidRPr="00205D0F">
              <w:rPr>
                <w:rFonts w:cs="Arial"/>
                <w:color w:val="000000"/>
                <w:sz w:val="22"/>
                <w:szCs w:val="22"/>
              </w:rPr>
              <w:t>LA Disposition Services Field Office</w:t>
            </w:r>
            <w:r w:rsidRPr="005C27D1">
              <w:rPr>
                <w:rFonts w:cs="Arial"/>
                <w:i/>
                <w:color w:val="000000"/>
                <w:sz w:val="22"/>
                <w:szCs w:val="22"/>
              </w:rPr>
              <w:t>.</w:t>
            </w:r>
            <w:r w:rsidRPr="005C27D1">
              <w:rPr>
                <w:rFonts w:cs="Arial"/>
                <w:color w:val="000000"/>
                <w:sz w:val="22"/>
                <w:szCs w:val="22"/>
              </w:rPr>
              <w:t xml:space="preserve">  The Services are responsible for appropriate disposal of </w:t>
            </w:r>
            <w:r w:rsidR="00C81073">
              <w:rPr>
                <w:rFonts w:cs="Arial"/>
                <w:color w:val="000000"/>
                <w:sz w:val="22"/>
                <w:szCs w:val="22"/>
              </w:rPr>
              <w:t>SCC</w:t>
            </w:r>
            <w:r w:rsidR="005A21CC">
              <w:rPr>
                <w:rFonts w:cs="Arial"/>
                <w:color w:val="000000"/>
                <w:sz w:val="22"/>
                <w:szCs w:val="22"/>
              </w:rPr>
              <w:t xml:space="preserve"> </w:t>
            </w:r>
            <w:r w:rsidRPr="005C27D1">
              <w:rPr>
                <w:rFonts w:cs="Arial"/>
                <w:color w:val="000000"/>
                <w:sz w:val="22"/>
                <w:szCs w:val="22"/>
              </w:rPr>
              <w:t>V assets.)</w:t>
            </w:r>
          </w:p>
        </w:tc>
      </w:tr>
      <w:tr w:rsidR="00D412D1" w:rsidRPr="0022293C" w14:paraId="623ADC27" w14:textId="77777777" w:rsidTr="724C5854">
        <w:trPr>
          <w:cantSplit/>
        </w:trPr>
        <w:tc>
          <w:tcPr>
            <w:tcW w:w="0" w:type="auto"/>
          </w:tcPr>
          <w:p w14:paraId="623ADC24" w14:textId="27E36438" w:rsidR="00D412D1" w:rsidRPr="0022293C" w:rsidRDefault="00D412D1" w:rsidP="003027E5">
            <w:pPr>
              <w:spacing w:before="100" w:after="56"/>
              <w:rPr>
                <w:rFonts w:cs="Arial"/>
                <w:sz w:val="22"/>
                <w:szCs w:val="22"/>
              </w:rPr>
            </w:pPr>
            <w:r w:rsidRPr="0022293C">
              <w:rPr>
                <w:rFonts w:cs="Arial"/>
                <w:sz w:val="22"/>
                <w:szCs w:val="22"/>
              </w:rPr>
              <w:t>W</w:t>
            </w:r>
          </w:p>
        </w:tc>
        <w:tc>
          <w:tcPr>
            <w:tcW w:w="3202" w:type="dxa"/>
          </w:tcPr>
          <w:p w14:paraId="623ADC25" w14:textId="77777777" w:rsidR="00D412D1" w:rsidRPr="0022293C" w:rsidRDefault="00D412D1" w:rsidP="001D32F9">
            <w:pPr>
              <w:spacing w:before="100" w:after="56"/>
              <w:rPr>
                <w:rFonts w:cs="Arial"/>
                <w:sz w:val="22"/>
                <w:szCs w:val="22"/>
              </w:rPr>
            </w:pPr>
            <w:r w:rsidRPr="0022293C">
              <w:rPr>
                <w:rFonts w:cs="Arial"/>
                <w:sz w:val="22"/>
                <w:szCs w:val="22"/>
              </w:rPr>
              <w:t>NOT ASSIGNED</w:t>
            </w:r>
          </w:p>
        </w:tc>
        <w:tc>
          <w:tcPr>
            <w:tcW w:w="5490" w:type="dxa"/>
          </w:tcPr>
          <w:p w14:paraId="623ADC26" w14:textId="77777777" w:rsidR="00D412D1" w:rsidRPr="0022293C" w:rsidRDefault="00D412D1" w:rsidP="001D32F9">
            <w:pPr>
              <w:spacing w:before="100" w:after="56"/>
              <w:rPr>
                <w:rFonts w:cs="Arial"/>
                <w:sz w:val="22"/>
                <w:szCs w:val="22"/>
              </w:rPr>
            </w:pPr>
            <w:r w:rsidRPr="0022293C">
              <w:rPr>
                <w:rFonts w:cs="Arial"/>
                <w:sz w:val="22"/>
                <w:szCs w:val="22"/>
              </w:rPr>
              <w:t>Reserved for future DoD assignment.</w:t>
            </w:r>
          </w:p>
        </w:tc>
      </w:tr>
      <w:tr w:rsidR="003027E5" w:rsidRPr="0022293C" w14:paraId="437FC633" w14:textId="77777777" w:rsidTr="724C5854">
        <w:trPr>
          <w:cantSplit/>
        </w:trPr>
        <w:tc>
          <w:tcPr>
            <w:tcW w:w="0" w:type="auto"/>
          </w:tcPr>
          <w:p w14:paraId="23C926B1" w14:textId="3552D085" w:rsidR="003027E5" w:rsidRPr="0022293C" w:rsidRDefault="003027E5" w:rsidP="00B1306C">
            <w:pPr>
              <w:spacing w:before="100" w:after="56"/>
              <w:rPr>
                <w:rFonts w:cs="Arial"/>
                <w:sz w:val="22"/>
                <w:szCs w:val="22"/>
              </w:rPr>
            </w:pPr>
            <w:r w:rsidRPr="0022293C">
              <w:rPr>
                <w:rFonts w:cs="Arial"/>
                <w:sz w:val="22"/>
                <w:szCs w:val="22"/>
              </w:rPr>
              <w:t>X</w:t>
            </w:r>
            <w:r w:rsidRPr="0022293C">
              <w:rPr>
                <w:rStyle w:val="FootnoteReference"/>
                <w:rFonts w:cs="Arial"/>
                <w:sz w:val="22"/>
                <w:szCs w:val="22"/>
              </w:rPr>
              <w:footnoteReference w:id="3"/>
            </w:r>
          </w:p>
        </w:tc>
        <w:tc>
          <w:tcPr>
            <w:tcW w:w="3202" w:type="dxa"/>
          </w:tcPr>
          <w:p w14:paraId="76DE2C0A" w14:textId="18B30981" w:rsidR="003027E5" w:rsidRPr="0022293C" w:rsidRDefault="003027E5" w:rsidP="001D32F9">
            <w:pPr>
              <w:spacing w:before="100" w:after="56"/>
              <w:rPr>
                <w:rFonts w:cs="Arial"/>
                <w:color w:val="000000" w:themeColor="text1"/>
                <w:sz w:val="22"/>
                <w:szCs w:val="22"/>
              </w:rPr>
            </w:pPr>
            <w:r w:rsidRPr="0022293C">
              <w:rPr>
                <w:rFonts w:cs="Arial"/>
                <w:color w:val="000000" w:themeColor="text1"/>
                <w:sz w:val="22"/>
                <w:szCs w:val="22"/>
              </w:rPr>
              <w:t>SUSPENDED (REPAIR DECISION DELAYED)</w:t>
            </w:r>
          </w:p>
        </w:tc>
        <w:tc>
          <w:tcPr>
            <w:tcW w:w="5490" w:type="dxa"/>
          </w:tcPr>
          <w:p w14:paraId="444C705F" w14:textId="56AE3883" w:rsidR="003027E5" w:rsidRPr="0022293C" w:rsidRDefault="003027E5" w:rsidP="003027E5">
            <w:pPr>
              <w:spacing w:before="100" w:after="56"/>
              <w:rPr>
                <w:rFonts w:cs="Arial"/>
                <w:sz w:val="22"/>
                <w:szCs w:val="22"/>
              </w:rPr>
            </w:pPr>
            <w:r w:rsidRPr="0022293C">
              <w:rPr>
                <w:rFonts w:cs="Arial"/>
                <w:sz w:val="22"/>
                <w:szCs w:val="22"/>
              </w:rPr>
              <w:t>Materiel in stock or returned from customers/ users and awaiting repair or disposition.  Not authorized for transfer to disposal, issue for maintenance by a Service other than that of the owner, or for release to users.</w:t>
            </w:r>
          </w:p>
        </w:tc>
      </w:tr>
      <w:tr w:rsidR="003027E5" w:rsidRPr="005C27D1" w14:paraId="5281DEF1" w14:textId="77777777" w:rsidTr="724C5854">
        <w:trPr>
          <w:cantSplit/>
        </w:trPr>
        <w:tc>
          <w:tcPr>
            <w:tcW w:w="0" w:type="auto"/>
          </w:tcPr>
          <w:p w14:paraId="7F71C56F" w14:textId="3FACA4DB" w:rsidR="003027E5" w:rsidRPr="005C27D1" w:rsidRDefault="003027E5" w:rsidP="003027E5">
            <w:pPr>
              <w:spacing w:before="100" w:after="56"/>
              <w:rPr>
                <w:rFonts w:cs="Arial"/>
                <w:sz w:val="22"/>
                <w:szCs w:val="22"/>
              </w:rPr>
            </w:pPr>
            <w:r>
              <w:rPr>
                <w:rFonts w:cs="Arial"/>
                <w:sz w:val="22"/>
                <w:szCs w:val="22"/>
              </w:rPr>
              <w:t>Y, Z</w:t>
            </w:r>
          </w:p>
        </w:tc>
        <w:tc>
          <w:tcPr>
            <w:tcW w:w="3202" w:type="dxa"/>
          </w:tcPr>
          <w:p w14:paraId="4AB02883" w14:textId="18963BB6" w:rsidR="003027E5" w:rsidRPr="005C27D1" w:rsidRDefault="003027E5" w:rsidP="001D32F9">
            <w:pPr>
              <w:spacing w:before="100" w:after="56"/>
              <w:rPr>
                <w:rFonts w:cs="Arial"/>
                <w:sz w:val="22"/>
                <w:szCs w:val="22"/>
              </w:rPr>
            </w:pPr>
            <w:r w:rsidRPr="005C27D1">
              <w:rPr>
                <w:rFonts w:cs="Arial"/>
                <w:sz w:val="22"/>
                <w:szCs w:val="22"/>
              </w:rPr>
              <w:t>NOT ASSIGNED</w:t>
            </w:r>
          </w:p>
        </w:tc>
        <w:tc>
          <w:tcPr>
            <w:tcW w:w="5490" w:type="dxa"/>
          </w:tcPr>
          <w:p w14:paraId="630F06B9" w14:textId="2A419636" w:rsidR="003027E5" w:rsidRPr="005C27D1" w:rsidRDefault="003027E5" w:rsidP="001D32F9">
            <w:pPr>
              <w:spacing w:before="100" w:after="56"/>
              <w:rPr>
                <w:rFonts w:cs="Arial"/>
                <w:sz w:val="22"/>
                <w:szCs w:val="22"/>
              </w:rPr>
            </w:pPr>
            <w:r w:rsidRPr="005C27D1">
              <w:rPr>
                <w:rFonts w:cs="Arial"/>
                <w:sz w:val="22"/>
                <w:szCs w:val="22"/>
              </w:rPr>
              <w:t>Reserved for future DoD assignment.</w:t>
            </w:r>
          </w:p>
        </w:tc>
      </w:tr>
    </w:tbl>
    <w:p w14:paraId="0CD0843E" w14:textId="2590F4CF" w:rsidR="00CB30EF" w:rsidRDefault="00CB30EF" w:rsidP="00007408">
      <w:pPr>
        <w:pStyle w:val="Heading3"/>
        <w:numPr>
          <w:ilvl w:val="0"/>
          <w:numId w:val="0"/>
        </w:numPr>
      </w:pPr>
    </w:p>
    <w:sectPr w:rsidR="00CB30EF" w:rsidSect="008F029E">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005A7" w14:textId="77777777" w:rsidR="00C64F2E" w:rsidRDefault="00C64F2E">
      <w:r>
        <w:separator/>
      </w:r>
    </w:p>
  </w:endnote>
  <w:endnote w:type="continuationSeparator" w:id="0">
    <w:p w14:paraId="0F18F415" w14:textId="77777777" w:rsidR="00C64F2E" w:rsidRDefault="00C6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DC50" w14:textId="77777777" w:rsidR="0022209E" w:rsidRDefault="0022209E" w:rsidP="000531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23ADC51" w14:textId="77777777" w:rsidR="0022209E" w:rsidRDefault="0022209E">
    <w:pPr>
      <w:pStyle w:val="Footer"/>
      <w:jc w:val="center"/>
      <w:rPr>
        <w:b/>
      </w:rPr>
    </w:pPr>
    <w:r>
      <w:rPr>
        <w:b/>
      </w:rPr>
      <w:t>AP2.5-</w:t>
    </w:r>
  </w:p>
  <w:p w14:paraId="623ADC52" w14:textId="77777777" w:rsidR="0022209E" w:rsidRDefault="0022209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DC53" w14:textId="7895E2A3" w:rsidR="0022209E" w:rsidRPr="00A6705D" w:rsidRDefault="0022209E" w:rsidP="0005313E">
    <w:pPr>
      <w:pStyle w:val="Footer"/>
      <w:framePr w:wrap="around" w:vAnchor="text" w:hAnchor="margin" w:xAlign="center" w:y="1"/>
      <w:rPr>
        <w:rStyle w:val="PageNumber"/>
        <w:b w:val="0"/>
      </w:rPr>
    </w:pPr>
    <w:r>
      <w:rPr>
        <w:rStyle w:val="PageNumber"/>
        <w:b w:val="0"/>
      </w:rPr>
      <w:t>AP2.5-</w:t>
    </w:r>
    <w:r w:rsidRPr="00A6705D">
      <w:rPr>
        <w:rStyle w:val="PageNumber"/>
        <w:b w:val="0"/>
      </w:rPr>
      <w:fldChar w:fldCharType="begin"/>
    </w:r>
    <w:r w:rsidRPr="00A6705D">
      <w:rPr>
        <w:rStyle w:val="PageNumber"/>
        <w:b w:val="0"/>
      </w:rPr>
      <w:instrText xml:space="preserve">PAGE  </w:instrText>
    </w:r>
    <w:r w:rsidRPr="00A6705D">
      <w:rPr>
        <w:rStyle w:val="PageNumber"/>
        <w:b w:val="0"/>
      </w:rPr>
      <w:fldChar w:fldCharType="separate"/>
    </w:r>
    <w:r w:rsidR="00007408">
      <w:rPr>
        <w:rStyle w:val="PageNumber"/>
        <w:b w:val="0"/>
        <w:noProof/>
      </w:rPr>
      <w:t>2</w:t>
    </w:r>
    <w:r w:rsidRPr="00A6705D">
      <w:rPr>
        <w:rStyle w:val="PageNumber"/>
        <w:b w:val="0"/>
      </w:rPr>
      <w:fldChar w:fldCharType="end"/>
    </w:r>
  </w:p>
  <w:p w14:paraId="623ADC54" w14:textId="77777777" w:rsidR="0022209E" w:rsidRPr="007204AB" w:rsidRDefault="0022209E" w:rsidP="00290D23">
    <w:pPr>
      <w:pStyle w:val="Footer"/>
      <w:tabs>
        <w:tab w:val="clear" w:pos="4320"/>
        <w:tab w:val="clear" w:pos="8640"/>
      </w:tabs>
      <w:jc w:val="right"/>
    </w:pPr>
    <w:r w:rsidRPr="007204AB">
      <w:t>APPENDIX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B62D" w14:textId="77777777" w:rsidR="00C64F2E" w:rsidRDefault="00C64F2E">
      <w:r>
        <w:separator/>
      </w:r>
    </w:p>
  </w:footnote>
  <w:footnote w:type="continuationSeparator" w:id="0">
    <w:p w14:paraId="21A00E6F" w14:textId="77777777" w:rsidR="00C64F2E" w:rsidRDefault="00C64F2E">
      <w:r>
        <w:continuationSeparator/>
      </w:r>
    </w:p>
  </w:footnote>
  <w:footnote w:id="1">
    <w:p w14:paraId="623ADC57" w14:textId="449C4E5E" w:rsidR="0022209E" w:rsidRPr="000C1A9A" w:rsidRDefault="0022209E">
      <w:pPr>
        <w:rPr>
          <w:i/>
          <w:sz w:val="20"/>
        </w:rPr>
      </w:pPr>
      <w:r>
        <w:rPr>
          <w:sz w:val="20"/>
          <w:vertAlign w:val="superscript"/>
        </w:rPr>
        <w:footnoteRef/>
      </w:r>
      <w:r>
        <w:rPr>
          <w:sz w:val="20"/>
        </w:rPr>
        <w:t xml:space="preserve"> Refer to the </w:t>
      </w:r>
      <w:r w:rsidRPr="00A52900">
        <w:rPr>
          <w:sz w:val="20"/>
        </w:rPr>
        <w:t>DoD 4140.27</w:t>
      </w:r>
      <w:r w:rsidRPr="00A52900">
        <w:rPr>
          <w:rStyle w:val="Hyperlink"/>
          <w:color w:val="auto"/>
          <w:sz w:val="20"/>
          <w:u w:val="none"/>
        </w:rPr>
        <w:t>, “Shelf</w:t>
      </w:r>
      <w:r w:rsidRPr="007204AB">
        <w:rPr>
          <w:rStyle w:val="Hyperlink"/>
          <w:color w:val="auto"/>
          <w:sz w:val="20"/>
          <w:u w:val="none"/>
        </w:rPr>
        <w:t xml:space="preserve">-Life Item Management </w:t>
      </w:r>
      <w:r w:rsidR="009622EE">
        <w:rPr>
          <w:rStyle w:val="Hyperlink"/>
          <w:color w:val="auto"/>
          <w:sz w:val="20"/>
          <w:u w:val="none"/>
        </w:rPr>
        <w:t>Program</w:t>
      </w:r>
      <w:r w:rsidRPr="007204AB">
        <w:rPr>
          <w:rStyle w:val="Hyperlink"/>
          <w:color w:val="auto"/>
          <w:sz w:val="20"/>
          <w:u w:val="none"/>
        </w:rPr>
        <w:t>l”,</w:t>
      </w:r>
      <w:r>
        <w:rPr>
          <w:rStyle w:val="Hyperlink"/>
          <w:color w:val="auto"/>
          <w:sz w:val="20"/>
          <w:u w:val="none"/>
        </w:rPr>
        <w:t xml:space="preserve"> </w:t>
      </w:r>
      <w:r w:rsidR="009622EE">
        <w:rPr>
          <w:rStyle w:val="Hyperlink"/>
          <w:color w:val="auto"/>
          <w:sz w:val="20"/>
          <w:u w:val="none"/>
        </w:rPr>
        <w:t>31 August 2018</w:t>
      </w:r>
      <w:r>
        <w:rPr>
          <w:sz w:val="20"/>
        </w:rPr>
        <w:t xml:space="preserve"> for serviceability timeframes associated with shelf-life items.  SCCs J through </w:t>
      </w:r>
      <w:r w:rsidRPr="00205D0F">
        <w:rPr>
          <w:sz w:val="20"/>
        </w:rPr>
        <w:t>P, R</w:t>
      </w:r>
      <w:r>
        <w:rPr>
          <w:sz w:val="20"/>
        </w:rPr>
        <w:t xml:space="preserve">, and V, will not be used for materiel turn-ins to the </w:t>
      </w:r>
      <w:r w:rsidRPr="00205D0F">
        <w:rPr>
          <w:sz w:val="20"/>
        </w:rPr>
        <w:t>DLA Disposition Services</w:t>
      </w:r>
      <w:r w:rsidRPr="000C1A9A">
        <w:rPr>
          <w:i/>
          <w:sz w:val="20"/>
        </w:rPr>
        <w:t>.</w:t>
      </w:r>
    </w:p>
  </w:footnote>
  <w:footnote w:id="2">
    <w:p w14:paraId="623ADC5A" w14:textId="4687892C" w:rsidR="0022209E" w:rsidRDefault="0022209E" w:rsidP="005A21CC">
      <w:pPr>
        <w:tabs>
          <w:tab w:val="left" w:pos="540"/>
          <w:tab w:val="left" w:pos="900"/>
        </w:tabs>
        <w:spacing w:after="120"/>
        <w:ind w:right="-612"/>
      </w:pPr>
      <w:r w:rsidRPr="00991C28">
        <w:rPr>
          <w:rStyle w:val="FootnoteReference"/>
          <w:color w:val="000000"/>
          <w:sz w:val="20"/>
        </w:rPr>
        <w:footnoteRef/>
      </w:r>
      <w:r w:rsidRPr="00205D0F">
        <w:t xml:space="preserve"> </w:t>
      </w:r>
      <w:r w:rsidRPr="00205D0F">
        <w:rPr>
          <w:sz w:val="20"/>
        </w:rPr>
        <w:t>Ordnance Information System implementation date for SCC T is October 1, 2012.  O</w:t>
      </w:r>
      <w:r>
        <w:rPr>
          <w:sz w:val="20"/>
        </w:rPr>
        <w:t xml:space="preserve">rdinance </w:t>
      </w:r>
      <w:r w:rsidRPr="00205D0F">
        <w:rPr>
          <w:sz w:val="20"/>
        </w:rPr>
        <w:t>I</w:t>
      </w:r>
      <w:r>
        <w:rPr>
          <w:sz w:val="20"/>
        </w:rPr>
        <w:t xml:space="preserve">nformation </w:t>
      </w:r>
      <w:r w:rsidRPr="00205D0F">
        <w:rPr>
          <w:sz w:val="20"/>
        </w:rPr>
        <w:t>S</w:t>
      </w:r>
      <w:r>
        <w:rPr>
          <w:sz w:val="20"/>
        </w:rPr>
        <w:t>ystem</w:t>
      </w:r>
      <w:r w:rsidRPr="00205D0F">
        <w:rPr>
          <w:sz w:val="20"/>
        </w:rPr>
        <w:t xml:space="preserve"> is used by Navy, Marine Corps, and Coast Guard.  For Army, further analysis is required to determine supportability and implementation timeline for incorporation of SCC T in Army’s Logistics Modernization Program. Air Force has no plans to implement SCC T at this time.  Refer to ADC 446.</w:t>
      </w:r>
    </w:p>
  </w:footnote>
  <w:footnote w:id="3">
    <w:p w14:paraId="45165C6D" w14:textId="1C77414E" w:rsidR="0022209E" w:rsidRDefault="0022209E">
      <w:pPr>
        <w:pStyle w:val="FootnoteText"/>
      </w:pPr>
      <w:r>
        <w:rPr>
          <w:rStyle w:val="FootnoteReference"/>
        </w:rPr>
        <w:footnoteRef/>
      </w:r>
      <w:r>
        <w:t xml:space="preserve"> </w:t>
      </w:r>
      <w:r w:rsidRPr="0022293C">
        <w:t>Refer to ADC 1159.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DC4C" w14:textId="77777777" w:rsidR="0022209E" w:rsidRDefault="0022209E">
    <w:pPr>
      <w:rPr>
        <w:b/>
        <w:bCs/>
        <w:iCs/>
      </w:rPr>
    </w:pPr>
    <w:r>
      <w:rPr>
        <w:b/>
        <w:bCs/>
        <w:iCs/>
      </w:rPr>
      <w:t>CH 2</w:t>
    </w:r>
  </w:p>
  <w:p w14:paraId="623ADC4D" w14:textId="77777777" w:rsidR="0022209E" w:rsidRDefault="0022209E">
    <w:pPr>
      <w:pStyle w:val="Header"/>
      <w:jc w:val="left"/>
      <w:rPr>
        <w:u w:val="none"/>
      </w:rPr>
    </w:pPr>
    <w:r>
      <w:rPr>
        <w:b/>
        <w:bCs/>
        <w:iCs/>
        <w:u w:val="none"/>
      </w:rPr>
      <w:t>DoD 4000.25-2-M</w:t>
    </w:r>
  </w:p>
  <w:p w14:paraId="623ADC4E" w14:textId="77777777" w:rsidR="0022209E" w:rsidRDefault="0022209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DC4F" w14:textId="6F548F65" w:rsidR="0022209E" w:rsidRPr="00324294" w:rsidRDefault="0022209E" w:rsidP="00210199">
    <w:pPr>
      <w:pStyle w:val="Header"/>
      <w:tabs>
        <w:tab w:val="clear" w:pos="4320"/>
        <w:tab w:val="clear" w:pos="8640"/>
      </w:tabs>
      <w:jc w:val="right"/>
      <w:rPr>
        <w:rFonts w:cs="Arial"/>
        <w:i/>
        <w:szCs w:val="24"/>
        <w:u w:val="none"/>
      </w:rPr>
    </w:pPr>
    <w:r w:rsidRPr="00324294">
      <w:rPr>
        <w:rFonts w:cs="Arial"/>
        <w:i/>
        <w:szCs w:val="24"/>
        <w:u w:val="none"/>
      </w:rPr>
      <w:t>DLM 4000.25</w:t>
    </w:r>
    <w:r>
      <w:rPr>
        <w:rFonts w:cs="Arial"/>
        <w:i/>
        <w:szCs w:val="24"/>
        <w:u w:val="none"/>
      </w:rPr>
      <w:t xml:space="preserve">, Volume 2, </w:t>
    </w:r>
    <w:r w:rsidR="00E02532" w:rsidRPr="00E02532">
      <w:rPr>
        <w:rFonts w:cs="Arial"/>
        <w:i/>
        <w:szCs w:val="24"/>
        <w:u w:val="none"/>
      </w:rPr>
      <w:t>January 22, 2024</w:t>
    </w:r>
  </w:p>
  <w:p w14:paraId="0052ABAA" w14:textId="0E4F77C3" w:rsidR="0022209E" w:rsidRPr="00324294" w:rsidRDefault="724C5854" w:rsidP="724C5854">
    <w:pPr>
      <w:pStyle w:val="Header"/>
      <w:tabs>
        <w:tab w:val="clear" w:pos="4320"/>
        <w:tab w:val="clear" w:pos="8640"/>
      </w:tabs>
      <w:jc w:val="right"/>
      <w:rPr>
        <w:i/>
        <w:iCs/>
        <w:u w:val="none"/>
      </w:rPr>
    </w:pPr>
    <w:r w:rsidRPr="724C5854">
      <w:rPr>
        <w:rFonts w:cs="Arial"/>
        <w:i/>
        <w:iCs/>
        <w:u w:val="none"/>
      </w:rPr>
      <w:t>Change 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74B4858C"/>
    <w:lvl w:ilvl="0">
      <w:start w:val="1"/>
      <w:numFmt w:val="none"/>
      <w:pStyle w:val="Heading1"/>
      <w:suff w:val="nothing"/>
      <w:lvlText w:val="AP2.5 APPENDIX 2.5"/>
      <w:lvlJc w:val="left"/>
      <w:pPr>
        <w:ind w:left="0" w:firstLine="0"/>
      </w:pPr>
      <w:rPr>
        <w:rFonts w:ascii="Arial" w:hAnsi="Arial" w:hint="default"/>
        <w:b/>
        <w:i w:val="0"/>
        <w:sz w:val="44"/>
      </w:rPr>
    </w:lvl>
    <w:lvl w:ilvl="1">
      <w:start w:val="1"/>
      <w:numFmt w:val="decimal"/>
      <w:pStyle w:val="Heading2"/>
      <w:suff w:val="nothing"/>
      <w:lvlText w:val="AP2.5.%2  "/>
      <w:lvlJc w:val="left"/>
      <w:pPr>
        <w:ind w:left="0" w:firstLine="0"/>
      </w:pPr>
      <w:rPr>
        <w:rFonts w:ascii="Arial" w:hAnsi="Arial" w:hint="default"/>
        <w:b/>
        <w:i w:val="0"/>
        <w:sz w:val="24"/>
      </w:rPr>
    </w:lvl>
    <w:lvl w:ilvl="2">
      <w:start w:val="1"/>
      <w:numFmt w:val="decimal"/>
      <w:pStyle w:val="Heading3"/>
      <w:suff w:val="nothing"/>
      <w:lvlText w:val="AP2.5.%2.%3  "/>
      <w:lvlJc w:val="left"/>
      <w:pPr>
        <w:ind w:left="0" w:firstLine="0"/>
      </w:pPr>
      <w:rPr>
        <w:rFonts w:ascii="Arial" w:hAnsi="Arial" w:hint="default"/>
        <w:b/>
        <w:i w:val="0"/>
        <w:sz w:val="24"/>
      </w:rPr>
    </w:lvl>
    <w:lvl w:ilvl="3">
      <w:start w:val="1"/>
      <w:numFmt w:val="decimal"/>
      <w:pStyle w:val="Heading4"/>
      <w:suff w:val="nothing"/>
      <w:lvlText w:val="AP2.5.%2.%3.%4  "/>
      <w:lvlJc w:val="left"/>
      <w:pPr>
        <w:ind w:left="0" w:firstLine="0"/>
      </w:pPr>
      <w:rPr>
        <w:rFonts w:ascii="Arial" w:hAnsi="Arial" w:hint="default"/>
        <w:b/>
        <w:i w:val="0"/>
        <w:sz w:val="24"/>
      </w:rPr>
    </w:lvl>
    <w:lvl w:ilvl="4">
      <w:start w:val="1"/>
      <w:numFmt w:val="decimal"/>
      <w:pStyle w:val="Heading5"/>
      <w:suff w:val="nothing"/>
      <w:lvlText w:val="AP2.5.%2.%3.%4.%5  "/>
      <w:lvlJc w:val="left"/>
      <w:pPr>
        <w:ind w:left="0" w:firstLine="0"/>
      </w:pPr>
      <w:rPr>
        <w:rFonts w:ascii="Arial" w:hAnsi="Arial" w:hint="default"/>
        <w:b/>
        <w:i w:val="0"/>
        <w:sz w:val="24"/>
      </w:rPr>
    </w:lvl>
    <w:lvl w:ilvl="5">
      <w:start w:val="1"/>
      <w:numFmt w:val="decimal"/>
      <w:pStyle w:val="Heading6"/>
      <w:suff w:val="nothing"/>
      <w:lvlText w:val="AP2.5.%2.%3.%4.%5.%6  "/>
      <w:lvlJc w:val="left"/>
      <w:pPr>
        <w:ind w:left="0" w:firstLine="0"/>
      </w:pPr>
      <w:rPr>
        <w:rFonts w:ascii="Arial" w:hAnsi="Arial" w:hint="default"/>
        <w:b/>
        <w:i w:val="0"/>
        <w:sz w:val="24"/>
      </w:rPr>
    </w:lvl>
    <w:lvl w:ilvl="6">
      <w:start w:val="1"/>
      <w:numFmt w:val="decimal"/>
      <w:pStyle w:val="Heading7"/>
      <w:suff w:val="nothing"/>
      <w:lvlText w:val="AP2.5%2.%3.%4.%5.%6.%7  "/>
      <w:lvlJc w:val="left"/>
      <w:pPr>
        <w:ind w:left="0" w:firstLine="0"/>
      </w:pPr>
      <w:rPr>
        <w:rFonts w:ascii="Arial" w:hAnsi="Arial" w:hint="default"/>
        <w:b/>
        <w:i w:val="0"/>
        <w:sz w:val="24"/>
      </w:rPr>
    </w:lvl>
    <w:lvl w:ilvl="7">
      <w:start w:val="1"/>
      <w:numFmt w:val="decimal"/>
      <w:pStyle w:val="Heading8"/>
      <w:suff w:val="nothing"/>
      <w:lvlText w:val="AP2.5.%2.%3.%4.%5.%6.%7.%8  "/>
      <w:lvlJc w:val="left"/>
      <w:pPr>
        <w:ind w:left="0" w:firstLine="0"/>
      </w:pPr>
      <w:rPr>
        <w:rFonts w:ascii="Arial" w:hAnsi="Arial" w:hint="default"/>
        <w:b/>
        <w:i w:val="0"/>
        <w:sz w:val="24"/>
      </w:rPr>
    </w:lvl>
    <w:lvl w:ilvl="8">
      <w:start w:val="1"/>
      <w:numFmt w:val="decimal"/>
      <w:pStyle w:val="Codes"/>
      <w:suff w:val="nothing"/>
      <w:lvlText w:val="AP2.5.%2.%3.%4.%5.%6.%7.%8.%9  "/>
      <w:lvlJc w:val="left"/>
      <w:pPr>
        <w:ind w:left="0" w:firstLine="0"/>
      </w:pPr>
      <w:rPr>
        <w:rFonts w:ascii="Arial" w:hAnsi="Arial" w:hint="default"/>
        <w:b/>
        <w:i w:val="0"/>
        <w:sz w:val="24"/>
      </w:rPr>
    </w:lvl>
  </w:abstractNum>
  <w:abstractNum w:abstractNumId="7" w15:restartNumberingAfterBreak="0">
    <w:nsid w:val="0B7C4E17"/>
    <w:multiLevelType w:val="hybridMultilevel"/>
    <w:tmpl w:val="4706FF3E"/>
    <w:lvl w:ilvl="0" w:tplc="E57A058C">
      <w:start w:val="1"/>
      <w:numFmt w:val="lowerLetter"/>
      <w:lvlText w:val="%1."/>
      <w:lvlJc w:val="left"/>
      <w:pPr>
        <w:tabs>
          <w:tab w:val="num" w:pos="4494"/>
        </w:tabs>
        <w:ind w:left="4494" w:hanging="360"/>
      </w:pPr>
      <w:rPr>
        <w:rFonts w:hint="default"/>
      </w:rPr>
    </w:lvl>
    <w:lvl w:ilvl="1" w:tplc="04090019" w:tentative="1">
      <w:start w:val="1"/>
      <w:numFmt w:val="lowerLetter"/>
      <w:lvlText w:val="%2."/>
      <w:lvlJc w:val="left"/>
      <w:pPr>
        <w:tabs>
          <w:tab w:val="num" w:pos="5214"/>
        </w:tabs>
        <w:ind w:left="5214" w:hanging="360"/>
      </w:pPr>
    </w:lvl>
    <w:lvl w:ilvl="2" w:tplc="0409001B" w:tentative="1">
      <w:start w:val="1"/>
      <w:numFmt w:val="lowerRoman"/>
      <w:lvlText w:val="%3."/>
      <w:lvlJc w:val="right"/>
      <w:pPr>
        <w:tabs>
          <w:tab w:val="num" w:pos="5934"/>
        </w:tabs>
        <w:ind w:left="5934" w:hanging="180"/>
      </w:pPr>
    </w:lvl>
    <w:lvl w:ilvl="3" w:tplc="0409000F" w:tentative="1">
      <w:start w:val="1"/>
      <w:numFmt w:val="decimal"/>
      <w:lvlText w:val="%4."/>
      <w:lvlJc w:val="left"/>
      <w:pPr>
        <w:tabs>
          <w:tab w:val="num" w:pos="6654"/>
        </w:tabs>
        <w:ind w:left="6654" w:hanging="360"/>
      </w:pPr>
    </w:lvl>
    <w:lvl w:ilvl="4" w:tplc="04090019" w:tentative="1">
      <w:start w:val="1"/>
      <w:numFmt w:val="lowerLetter"/>
      <w:lvlText w:val="%5."/>
      <w:lvlJc w:val="left"/>
      <w:pPr>
        <w:tabs>
          <w:tab w:val="num" w:pos="7374"/>
        </w:tabs>
        <w:ind w:left="7374" w:hanging="360"/>
      </w:pPr>
    </w:lvl>
    <w:lvl w:ilvl="5" w:tplc="0409001B" w:tentative="1">
      <w:start w:val="1"/>
      <w:numFmt w:val="lowerRoman"/>
      <w:lvlText w:val="%6."/>
      <w:lvlJc w:val="right"/>
      <w:pPr>
        <w:tabs>
          <w:tab w:val="num" w:pos="8094"/>
        </w:tabs>
        <w:ind w:left="8094" w:hanging="180"/>
      </w:pPr>
    </w:lvl>
    <w:lvl w:ilvl="6" w:tplc="0409000F" w:tentative="1">
      <w:start w:val="1"/>
      <w:numFmt w:val="decimal"/>
      <w:lvlText w:val="%7."/>
      <w:lvlJc w:val="left"/>
      <w:pPr>
        <w:tabs>
          <w:tab w:val="num" w:pos="8814"/>
        </w:tabs>
        <w:ind w:left="8814" w:hanging="360"/>
      </w:pPr>
    </w:lvl>
    <w:lvl w:ilvl="7" w:tplc="04090019" w:tentative="1">
      <w:start w:val="1"/>
      <w:numFmt w:val="lowerLetter"/>
      <w:lvlText w:val="%8."/>
      <w:lvlJc w:val="left"/>
      <w:pPr>
        <w:tabs>
          <w:tab w:val="num" w:pos="9534"/>
        </w:tabs>
        <w:ind w:left="9534" w:hanging="360"/>
      </w:pPr>
    </w:lvl>
    <w:lvl w:ilvl="8" w:tplc="0409001B" w:tentative="1">
      <w:start w:val="1"/>
      <w:numFmt w:val="lowerRoman"/>
      <w:lvlText w:val="%9."/>
      <w:lvlJc w:val="right"/>
      <w:pPr>
        <w:tabs>
          <w:tab w:val="num" w:pos="10254"/>
        </w:tabs>
        <w:ind w:left="10254" w:hanging="18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966237"/>
    <w:multiLevelType w:val="hybridMultilevel"/>
    <w:tmpl w:val="C9BA7EC4"/>
    <w:lvl w:ilvl="0" w:tplc="A33CDE60">
      <w:start w:val="4"/>
      <w:numFmt w:val="decimal"/>
      <w:lvlText w:val="%1"/>
      <w:lvlJc w:val="left"/>
      <w:pPr>
        <w:tabs>
          <w:tab w:val="num" w:pos="3660"/>
        </w:tabs>
        <w:ind w:left="3660" w:hanging="360"/>
      </w:pPr>
      <w:rPr>
        <w:rFonts w:hint="default"/>
      </w:rPr>
    </w:lvl>
    <w:lvl w:ilvl="1" w:tplc="04090019" w:tentative="1">
      <w:start w:val="1"/>
      <w:numFmt w:val="lowerLetter"/>
      <w:lvlText w:val="%2."/>
      <w:lvlJc w:val="left"/>
      <w:pPr>
        <w:tabs>
          <w:tab w:val="num" w:pos="4380"/>
        </w:tabs>
        <w:ind w:left="4380" w:hanging="360"/>
      </w:pPr>
    </w:lvl>
    <w:lvl w:ilvl="2" w:tplc="0409001B" w:tentative="1">
      <w:start w:val="1"/>
      <w:numFmt w:val="lowerRoman"/>
      <w:lvlText w:val="%3."/>
      <w:lvlJc w:val="right"/>
      <w:pPr>
        <w:tabs>
          <w:tab w:val="num" w:pos="5100"/>
        </w:tabs>
        <w:ind w:left="5100" w:hanging="180"/>
      </w:pPr>
    </w:lvl>
    <w:lvl w:ilvl="3" w:tplc="0409000F" w:tentative="1">
      <w:start w:val="1"/>
      <w:numFmt w:val="decimal"/>
      <w:lvlText w:val="%4."/>
      <w:lvlJc w:val="left"/>
      <w:pPr>
        <w:tabs>
          <w:tab w:val="num" w:pos="5820"/>
        </w:tabs>
        <w:ind w:left="5820" w:hanging="360"/>
      </w:pPr>
    </w:lvl>
    <w:lvl w:ilvl="4" w:tplc="04090019" w:tentative="1">
      <w:start w:val="1"/>
      <w:numFmt w:val="lowerLetter"/>
      <w:lvlText w:val="%5."/>
      <w:lvlJc w:val="left"/>
      <w:pPr>
        <w:tabs>
          <w:tab w:val="num" w:pos="6540"/>
        </w:tabs>
        <w:ind w:left="6540" w:hanging="360"/>
      </w:pPr>
    </w:lvl>
    <w:lvl w:ilvl="5" w:tplc="0409001B" w:tentative="1">
      <w:start w:val="1"/>
      <w:numFmt w:val="lowerRoman"/>
      <w:lvlText w:val="%6."/>
      <w:lvlJc w:val="right"/>
      <w:pPr>
        <w:tabs>
          <w:tab w:val="num" w:pos="7260"/>
        </w:tabs>
        <w:ind w:left="7260" w:hanging="180"/>
      </w:pPr>
    </w:lvl>
    <w:lvl w:ilvl="6" w:tplc="0409000F" w:tentative="1">
      <w:start w:val="1"/>
      <w:numFmt w:val="decimal"/>
      <w:lvlText w:val="%7."/>
      <w:lvlJc w:val="left"/>
      <w:pPr>
        <w:tabs>
          <w:tab w:val="num" w:pos="7980"/>
        </w:tabs>
        <w:ind w:left="7980" w:hanging="360"/>
      </w:pPr>
    </w:lvl>
    <w:lvl w:ilvl="7" w:tplc="04090019" w:tentative="1">
      <w:start w:val="1"/>
      <w:numFmt w:val="lowerLetter"/>
      <w:lvlText w:val="%8."/>
      <w:lvlJc w:val="left"/>
      <w:pPr>
        <w:tabs>
          <w:tab w:val="num" w:pos="8700"/>
        </w:tabs>
        <w:ind w:left="8700" w:hanging="360"/>
      </w:pPr>
    </w:lvl>
    <w:lvl w:ilvl="8" w:tplc="0409001B" w:tentative="1">
      <w:start w:val="1"/>
      <w:numFmt w:val="lowerRoman"/>
      <w:lvlText w:val="%9."/>
      <w:lvlJc w:val="right"/>
      <w:pPr>
        <w:tabs>
          <w:tab w:val="num" w:pos="9420"/>
        </w:tabs>
        <w:ind w:left="9420" w:hanging="180"/>
      </w:pPr>
    </w:lvl>
  </w:abstractNum>
  <w:abstractNum w:abstractNumId="10" w15:restartNumberingAfterBreak="0">
    <w:nsid w:val="3F2A023C"/>
    <w:multiLevelType w:val="hybridMultilevel"/>
    <w:tmpl w:val="6960FDF2"/>
    <w:lvl w:ilvl="0" w:tplc="18AAA806">
      <w:start w:val="1"/>
      <w:numFmt w:val="lowerLetter"/>
      <w:lvlText w:val="%1."/>
      <w:lvlJc w:val="left"/>
      <w:pPr>
        <w:tabs>
          <w:tab w:val="num" w:pos="4494"/>
        </w:tabs>
        <w:ind w:left="4494" w:hanging="360"/>
      </w:pPr>
      <w:rPr>
        <w:rFonts w:hint="default"/>
      </w:rPr>
    </w:lvl>
    <w:lvl w:ilvl="1" w:tplc="04090019" w:tentative="1">
      <w:start w:val="1"/>
      <w:numFmt w:val="lowerLetter"/>
      <w:lvlText w:val="%2."/>
      <w:lvlJc w:val="left"/>
      <w:pPr>
        <w:tabs>
          <w:tab w:val="num" w:pos="5214"/>
        </w:tabs>
        <w:ind w:left="5214" w:hanging="360"/>
      </w:pPr>
    </w:lvl>
    <w:lvl w:ilvl="2" w:tplc="0409001B" w:tentative="1">
      <w:start w:val="1"/>
      <w:numFmt w:val="lowerRoman"/>
      <w:lvlText w:val="%3."/>
      <w:lvlJc w:val="right"/>
      <w:pPr>
        <w:tabs>
          <w:tab w:val="num" w:pos="5934"/>
        </w:tabs>
        <w:ind w:left="5934" w:hanging="180"/>
      </w:pPr>
    </w:lvl>
    <w:lvl w:ilvl="3" w:tplc="0409000F" w:tentative="1">
      <w:start w:val="1"/>
      <w:numFmt w:val="decimal"/>
      <w:lvlText w:val="%4."/>
      <w:lvlJc w:val="left"/>
      <w:pPr>
        <w:tabs>
          <w:tab w:val="num" w:pos="6654"/>
        </w:tabs>
        <w:ind w:left="6654" w:hanging="360"/>
      </w:pPr>
    </w:lvl>
    <w:lvl w:ilvl="4" w:tplc="04090019" w:tentative="1">
      <w:start w:val="1"/>
      <w:numFmt w:val="lowerLetter"/>
      <w:lvlText w:val="%5."/>
      <w:lvlJc w:val="left"/>
      <w:pPr>
        <w:tabs>
          <w:tab w:val="num" w:pos="7374"/>
        </w:tabs>
        <w:ind w:left="7374" w:hanging="360"/>
      </w:pPr>
    </w:lvl>
    <w:lvl w:ilvl="5" w:tplc="0409001B" w:tentative="1">
      <w:start w:val="1"/>
      <w:numFmt w:val="lowerRoman"/>
      <w:lvlText w:val="%6."/>
      <w:lvlJc w:val="right"/>
      <w:pPr>
        <w:tabs>
          <w:tab w:val="num" w:pos="8094"/>
        </w:tabs>
        <w:ind w:left="8094" w:hanging="180"/>
      </w:pPr>
    </w:lvl>
    <w:lvl w:ilvl="6" w:tplc="0409000F" w:tentative="1">
      <w:start w:val="1"/>
      <w:numFmt w:val="decimal"/>
      <w:lvlText w:val="%7."/>
      <w:lvlJc w:val="left"/>
      <w:pPr>
        <w:tabs>
          <w:tab w:val="num" w:pos="8814"/>
        </w:tabs>
        <w:ind w:left="8814" w:hanging="360"/>
      </w:pPr>
    </w:lvl>
    <w:lvl w:ilvl="7" w:tplc="04090019" w:tentative="1">
      <w:start w:val="1"/>
      <w:numFmt w:val="lowerLetter"/>
      <w:lvlText w:val="%8."/>
      <w:lvlJc w:val="left"/>
      <w:pPr>
        <w:tabs>
          <w:tab w:val="num" w:pos="9534"/>
        </w:tabs>
        <w:ind w:left="9534" w:hanging="360"/>
      </w:pPr>
    </w:lvl>
    <w:lvl w:ilvl="8" w:tplc="0409001B" w:tentative="1">
      <w:start w:val="1"/>
      <w:numFmt w:val="lowerRoman"/>
      <w:lvlText w:val="%9."/>
      <w:lvlJc w:val="right"/>
      <w:pPr>
        <w:tabs>
          <w:tab w:val="num" w:pos="10254"/>
        </w:tabs>
        <w:ind w:left="10254" w:hanging="180"/>
      </w:pPr>
    </w:lvl>
  </w:abstractNum>
  <w:abstractNum w:abstractNumId="11" w15:restartNumberingAfterBreak="0">
    <w:nsid w:val="48B923C7"/>
    <w:multiLevelType w:val="hybridMultilevel"/>
    <w:tmpl w:val="621AD8B4"/>
    <w:lvl w:ilvl="0" w:tplc="C5946E64">
      <w:start w:val="2"/>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15:restartNumberingAfterBreak="0">
    <w:nsid w:val="56496982"/>
    <w:multiLevelType w:val="hybridMultilevel"/>
    <w:tmpl w:val="35D45738"/>
    <w:lvl w:ilvl="0" w:tplc="6090057E">
      <w:start w:val="3"/>
      <w:numFmt w:val="decimal"/>
      <w:lvlText w:val="%1"/>
      <w:lvlJc w:val="left"/>
      <w:pPr>
        <w:tabs>
          <w:tab w:val="num" w:pos="4524"/>
        </w:tabs>
        <w:ind w:left="4524" w:hanging="360"/>
      </w:pPr>
      <w:rPr>
        <w:rFonts w:hint="default"/>
      </w:rPr>
    </w:lvl>
    <w:lvl w:ilvl="1" w:tplc="04090019" w:tentative="1">
      <w:start w:val="1"/>
      <w:numFmt w:val="lowerLetter"/>
      <w:lvlText w:val="%2."/>
      <w:lvlJc w:val="left"/>
      <w:pPr>
        <w:tabs>
          <w:tab w:val="num" w:pos="5244"/>
        </w:tabs>
        <w:ind w:left="5244" w:hanging="360"/>
      </w:pPr>
    </w:lvl>
    <w:lvl w:ilvl="2" w:tplc="0409001B" w:tentative="1">
      <w:start w:val="1"/>
      <w:numFmt w:val="lowerRoman"/>
      <w:lvlText w:val="%3."/>
      <w:lvlJc w:val="right"/>
      <w:pPr>
        <w:tabs>
          <w:tab w:val="num" w:pos="5964"/>
        </w:tabs>
        <w:ind w:left="5964" w:hanging="180"/>
      </w:pPr>
    </w:lvl>
    <w:lvl w:ilvl="3" w:tplc="0409000F" w:tentative="1">
      <w:start w:val="1"/>
      <w:numFmt w:val="decimal"/>
      <w:lvlText w:val="%4."/>
      <w:lvlJc w:val="left"/>
      <w:pPr>
        <w:tabs>
          <w:tab w:val="num" w:pos="6684"/>
        </w:tabs>
        <w:ind w:left="6684" w:hanging="360"/>
      </w:pPr>
    </w:lvl>
    <w:lvl w:ilvl="4" w:tplc="04090019" w:tentative="1">
      <w:start w:val="1"/>
      <w:numFmt w:val="lowerLetter"/>
      <w:lvlText w:val="%5."/>
      <w:lvlJc w:val="left"/>
      <w:pPr>
        <w:tabs>
          <w:tab w:val="num" w:pos="7404"/>
        </w:tabs>
        <w:ind w:left="7404" w:hanging="360"/>
      </w:pPr>
    </w:lvl>
    <w:lvl w:ilvl="5" w:tplc="0409001B" w:tentative="1">
      <w:start w:val="1"/>
      <w:numFmt w:val="lowerRoman"/>
      <w:lvlText w:val="%6."/>
      <w:lvlJc w:val="right"/>
      <w:pPr>
        <w:tabs>
          <w:tab w:val="num" w:pos="8124"/>
        </w:tabs>
        <w:ind w:left="8124" w:hanging="180"/>
      </w:pPr>
    </w:lvl>
    <w:lvl w:ilvl="6" w:tplc="0409000F" w:tentative="1">
      <w:start w:val="1"/>
      <w:numFmt w:val="decimal"/>
      <w:lvlText w:val="%7."/>
      <w:lvlJc w:val="left"/>
      <w:pPr>
        <w:tabs>
          <w:tab w:val="num" w:pos="8844"/>
        </w:tabs>
        <w:ind w:left="8844" w:hanging="360"/>
      </w:pPr>
    </w:lvl>
    <w:lvl w:ilvl="7" w:tplc="04090019" w:tentative="1">
      <w:start w:val="1"/>
      <w:numFmt w:val="lowerLetter"/>
      <w:lvlText w:val="%8."/>
      <w:lvlJc w:val="left"/>
      <w:pPr>
        <w:tabs>
          <w:tab w:val="num" w:pos="9564"/>
        </w:tabs>
        <w:ind w:left="9564" w:hanging="360"/>
      </w:pPr>
    </w:lvl>
    <w:lvl w:ilvl="8" w:tplc="0409001B" w:tentative="1">
      <w:start w:val="1"/>
      <w:numFmt w:val="lowerRoman"/>
      <w:lvlText w:val="%9."/>
      <w:lvlJc w:val="right"/>
      <w:pPr>
        <w:tabs>
          <w:tab w:val="num" w:pos="10284"/>
        </w:tabs>
        <w:ind w:left="10284" w:hanging="180"/>
      </w:pPr>
    </w:lvl>
  </w:abstractNum>
  <w:abstractNum w:abstractNumId="13" w15:restartNumberingAfterBreak="0">
    <w:nsid w:val="7FD60581"/>
    <w:multiLevelType w:val="hybridMultilevel"/>
    <w:tmpl w:val="2C786A36"/>
    <w:lvl w:ilvl="0" w:tplc="6BE0FF34">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9273698">
    <w:abstractNumId w:val="6"/>
  </w:num>
  <w:num w:numId="2" w16cid:durableId="2143233322">
    <w:abstractNumId w:val="8"/>
  </w:num>
  <w:num w:numId="3" w16cid:durableId="1999259542">
    <w:abstractNumId w:val="5"/>
  </w:num>
  <w:num w:numId="4" w16cid:durableId="1193835939">
    <w:abstractNumId w:val="3"/>
  </w:num>
  <w:num w:numId="5" w16cid:durableId="1326013717">
    <w:abstractNumId w:val="2"/>
  </w:num>
  <w:num w:numId="6" w16cid:durableId="550546">
    <w:abstractNumId w:val="4"/>
  </w:num>
  <w:num w:numId="7" w16cid:durableId="2016378211">
    <w:abstractNumId w:val="1"/>
  </w:num>
  <w:num w:numId="8" w16cid:durableId="1894460191">
    <w:abstractNumId w:val="0"/>
  </w:num>
  <w:num w:numId="9" w16cid:durableId="2056537292">
    <w:abstractNumId w:val="9"/>
  </w:num>
  <w:num w:numId="10" w16cid:durableId="724640238">
    <w:abstractNumId w:val="12"/>
  </w:num>
  <w:num w:numId="11" w16cid:durableId="1572348969">
    <w:abstractNumId w:val="11"/>
  </w:num>
  <w:num w:numId="12" w16cid:durableId="1688561636">
    <w:abstractNumId w:val="13"/>
  </w:num>
  <w:num w:numId="13" w16cid:durableId="834610616">
    <w:abstractNumId w:val="7"/>
  </w:num>
  <w:num w:numId="14" w16cid:durableId="194346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9C6"/>
    <w:rsid w:val="00004AE7"/>
    <w:rsid w:val="00007408"/>
    <w:rsid w:val="00012C04"/>
    <w:rsid w:val="000464A5"/>
    <w:rsid w:val="000472E5"/>
    <w:rsid w:val="0005313E"/>
    <w:rsid w:val="00066954"/>
    <w:rsid w:val="00077B02"/>
    <w:rsid w:val="000801D2"/>
    <w:rsid w:val="00082C4D"/>
    <w:rsid w:val="00091FCB"/>
    <w:rsid w:val="00097928"/>
    <w:rsid w:val="000C1A9A"/>
    <w:rsid w:val="000E5DF8"/>
    <w:rsid w:val="0015350D"/>
    <w:rsid w:val="001810F1"/>
    <w:rsid w:val="001C1779"/>
    <w:rsid w:val="001D32F9"/>
    <w:rsid w:val="001F5D55"/>
    <w:rsid w:val="0020261C"/>
    <w:rsid w:val="00205D0F"/>
    <w:rsid w:val="00210199"/>
    <w:rsid w:val="0022209E"/>
    <w:rsid w:val="0022293C"/>
    <w:rsid w:val="00224ED8"/>
    <w:rsid w:val="0023318F"/>
    <w:rsid w:val="00240F1E"/>
    <w:rsid w:val="002466B1"/>
    <w:rsid w:val="00257373"/>
    <w:rsid w:val="002617C9"/>
    <w:rsid w:val="00261B8D"/>
    <w:rsid w:val="00277011"/>
    <w:rsid w:val="00290D23"/>
    <w:rsid w:val="00291835"/>
    <w:rsid w:val="00294226"/>
    <w:rsid w:val="002A2466"/>
    <w:rsid w:val="002E5EAB"/>
    <w:rsid w:val="003027E5"/>
    <w:rsid w:val="0030500C"/>
    <w:rsid w:val="003229C6"/>
    <w:rsid w:val="00324294"/>
    <w:rsid w:val="00352B62"/>
    <w:rsid w:val="003777E7"/>
    <w:rsid w:val="0039297C"/>
    <w:rsid w:val="003A7D2E"/>
    <w:rsid w:val="003B3698"/>
    <w:rsid w:val="003D4042"/>
    <w:rsid w:val="0043329A"/>
    <w:rsid w:val="00436EF7"/>
    <w:rsid w:val="00463E0C"/>
    <w:rsid w:val="004678D3"/>
    <w:rsid w:val="00471755"/>
    <w:rsid w:val="00495666"/>
    <w:rsid w:val="004B3066"/>
    <w:rsid w:val="004C6B0D"/>
    <w:rsid w:val="004E6446"/>
    <w:rsid w:val="00512D99"/>
    <w:rsid w:val="00517C6C"/>
    <w:rsid w:val="00541446"/>
    <w:rsid w:val="0054384D"/>
    <w:rsid w:val="00570628"/>
    <w:rsid w:val="0058380F"/>
    <w:rsid w:val="005947D7"/>
    <w:rsid w:val="005A074B"/>
    <w:rsid w:val="005A21CC"/>
    <w:rsid w:val="005B4FC1"/>
    <w:rsid w:val="005C27D1"/>
    <w:rsid w:val="0060536B"/>
    <w:rsid w:val="00616F0E"/>
    <w:rsid w:val="00624FA3"/>
    <w:rsid w:val="00642986"/>
    <w:rsid w:val="00665515"/>
    <w:rsid w:val="00673B3F"/>
    <w:rsid w:val="00686F77"/>
    <w:rsid w:val="006C7DE7"/>
    <w:rsid w:val="007204AB"/>
    <w:rsid w:val="007905CD"/>
    <w:rsid w:val="008033C1"/>
    <w:rsid w:val="008916BB"/>
    <w:rsid w:val="00896528"/>
    <w:rsid w:val="008A4AAE"/>
    <w:rsid w:val="008A7651"/>
    <w:rsid w:val="008E2D5C"/>
    <w:rsid w:val="008F029E"/>
    <w:rsid w:val="0090511E"/>
    <w:rsid w:val="00911527"/>
    <w:rsid w:val="00936687"/>
    <w:rsid w:val="009622EE"/>
    <w:rsid w:val="0098525D"/>
    <w:rsid w:val="00991C28"/>
    <w:rsid w:val="009C0EC8"/>
    <w:rsid w:val="00A10B8D"/>
    <w:rsid w:val="00A31A85"/>
    <w:rsid w:val="00A52900"/>
    <w:rsid w:val="00A547A2"/>
    <w:rsid w:val="00A6705D"/>
    <w:rsid w:val="00AB056C"/>
    <w:rsid w:val="00AC0202"/>
    <w:rsid w:val="00AC506C"/>
    <w:rsid w:val="00AD522B"/>
    <w:rsid w:val="00B1306C"/>
    <w:rsid w:val="00B600D0"/>
    <w:rsid w:val="00B62258"/>
    <w:rsid w:val="00BD383E"/>
    <w:rsid w:val="00BF685D"/>
    <w:rsid w:val="00C20076"/>
    <w:rsid w:val="00C46723"/>
    <w:rsid w:val="00C64F2E"/>
    <w:rsid w:val="00C81073"/>
    <w:rsid w:val="00C828E3"/>
    <w:rsid w:val="00CB1D9B"/>
    <w:rsid w:val="00CB30EF"/>
    <w:rsid w:val="00CC31A0"/>
    <w:rsid w:val="00CD57BE"/>
    <w:rsid w:val="00CE052E"/>
    <w:rsid w:val="00D3173E"/>
    <w:rsid w:val="00D322FC"/>
    <w:rsid w:val="00D34605"/>
    <w:rsid w:val="00D412D1"/>
    <w:rsid w:val="00D50393"/>
    <w:rsid w:val="00D532E6"/>
    <w:rsid w:val="00D54BFB"/>
    <w:rsid w:val="00D81B68"/>
    <w:rsid w:val="00D94630"/>
    <w:rsid w:val="00DB31DF"/>
    <w:rsid w:val="00DC4C03"/>
    <w:rsid w:val="00DF2ECD"/>
    <w:rsid w:val="00E02532"/>
    <w:rsid w:val="00E417E7"/>
    <w:rsid w:val="00E46BE0"/>
    <w:rsid w:val="00E75620"/>
    <w:rsid w:val="00EB28D1"/>
    <w:rsid w:val="00EB3053"/>
    <w:rsid w:val="00F11C72"/>
    <w:rsid w:val="00F15EFA"/>
    <w:rsid w:val="00F21A87"/>
    <w:rsid w:val="00F27C66"/>
    <w:rsid w:val="00F56C36"/>
    <w:rsid w:val="00FC7CA4"/>
    <w:rsid w:val="00FD259E"/>
    <w:rsid w:val="00FF15AD"/>
    <w:rsid w:val="0D48A40C"/>
    <w:rsid w:val="21743431"/>
    <w:rsid w:val="27E044B2"/>
    <w:rsid w:val="2874013C"/>
    <w:rsid w:val="35D8C6F2"/>
    <w:rsid w:val="724C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ADB9F"/>
  <w15:docId w15:val="{CA03B743-4200-42CA-BFB4-BAFB5458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7E7"/>
    <w:rPr>
      <w:rFonts w:ascii="Arial" w:hAnsi="Arial"/>
      <w:sz w:val="24"/>
    </w:rPr>
  </w:style>
  <w:style w:type="paragraph" w:styleId="Heading1">
    <w:name w:val="heading 1"/>
    <w:basedOn w:val="Normal"/>
    <w:next w:val="Heading2"/>
    <w:qFormat/>
    <w:rsid w:val="003777E7"/>
    <w:pPr>
      <w:numPr>
        <w:numId w:val="1"/>
      </w:numPr>
      <w:spacing w:before="60" w:after="120"/>
      <w:outlineLvl w:val="0"/>
    </w:pPr>
    <w:rPr>
      <w:b/>
      <w:caps/>
      <w:sz w:val="28"/>
    </w:rPr>
  </w:style>
  <w:style w:type="paragraph" w:styleId="Heading2">
    <w:name w:val="heading 2"/>
    <w:basedOn w:val="Normal"/>
    <w:qFormat/>
    <w:rsid w:val="003777E7"/>
    <w:pPr>
      <w:numPr>
        <w:ilvl w:val="1"/>
        <w:numId w:val="1"/>
      </w:numPr>
      <w:spacing w:before="60" w:after="120"/>
      <w:outlineLvl w:val="1"/>
    </w:pPr>
  </w:style>
  <w:style w:type="paragraph" w:styleId="Heading3">
    <w:name w:val="heading 3"/>
    <w:basedOn w:val="Normal"/>
    <w:qFormat/>
    <w:rsid w:val="003777E7"/>
    <w:pPr>
      <w:numPr>
        <w:ilvl w:val="2"/>
        <w:numId w:val="1"/>
      </w:numPr>
      <w:tabs>
        <w:tab w:val="left" w:pos="1530"/>
      </w:tabs>
      <w:spacing w:before="60" w:after="120"/>
      <w:outlineLvl w:val="2"/>
    </w:pPr>
  </w:style>
  <w:style w:type="paragraph" w:styleId="Heading4">
    <w:name w:val="heading 4"/>
    <w:basedOn w:val="Normal"/>
    <w:qFormat/>
    <w:rsid w:val="003777E7"/>
    <w:pPr>
      <w:numPr>
        <w:ilvl w:val="3"/>
        <w:numId w:val="1"/>
      </w:numPr>
      <w:spacing w:before="60" w:after="120"/>
      <w:outlineLvl w:val="3"/>
    </w:pPr>
  </w:style>
  <w:style w:type="paragraph" w:styleId="Heading5">
    <w:name w:val="heading 5"/>
    <w:basedOn w:val="Normal"/>
    <w:qFormat/>
    <w:rsid w:val="003777E7"/>
    <w:pPr>
      <w:numPr>
        <w:ilvl w:val="4"/>
        <w:numId w:val="1"/>
      </w:numPr>
      <w:spacing w:before="60" w:after="120"/>
      <w:outlineLvl w:val="4"/>
    </w:pPr>
  </w:style>
  <w:style w:type="paragraph" w:styleId="Heading6">
    <w:name w:val="heading 6"/>
    <w:basedOn w:val="Normal"/>
    <w:qFormat/>
    <w:rsid w:val="003777E7"/>
    <w:pPr>
      <w:numPr>
        <w:ilvl w:val="5"/>
        <w:numId w:val="1"/>
      </w:numPr>
      <w:tabs>
        <w:tab w:val="left" w:pos="3150"/>
      </w:tabs>
      <w:spacing w:before="60" w:after="120"/>
      <w:outlineLvl w:val="5"/>
    </w:pPr>
  </w:style>
  <w:style w:type="paragraph" w:styleId="Heading7">
    <w:name w:val="heading 7"/>
    <w:basedOn w:val="Normal"/>
    <w:qFormat/>
    <w:rsid w:val="003777E7"/>
    <w:pPr>
      <w:numPr>
        <w:ilvl w:val="6"/>
        <w:numId w:val="1"/>
      </w:numPr>
      <w:spacing w:before="60" w:after="120"/>
      <w:outlineLvl w:val="6"/>
    </w:pPr>
  </w:style>
  <w:style w:type="paragraph" w:styleId="Heading8">
    <w:name w:val="heading 8"/>
    <w:basedOn w:val="Normal"/>
    <w:next w:val="Heading9"/>
    <w:qFormat/>
    <w:rsid w:val="003777E7"/>
    <w:pPr>
      <w:numPr>
        <w:ilvl w:val="7"/>
        <w:numId w:val="1"/>
      </w:numPr>
      <w:spacing w:before="60" w:after="120"/>
      <w:outlineLvl w:val="7"/>
    </w:pPr>
  </w:style>
  <w:style w:type="paragraph" w:styleId="Heading9">
    <w:name w:val="heading 9"/>
    <w:basedOn w:val="Normal"/>
    <w:qFormat/>
    <w:rsid w:val="003777E7"/>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3777E7"/>
    <w:rPr>
      <w:vertAlign w:val="superscript"/>
    </w:rPr>
  </w:style>
  <w:style w:type="character" w:styleId="FootnoteReference">
    <w:name w:val="footnote reference"/>
    <w:basedOn w:val="DefaultParagraphFont"/>
    <w:semiHidden/>
    <w:rsid w:val="003777E7"/>
    <w:rPr>
      <w:vertAlign w:val="superscript"/>
    </w:rPr>
  </w:style>
  <w:style w:type="character" w:styleId="PageNumber">
    <w:name w:val="page number"/>
    <w:basedOn w:val="DefaultParagraphFont"/>
    <w:rsid w:val="003777E7"/>
    <w:rPr>
      <w:rFonts w:ascii="Arial" w:hAnsi="Arial"/>
      <w:b/>
      <w:sz w:val="24"/>
    </w:rPr>
  </w:style>
  <w:style w:type="paragraph" w:styleId="Footer">
    <w:name w:val="footer"/>
    <w:basedOn w:val="Normal"/>
    <w:rsid w:val="003777E7"/>
    <w:pPr>
      <w:tabs>
        <w:tab w:val="center" w:pos="4320"/>
        <w:tab w:val="right" w:pos="8640"/>
      </w:tabs>
    </w:pPr>
  </w:style>
  <w:style w:type="paragraph" w:styleId="Header">
    <w:name w:val="header"/>
    <w:basedOn w:val="Normal"/>
    <w:rsid w:val="003777E7"/>
    <w:pPr>
      <w:tabs>
        <w:tab w:val="center" w:pos="4320"/>
        <w:tab w:val="right" w:pos="8640"/>
      </w:tabs>
      <w:jc w:val="center"/>
    </w:pPr>
    <w:rPr>
      <w:u w:val="single"/>
    </w:rPr>
  </w:style>
  <w:style w:type="paragraph" w:styleId="FootnoteText">
    <w:name w:val="footnote text"/>
    <w:basedOn w:val="Normal"/>
    <w:semiHidden/>
    <w:rsid w:val="003777E7"/>
    <w:rPr>
      <w:sz w:val="20"/>
    </w:rPr>
  </w:style>
  <w:style w:type="paragraph" w:customStyle="1" w:styleId="SubTitle">
    <w:name w:val="Sub Title"/>
    <w:basedOn w:val="Title"/>
    <w:rsid w:val="003777E7"/>
    <w:rPr>
      <w:u w:val="single"/>
    </w:rPr>
  </w:style>
  <w:style w:type="paragraph" w:styleId="Title">
    <w:name w:val="Title"/>
    <w:basedOn w:val="Normal"/>
    <w:next w:val="Header"/>
    <w:qFormat/>
    <w:rsid w:val="003777E7"/>
    <w:pPr>
      <w:spacing w:after="240"/>
      <w:jc w:val="center"/>
    </w:pPr>
    <w:rPr>
      <w:b/>
      <w:caps/>
      <w:kern w:val="28"/>
      <w:sz w:val="28"/>
    </w:rPr>
  </w:style>
  <w:style w:type="paragraph" w:styleId="Subtitle0">
    <w:name w:val="Subtitle"/>
    <w:basedOn w:val="Normal"/>
    <w:qFormat/>
    <w:rsid w:val="003777E7"/>
    <w:pPr>
      <w:spacing w:after="240"/>
      <w:jc w:val="center"/>
    </w:pPr>
    <w:rPr>
      <w:b/>
      <w:caps/>
      <w:sz w:val="28"/>
      <w:u w:val="single"/>
    </w:rPr>
  </w:style>
  <w:style w:type="paragraph" w:customStyle="1" w:styleId="BodyTextHanging">
    <w:name w:val="Body Text Hanging"/>
    <w:basedOn w:val="Normal"/>
    <w:rsid w:val="003777E7"/>
    <w:pPr>
      <w:spacing w:after="160"/>
      <w:ind w:left="1440"/>
    </w:pPr>
  </w:style>
  <w:style w:type="paragraph" w:styleId="BodyText">
    <w:name w:val="Body Text"/>
    <w:basedOn w:val="Normal"/>
    <w:rsid w:val="003777E7"/>
    <w:pPr>
      <w:spacing w:after="120"/>
    </w:pPr>
  </w:style>
  <w:style w:type="paragraph" w:styleId="ListBullet">
    <w:name w:val="List Bullet"/>
    <w:basedOn w:val="Normal"/>
    <w:rsid w:val="003777E7"/>
    <w:pPr>
      <w:spacing w:after="120"/>
      <w:ind w:left="360" w:hanging="360"/>
    </w:pPr>
  </w:style>
  <w:style w:type="paragraph" w:styleId="ListBullet2">
    <w:name w:val="List Bullet 2"/>
    <w:basedOn w:val="Normal"/>
    <w:rsid w:val="003777E7"/>
    <w:pPr>
      <w:ind w:left="720" w:hanging="360"/>
    </w:pPr>
  </w:style>
  <w:style w:type="paragraph" w:styleId="ListBullet3">
    <w:name w:val="List Bullet 3"/>
    <w:basedOn w:val="Normal"/>
    <w:rsid w:val="003777E7"/>
    <w:pPr>
      <w:ind w:left="1080" w:hanging="360"/>
    </w:pPr>
  </w:style>
  <w:style w:type="paragraph" w:styleId="ListNumber">
    <w:name w:val="List Number"/>
    <w:basedOn w:val="Normal"/>
    <w:rsid w:val="003777E7"/>
    <w:pPr>
      <w:ind w:left="360" w:hanging="360"/>
    </w:pPr>
  </w:style>
  <w:style w:type="paragraph" w:styleId="ListNumber2">
    <w:name w:val="List Number 2"/>
    <w:basedOn w:val="Normal"/>
    <w:rsid w:val="003777E7"/>
    <w:pPr>
      <w:ind w:left="720" w:hanging="360"/>
    </w:pPr>
  </w:style>
  <w:style w:type="paragraph" w:styleId="ListNumber3">
    <w:name w:val="List Number 3"/>
    <w:basedOn w:val="Normal"/>
    <w:rsid w:val="003777E7"/>
    <w:pPr>
      <w:ind w:left="1080" w:hanging="360"/>
    </w:pPr>
  </w:style>
  <w:style w:type="paragraph" w:styleId="DocumentMap">
    <w:name w:val="Document Map"/>
    <w:basedOn w:val="Normal"/>
    <w:semiHidden/>
    <w:rsid w:val="003777E7"/>
    <w:pPr>
      <w:shd w:val="clear" w:color="auto" w:fill="000080"/>
    </w:pPr>
    <w:rPr>
      <w:rFonts w:ascii="Tahoma" w:hAnsi="Tahoma"/>
    </w:rPr>
  </w:style>
  <w:style w:type="paragraph" w:customStyle="1" w:styleId="Codes">
    <w:name w:val="Codes"/>
    <w:rsid w:val="003777E7"/>
    <w:pPr>
      <w:numPr>
        <w:ilvl w:val="8"/>
        <w:numId w:val="1"/>
      </w:numPr>
    </w:pPr>
    <w:rPr>
      <w:rFonts w:ascii="Arial" w:hAnsi="Arial"/>
      <w:noProof/>
      <w:sz w:val="24"/>
    </w:rPr>
  </w:style>
  <w:style w:type="character" w:styleId="Hyperlink">
    <w:name w:val="Hyperlink"/>
    <w:basedOn w:val="DefaultParagraphFont"/>
    <w:rsid w:val="003777E7"/>
    <w:rPr>
      <w:color w:val="0000FF"/>
      <w:u w:val="single"/>
    </w:rPr>
  </w:style>
  <w:style w:type="character" w:styleId="FollowedHyperlink">
    <w:name w:val="FollowedHyperlink"/>
    <w:basedOn w:val="DefaultParagraphFont"/>
    <w:rsid w:val="003777E7"/>
    <w:rPr>
      <w:color w:val="800080"/>
      <w:u w:val="single"/>
    </w:rPr>
  </w:style>
  <w:style w:type="character" w:styleId="CommentReference">
    <w:name w:val="annotation reference"/>
    <w:basedOn w:val="DefaultParagraphFont"/>
    <w:rsid w:val="000C1A9A"/>
    <w:rPr>
      <w:sz w:val="16"/>
      <w:szCs w:val="16"/>
    </w:rPr>
  </w:style>
  <w:style w:type="paragraph" w:styleId="CommentText">
    <w:name w:val="annotation text"/>
    <w:basedOn w:val="Normal"/>
    <w:link w:val="CommentTextChar"/>
    <w:rsid w:val="000C1A9A"/>
    <w:rPr>
      <w:sz w:val="20"/>
    </w:rPr>
  </w:style>
  <w:style w:type="character" w:customStyle="1" w:styleId="CommentTextChar">
    <w:name w:val="Comment Text Char"/>
    <w:basedOn w:val="DefaultParagraphFont"/>
    <w:link w:val="CommentText"/>
    <w:rsid w:val="000C1A9A"/>
    <w:rPr>
      <w:rFonts w:ascii="Arial" w:hAnsi="Arial"/>
    </w:rPr>
  </w:style>
  <w:style w:type="paragraph" w:styleId="CommentSubject">
    <w:name w:val="annotation subject"/>
    <w:basedOn w:val="CommentText"/>
    <w:next w:val="CommentText"/>
    <w:link w:val="CommentSubjectChar"/>
    <w:rsid w:val="000C1A9A"/>
    <w:rPr>
      <w:b/>
      <w:bCs/>
    </w:rPr>
  </w:style>
  <w:style w:type="character" w:customStyle="1" w:styleId="CommentSubjectChar">
    <w:name w:val="Comment Subject Char"/>
    <w:basedOn w:val="CommentTextChar"/>
    <w:link w:val="CommentSubject"/>
    <w:rsid w:val="000C1A9A"/>
    <w:rPr>
      <w:rFonts w:ascii="Arial" w:hAnsi="Arial"/>
      <w:b/>
      <w:bCs/>
    </w:rPr>
  </w:style>
  <w:style w:type="paragraph" w:styleId="BalloonText">
    <w:name w:val="Balloon Text"/>
    <w:basedOn w:val="Normal"/>
    <w:link w:val="BalloonTextChar"/>
    <w:rsid w:val="000C1A9A"/>
    <w:rPr>
      <w:rFonts w:ascii="Tahoma" w:hAnsi="Tahoma" w:cs="Tahoma"/>
      <w:sz w:val="16"/>
      <w:szCs w:val="16"/>
    </w:rPr>
  </w:style>
  <w:style w:type="character" w:customStyle="1" w:styleId="BalloonTextChar">
    <w:name w:val="Balloon Text Char"/>
    <w:basedOn w:val="DefaultParagraphFont"/>
    <w:link w:val="BalloonText"/>
    <w:rsid w:val="000C1A9A"/>
    <w:rPr>
      <w:rFonts w:ascii="Tahoma" w:hAnsi="Tahoma" w:cs="Tahoma"/>
      <w:sz w:val="16"/>
      <w:szCs w:val="16"/>
    </w:rPr>
  </w:style>
  <w:style w:type="table" w:styleId="TableGrid">
    <w:name w:val="Table Grid"/>
    <w:basedOn w:val="TableNormal"/>
    <w:rsid w:val="00CB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33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ppendi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FF99999FD8F0478CD0F5BF7D136A8E" ma:contentTypeVersion="7" ma:contentTypeDescription="Create a new document." ma:contentTypeScope="" ma:versionID="8fa27ef4025514681a0956745277529e">
  <xsd:schema xmlns:xsd="http://www.w3.org/2001/XMLSchema" xmlns:xs="http://www.w3.org/2001/XMLSchema" xmlns:p="http://schemas.microsoft.com/office/2006/metadata/properties" xmlns:ns1="http://schemas.microsoft.com/sharepoint/v3" xmlns:ns2="http://schemas.microsoft.com/sharepoint/v4" xmlns:ns3="7de212dc-c478-4e11-849a-cdcc6d13fa3a" targetNamespace="http://schemas.microsoft.com/office/2006/metadata/properties" ma:root="true" ma:fieldsID="4e1989ca08ced0df18326914b09cacee" ns1:_="" ns2:_="" ns3:_="">
    <xsd:import namespace="http://schemas.microsoft.com/sharepoint/v3"/>
    <xsd:import namespace="http://schemas.microsoft.com/sharepoint/v4"/>
    <xsd:import namespace="7de212dc-c478-4e11-849a-cdcc6d13fa3a"/>
    <xsd:element name="properties">
      <xsd:complexType>
        <xsd:sequence>
          <xsd:element name="documentManagement">
            <xsd:complexType>
              <xsd:all>
                <xsd:element ref="ns1:_vti_ItemHoldRecordStatus" minOccurs="0"/>
                <xsd:element ref="ns2:IconOverlay"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e212dc-c478-4e11-849a-cdcc6d13fa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B1295-F734-44D9-8926-380042438970}">
  <ds:schemaRefs>
    <ds:schemaRef ds:uri="http://schemas.microsoft.com/office/2006/metadata/properties"/>
    <ds:schemaRef ds:uri="http://schemas.microsoft.com/sharepoint/v4"/>
  </ds:schemaRefs>
</ds:datastoreItem>
</file>

<file path=customXml/itemProps2.xml><?xml version="1.0" encoding="utf-8"?>
<ds:datastoreItem xmlns:ds="http://schemas.openxmlformats.org/officeDocument/2006/customXml" ds:itemID="{9A36DFCF-D983-4620-9475-54F331592C41}">
  <ds:schemaRefs>
    <ds:schemaRef ds:uri="http://schemas.microsoft.com/sharepoint/v3/contenttype/forms"/>
  </ds:schemaRefs>
</ds:datastoreItem>
</file>

<file path=customXml/itemProps3.xml><?xml version="1.0" encoding="utf-8"?>
<ds:datastoreItem xmlns:ds="http://schemas.openxmlformats.org/officeDocument/2006/customXml" ds:itemID="{CAC5C88D-709A-419D-B141-D9A676C35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7de212dc-c478-4e11-849a-cdcc6d13f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C5D6A3-DB23-42FD-B36C-B0353185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Appendix.dot</Template>
  <TotalTime>0</TotalTime>
  <Pages>4</Pages>
  <Words>1123</Words>
  <Characters>6404</Characters>
  <Application>Microsoft Office Word</Application>
  <DocSecurity>0</DocSecurity>
  <Lines>53</Lines>
  <Paragraphs>15</Paragraphs>
  <ScaleCrop>false</ScaleCrop>
  <Company>DLA Logistics Management Standards</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2.5  Supply Conditon Code</dc:title>
  <dc:subject>FEDERAL CONDITION CODE</dc:subject>
  <dc:creator>Mary Jane Johnson</dc:creator>
  <cp:keywords/>
  <cp:lastModifiedBy>Nguyen, Bao X CTR DLA INFO OPERATIONS (USA)</cp:lastModifiedBy>
  <cp:revision>43</cp:revision>
  <cp:lastPrinted>2016-01-06T17:51:00Z</cp:lastPrinted>
  <dcterms:created xsi:type="dcterms:W3CDTF">2011-12-08T15:11:00Z</dcterms:created>
  <dcterms:modified xsi:type="dcterms:W3CDTF">2024-01-27T19:49:00Z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0x01010035FF99999FD8F0478CD0F5BF7D136A8E</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28500</vt:r8>
  </property>
</Properties>
</file>