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9FEE" w14:textId="77777777" w:rsidR="00A3448A" w:rsidRPr="00B364CA" w:rsidRDefault="00147E6C" w:rsidP="00174E29">
      <w:pPr>
        <w:spacing w:after="240"/>
        <w:jc w:val="center"/>
        <w:rPr>
          <w:b/>
          <w:sz w:val="44"/>
          <w:szCs w:val="44"/>
          <w:u w:val="single"/>
        </w:rPr>
      </w:pPr>
      <w:r w:rsidRPr="00B364CA">
        <w:rPr>
          <w:b/>
          <w:sz w:val="44"/>
          <w:szCs w:val="44"/>
          <w:u w:val="single"/>
        </w:rPr>
        <w:t>AP2.7</w:t>
      </w:r>
      <w:r w:rsidR="00BD0C48" w:rsidRPr="00B364CA">
        <w:rPr>
          <w:b/>
          <w:sz w:val="44"/>
          <w:szCs w:val="44"/>
          <w:u w:val="single"/>
        </w:rPr>
        <w:t>.</w:t>
      </w:r>
      <w:r w:rsidR="00505E01" w:rsidRPr="00B364CA">
        <w:rPr>
          <w:b/>
          <w:sz w:val="44"/>
          <w:szCs w:val="44"/>
          <w:u w:val="single"/>
        </w:rPr>
        <w:t xml:space="preserve"> APPENDIX 2.7</w:t>
      </w:r>
    </w:p>
    <w:p w14:paraId="14329FF0" w14:textId="5EC539EC" w:rsidR="00A3448A" w:rsidRDefault="00A3448A" w:rsidP="00174E29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CORRECTION/CHANGE CODES FOR</w:t>
      </w:r>
      <w:r w:rsidR="00174E29">
        <w:rPr>
          <w:b/>
          <w:bCs/>
          <w:sz w:val="36"/>
          <w:szCs w:val="36"/>
          <w:u w:val="single"/>
        </w:rPr>
        <w:t xml:space="preserve"> </w:t>
      </w:r>
      <w:r w:rsidR="00174E29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STORAGE ITEM RECORDS</w:t>
      </w:r>
    </w:p>
    <w:tbl>
      <w:tblPr>
        <w:tblpPr w:leftFromText="180" w:rightFromText="180" w:vertAnchor="page" w:horzAnchor="margin" w:tblpXSpec="center" w:tblpY="3484"/>
        <w:tblW w:w="104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47"/>
        <w:gridCol w:w="5477"/>
      </w:tblGrid>
      <w:tr w:rsidR="00824C45" w:rsidRPr="00824C45" w14:paraId="4771EC5A" w14:textId="77777777" w:rsidTr="00824C45">
        <w:trPr>
          <w:tblHeader/>
        </w:trPr>
        <w:tc>
          <w:tcPr>
            <w:tcW w:w="4947" w:type="dxa"/>
            <w:shd w:val="clear" w:color="auto" w:fill="auto"/>
          </w:tcPr>
          <w:p w14:paraId="21828E3A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>NUMBER OF CHARACTERS:</w:t>
            </w:r>
          </w:p>
        </w:tc>
        <w:tc>
          <w:tcPr>
            <w:tcW w:w="5477" w:type="dxa"/>
            <w:shd w:val="clear" w:color="auto" w:fill="auto"/>
          </w:tcPr>
          <w:p w14:paraId="2897179F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>One</w:t>
            </w:r>
          </w:p>
        </w:tc>
      </w:tr>
      <w:tr w:rsidR="00824C45" w:rsidRPr="00824C45" w14:paraId="45AB9A2A" w14:textId="77777777" w:rsidTr="00824C45">
        <w:tc>
          <w:tcPr>
            <w:tcW w:w="4947" w:type="dxa"/>
            <w:shd w:val="clear" w:color="auto" w:fill="auto"/>
          </w:tcPr>
          <w:p w14:paraId="78851E5F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>TYPE OF CODE:</w:t>
            </w:r>
          </w:p>
        </w:tc>
        <w:tc>
          <w:tcPr>
            <w:tcW w:w="5477" w:type="dxa"/>
            <w:shd w:val="clear" w:color="auto" w:fill="auto"/>
          </w:tcPr>
          <w:p w14:paraId="25EB0F03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 xml:space="preserve">Alpha/Numeric </w:t>
            </w:r>
          </w:p>
        </w:tc>
      </w:tr>
      <w:tr w:rsidR="00824C45" w:rsidRPr="00824C45" w14:paraId="3B66050E" w14:textId="77777777" w:rsidTr="00824C45">
        <w:tc>
          <w:tcPr>
            <w:tcW w:w="4947" w:type="dxa"/>
            <w:shd w:val="clear" w:color="auto" w:fill="auto"/>
          </w:tcPr>
          <w:p w14:paraId="63462050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>EXPLANATION:</w:t>
            </w:r>
          </w:p>
        </w:tc>
        <w:tc>
          <w:tcPr>
            <w:tcW w:w="5477" w:type="dxa"/>
            <w:shd w:val="clear" w:color="auto" w:fill="auto"/>
          </w:tcPr>
          <w:p w14:paraId="14527BDA" w14:textId="77777777" w:rsidR="00824C45" w:rsidRPr="00824C45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824C45">
              <w:t>Indicates in the Storage Item Data Correction/Change transaction, the nature of the change actions to be taken and affected data fields.</w:t>
            </w:r>
          </w:p>
        </w:tc>
      </w:tr>
      <w:tr w:rsidR="00824C45" w:rsidRPr="00824C45" w14:paraId="1355D8A5" w14:textId="77777777" w:rsidTr="00824C45">
        <w:tc>
          <w:tcPr>
            <w:tcW w:w="4947" w:type="dxa"/>
            <w:shd w:val="clear" w:color="auto" w:fill="auto"/>
          </w:tcPr>
          <w:p w14:paraId="53DCC007" w14:textId="77777777" w:rsidR="00824C45" w:rsidRPr="00824C45" w:rsidRDefault="00824C45" w:rsidP="00824C45">
            <w:pPr>
              <w:spacing w:before="40" w:after="40"/>
              <w:rPr>
                <w:rFonts w:cs="Arial"/>
                <w:b/>
                <w:i/>
                <w:szCs w:val="24"/>
                <w:lang w:val="fr-FR"/>
              </w:rPr>
            </w:pPr>
            <w:r w:rsidRPr="00634BB8">
              <w:rPr>
                <w:rFonts w:cs="Arial"/>
                <w:szCs w:val="24"/>
                <w:lang w:val="fr-FR"/>
              </w:rPr>
              <w:t>LEGACY MILSTRAP DOCUMENT IDENTIFIER CODE (DIC):</w:t>
            </w:r>
          </w:p>
        </w:tc>
        <w:tc>
          <w:tcPr>
            <w:tcW w:w="5477" w:type="dxa"/>
            <w:shd w:val="clear" w:color="auto" w:fill="auto"/>
          </w:tcPr>
          <w:p w14:paraId="56BFB37E" w14:textId="77777777" w:rsidR="00824C45" w:rsidRPr="00634BB8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634BB8">
              <w:rPr>
                <w:rFonts w:cs="Arial"/>
                <w:szCs w:val="24"/>
              </w:rPr>
              <w:t>DZB</w:t>
            </w:r>
          </w:p>
        </w:tc>
      </w:tr>
      <w:tr w:rsidR="00824C45" w:rsidRPr="00824C45" w14:paraId="43EFCC48" w14:textId="77777777" w:rsidTr="00824C45">
        <w:tc>
          <w:tcPr>
            <w:tcW w:w="4947" w:type="dxa"/>
            <w:shd w:val="clear" w:color="auto" w:fill="auto"/>
          </w:tcPr>
          <w:p w14:paraId="5F64ECAF" w14:textId="77777777" w:rsidR="00824C45" w:rsidRPr="00824C45" w:rsidRDefault="00824C45" w:rsidP="00824C45">
            <w:pPr>
              <w:spacing w:before="40" w:after="40"/>
              <w:ind w:left="360"/>
              <w:rPr>
                <w:rFonts w:cs="Arial"/>
                <w:b/>
                <w:i/>
                <w:szCs w:val="24"/>
              </w:rPr>
            </w:pPr>
            <w:r w:rsidRPr="00634BB8">
              <w:rPr>
                <w:rFonts w:cs="Arial"/>
                <w:szCs w:val="24"/>
              </w:rPr>
              <w:t xml:space="preserve">LEGACY RECORD POSITION (rp):  </w:t>
            </w:r>
          </w:p>
        </w:tc>
        <w:tc>
          <w:tcPr>
            <w:tcW w:w="5477" w:type="dxa"/>
            <w:shd w:val="clear" w:color="auto" w:fill="auto"/>
          </w:tcPr>
          <w:p w14:paraId="3DD8DF00" w14:textId="77777777" w:rsidR="00824C45" w:rsidRPr="00634BB8" w:rsidRDefault="00824C45" w:rsidP="00824C45">
            <w:pPr>
              <w:spacing w:before="40" w:after="40"/>
              <w:rPr>
                <w:rFonts w:cs="Arial"/>
                <w:szCs w:val="24"/>
              </w:rPr>
            </w:pPr>
            <w:r w:rsidRPr="00634BB8">
              <w:rPr>
                <w:rFonts w:cs="Arial"/>
                <w:szCs w:val="24"/>
              </w:rPr>
              <w:t>7</w:t>
            </w:r>
          </w:p>
        </w:tc>
      </w:tr>
      <w:tr w:rsidR="00824C45" w:rsidRPr="00824C45" w14:paraId="4EB846FD" w14:textId="77777777" w:rsidTr="00824C45">
        <w:tc>
          <w:tcPr>
            <w:tcW w:w="4947" w:type="dxa"/>
            <w:shd w:val="clear" w:color="auto" w:fill="auto"/>
          </w:tcPr>
          <w:p w14:paraId="617CB25B" w14:textId="77777777" w:rsidR="00824C45" w:rsidRPr="00824C45" w:rsidRDefault="00824C45" w:rsidP="00824C45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634BB8">
              <w:rPr>
                <w:rFonts w:cs="Arial"/>
                <w:szCs w:val="24"/>
              </w:rPr>
              <w:t>DLMS IMPLEMENTATION CONVENTION (IC):</w:t>
            </w:r>
          </w:p>
        </w:tc>
        <w:tc>
          <w:tcPr>
            <w:tcW w:w="5477" w:type="dxa"/>
            <w:shd w:val="clear" w:color="auto" w:fill="auto"/>
          </w:tcPr>
          <w:p w14:paraId="07D342DA" w14:textId="77777777" w:rsidR="00824C45" w:rsidRPr="00634BB8" w:rsidRDefault="00824C45" w:rsidP="00824C45">
            <w:pPr>
              <w:spacing w:before="40" w:after="40"/>
              <w:rPr>
                <w:rFonts w:cs="Arial"/>
                <w:bCs/>
                <w:iCs/>
              </w:rPr>
            </w:pPr>
            <w:r w:rsidRPr="00634BB8">
              <w:rPr>
                <w:rFonts w:cs="Arial"/>
                <w:bCs/>
                <w:iCs/>
              </w:rPr>
              <w:t xml:space="preserve">888I Storage Item Correction </w:t>
            </w:r>
          </w:p>
        </w:tc>
      </w:tr>
      <w:tr w:rsidR="00824C45" w:rsidRPr="00824C45" w14:paraId="0077671C" w14:textId="77777777" w:rsidTr="00824C45">
        <w:tc>
          <w:tcPr>
            <w:tcW w:w="4947" w:type="dxa"/>
            <w:shd w:val="clear" w:color="auto" w:fill="auto"/>
          </w:tcPr>
          <w:p w14:paraId="0E882EAE" w14:textId="77777777" w:rsidR="00824C45" w:rsidRPr="00824C45" w:rsidRDefault="00824C45" w:rsidP="00824C45">
            <w:pPr>
              <w:spacing w:before="40" w:after="40"/>
              <w:ind w:left="36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>DLMS SEGMENT/QUALIFIER:</w:t>
            </w:r>
          </w:p>
        </w:tc>
        <w:tc>
          <w:tcPr>
            <w:tcW w:w="5477" w:type="dxa"/>
            <w:shd w:val="clear" w:color="auto" w:fill="auto"/>
          </w:tcPr>
          <w:p w14:paraId="197389BA" w14:textId="538C0B9C" w:rsidR="00824C45" w:rsidRPr="00824C45" w:rsidRDefault="00824C45" w:rsidP="008C0D68">
            <w:pPr>
              <w:spacing w:before="40" w:after="40"/>
              <w:rPr>
                <w:rFonts w:cs="Arial"/>
                <w:szCs w:val="24"/>
              </w:rPr>
            </w:pPr>
            <w:r w:rsidRPr="00824C45">
              <w:rPr>
                <w:rFonts w:cs="Arial"/>
                <w:szCs w:val="24"/>
              </w:rPr>
              <w:t xml:space="preserve">LQ Segment, </w:t>
            </w:r>
            <w:r w:rsidRPr="00634BB8">
              <w:rPr>
                <w:rFonts w:cs="Arial"/>
                <w:szCs w:val="24"/>
              </w:rPr>
              <w:t>2/</w:t>
            </w:r>
            <w:r w:rsidRPr="00824C45">
              <w:rPr>
                <w:rFonts w:cs="Arial"/>
                <w:szCs w:val="24"/>
              </w:rPr>
              <w:t>LQ01</w:t>
            </w:r>
            <w:r w:rsidRPr="00634BB8">
              <w:rPr>
                <w:rFonts w:cs="Arial"/>
                <w:szCs w:val="24"/>
              </w:rPr>
              <w:t>/190</w:t>
            </w:r>
            <w:r w:rsidRPr="00824C45">
              <w:rPr>
                <w:rFonts w:cs="Arial"/>
                <w:color w:val="FF0000"/>
                <w:szCs w:val="24"/>
              </w:rPr>
              <w:t xml:space="preserve"> </w:t>
            </w:r>
            <w:r w:rsidRPr="00824C45">
              <w:rPr>
                <w:rFonts w:cs="Arial"/>
                <w:szCs w:val="24"/>
              </w:rPr>
              <w:t xml:space="preserve">Qualifier EF – Correction or Change for Storage Item Records Code”   </w:t>
            </w:r>
          </w:p>
        </w:tc>
      </w:tr>
    </w:tbl>
    <w:p w14:paraId="3B191270" w14:textId="77777777" w:rsidR="00824C45" w:rsidRPr="00824C45" w:rsidRDefault="00824C45" w:rsidP="00824C45">
      <w:pPr>
        <w:rPr>
          <w:vanish/>
        </w:rPr>
      </w:pPr>
    </w:p>
    <w:tbl>
      <w:tblPr>
        <w:tblW w:w="1044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0"/>
        <w:gridCol w:w="3780"/>
        <w:gridCol w:w="5490"/>
      </w:tblGrid>
      <w:tr w:rsidR="00FB0DFF" w:rsidRPr="007D6F36" w14:paraId="0E3C2A98" w14:textId="77777777" w:rsidTr="00FB0DFF">
        <w:trPr>
          <w:cantSplit/>
          <w:tblHeader/>
          <w:jc w:val="center"/>
        </w:trPr>
        <w:tc>
          <w:tcPr>
            <w:tcW w:w="1170" w:type="dxa"/>
          </w:tcPr>
          <w:p w14:paraId="5EAEFAC9" w14:textId="77777777" w:rsidR="00FB0DFF" w:rsidRPr="007D6F36" w:rsidRDefault="00FB0DFF" w:rsidP="00E85A7F">
            <w:pPr>
              <w:spacing w:before="120" w:after="120"/>
              <w:rPr>
                <w:rFonts w:cs="Arial"/>
                <w:u w:val="single"/>
              </w:rPr>
            </w:pPr>
            <w:r w:rsidRPr="007D6F36">
              <w:rPr>
                <w:bCs/>
                <w:u w:val="single"/>
              </w:rPr>
              <w:t>CODE</w:t>
            </w:r>
          </w:p>
        </w:tc>
        <w:tc>
          <w:tcPr>
            <w:tcW w:w="3780" w:type="dxa"/>
          </w:tcPr>
          <w:p w14:paraId="79D7E17C" w14:textId="77777777" w:rsidR="00FB0DFF" w:rsidRPr="007D6F36" w:rsidRDefault="00FB0DFF" w:rsidP="00E85A7F">
            <w:pPr>
              <w:spacing w:before="120" w:after="120"/>
              <w:rPr>
                <w:rFonts w:cs="Arial"/>
                <w:u w:val="single"/>
              </w:rPr>
            </w:pPr>
            <w:r w:rsidRPr="007D6F36">
              <w:rPr>
                <w:bCs/>
                <w:u w:val="single"/>
              </w:rPr>
              <w:t>TITLE</w:t>
            </w:r>
          </w:p>
        </w:tc>
        <w:tc>
          <w:tcPr>
            <w:tcW w:w="5490" w:type="dxa"/>
          </w:tcPr>
          <w:p w14:paraId="69F24489" w14:textId="77777777" w:rsidR="00FB0DFF" w:rsidRPr="007D6F36" w:rsidRDefault="00FB0DFF" w:rsidP="00E85A7F">
            <w:pPr>
              <w:spacing w:before="120" w:after="120"/>
              <w:rPr>
                <w:rFonts w:cs="Arial"/>
                <w:u w:val="single"/>
              </w:rPr>
            </w:pPr>
            <w:r w:rsidRPr="007D6F36">
              <w:rPr>
                <w:bCs/>
                <w:u w:val="single"/>
              </w:rPr>
              <w:t>EXPLANATION</w:t>
            </w:r>
            <w:bookmarkStart w:id="0" w:name="_GoBack"/>
            <w:bookmarkEnd w:id="0"/>
          </w:p>
        </w:tc>
      </w:tr>
      <w:tr w:rsidR="00FB0DFF" w:rsidRPr="007D6F36" w14:paraId="4D7F4660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353AAF22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1</w:t>
            </w:r>
          </w:p>
        </w:tc>
        <w:tc>
          <w:tcPr>
            <w:tcW w:w="3780" w:type="dxa"/>
          </w:tcPr>
          <w:p w14:paraId="275D81BF" w14:textId="77777777" w:rsidR="00FB0DFF" w:rsidRPr="007D6F36" w:rsidRDefault="00FB0DFF" w:rsidP="00E85A7F">
            <w:pPr>
              <w:spacing w:before="60" w:after="60"/>
            </w:pPr>
            <w:r w:rsidRPr="007D6F36">
              <w:t>Consolidation of National Stock Numbers (NSN)</w:t>
            </w:r>
          </w:p>
        </w:tc>
        <w:tc>
          <w:tcPr>
            <w:tcW w:w="5490" w:type="dxa"/>
          </w:tcPr>
          <w:p w14:paraId="4947406C" w14:textId="6EB523C7" w:rsidR="00FB0DFF" w:rsidRPr="009F5D4F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</w:t>
            </w:r>
            <w:r w:rsidR="00241FBD">
              <w:t xml:space="preserve">the </w:t>
            </w:r>
            <w:r w:rsidRPr="007D6F36">
              <w:t xml:space="preserve">NSN </w:t>
            </w:r>
            <w:r w:rsidRPr="00634BB8">
              <w:rPr>
                <w:rFonts w:cs="Arial"/>
                <w:bCs/>
                <w:iCs/>
              </w:rPr>
              <w:t>(2/G39/040) affected by catalog/stock list change</w:t>
            </w:r>
            <w:r w:rsidRPr="00634BB8">
              <w:rPr>
                <w:rFonts w:cs="Arial"/>
                <w:bCs/>
                <w:iCs/>
                <w:color w:val="FF0000"/>
              </w:rPr>
              <w:t xml:space="preserve"> </w:t>
            </w:r>
            <w:r w:rsidRPr="007D6F36">
              <w:t xml:space="preserve">will be consolidated with the </w:t>
            </w:r>
            <w:r w:rsidRPr="00634BB8">
              <w:rPr>
                <w:bCs/>
                <w:iCs/>
              </w:rPr>
              <w:t xml:space="preserve">new NSN </w:t>
            </w:r>
            <w:r w:rsidRPr="00634BB8">
              <w:rPr>
                <w:rFonts w:cs="Arial"/>
                <w:bCs/>
                <w:iCs/>
              </w:rPr>
              <w:t>(2/N9/151)</w:t>
            </w:r>
            <w:r w:rsidRPr="007D6F36">
              <w:t xml:space="preserve">.  Both items will be issued under the </w:t>
            </w:r>
            <w:r w:rsidRPr="00634BB8">
              <w:rPr>
                <w:bCs/>
                <w:iCs/>
              </w:rPr>
              <w:t xml:space="preserve">new </w:t>
            </w:r>
            <w:r w:rsidRPr="007D6F36">
              <w:t xml:space="preserve">NSN. </w:t>
            </w:r>
            <w:r w:rsidR="00241FBD">
              <w:t xml:space="preserve"> </w:t>
            </w:r>
            <w:r w:rsidRPr="00634BB8">
              <w:t>The affected NSN is not necessarily being cancelled.</w:t>
            </w:r>
          </w:p>
        </w:tc>
      </w:tr>
      <w:tr w:rsidR="00FB0DFF" w:rsidRPr="007D6F36" w14:paraId="20E752EE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26BBB43B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2</w:t>
            </w:r>
          </w:p>
        </w:tc>
        <w:tc>
          <w:tcPr>
            <w:tcW w:w="3780" w:type="dxa"/>
          </w:tcPr>
          <w:p w14:paraId="09FE0FBB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Change of National Stock Number (NSN) </w:t>
            </w:r>
          </w:p>
        </w:tc>
        <w:tc>
          <w:tcPr>
            <w:tcW w:w="5490" w:type="dxa"/>
          </w:tcPr>
          <w:p w14:paraId="72AE39AB" w14:textId="70A98631" w:rsidR="00FB0DFF" w:rsidRPr="009F5D4F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the </w:t>
            </w:r>
            <w:r w:rsidRPr="00634BB8">
              <w:t>affected</w:t>
            </w:r>
            <w:r w:rsidRPr="007D6F36">
              <w:t xml:space="preserve"> NSN </w:t>
            </w:r>
            <w:r w:rsidRPr="00634BB8">
              <w:rPr>
                <w:rFonts w:cs="Arial"/>
                <w:bCs/>
                <w:iCs/>
              </w:rPr>
              <w:t>(2/G39/040)</w:t>
            </w:r>
            <w:r w:rsidRPr="007D6F36">
              <w:t xml:space="preserve"> </w:t>
            </w:r>
            <w:r w:rsidRPr="00634BB8">
              <w:t>was</w:t>
            </w:r>
            <w:r w:rsidRPr="007D6F36">
              <w:t xml:space="preserve"> changed to the </w:t>
            </w:r>
            <w:r w:rsidRPr="00634BB8">
              <w:t xml:space="preserve">new </w:t>
            </w:r>
            <w:r w:rsidRPr="007D6F36">
              <w:t xml:space="preserve">NSN </w:t>
            </w:r>
            <w:r w:rsidRPr="00634BB8">
              <w:t>(2/N9/151).</w:t>
            </w:r>
          </w:p>
        </w:tc>
      </w:tr>
      <w:tr w:rsidR="00FB0DFF" w:rsidRPr="007D6F36" w14:paraId="5B96C0EE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65652709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3</w:t>
            </w:r>
          </w:p>
        </w:tc>
        <w:tc>
          <w:tcPr>
            <w:tcW w:w="3780" w:type="dxa"/>
          </w:tcPr>
          <w:p w14:paraId="74977569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Change of Shelf-Life Code </w:t>
            </w:r>
          </w:p>
        </w:tc>
        <w:tc>
          <w:tcPr>
            <w:tcW w:w="5490" w:type="dxa"/>
          </w:tcPr>
          <w:p w14:paraId="7180219F" w14:textId="354AE04B" w:rsidR="00FB0DFF" w:rsidRPr="009F5D4F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the shelf-life code has been changed for the NSN </w:t>
            </w:r>
            <w:r w:rsidRPr="00634BB8">
              <w:rPr>
                <w:rFonts w:cs="Arial"/>
                <w:bCs/>
                <w:iCs/>
              </w:rPr>
              <w:t>(2/G39/040).</w:t>
            </w:r>
            <w:r w:rsidRPr="007D6F36">
              <w:t xml:space="preserve">  The new shelf-life code is shown in </w:t>
            </w:r>
            <w:r w:rsidRPr="00634BB8">
              <w:rPr>
                <w:bCs/>
                <w:iCs/>
              </w:rPr>
              <w:t>the transaction.</w:t>
            </w:r>
            <w:r w:rsidRPr="007D6F36">
              <w:t xml:space="preserve"> </w:t>
            </w:r>
          </w:p>
        </w:tc>
      </w:tr>
      <w:tr w:rsidR="00FB0DFF" w:rsidRPr="007D6F36" w14:paraId="4FC09096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41744127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4</w:t>
            </w:r>
          </w:p>
        </w:tc>
        <w:tc>
          <w:tcPr>
            <w:tcW w:w="3780" w:type="dxa"/>
          </w:tcPr>
          <w:p w14:paraId="23F45514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Change of Controlled Inventory Item Code</w:t>
            </w:r>
          </w:p>
        </w:tc>
        <w:tc>
          <w:tcPr>
            <w:tcW w:w="5490" w:type="dxa"/>
          </w:tcPr>
          <w:p w14:paraId="6F70A6EC" w14:textId="0974F1FA" w:rsidR="00FB0DFF" w:rsidRPr="007D6F36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the Controlled Inventory Item Code has been changed for the NSN </w:t>
            </w:r>
            <w:r w:rsidRPr="00634BB8">
              <w:rPr>
                <w:rFonts w:cs="Arial"/>
                <w:bCs/>
                <w:iCs/>
              </w:rPr>
              <w:t>(2/G39/040).</w:t>
            </w:r>
          </w:p>
        </w:tc>
      </w:tr>
      <w:tr w:rsidR="00FB0DFF" w:rsidRPr="007D6F36" w14:paraId="4B13CC6F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2977B737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5 </w:t>
            </w:r>
          </w:p>
        </w:tc>
        <w:tc>
          <w:tcPr>
            <w:tcW w:w="3780" w:type="dxa"/>
          </w:tcPr>
          <w:p w14:paraId="70BC81F5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Change of Unit of Issue</w:t>
            </w:r>
          </w:p>
        </w:tc>
        <w:tc>
          <w:tcPr>
            <w:tcW w:w="5490" w:type="dxa"/>
          </w:tcPr>
          <w:p w14:paraId="0AD29110" w14:textId="24905509" w:rsidR="00FB0DFF" w:rsidRPr="007D6F36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the </w:t>
            </w:r>
            <w:r w:rsidRPr="00634BB8">
              <w:t>NSN’s</w:t>
            </w:r>
            <w:r w:rsidRPr="00634BB8">
              <w:rPr>
                <w:color w:val="FF0000"/>
              </w:rPr>
              <w:t xml:space="preserve"> </w:t>
            </w:r>
            <w:r w:rsidRPr="007D6F36">
              <w:t xml:space="preserve">unit of issue </w:t>
            </w:r>
            <w:r w:rsidRPr="00634BB8">
              <w:t>(2/G39/040)</w:t>
            </w:r>
            <w:r w:rsidRPr="007D6F36">
              <w:t xml:space="preserve"> has been changed</w:t>
            </w:r>
            <w:r>
              <w:t>.</w:t>
            </w:r>
            <w:r w:rsidRPr="007D6F36">
              <w:t xml:space="preserve">  Unit of issue will be changed in accordance with the conversion factor </w:t>
            </w:r>
            <w:r w:rsidRPr="00634BB8">
              <w:t>(2/MEA/153)</w:t>
            </w:r>
            <w:r w:rsidRPr="00634BB8">
              <w:rPr>
                <w:color w:val="FF0000"/>
              </w:rPr>
              <w:t xml:space="preserve"> </w:t>
            </w:r>
            <w:r w:rsidRPr="007D6F36">
              <w:t>reflected in the transaction.</w:t>
            </w:r>
          </w:p>
        </w:tc>
      </w:tr>
      <w:tr w:rsidR="00FB0DFF" w:rsidRPr="007D6F36" w14:paraId="5E05F35E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51968BF3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lastRenderedPageBreak/>
              <w:t>6</w:t>
            </w:r>
          </w:p>
        </w:tc>
        <w:tc>
          <w:tcPr>
            <w:tcW w:w="3780" w:type="dxa"/>
          </w:tcPr>
          <w:p w14:paraId="1783CA03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Multiple Changes</w:t>
            </w:r>
          </w:p>
        </w:tc>
        <w:tc>
          <w:tcPr>
            <w:tcW w:w="5490" w:type="dxa"/>
          </w:tcPr>
          <w:p w14:paraId="35E99BAC" w14:textId="13741AB2" w:rsidR="00FB0DFF" w:rsidRPr="007D6F36" w:rsidRDefault="00FB0DFF" w:rsidP="00FB0DFF">
            <w:pPr>
              <w:spacing w:before="60" w:after="60"/>
              <w:rPr>
                <w:rFonts w:cs="Arial"/>
              </w:rPr>
            </w:pPr>
            <w:r w:rsidRPr="007D6F36">
              <w:t xml:space="preserve">Indicates multiple changes for the NSN </w:t>
            </w:r>
            <w:r w:rsidRPr="00634BB8">
              <w:rPr>
                <w:rFonts w:cs="Arial"/>
                <w:bCs/>
                <w:iCs/>
              </w:rPr>
              <w:t>(2/G39/040)</w:t>
            </w:r>
            <w:r w:rsidRPr="00FB0DFF">
              <w:t>.</w:t>
            </w:r>
            <w:r w:rsidRPr="00634BB8">
              <w:rPr>
                <w:vertAlign w:val="superscript"/>
              </w:rPr>
              <w:footnoteReference w:id="1"/>
            </w:r>
          </w:p>
        </w:tc>
      </w:tr>
      <w:tr w:rsidR="00FB0DFF" w:rsidRPr="007D6F36" w14:paraId="0844848A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25564DD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7</w:t>
            </w:r>
          </w:p>
        </w:tc>
        <w:tc>
          <w:tcPr>
            <w:tcW w:w="3780" w:type="dxa"/>
          </w:tcPr>
          <w:p w14:paraId="7AF51222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Change of Demilitarization Code</w:t>
            </w:r>
          </w:p>
        </w:tc>
        <w:tc>
          <w:tcPr>
            <w:tcW w:w="5490" w:type="dxa"/>
          </w:tcPr>
          <w:p w14:paraId="26C5AB2C" w14:textId="6B0B2C81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Indicates the DEMIL code has been changed for </w:t>
            </w:r>
            <w:r w:rsidRPr="00634BB8">
              <w:t>the</w:t>
            </w:r>
            <w:r w:rsidRPr="00E85A7F">
              <w:t xml:space="preserve"> </w:t>
            </w:r>
            <w:r w:rsidRPr="007D6F36">
              <w:t xml:space="preserve">NSN </w:t>
            </w:r>
            <w:r w:rsidRPr="00634BB8">
              <w:rPr>
                <w:rFonts w:cs="Arial"/>
                <w:bCs/>
                <w:iCs/>
              </w:rPr>
              <w:t>(2/G39/040</w:t>
            </w:r>
            <w:r w:rsidRPr="007D6F36">
              <w:t>.</w:t>
            </w:r>
          </w:p>
        </w:tc>
      </w:tr>
      <w:tr w:rsidR="00FB0DFF" w:rsidRPr="007D6F36" w14:paraId="03697773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479D5589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8</w:t>
            </w:r>
          </w:p>
        </w:tc>
        <w:tc>
          <w:tcPr>
            <w:tcW w:w="3780" w:type="dxa"/>
          </w:tcPr>
          <w:p w14:paraId="79E7337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National Stock Number Deleted without Replacement</w:t>
            </w:r>
          </w:p>
        </w:tc>
        <w:tc>
          <w:tcPr>
            <w:tcW w:w="5490" w:type="dxa"/>
          </w:tcPr>
          <w:p w14:paraId="35AE8678" w14:textId="0F8503CE" w:rsidR="00FB0DFF" w:rsidRPr="007D6F36" w:rsidRDefault="00FB0DFF" w:rsidP="00B44184">
            <w:pPr>
              <w:spacing w:before="60" w:after="60"/>
              <w:rPr>
                <w:rFonts w:cs="Arial"/>
              </w:rPr>
            </w:pPr>
            <w:r w:rsidRPr="007D6F36">
              <w:t xml:space="preserve">Indicates </w:t>
            </w:r>
            <w:r w:rsidRPr="00634BB8">
              <w:t xml:space="preserve">the </w:t>
            </w:r>
            <w:r w:rsidRPr="007D6F36">
              <w:t xml:space="preserve">NSN </w:t>
            </w:r>
            <w:r w:rsidRPr="00634BB8">
              <w:rPr>
                <w:rFonts w:cs="Arial"/>
                <w:bCs/>
                <w:iCs/>
              </w:rPr>
              <w:t>(2/G39/040)</w:t>
            </w:r>
            <w:r w:rsidRPr="007D6F36">
              <w:t xml:space="preserve"> has been deleted and not replaced.</w:t>
            </w:r>
          </w:p>
        </w:tc>
      </w:tr>
      <w:tr w:rsidR="00FB0DFF" w:rsidRPr="007D6F36" w14:paraId="4633B7EB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00181FB1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9</w:t>
            </w:r>
          </w:p>
        </w:tc>
        <w:tc>
          <w:tcPr>
            <w:tcW w:w="3780" w:type="dxa"/>
          </w:tcPr>
          <w:p w14:paraId="38848385" w14:textId="5D488676" w:rsidR="00FB0DFF" w:rsidRPr="007D6F36" w:rsidRDefault="00FB0DFF" w:rsidP="00B44184">
            <w:pPr>
              <w:spacing w:before="60" w:after="60"/>
              <w:rPr>
                <w:rFonts w:cs="Arial"/>
              </w:rPr>
            </w:pPr>
            <w:r w:rsidRPr="007D6F36">
              <w:t>National Stock Number Change</w:t>
            </w:r>
            <w:r w:rsidRPr="00634BB8">
              <w:t>/</w:t>
            </w:r>
            <w:r w:rsidRPr="00B44184">
              <w:t xml:space="preserve"> </w:t>
            </w:r>
            <w:r w:rsidRPr="00634BB8">
              <w:t>Inventory Manager Change</w:t>
            </w:r>
          </w:p>
        </w:tc>
        <w:tc>
          <w:tcPr>
            <w:tcW w:w="5490" w:type="dxa"/>
          </w:tcPr>
          <w:p w14:paraId="4EB66454" w14:textId="688934EF" w:rsidR="00FB0DFF" w:rsidRPr="007D6F36" w:rsidRDefault="00FB0DFF" w:rsidP="008A7832">
            <w:pPr>
              <w:spacing w:before="60" w:after="60"/>
              <w:rPr>
                <w:rFonts w:cs="Arial"/>
              </w:rPr>
            </w:pPr>
            <w:r w:rsidRPr="007D6F36">
              <w:t xml:space="preserve">Indicates </w:t>
            </w:r>
            <w:r w:rsidRPr="00634BB8">
              <w:t>the affected</w:t>
            </w:r>
            <w:r w:rsidRPr="00634BB8">
              <w:rPr>
                <w:color w:val="FF0000"/>
              </w:rPr>
              <w:t xml:space="preserve"> </w:t>
            </w:r>
            <w:r w:rsidRPr="007D6F36">
              <w:t xml:space="preserve">NSN </w:t>
            </w:r>
            <w:r w:rsidRPr="00634BB8">
              <w:rPr>
                <w:rFonts w:cs="Arial"/>
                <w:bCs/>
                <w:iCs/>
              </w:rPr>
              <w:t>(2/G39/040</w:t>
            </w:r>
            <w:r w:rsidR="008A7832" w:rsidRPr="00634BB8">
              <w:rPr>
                <w:rFonts w:cs="Arial"/>
                <w:bCs/>
                <w:iCs/>
              </w:rPr>
              <w:t>)</w:t>
            </w:r>
            <w:r w:rsidRPr="007D6F36">
              <w:t xml:space="preserve"> </w:t>
            </w:r>
            <w:r w:rsidRPr="00634BB8">
              <w:t>was</w:t>
            </w:r>
            <w:r w:rsidRPr="00634BB8">
              <w:rPr>
                <w:color w:val="FF0000"/>
              </w:rPr>
              <w:t xml:space="preserve"> </w:t>
            </w:r>
            <w:r w:rsidRPr="007D6F36">
              <w:t xml:space="preserve">changed to </w:t>
            </w:r>
            <w:r w:rsidRPr="00634BB8">
              <w:t>the new</w:t>
            </w:r>
            <w:r w:rsidRPr="007D6F36">
              <w:t xml:space="preserve"> NSN </w:t>
            </w:r>
            <w:r w:rsidRPr="00634BB8">
              <w:rPr>
                <w:rFonts w:cs="Arial"/>
                <w:bCs/>
                <w:iCs/>
              </w:rPr>
              <w:t>(2/N9/151)</w:t>
            </w:r>
            <w:r w:rsidRPr="007D6F36">
              <w:t xml:space="preserve"> </w:t>
            </w:r>
            <w:r w:rsidRPr="00634BB8">
              <w:t>and the</w:t>
            </w:r>
            <w:r w:rsidRPr="00634BB8">
              <w:rPr>
                <w:color w:val="FF0000"/>
              </w:rPr>
              <w:t xml:space="preserve"> </w:t>
            </w:r>
            <w:r w:rsidRPr="007D6F36">
              <w:t xml:space="preserve">inventory manager </w:t>
            </w:r>
            <w:r w:rsidRPr="00634BB8">
              <w:t>was changed</w:t>
            </w:r>
            <w:r w:rsidRPr="007D6F36">
              <w:t>.</w:t>
            </w:r>
            <w:r w:rsidRPr="00634BB8">
              <w:rPr>
                <w:vertAlign w:val="superscript"/>
              </w:rPr>
              <w:footnoteReference w:id="2"/>
            </w:r>
          </w:p>
        </w:tc>
      </w:tr>
      <w:tr w:rsidR="00FB0DFF" w:rsidRPr="007D6F36" w14:paraId="392C92E3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49237E33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0</w:t>
            </w:r>
          </w:p>
        </w:tc>
        <w:tc>
          <w:tcPr>
            <w:tcW w:w="3780" w:type="dxa"/>
          </w:tcPr>
          <w:p w14:paraId="71AD3D7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rPr>
                <w:rFonts w:cs="Arial"/>
              </w:rPr>
              <w:t>Not Assigned</w:t>
            </w:r>
          </w:p>
        </w:tc>
        <w:tc>
          <w:tcPr>
            <w:tcW w:w="5490" w:type="dxa"/>
          </w:tcPr>
          <w:p w14:paraId="1E1C27B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Reserved for future DoD assignment</w:t>
            </w:r>
          </w:p>
        </w:tc>
      </w:tr>
      <w:tr w:rsidR="00FB0DFF" w:rsidRPr="007D6F36" w14:paraId="4BF095D3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7E0BEE85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A-H</w:t>
            </w:r>
          </w:p>
        </w:tc>
        <w:tc>
          <w:tcPr>
            <w:tcW w:w="3780" w:type="dxa"/>
          </w:tcPr>
          <w:p w14:paraId="2ACA5F46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Not Assigned</w:t>
            </w:r>
          </w:p>
        </w:tc>
        <w:tc>
          <w:tcPr>
            <w:tcW w:w="5490" w:type="dxa"/>
          </w:tcPr>
          <w:p w14:paraId="30B5DD1E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Reserved for intra-Component assignment and use.</w:t>
            </w:r>
          </w:p>
        </w:tc>
      </w:tr>
      <w:tr w:rsidR="00FB0DFF" w:rsidRPr="007D6F36" w14:paraId="2115A168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67B095E5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I </w:t>
            </w:r>
          </w:p>
        </w:tc>
        <w:tc>
          <w:tcPr>
            <w:tcW w:w="3780" w:type="dxa"/>
          </w:tcPr>
          <w:p w14:paraId="7C734EA6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Not Assigned</w:t>
            </w:r>
          </w:p>
        </w:tc>
        <w:tc>
          <w:tcPr>
            <w:tcW w:w="5490" w:type="dxa"/>
          </w:tcPr>
          <w:p w14:paraId="6E9D3C0D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Not to be assigned.</w:t>
            </w:r>
          </w:p>
        </w:tc>
      </w:tr>
      <w:tr w:rsidR="00FB0DFF" w:rsidRPr="007D6F36" w14:paraId="3EC76201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55DDCECC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J-N</w:t>
            </w:r>
          </w:p>
        </w:tc>
        <w:tc>
          <w:tcPr>
            <w:tcW w:w="3780" w:type="dxa"/>
          </w:tcPr>
          <w:p w14:paraId="395354E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Not Assigned </w:t>
            </w:r>
          </w:p>
        </w:tc>
        <w:tc>
          <w:tcPr>
            <w:tcW w:w="5490" w:type="dxa"/>
          </w:tcPr>
          <w:p w14:paraId="4CED183B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Reserved for future DoD assignment.</w:t>
            </w:r>
          </w:p>
        </w:tc>
      </w:tr>
      <w:tr w:rsidR="00FB0DFF" w:rsidRPr="007D6F36" w14:paraId="754AE70E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0207A0A6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O</w:t>
            </w:r>
          </w:p>
        </w:tc>
        <w:tc>
          <w:tcPr>
            <w:tcW w:w="3780" w:type="dxa"/>
          </w:tcPr>
          <w:p w14:paraId="79AAC370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Not Assigned</w:t>
            </w:r>
          </w:p>
        </w:tc>
        <w:tc>
          <w:tcPr>
            <w:tcW w:w="5490" w:type="dxa"/>
          </w:tcPr>
          <w:p w14:paraId="2718964E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Not to be assigned.</w:t>
            </w:r>
          </w:p>
        </w:tc>
      </w:tr>
      <w:tr w:rsidR="00FB0DFF" w:rsidRPr="007D6F36" w14:paraId="754C3D56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558EF12E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P-X</w:t>
            </w:r>
          </w:p>
        </w:tc>
        <w:tc>
          <w:tcPr>
            <w:tcW w:w="3780" w:type="dxa"/>
          </w:tcPr>
          <w:p w14:paraId="67C75D88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 xml:space="preserve">Not Assigned </w:t>
            </w:r>
          </w:p>
        </w:tc>
        <w:tc>
          <w:tcPr>
            <w:tcW w:w="5490" w:type="dxa"/>
          </w:tcPr>
          <w:p w14:paraId="665C12DB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Reserved for future DoD assignment.</w:t>
            </w:r>
          </w:p>
        </w:tc>
      </w:tr>
      <w:tr w:rsidR="00FB0DFF" w:rsidRPr="007D6F36" w14:paraId="3B611E16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08DA0E06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Y</w:t>
            </w:r>
          </w:p>
        </w:tc>
        <w:tc>
          <w:tcPr>
            <w:tcW w:w="3780" w:type="dxa"/>
          </w:tcPr>
          <w:p w14:paraId="3058A05F" w14:textId="77777777" w:rsidR="00FB0DFF" w:rsidRPr="007D6F36" w:rsidRDefault="00FB0DFF" w:rsidP="00E85A7F">
            <w:pPr>
              <w:spacing w:before="60" w:after="60"/>
              <w:rPr>
                <w:rFonts w:cs="Arial"/>
              </w:rPr>
            </w:pPr>
            <w:r w:rsidRPr="007D6F36">
              <w:t>Manager</w:t>
            </w:r>
          </w:p>
        </w:tc>
        <w:tc>
          <w:tcPr>
            <w:tcW w:w="5490" w:type="dxa"/>
          </w:tcPr>
          <w:p w14:paraId="530D2C16" w14:textId="7793CE3A" w:rsidR="00FB0DFF" w:rsidRPr="007D6F36" w:rsidRDefault="00FB0DFF" w:rsidP="00F06A6B">
            <w:pPr>
              <w:spacing w:before="60" w:after="60"/>
              <w:rPr>
                <w:rFonts w:cs="Arial"/>
              </w:rPr>
            </w:pPr>
            <w:r w:rsidRPr="007D6F36">
              <w:t xml:space="preserve">Indicates </w:t>
            </w:r>
            <w:r w:rsidR="00F06A6B">
              <w:t>t</w:t>
            </w:r>
            <w:r w:rsidRPr="007D6F36">
              <w:t xml:space="preserve">he correct </w:t>
            </w:r>
            <w:r w:rsidRPr="00634BB8">
              <w:t>manager in the transaction</w:t>
            </w:r>
            <w:r w:rsidRPr="007D6F36">
              <w:t>.</w:t>
            </w:r>
          </w:p>
        </w:tc>
      </w:tr>
      <w:tr w:rsidR="00423492" w:rsidRPr="007D6F36" w14:paraId="41E876AE" w14:textId="77777777" w:rsidTr="00FB0DFF">
        <w:trPr>
          <w:cantSplit/>
          <w:trHeight w:val="403"/>
          <w:jc w:val="center"/>
        </w:trPr>
        <w:tc>
          <w:tcPr>
            <w:tcW w:w="1170" w:type="dxa"/>
          </w:tcPr>
          <w:p w14:paraId="49C5D79D" w14:textId="276272FC" w:rsidR="00423492" w:rsidRPr="007D6F36" w:rsidRDefault="00423492" w:rsidP="00423492">
            <w:pPr>
              <w:spacing w:before="60" w:after="60"/>
            </w:pPr>
            <w:r w:rsidRPr="007D6F36">
              <w:t>Z</w:t>
            </w:r>
          </w:p>
        </w:tc>
        <w:tc>
          <w:tcPr>
            <w:tcW w:w="3780" w:type="dxa"/>
          </w:tcPr>
          <w:p w14:paraId="45ED8BAF" w14:textId="24C3911D" w:rsidR="00423492" w:rsidRPr="007D6F36" w:rsidRDefault="00423492" w:rsidP="00423492">
            <w:pPr>
              <w:spacing w:before="60" w:after="60"/>
            </w:pPr>
            <w:r w:rsidRPr="007D6F36">
              <w:t>New or Reinstated National Stock Number</w:t>
            </w:r>
          </w:p>
        </w:tc>
        <w:tc>
          <w:tcPr>
            <w:tcW w:w="5490" w:type="dxa"/>
          </w:tcPr>
          <w:p w14:paraId="451496C2" w14:textId="6E6B29A7" w:rsidR="00423492" w:rsidRPr="000C0B8C" w:rsidRDefault="00423492" w:rsidP="00423492">
            <w:pPr>
              <w:spacing w:before="60" w:after="60"/>
            </w:pPr>
            <w:r w:rsidRPr="000C0B8C">
              <w:t xml:space="preserve">Indicates </w:t>
            </w:r>
            <w:r w:rsidRPr="00634BB8">
              <w:t xml:space="preserve">a new or reinstated </w:t>
            </w:r>
            <w:r w:rsidRPr="000C0B8C">
              <w:t xml:space="preserve">NSN </w:t>
            </w:r>
            <w:r w:rsidRPr="00634BB8">
              <w:t>(2/G39/040)</w:t>
            </w:r>
          </w:p>
        </w:tc>
      </w:tr>
    </w:tbl>
    <w:p w14:paraId="1432A043" w14:textId="77777777" w:rsidR="00A3448A" w:rsidRDefault="00A3448A">
      <w:pPr>
        <w:pStyle w:val="Heading2"/>
        <w:numPr>
          <w:ilvl w:val="0"/>
          <w:numId w:val="0"/>
        </w:numPr>
      </w:pPr>
    </w:p>
    <w:sectPr w:rsidR="00A3448A" w:rsidSect="00174E2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A046" w14:textId="77777777" w:rsidR="00241FBD" w:rsidRDefault="00241FBD">
      <w:r>
        <w:separator/>
      </w:r>
    </w:p>
  </w:endnote>
  <w:endnote w:type="continuationSeparator" w:id="0">
    <w:p w14:paraId="1432A047" w14:textId="77777777" w:rsidR="00241FBD" w:rsidRDefault="0024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A04C" w14:textId="77777777" w:rsidR="00241FBD" w:rsidRDefault="00241FBD" w:rsidP="00A344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32A04D" w14:textId="77777777" w:rsidR="00241FBD" w:rsidRDefault="00241FBD">
    <w:pPr>
      <w:pStyle w:val="Footer"/>
      <w:jc w:val="center"/>
      <w:rPr>
        <w:b/>
      </w:rPr>
    </w:pPr>
    <w:r>
      <w:rPr>
        <w:b/>
      </w:rPr>
      <w:t>AP2.7-</w:t>
    </w:r>
  </w:p>
  <w:p w14:paraId="1432A04E" w14:textId="77777777" w:rsidR="00241FBD" w:rsidRDefault="00241FB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A04F" w14:textId="6F1A7818" w:rsidR="00241FBD" w:rsidRPr="00505E01" w:rsidRDefault="00241FBD" w:rsidP="00A3448A">
    <w:pPr>
      <w:pStyle w:val="Footer"/>
      <w:framePr w:wrap="around" w:vAnchor="text" w:hAnchor="margin" w:xAlign="center" w:y="1"/>
      <w:rPr>
        <w:rStyle w:val="PageNumber"/>
        <w:b w:val="0"/>
      </w:rPr>
    </w:pPr>
    <w:r w:rsidRPr="00505E01">
      <w:rPr>
        <w:rStyle w:val="PageNumber"/>
        <w:b w:val="0"/>
      </w:rPr>
      <w:t>AP2.7-</w:t>
    </w:r>
    <w:r w:rsidRPr="00505E01">
      <w:rPr>
        <w:rStyle w:val="PageNumber"/>
        <w:b w:val="0"/>
      </w:rPr>
      <w:fldChar w:fldCharType="begin"/>
    </w:r>
    <w:r w:rsidRPr="00505E01">
      <w:rPr>
        <w:rStyle w:val="PageNumber"/>
        <w:b w:val="0"/>
      </w:rPr>
      <w:instrText xml:space="preserve">PAGE  </w:instrText>
    </w:r>
    <w:r w:rsidRPr="00505E01">
      <w:rPr>
        <w:rStyle w:val="PageNumber"/>
        <w:b w:val="0"/>
      </w:rPr>
      <w:fldChar w:fldCharType="separate"/>
    </w:r>
    <w:r w:rsidR="00293BC0">
      <w:rPr>
        <w:rStyle w:val="PageNumber"/>
        <w:b w:val="0"/>
        <w:noProof/>
      </w:rPr>
      <w:t>1</w:t>
    </w:r>
    <w:r w:rsidRPr="00505E01">
      <w:rPr>
        <w:rStyle w:val="PageNumber"/>
        <w:b w:val="0"/>
      </w:rPr>
      <w:fldChar w:fldCharType="end"/>
    </w:r>
  </w:p>
  <w:p w14:paraId="1432A050" w14:textId="77777777" w:rsidR="00241FBD" w:rsidRPr="00505E01" w:rsidRDefault="00241FBD" w:rsidP="00505E01">
    <w:pPr>
      <w:pStyle w:val="Footer"/>
      <w:tabs>
        <w:tab w:val="clear" w:pos="4320"/>
        <w:tab w:val="clear" w:pos="8640"/>
      </w:tabs>
      <w:jc w:val="right"/>
    </w:pPr>
    <w:r>
      <w:t>APPENDIX 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A044" w14:textId="77777777" w:rsidR="00241FBD" w:rsidRDefault="00241FBD">
      <w:r>
        <w:separator/>
      </w:r>
    </w:p>
  </w:footnote>
  <w:footnote w:type="continuationSeparator" w:id="0">
    <w:p w14:paraId="1432A045" w14:textId="77777777" w:rsidR="00241FBD" w:rsidRDefault="00241FBD">
      <w:r>
        <w:continuationSeparator/>
      </w:r>
    </w:p>
  </w:footnote>
  <w:footnote w:id="1">
    <w:p w14:paraId="1AEDA1E0" w14:textId="77777777" w:rsidR="00241FBD" w:rsidRPr="009F5D4F" w:rsidRDefault="00241FBD" w:rsidP="00FB0DFF">
      <w:pPr>
        <w:pStyle w:val="FootnoteText"/>
        <w:rPr>
          <w:rFonts w:cs="Arial"/>
        </w:rPr>
      </w:pPr>
      <w:r w:rsidRPr="009F5D4F">
        <w:rPr>
          <w:rStyle w:val="FootnoteReference"/>
          <w:rFonts w:cs="Arial"/>
        </w:rPr>
        <w:footnoteRef/>
      </w:r>
      <w:r w:rsidRPr="009F5D4F">
        <w:rPr>
          <w:rFonts w:cs="Arial"/>
        </w:rPr>
        <w:t xml:space="preserve"> This code is obsolete when using a DLMS transaction. To express multiple changes, use multiple loops of 2/LQ/190.  For legacy MILSTRAP transactions this code may still be used.</w:t>
      </w:r>
    </w:p>
  </w:footnote>
  <w:footnote w:id="2">
    <w:p w14:paraId="2967DE54" w14:textId="77777777" w:rsidR="00241FBD" w:rsidRPr="00ED3EF4" w:rsidRDefault="00241FBD" w:rsidP="00FB0DFF">
      <w:pPr>
        <w:pStyle w:val="FootnoteText"/>
        <w:rPr>
          <w:i/>
        </w:rPr>
      </w:pPr>
      <w:r w:rsidRPr="00ED3EF4">
        <w:rPr>
          <w:rStyle w:val="FootnoteReference"/>
          <w:rFonts w:cs="Arial"/>
          <w:i/>
        </w:rPr>
        <w:footnoteRef/>
      </w:r>
      <w:r w:rsidRPr="00ED3EF4">
        <w:rPr>
          <w:rFonts w:cs="Arial"/>
          <w:i/>
        </w:rPr>
        <w:t xml:space="preserve"> </w:t>
      </w:r>
      <w:r w:rsidRPr="00634BB8">
        <w:rPr>
          <w:rFonts w:cs="Arial"/>
        </w:rPr>
        <w:t>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A048" w14:textId="77777777" w:rsidR="00241FBD" w:rsidRDefault="00241FBD">
    <w:pPr>
      <w:rPr>
        <w:iCs/>
      </w:rPr>
    </w:pPr>
  </w:p>
  <w:p w14:paraId="1432A049" w14:textId="77777777" w:rsidR="00241FBD" w:rsidRDefault="00241FBD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1432A04A" w14:textId="77777777" w:rsidR="00241FBD" w:rsidRDefault="00241FBD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4194" w14:textId="1A0A0221" w:rsidR="008144D8" w:rsidRDefault="008144D8" w:rsidP="008144D8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293BC0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55979BD6" w14:textId="77777777" w:rsidR="008144D8" w:rsidRDefault="008144D8" w:rsidP="008144D8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22F7B5EE" w14:textId="0A65372B" w:rsidR="00241FBD" w:rsidRPr="00824C45" w:rsidRDefault="00241FBD" w:rsidP="00505E01">
    <w:pPr>
      <w:pStyle w:val="Header"/>
      <w:jc w:val="right"/>
      <w:rPr>
        <w:bCs/>
        <w:i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E62AFF8"/>
    <w:lvl w:ilvl="0">
      <w:start w:val="1"/>
      <w:numFmt w:val="none"/>
      <w:pStyle w:val="Heading1"/>
      <w:suff w:val="nothing"/>
      <w:lvlText w:val="AP2.7 APPENDIX 2.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7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7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7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7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7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7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7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7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3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E01"/>
    <w:rsid w:val="00093A21"/>
    <w:rsid w:val="000C0B8C"/>
    <w:rsid w:val="00147E6C"/>
    <w:rsid w:val="00174E29"/>
    <w:rsid w:val="001B60B3"/>
    <w:rsid w:val="00241FBD"/>
    <w:rsid w:val="0028492A"/>
    <w:rsid w:val="00293BC0"/>
    <w:rsid w:val="003C0CAA"/>
    <w:rsid w:val="003D19FF"/>
    <w:rsid w:val="004177F1"/>
    <w:rsid w:val="00423492"/>
    <w:rsid w:val="00441100"/>
    <w:rsid w:val="00464772"/>
    <w:rsid w:val="00505E01"/>
    <w:rsid w:val="00564ECB"/>
    <w:rsid w:val="00634BB8"/>
    <w:rsid w:val="00683405"/>
    <w:rsid w:val="007307FA"/>
    <w:rsid w:val="00793746"/>
    <w:rsid w:val="007B54FD"/>
    <w:rsid w:val="007B67EE"/>
    <w:rsid w:val="008144D8"/>
    <w:rsid w:val="00824C45"/>
    <w:rsid w:val="00856AE6"/>
    <w:rsid w:val="008A7832"/>
    <w:rsid w:val="008C0D68"/>
    <w:rsid w:val="008D32F0"/>
    <w:rsid w:val="00955B86"/>
    <w:rsid w:val="009B1608"/>
    <w:rsid w:val="00A14922"/>
    <w:rsid w:val="00A3448A"/>
    <w:rsid w:val="00AD3EEB"/>
    <w:rsid w:val="00B364CA"/>
    <w:rsid w:val="00B44184"/>
    <w:rsid w:val="00B84F85"/>
    <w:rsid w:val="00BB1DE9"/>
    <w:rsid w:val="00BD0C48"/>
    <w:rsid w:val="00C13B2E"/>
    <w:rsid w:val="00CA47CA"/>
    <w:rsid w:val="00D243FD"/>
    <w:rsid w:val="00D63261"/>
    <w:rsid w:val="00DE72AB"/>
    <w:rsid w:val="00E2102A"/>
    <w:rsid w:val="00E26BAE"/>
    <w:rsid w:val="00E85A7F"/>
    <w:rsid w:val="00EA59FA"/>
    <w:rsid w:val="00ED3EF4"/>
    <w:rsid w:val="00EF6F67"/>
    <w:rsid w:val="00F06A6B"/>
    <w:rsid w:val="00F60B9E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29FEE"/>
  <w15:docId w15:val="{3E797F56-941E-482F-B455-E32B7714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2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C13B2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13B2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13B2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13B2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13B2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13B2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13B2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13B2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13B2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C13B2E"/>
    <w:rPr>
      <w:vertAlign w:val="superscript"/>
    </w:rPr>
  </w:style>
  <w:style w:type="character" w:styleId="FootnoteReference">
    <w:name w:val="footnote reference"/>
    <w:uiPriority w:val="99"/>
    <w:semiHidden/>
    <w:rsid w:val="00C13B2E"/>
    <w:rPr>
      <w:vertAlign w:val="superscript"/>
    </w:rPr>
  </w:style>
  <w:style w:type="character" w:styleId="PageNumber">
    <w:name w:val="page number"/>
    <w:rsid w:val="00C13B2E"/>
    <w:rPr>
      <w:rFonts w:ascii="Arial" w:hAnsi="Arial"/>
      <w:b/>
      <w:sz w:val="24"/>
    </w:rPr>
  </w:style>
  <w:style w:type="paragraph" w:styleId="Footer">
    <w:name w:val="footer"/>
    <w:basedOn w:val="Normal"/>
    <w:rsid w:val="00C13B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13B2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uiPriority w:val="99"/>
    <w:semiHidden/>
    <w:rsid w:val="00C13B2E"/>
    <w:rPr>
      <w:sz w:val="20"/>
    </w:rPr>
  </w:style>
  <w:style w:type="paragraph" w:customStyle="1" w:styleId="SubTitle">
    <w:name w:val="Sub Title"/>
    <w:basedOn w:val="Title"/>
    <w:rsid w:val="00C13B2E"/>
    <w:rPr>
      <w:u w:val="single"/>
    </w:rPr>
  </w:style>
  <w:style w:type="paragraph" w:styleId="Title">
    <w:name w:val="Title"/>
    <w:basedOn w:val="Normal"/>
    <w:next w:val="Header"/>
    <w:qFormat/>
    <w:rsid w:val="00C13B2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13B2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13B2E"/>
    <w:pPr>
      <w:spacing w:after="160"/>
      <w:ind w:left="1440"/>
    </w:pPr>
  </w:style>
  <w:style w:type="paragraph" w:styleId="BodyText">
    <w:name w:val="Body Text"/>
    <w:basedOn w:val="Normal"/>
    <w:rsid w:val="00C13B2E"/>
    <w:pPr>
      <w:spacing w:after="120"/>
    </w:pPr>
  </w:style>
  <w:style w:type="paragraph" w:styleId="ListBullet">
    <w:name w:val="List Bullet"/>
    <w:basedOn w:val="Normal"/>
    <w:rsid w:val="00C13B2E"/>
    <w:pPr>
      <w:spacing w:after="120"/>
      <w:ind w:left="360" w:hanging="360"/>
    </w:pPr>
  </w:style>
  <w:style w:type="paragraph" w:styleId="ListBullet2">
    <w:name w:val="List Bullet 2"/>
    <w:basedOn w:val="Normal"/>
    <w:rsid w:val="00C13B2E"/>
    <w:pPr>
      <w:ind w:left="720" w:hanging="360"/>
    </w:pPr>
  </w:style>
  <w:style w:type="paragraph" w:styleId="ListBullet3">
    <w:name w:val="List Bullet 3"/>
    <w:basedOn w:val="Normal"/>
    <w:rsid w:val="00C13B2E"/>
    <w:pPr>
      <w:ind w:left="1080" w:hanging="360"/>
    </w:pPr>
  </w:style>
  <w:style w:type="paragraph" w:styleId="ListNumber">
    <w:name w:val="List Number"/>
    <w:basedOn w:val="Normal"/>
    <w:rsid w:val="00C13B2E"/>
    <w:pPr>
      <w:ind w:left="360" w:hanging="360"/>
    </w:pPr>
  </w:style>
  <w:style w:type="paragraph" w:styleId="ListNumber2">
    <w:name w:val="List Number 2"/>
    <w:basedOn w:val="Normal"/>
    <w:rsid w:val="00C13B2E"/>
    <w:pPr>
      <w:ind w:left="720" w:hanging="360"/>
    </w:pPr>
  </w:style>
  <w:style w:type="paragraph" w:styleId="ListNumber3">
    <w:name w:val="List Number 3"/>
    <w:basedOn w:val="Normal"/>
    <w:rsid w:val="00C13B2E"/>
    <w:pPr>
      <w:ind w:left="1080" w:hanging="360"/>
    </w:pPr>
  </w:style>
  <w:style w:type="paragraph" w:styleId="DocumentMap">
    <w:name w:val="Document Map"/>
    <w:basedOn w:val="Normal"/>
    <w:semiHidden/>
    <w:rsid w:val="00C13B2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C13B2E"/>
    <w:pPr>
      <w:numPr>
        <w:ilvl w:val="8"/>
        <w:numId w:val="1"/>
      </w:numPr>
    </w:pPr>
    <w:rPr>
      <w:rFonts w:ascii="Arial" w:hAnsi="Arial"/>
      <w:noProof/>
      <w:sz w:val="24"/>
    </w:rPr>
  </w:style>
  <w:style w:type="table" w:styleId="TableGrid">
    <w:name w:val="Table Grid"/>
    <w:basedOn w:val="TableNormal"/>
    <w:rsid w:val="0017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t Char"/>
    <w:link w:val="FootnoteText"/>
    <w:uiPriority w:val="99"/>
    <w:semiHidden/>
    <w:locked/>
    <w:rsid w:val="00FB0DFF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423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2349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8144D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CAF2CEB9-91D0-4B86-A2E1-D85FDCE871ED}"/>
</file>

<file path=customXml/itemProps2.xml><?xml version="1.0" encoding="utf-8"?>
<ds:datastoreItem xmlns:ds="http://schemas.openxmlformats.org/officeDocument/2006/customXml" ds:itemID="{09291DD8-BA14-4BC2-AB47-88AE49E0D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EF7D-D7DF-452A-BA3C-CF44D41EC41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61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AP2.7  Correction Change Codes for Storage Item Records</vt:lpstr>
    </vt:vector>
  </TitlesOfParts>
  <Company>DLA Logistics Management Standards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AP2.7  Correction Change Codes for Storage Item Records</dc:title>
  <dc:subject>CORRECTION/CHANGE CODES FOR STORAGE ITEM RECORDS</dc:subject>
  <dc:creator>Mary Jane Johnson</dc:creator>
  <cp:keywords/>
  <cp:lastModifiedBy>Nguyen, Bao X CTR DLA INFO OPERATIONS (USA)</cp:lastModifiedBy>
  <cp:revision>27</cp:revision>
  <cp:lastPrinted>2001-08-17T14:37:00Z</cp:lastPrinted>
  <dcterms:created xsi:type="dcterms:W3CDTF">2009-12-16T16:48:00Z</dcterms:created>
  <dcterms:modified xsi:type="dcterms:W3CDTF">2019-11-26T19:25:00Z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2322000</vt:r8>
  </property>
</Properties>
</file>