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C63DF" w14:textId="77777777" w:rsidR="00F83E79" w:rsidRPr="005D7B1A" w:rsidRDefault="005B0302" w:rsidP="007A69EC">
      <w:pPr>
        <w:spacing w:before="120" w:after="120"/>
        <w:jc w:val="center"/>
        <w:rPr>
          <w:b/>
          <w:sz w:val="44"/>
          <w:szCs w:val="44"/>
          <w:u w:val="single"/>
        </w:rPr>
      </w:pPr>
      <w:r w:rsidRPr="005D7B1A">
        <w:rPr>
          <w:b/>
          <w:sz w:val="44"/>
          <w:szCs w:val="44"/>
          <w:u w:val="single"/>
        </w:rPr>
        <w:t>AP3.29</w:t>
      </w:r>
      <w:r w:rsidR="0047437C" w:rsidRPr="005D7B1A">
        <w:rPr>
          <w:b/>
          <w:sz w:val="44"/>
          <w:szCs w:val="44"/>
          <w:u w:val="single"/>
        </w:rPr>
        <w:t>.</w:t>
      </w:r>
      <w:r w:rsidRPr="005D7B1A">
        <w:rPr>
          <w:b/>
          <w:sz w:val="44"/>
          <w:szCs w:val="44"/>
          <w:u w:val="single"/>
        </w:rPr>
        <w:t xml:space="preserve"> APPENDIX 3.29</w:t>
      </w:r>
    </w:p>
    <w:p w14:paraId="723C63E0" w14:textId="77777777" w:rsidR="00F83E79" w:rsidRPr="001803AA" w:rsidRDefault="001803AA" w:rsidP="007A69EC">
      <w:pPr>
        <w:spacing w:after="360"/>
        <w:jc w:val="center"/>
        <w:rPr>
          <w:b/>
          <w:sz w:val="36"/>
          <w:szCs w:val="36"/>
          <w:u w:val="single"/>
        </w:rPr>
      </w:pPr>
      <w:r w:rsidRPr="001803AA">
        <w:rPr>
          <w:b/>
          <w:sz w:val="36"/>
          <w:szCs w:val="36"/>
          <w:u w:val="single"/>
        </w:rPr>
        <w:t>MATERIEL RECEIPT ACKNOWLEDGEMENT</w:t>
      </w:r>
    </w:p>
    <w:tbl>
      <w:tblPr>
        <w:tblW w:w="945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4770"/>
      </w:tblGrid>
      <w:tr w:rsidR="00F83E79" w14:paraId="723C63E8" w14:textId="77777777" w:rsidTr="0032225B">
        <w:trPr>
          <w:cantSplit/>
          <w:tblHeader/>
        </w:trPr>
        <w:tc>
          <w:tcPr>
            <w:tcW w:w="2700" w:type="dxa"/>
          </w:tcPr>
          <w:p w14:paraId="723C63E2" w14:textId="77777777" w:rsidR="00F83E79" w:rsidRDefault="00F83E79">
            <w:pPr>
              <w:spacing w:after="60"/>
              <w:rPr>
                <w:b/>
                <w:bCs/>
                <w:sz w:val="23"/>
                <w:szCs w:val="23"/>
              </w:rPr>
            </w:pPr>
          </w:p>
          <w:p w14:paraId="723C63E3" w14:textId="77777777" w:rsidR="00F83E79" w:rsidRDefault="00F83E79">
            <w:pPr>
              <w:spacing w:after="60"/>
              <w:rPr>
                <w:rFonts w:cs="Arial"/>
                <w:szCs w:val="24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723C63E4" w14:textId="77777777" w:rsidR="00F83E79" w:rsidRDefault="00F83E79">
            <w:pPr>
              <w:spacing w:after="6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RECORD</w:t>
            </w:r>
          </w:p>
          <w:p w14:paraId="723C63E5" w14:textId="77777777" w:rsidR="00F83E79" w:rsidRDefault="00F83E79">
            <w:pPr>
              <w:spacing w:after="60"/>
              <w:jc w:val="center"/>
              <w:rPr>
                <w:rFonts w:cs="Arial"/>
                <w:szCs w:val="24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POSITION(S)</w:t>
            </w:r>
          </w:p>
        </w:tc>
        <w:tc>
          <w:tcPr>
            <w:tcW w:w="4770" w:type="dxa"/>
          </w:tcPr>
          <w:p w14:paraId="723C63E6" w14:textId="77777777" w:rsidR="00F83E79" w:rsidRDefault="00F83E79">
            <w:pPr>
              <w:spacing w:after="60"/>
              <w:rPr>
                <w:b/>
                <w:bCs/>
                <w:sz w:val="23"/>
                <w:szCs w:val="23"/>
                <w:u w:val="single"/>
              </w:rPr>
            </w:pPr>
          </w:p>
          <w:p w14:paraId="723C63E7" w14:textId="77777777" w:rsidR="00F83E79" w:rsidRDefault="00F83E79">
            <w:pPr>
              <w:spacing w:after="60"/>
              <w:rPr>
                <w:rFonts w:cs="Arial"/>
                <w:szCs w:val="24"/>
              </w:rPr>
            </w:pPr>
            <w:r>
              <w:rPr>
                <w:b/>
                <w:bCs/>
                <w:sz w:val="23"/>
                <w:szCs w:val="23"/>
                <w:u w:val="single"/>
              </w:rPr>
              <w:t>ENTRY AND INSTRUCTIONS</w:t>
            </w:r>
          </w:p>
        </w:tc>
      </w:tr>
      <w:tr w:rsidR="00F83E79" w14:paraId="723C63EE" w14:textId="77777777" w:rsidTr="0032225B">
        <w:trPr>
          <w:cantSplit/>
        </w:trPr>
        <w:tc>
          <w:tcPr>
            <w:tcW w:w="2700" w:type="dxa"/>
          </w:tcPr>
          <w:p w14:paraId="723C63E9" w14:textId="0BC76611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EE6C3D">
              <w:rPr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723C63EB" w14:textId="2FB26F29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770" w:type="dxa"/>
          </w:tcPr>
          <w:p w14:paraId="723C63EC" w14:textId="6BA43812" w:rsidR="00F83E79" w:rsidRDefault="00F83E79" w:rsidP="004D48B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2602B">
              <w:rPr>
                <w:szCs w:val="24"/>
              </w:rPr>
              <w:t>DIC</w:t>
            </w:r>
            <w:r>
              <w:rPr>
                <w:szCs w:val="24"/>
              </w:rPr>
              <w:t xml:space="preserve"> DRA when submitting materiel receipt acknowledgment (MRA).</w:t>
            </w:r>
          </w:p>
          <w:p w14:paraId="723C63ED" w14:textId="1607F58A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F2602B">
              <w:rPr>
                <w:szCs w:val="24"/>
              </w:rPr>
              <w:t>DIC</w:t>
            </w:r>
            <w:r>
              <w:rPr>
                <w:szCs w:val="24"/>
              </w:rPr>
              <w:t xml:space="preserve"> DRB when submitting a delinquent MRA in reply to followup.</w:t>
            </w:r>
            <w:r>
              <w:rPr>
                <w:rStyle w:val="FootnoteReference"/>
                <w:szCs w:val="24"/>
              </w:rPr>
              <w:footnoteReference w:id="1"/>
            </w:r>
          </w:p>
        </w:tc>
      </w:tr>
      <w:tr w:rsidR="00F83E79" w14:paraId="723C63F2" w14:textId="77777777" w:rsidTr="0032225B">
        <w:trPr>
          <w:cantSplit/>
        </w:trPr>
        <w:tc>
          <w:tcPr>
            <w:tcW w:w="2700" w:type="dxa"/>
          </w:tcPr>
          <w:p w14:paraId="723C63EF" w14:textId="7BA352D1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EE6C3D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980" w:type="dxa"/>
          </w:tcPr>
          <w:p w14:paraId="723C63F0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770" w:type="dxa"/>
          </w:tcPr>
          <w:p w14:paraId="723C63F1" w14:textId="57D28A1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</w:t>
            </w:r>
            <w:r w:rsidR="00EE6C3D">
              <w:rPr>
                <w:szCs w:val="24"/>
              </w:rPr>
              <w:t>RIC</w:t>
            </w:r>
            <w:r>
              <w:rPr>
                <w:szCs w:val="24"/>
              </w:rPr>
              <w:t xml:space="preserve"> of activity to receive this transaction.</w:t>
            </w:r>
            <w:r>
              <w:rPr>
                <w:rStyle w:val="FootnoteReference"/>
                <w:szCs w:val="24"/>
              </w:rPr>
              <w:footnoteReference w:id="2"/>
            </w:r>
            <w:bookmarkStart w:id="0" w:name="_GoBack"/>
            <w:bookmarkEnd w:id="0"/>
          </w:p>
        </w:tc>
      </w:tr>
      <w:tr w:rsidR="00F83E79" w14:paraId="723C63FC" w14:textId="77777777" w:rsidTr="0032225B">
        <w:trPr>
          <w:cantSplit/>
        </w:trPr>
        <w:tc>
          <w:tcPr>
            <w:tcW w:w="2700" w:type="dxa"/>
          </w:tcPr>
          <w:p w14:paraId="723C63F3" w14:textId="77777777" w:rsidR="00F83E79" w:rsidRDefault="00F83E79" w:rsidP="004D48B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Multiuse</w:t>
            </w:r>
          </w:p>
          <w:p w14:paraId="723C63F4" w14:textId="77777777" w:rsidR="00F83E79" w:rsidRDefault="001803AA" w:rsidP="004D48BF">
            <w:pPr>
              <w:tabs>
                <w:tab w:val="left" w:pos="260"/>
              </w:tabs>
              <w:spacing w:before="60" w:after="60"/>
              <w:rPr>
                <w:szCs w:val="24"/>
              </w:rPr>
            </w:pPr>
            <w:r>
              <w:rPr>
                <w:szCs w:val="24"/>
              </w:rPr>
              <w:tab/>
            </w:r>
            <w:r w:rsidR="00F83E79">
              <w:rPr>
                <w:szCs w:val="24"/>
              </w:rPr>
              <w:t>Mode of Shipment</w:t>
            </w:r>
          </w:p>
          <w:p w14:paraId="723C63F5" w14:textId="77777777" w:rsidR="00F83E79" w:rsidRDefault="00F83E79" w:rsidP="004D48BF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or</w:t>
            </w:r>
          </w:p>
          <w:p w14:paraId="723C63F6" w14:textId="77777777" w:rsidR="00F83E79" w:rsidRDefault="001803AA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ab/>
            </w:r>
            <w:r w:rsidR="00F83E79">
              <w:rPr>
                <w:szCs w:val="24"/>
              </w:rPr>
              <w:t>Service Use</w:t>
            </w:r>
          </w:p>
        </w:tc>
        <w:tc>
          <w:tcPr>
            <w:tcW w:w="1980" w:type="dxa"/>
          </w:tcPr>
          <w:p w14:paraId="723C63F8" w14:textId="6B5F42D2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70" w:type="dxa"/>
          </w:tcPr>
          <w:p w14:paraId="723C63FA" w14:textId="77777777" w:rsidR="00F83E79" w:rsidRDefault="00F83E79" w:rsidP="004D48B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For security assistance shipments, enter the applicable mode of shipment, if available; otherwise, leave blank.</w:t>
            </w:r>
          </w:p>
          <w:p w14:paraId="723C63FB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U.S. forces shipments, enter data prescribed by the Component (e.g., code for controlling receipt of partial or split quantities).</w:t>
            </w:r>
          </w:p>
        </w:tc>
      </w:tr>
      <w:tr w:rsidR="00F83E79" w14:paraId="723C6401" w14:textId="77777777" w:rsidTr="0032225B">
        <w:trPr>
          <w:cantSplit/>
        </w:trPr>
        <w:tc>
          <w:tcPr>
            <w:tcW w:w="2700" w:type="dxa"/>
          </w:tcPr>
          <w:p w14:paraId="723C63FD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980" w:type="dxa"/>
          </w:tcPr>
          <w:p w14:paraId="723C63FF" w14:textId="2AB2FD76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770" w:type="dxa"/>
          </w:tcPr>
          <w:p w14:paraId="723C6400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number or part number of the item received.</w:t>
            </w:r>
            <w:r>
              <w:rPr>
                <w:rStyle w:val="FootnoteReference"/>
                <w:szCs w:val="24"/>
              </w:rPr>
              <w:footnoteReference w:id="3"/>
            </w:r>
            <w:r w:rsidR="001803AA">
              <w:rPr>
                <w:szCs w:val="24"/>
              </w:rPr>
              <w:t xml:space="preserve">  </w:t>
            </w:r>
            <w:r>
              <w:rPr>
                <w:szCs w:val="24"/>
              </w:rPr>
              <w:t>For total or partial nonreceipt, duplicate form due-in record.</w:t>
            </w:r>
          </w:p>
        </w:tc>
      </w:tr>
      <w:tr w:rsidR="00F83E79" w14:paraId="723C6406" w14:textId="77777777" w:rsidTr="0032225B">
        <w:trPr>
          <w:cantSplit/>
        </w:trPr>
        <w:tc>
          <w:tcPr>
            <w:tcW w:w="2700" w:type="dxa"/>
          </w:tcPr>
          <w:p w14:paraId="723C6402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980" w:type="dxa"/>
          </w:tcPr>
          <w:p w14:paraId="723C6404" w14:textId="6C9EFF3F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770" w:type="dxa"/>
          </w:tcPr>
          <w:p w14:paraId="723C6405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the item received.  For total or partial nonreceipt, duplicate from due-in record.</w:t>
            </w:r>
          </w:p>
        </w:tc>
      </w:tr>
      <w:tr w:rsidR="00F83E79" w14:paraId="723C640B" w14:textId="77777777" w:rsidTr="0032225B">
        <w:trPr>
          <w:cantSplit/>
        </w:trPr>
        <w:tc>
          <w:tcPr>
            <w:tcW w:w="2700" w:type="dxa"/>
          </w:tcPr>
          <w:p w14:paraId="723C6407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980" w:type="dxa"/>
          </w:tcPr>
          <w:p w14:paraId="723C6409" w14:textId="24D3CE53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770" w:type="dxa"/>
          </w:tcPr>
          <w:p w14:paraId="723C640A" w14:textId="77777777" w:rsidR="00F83E79" w:rsidRPr="001803AA" w:rsidRDefault="00F83E79" w:rsidP="004D48BF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1803AA">
              <w:rPr>
                <w:color w:val="000000"/>
                <w:szCs w:val="24"/>
              </w:rPr>
              <w:t>Enter total quantity received for the document number and suffix code entered in record positions 30-44.  Fo</w:t>
            </w:r>
            <w:r w:rsidR="005B0302" w:rsidRPr="001803AA">
              <w:rPr>
                <w:color w:val="000000"/>
                <w:szCs w:val="24"/>
              </w:rPr>
              <w:t xml:space="preserve">r total or partial nonreceipt, </w:t>
            </w:r>
            <w:r w:rsidRPr="001803AA">
              <w:rPr>
                <w:color w:val="000000"/>
                <w:szCs w:val="24"/>
              </w:rPr>
              <w:t>enter the missing quantity and enter Discrepancy Indicator Code F in record  position 63.</w:t>
            </w:r>
            <w:r w:rsidRPr="001803AA">
              <w:rPr>
                <w:rStyle w:val="FootnoteReference"/>
                <w:color w:val="000000"/>
                <w:szCs w:val="24"/>
              </w:rPr>
              <w:footnoteReference w:id="4"/>
            </w:r>
          </w:p>
        </w:tc>
      </w:tr>
      <w:tr w:rsidR="00F83E79" w14:paraId="723C640F" w14:textId="77777777" w:rsidTr="0032225B">
        <w:trPr>
          <w:cantSplit/>
        </w:trPr>
        <w:tc>
          <w:tcPr>
            <w:tcW w:w="2700" w:type="dxa"/>
          </w:tcPr>
          <w:p w14:paraId="723C640C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Document Number</w:t>
            </w:r>
          </w:p>
        </w:tc>
        <w:tc>
          <w:tcPr>
            <w:tcW w:w="1980" w:type="dxa"/>
          </w:tcPr>
          <w:p w14:paraId="723C640D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770" w:type="dxa"/>
          </w:tcPr>
          <w:p w14:paraId="723C640E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Duplicate from receipt document.  For total or partial nonreceipt, duplicate from due-in record.</w:t>
            </w:r>
          </w:p>
        </w:tc>
      </w:tr>
      <w:tr w:rsidR="00F83E79" w14:paraId="723C6414" w14:textId="77777777" w:rsidTr="0032225B">
        <w:trPr>
          <w:cantSplit/>
        </w:trPr>
        <w:tc>
          <w:tcPr>
            <w:tcW w:w="2700" w:type="dxa"/>
          </w:tcPr>
          <w:p w14:paraId="723C6410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980" w:type="dxa"/>
          </w:tcPr>
          <w:p w14:paraId="723C6412" w14:textId="23B6547C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770" w:type="dxa"/>
          </w:tcPr>
          <w:p w14:paraId="723C6413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suffix code, if any, from receipt documentation.  For total or partial nonreceipt or missing documentation, duplicate from due-in record.</w:t>
            </w:r>
          </w:p>
        </w:tc>
      </w:tr>
      <w:tr w:rsidR="00F83E79" w14:paraId="723C6418" w14:textId="77777777" w:rsidTr="0032225B">
        <w:trPr>
          <w:cantSplit/>
        </w:trPr>
        <w:tc>
          <w:tcPr>
            <w:tcW w:w="2700" w:type="dxa"/>
          </w:tcPr>
          <w:p w14:paraId="723C6415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980" w:type="dxa"/>
          </w:tcPr>
          <w:p w14:paraId="723C6416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770" w:type="dxa"/>
          </w:tcPr>
          <w:p w14:paraId="723C6417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Duplicate from receipt document.  For total or partial nonreceipt, duplicate from due-in record.</w:t>
            </w:r>
          </w:p>
        </w:tc>
      </w:tr>
      <w:tr w:rsidR="00F83E79" w14:paraId="723C641D" w14:textId="77777777" w:rsidTr="0032225B">
        <w:trPr>
          <w:cantSplit/>
        </w:trPr>
        <w:tc>
          <w:tcPr>
            <w:tcW w:w="2700" w:type="dxa"/>
          </w:tcPr>
          <w:p w14:paraId="723C6419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1980" w:type="dxa"/>
          </w:tcPr>
          <w:p w14:paraId="723C641B" w14:textId="54001F1C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770" w:type="dxa"/>
          </w:tcPr>
          <w:p w14:paraId="723C641C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Duplicate from receipt document.  For total or partial nonreceipt, duplicate form due-in record.</w:t>
            </w:r>
          </w:p>
        </w:tc>
      </w:tr>
      <w:tr w:rsidR="00F83E79" w14:paraId="723C6421" w14:textId="77777777" w:rsidTr="0032225B">
        <w:trPr>
          <w:cantSplit/>
        </w:trPr>
        <w:tc>
          <w:tcPr>
            <w:tcW w:w="2700" w:type="dxa"/>
          </w:tcPr>
          <w:p w14:paraId="723C641E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23C641F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770" w:type="dxa"/>
          </w:tcPr>
          <w:p w14:paraId="723C6420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83E79" w14:paraId="723C6428" w14:textId="77777777" w:rsidTr="0032225B">
        <w:trPr>
          <w:cantSplit/>
        </w:trPr>
        <w:tc>
          <w:tcPr>
            <w:tcW w:w="2700" w:type="dxa"/>
          </w:tcPr>
          <w:p w14:paraId="723C6422" w14:textId="43AD286B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EE6C3D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980" w:type="dxa"/>
          </w:tcPr>
          <w:p w14:paraId="723C6424" w14:textId="441425EF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770" w:type="dxa"/>
          </w:tcPr>
          <w:p w14:paraId="723C6425" w14:textId="7EE4C1A8" w:rsidR="00F83E79" w:rsidRDefault="00F83E79" w:rsidP="004D48BF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When prescribed by Component, enter applicable </w:t>
            </w:r>
            <w:r w:rsidR="00EE6C3D">
              <w:rPr>
                <w:szCs w:val="24"/>
              </w:rPr>
              <w:t>RIC</w:t>
            </w:r>
            <w:r>
              <w:rPr>
                <w:szCs w:val="24"/>
              </w:rPr>
              <w:t xml:space="preserve"> for:</w:t>
            </w:r>
            <w:r>
              <w:rPr>
                <w:rStyle w:val="FootnoteReference"/>
                <w:szCs w:val="24"/>
              </w:rPr>
              <w:footnoteReference w:id="5"/>
            </w:r>
          </w:p>
          <w:p w14:paraId="723C6426" w14:textId="19F67B38" w:rsidR="001803AA" w:rsidRDefault="001803AA" w:rsidP="004D48BF">
            <w:pPr>
              <w:tabs>
                <w:tab w:val="left" w:pos="620"/>
              </w:tabs>
              <w:spacing w:before="60" w:after="60"/>
              <w:ind w:left="620" w:hanging="360"/>
              <w:rPr>
                <w:szCs w:val="24"/>
              </w:rPr>
            </w:pPr>
            <w:r>
              <w:rPr>
                <w:szCs w:val="24"/>
              </w:rPr>
              <w:t>a.</w:t>
            </w:r>
            <w:r>
              <w:rPr>
                <w:szCs w:val="24"/>
              </w:rPr>
              <w:tab/>
            </w:r>
            <w:r w:rsidR="00F83E79">
              <w:rPr>
                <w:szCs w:val="24"/>
              </w:rPr>
              <w:t>Activity requiring MRA in addition to activity indicated in record positions 4-6.</w:t>
            </w:r>
          </w:p>
          <w:p w14:paraId="723C6427" w14:textId="28E644B1" w:rsidR="00F83E79" w:rsidRDefault="001803AA" w:rsidP="004D48BF">
            <w:pPr>
              <w:tabs>
                <w:tab w:val="left" w:pos="620"/>
              </w:tabs>
              <w:spacing w:before="60" w:after="60"/>
              <w:ind w:left="620" w:hanging="360"/>
              <w:rPr>
                <w:rFonts w:cs="Arial"/>
                <w:szCs w:val="24"/>
              </w:rPr>
            </w:pPr>
            <w:r>
              <w:rPr>
                <w:szCs w:val="24"/>
              </w:rPr>
              <w:t>b.</w:t>
            </w:r>
            <w:r>
              <w:rPr>
                <w:szCs w:val="24"/>
              </w:rPr>
              <w:tab/>
            </w:r>
            <w:r w:rsidR="002F6DF9" w:rsidRPr="002F6DF9">
              <w:rPr>
                <w:szCs w:val="24"/>
              </w:rPr>
              <w:t xml:space="preserve">Management Control Activity </w:t>
            </w:r>
            <w:r w:rsidR="00F83E79">
              <w:rPr>
                <w:szCs w:val="24"/>
              </w:rPr>
              <w:t>requiring MRA in addition to I</w:t>
            </w:r>
            <w:r w:rsidR="002F6DF9">
              <w:rPr>
                <w:szCs w:val="24"/>
              </w:rPr>
              <w:t xml:space="preserve">nventory </w:t>
            </w:r>
            <w:r w:rsidR="00F83E79">
              <w:rPr>
                <w:szCs w:val="24"/>
              </w:rPr>
              <w:t>C</w:t>
            </w:r>
            <w:r w:rsidR="002F6DF9">
              <w:rPr>
                <w:szCs w:val="24"/>
              </w:rPr>
              <w:t xml:space="preserve">ontrol </w:t>
            </w:r>
            <w:r w:rsidR="00F83E79">
              <w:rPr>
                <w:szCs w:val="24"/>
              </w:rPr>
              <w:t>P</w:t>
            </w:r>
            <w:r w:rsidR="002F6DF9">
              <w:rPr>
                <w:szCs w:val="24"/>
              </w:rPr>
              <w:t>oint</w:t>
            </w:r>
            <w:r w:rsidR="00F83E79">
              <w:rPr>
                <w:szCs w:val="24"/>
              </w:rPr>
              <w:t xml:space="preserve"> (for G</w:t>
            </w:r>
            <w:r w:rsidR="002F6DF9">
              <w:rPr>
                <w:szCs w:val="24"/>
              </w:rPr>
              <w:t xml:space="preserve">overnment </w:t>
            </w:r>
            <w:r w:rsidR="00F83E79">
              <w:rPr>
                <w:szCs w:val="24"/>
              </w:rPr>
              <w:t>F</w:t>
            </w:r>
            <w:r w:rsidR="002F6DF9">
              <w:rPr>
                <w:szCs w:val="24"/>
              </w:rPr>
              <w:t xml:space="preserve">urnished </w:t>
            </w:r>
            <w:r w:rsidR="00F83E79">
              <w:rPr>
                <w:szCs w:val="24"/>
              </w:rPr>
              <w:t>M</w:t>
            </w:r>
            <w:r w:rsidR="002F6DF9">
              <w:rPr>
                <w:szCs w:val="24"/>
              </w:rPr>
              <w:t>aterial</w:t>
            </w:r>
            <w:r w:rsidR="00F83E79">
              <w:rPr>
                <w:szCs w:val="24"/>
              </w:rPr>
              <w:t xml:space="preserve"> shipments to contractors).</w:t>
            </w:r>
          </w:p>
        </w:tc>
      </w:tr>
      <w:tr w:rsidR="00F83E79" w14:paraId="723C642D" w14:textId="77777777" w:rsidTr="0032225B">
        <w:trPr>
          <w:cantSplit/>
        </w:trPr>
        <w:tc>
          <w:tcPr>
            <w:tcW w:w="2700" w:type="dxa"/>
          </w:tcPr>
          <w:p w14:paraId="723C6429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1980" w:type="dxa"/>
          </w:tcPr>
          <w:p w14:paraId="723C642B" w14:textId="04296BAB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770" w:type="dxa"/>
          </w:tcPr>
          <w:p w14:paraId="723C642C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Duplicate from receipt document.  For total or partial nonreceipt, duplicate form due-in record.</w:t>
            </w:r>
          </w:p>
        </w:tc>
      </w:tr>
      <w:tr w:rsidR="00F83E79" w14:paraId="723C6434" w14:textId="77777777" w:rsidTr="0032225B">
        <w:trPr>
          <w:cantSplit/>
        </w:trPr>
        <w:tc>
          <w:tcPr>
            <w:tcW w:w="2700" w:type="dxa"/>
          </w:tcPr>
          <w:p w14:paraId="723C642E" w14:textId="77777777" w:rsidR="00F83E79" w:rsidRDefault="00F83E79">
            <w:pPr>
              <w:spacing w:before="100" w:after="56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Day of Year (Posted to Record/Shipped)</w:t>
            </w:r>
          </w:p>
        </w:tc>
        <w:tc>
          <w:tcPr>
            <w:tcW w:w="1980" w:type="dxa"/>
          </w:tcPr>
          <w:p w14:paraId="723C6430" w14:textId="17D93DED" w:rsidR="00F83E79" w:rsidRDefault="00F83E79" w:rsidP="0032225B">
            <w:pPr>
              <w:spacing w:before="10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60-62</w:t>
            </w:r>
          </w:p>
        </w:tc>
        <w:tc>
          <w:tcPr>
            <w:tcW w:w="4770" w:type="dxa"/>
          </w:tcPr>
          <w:p w14:paraId="723C6431" w14:textId="1FE1CCD1" w:rsidR="00F83E79" w:rsidRDefault="00F83E79">
            <w:pPr>
              <w:spacing w:before="100"/>
              <w:rPr>
                <w:szCs w:val="24"/>
              </w:rPr>
            </w:pPr>
            <w:r>
              <w:rPr>
                <w:szCs w:val="24"/>
              </w:rPr>
              <w:t>Enter ordinal day of calendar year as follows:</w:t>
            </w:r>
          </w:p>
          <w:p w14:paraId="723C6432" w14:textId="347B2D9E" w:rsidR="00F83E79" w:rsidRDefault="00F83E79" w:rsidP="001803AA">
            <w:pPr>
              <w:tabs>
                <w:tab w:val="left" w:pos="620"/>
              </w:tabs>
              <w:spacing w:before="100"/>
              <w:ind w:left="620" w:hanging="360"/>
              <w:rPr>
                <w:szCs w:val="24"/>
              </w:rPr>
            </w:pPr>
            <w:r>
              <w:rPr>
                <w:szCs w:val="24"/>
              </w:rPr>
              <w:t>a.</w:t>
            </w:r>
            <w:r w:rsidR="001803AA">
              <w:rPr>
                <w:szCs w:val="24"/>
              </w:rPr>
              <w:tab/>
            </w:r>
            <w:r>
              <w:rPr>
                <w:szCs w:val="24"/>
              </w:rPr>
              <w:t>For U.S. forces, enter day receipt was posted to stock record/property account or equivalent.  If record position 63 is F, enter day this transaction is prepared.</w:t>
            </w:r>
          </w:p>
          <w:p w14:paraId="723C6433" w14:textId="77777777" w:rsidR="00F83E79" w:rsidRDefault="00F83E79" w:rsidP="001803AA">
            <w:pPr>
              <w:tabs>
                <w:tab w:val="left" w:pos="620"/>
              </w:tabs>
              <w:spacing w:before="100"/>
              <w:ind w:left="620" w:hanging="360"/>
              <w:rPr>
                <w:rFonts w:cs="Arial"/>
                <w:szCs w:val="24"/>
              </w:rPr>
            </w:pPr>
            <w:r>
              <w:rPr>
                <w:szCs w:val="24"/>
              </w:rPr>
              <w:t>b.</w:t>
            </w:r>
            <w:r w:rsidR="001803AA">
              <w:rPr>
                <w:szCs w:val="24"/>
              </w:rPr>
              <w:tab/>
            </w:r>
            <w:r>
              <w:rPr>
                <w:szCs w:val="24"/>
              </w:rPr>
              <w:t>For security assistance shipments, when mode is entered in record position 7 enter the day shipped; otherwise, enter day this transaction is prepared.</w:t>
            </w:r>
          </w:p>
        </w:tc>
      </w:tr>
      <w:tr w:rsidR="00F83E79" w14:paraId="723C6439" w14:textId="77777777" w:rsidTr="0032225B">
        <w:trPr>
          <w:cantSplit/>
        </w:trPr>
        <w:tc>
          <w:tcPr>
            <w:tcW w:w="2700" w:type="dxa"/>
          </w:tcPr>
          <w:p w14:paraId="723C6435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Discrepancy Indicator</w:t>
            </w:r>
          </w:p>
        </w:tc>
        <w:tc>
          <w:tcPr>
            <w:tcW w:w="1980" w:type="dxa"/>
          </w:tcPr>
          <w:p w14:paraId="723C6437" w14:textId="7491C902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4770" w:type="dxa"/>
          </w:tcPr>
          <w:p w14:paraId="723C6438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code from appendix AP2.17, when applicable; otherwise, leave blank.</w:t>
            </w:r>
          </w:p>
        </w:tc>
      </w:tr>
      <w:tr w:rsidR="00F83E79" w14:paraId="723C643D" w14:textId="77777777" w:rsidTr="0032225B">
        <w:trPr>
          <w:cantSplit/>
        </w:trPr>
        <w:tc>
          <w:tcPr>
            <w:tcW w:w="2700" w:type="dxa"/>
          </w:tcPr>
          <w:p w14:paraId="723C643A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23C643B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64-66</w:t>
            </w:r>
          </w:p>
        </w:tc>
        <w:tc>
          <w:tcPr>
            <w:tcW w:w="4770" w:type="dxa"/>
          </w:tcPr>
          <w:p w14:paraId="723C643C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83E79" w14:paraId="723C6441" w14:textId="77777777" w:rsidTr="0032225B">
        <w:trPr>
          <w:cantSplit/>
        </w:trPr>
        <w:tc>
          <w:tcPr>
            <w:tcW w:w="2700" w:type="dxa"/>
          </w:tcPr>
          <w:p w14:paraId="723C643E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Service Use</w:t>
            </w:r>
          </w:p>
        </w:tc>
        <w:tc>
          <w:tcPr>
            <w:tcW w:w="1980" w:type="dxa"/>
          </w:tcPr>
          <w:p w14:paraId="723C643F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770" w:type="dxa"/>
          </w:tcPr>
          <w:p w14:paraId="723C6440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data prescribed by the Component.</w:t>
            </w:r>
          </w:p>
        </w:tc>
      </w:tr>
      <w:tr w:rsidR="00F83E79" w14:paraId="723C6445" w14:textId="77777777" w:rsidTr="0032225B">
        <w:trPr>
          <w:cantSplit/>
        </w:trPr>
        <w:tc>
          <w:tcPr>
            <w:tcW w:w="2700" w:type="dxa"/>
          </w:tcPr>
          <w:p w14:paraId="723C6442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723C6443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70-72</w:t>
            </w:r>
          </w:p>
        </w:tc>
        <w:tc>
          <w:tcPr>
            <w:tcW w:w="4770" w:type="dxa"/>
          </w:tcPr>
          <w:p w14:paraId="723C6444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F83E79" w14:paraId="723C6449" w14:textId="77777777" w:rsidTr="0032225B">
        <w:trPr>
          <w:cantSplit/>
        </w:trPr>
        <w:tc>
          <w:tcPr>
            <w:tcW w:w="2700" w:type="dxa"/>
          </w:tcPr>
          <w:p w14:paraId="723C6446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Service Use</w:t>
            </w:r>
          </w:p>
        </w:tc>
        <w:tc>
          <w:tcPr>
            <w:tcW w:w="1980" w:type="dxa"/>
          </w:tcPr>
          <w:p w14:paraId="723C6447" w14:textId="77777777" w:rsidR="00F83E79" w:rsidRDefault="00F83E79" w:rsidP="004D48BF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73-80</w:t>
            </w:r>
          </w:p>
        </w:tc>
        <w:tc>
          <w:tcPr>
            <w:tcW w:w="4770" w:type="dxa"/>
          </w:tcPr>
          <w:p w14:paraId="723C6448" w14:textId="77777777" w:rsidR="00F83E79" w:rsidRDefault="00F83E79" w:rsidP="004D48BF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data prescribed by the Component.</w:t>
            </w:r>
          </w:p>
        </w:tc>
      </w:tr>
    </w:tbl>
    <w:p w14:paraId="723C644A" w14:textId="77777777" w:rsidR="00F83E79" w:rsidRDefault="00F83E79">
      <w:pPr>
        <w:rPr>
          <w:rFonts w:cs="Arial"/>
          <w:szCs w:val="24"/>
        </w:rPr>
        <w:sectPr w:rsidR="00F83E79" w:rsidSect="0032225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723C644B" w14:textId="77777777" w:rsidR="00F83E79" w:rsidRPr="005B0302" w:rsidRDefault="00F83E79" w:rsidP="005B0302">
      <w:pPr>
        <w:pStyle w:val="Header"/>
        <w:jc w:val="left"/>
        <w:rPr>
          <w:u w:val="none"/>
        </w:rPr>
      </w:pPr>
    </w:p>
    <w:sectPr w:rsidR="00F83E79" w:rsidRPr="005B0302" w:rsidSect="007A42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728" w:right="1440" w:bottom="172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C644E" w14:textId="77777777" w:rsidR="00061E23" w:rsidRDefault="00061E23">
      <w:r>
        <w:separator/>
      </w:r>
    </w:p>
  </w:endnote>
  <w:endnote w:type="continuationSeparator" w:id="0">
    <w:p w14:paraId="723C644F" w14:textId="77777777" w:rsidR="00061E23" w:rsidRDefault="0006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53" w14:textId="77777777" w:rsidR="00061E23" w:rsidRDefault="00061E23" w:rsidP="00F83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3C6454" w14:textId="77777777" w:rsidR="00061E23" w:rsidRPr="005B0302" w:rsidRDefault="00061E23">
    <w:pPr>
      <w:pStyle w:val="Footer"/>
      <w:jc w:val="center"/>
    </w:pPr>
    <w:r w:rsidRPr="005B0302">
      <w:rPr>
        <w:bCs/>
      </w:rPr>
      <w:t>AP3.29-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55" w14:textId="62B77BB6" w:rsidR="00061E23" w:rsidRPr="005B0302" w:rsidRDefault="00061E23" w:rsidP="00F83E79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AP3.29-</w:t>
    </w:r>
    <w:r w:rsidRPr="005B0302">
      <w:rPr>
        <w:rStyle w:val="PageNumber"/>
        <w:b w:val="0"/>
      </w:rPr>
      <w:fldChar w:fldCharType="begin"/>
    </w:r>
    <w:r w:rsidRPr="005B0302">
      <w:rPr>
        <w:rStyle w:val="PageNumber"/>
        <w:b w:val="0"/>
      </w:rPr>
      <w:instrText xml:space="preserve">PAGE  </w:instrText>
    </w:r>
    <w:r w:rsidRPr="005B0302">
      <w:rPr>
        <w:rStyle w:val="PageNumber"/>
        <w:b w:val="0"/>
      </w:rPr>
      <w:fldChar w:fldCharType="separate"/>
    </w:r>
    <w:r w:rsidR="00A86913">
      <w:rPr>
        <w:rStyle w:val="PageNumber"/>
        <w:b w:val="0"/>
        <w:noProof/>
      </w:rPr>
      <w:t>1</w:t>
    </w:r>
    <w:r w:rsidRPr="005B0302">
      <w:rPr>
        <w:rStyle w:val="PageNumber"/>
        <w:b w:val="0"/>
      </w:rPr>
      <w:fldChar w:fldCharType="end"/>
    </w:r>
  </w:p>
  <w:p w14:paraId="723C6456" w14:textId="77777777" w:rsidR="00061E23" w:rsidRPr="005B0302" w:rsidRDefault="00061E23" w:rsidP="005B0302">
    <w:pPr>
      <w:pStyle w:val="Footer"/>
      <w:jc w:val="right"/>
    </w:pPr>
    <w:r>
      <w:t>APPENDIX 3.29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5F" w14:textId="77777777" w:rsidR="00061E23" w:rsidRDefault="00061E23">
    <w:pPr>
      <w:pStyle w:val="Footer"/>
      <w:jc w:val="center"/>
      <w:rPr>
        <w:b/>
      </w:rPr>
    </w:pPr>
    <w:r>
      <w:rPr>
        <w:b/>
      </w:rPr>
      <w:t>AP3.29-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3C6460" w14:textId="77777777" w:rsidR="00061E23" w:rsidRDefault="00061E23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61" w14:textId="77777777" w:rsidR="00061E23" w:rsidRDefault="00061E23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b/>
      </w:rPr>
    </w:pPr>
    <w:r>
      <w:rPr>
        <w:b/>
      </w:rPr>
      <w:t>AP3.29-3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63" w14:textId="77777777" w:rsidR="00061E23" w:rsidRDefault="0006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644C" w14:textId="77777777" w:rsidR="00061E23" w:rsidRDefault="00061E23">
      <w:r>
        <w:separator/>
      </w:r>
    </w:p>
  </w:footnote>
  <w:footnote w:type="continuationSeparator" w:id="0">
    <w:p w14:paraId="723C644D" w14:textId="77777777" w:rsidR="00061E23" w:rsidRDefault="00061E23">
      <w:r>
        <w:continuationSeparator/>
      </w:r>
    </w:p>
  </w:footnote>
  <w:footnote w:id="1">
    <w:p w14:paraId="723C6465" w14:textId="0A9BB7A9" w:rsidR="00061E23" w:rsidRDefault="00061E23" w:rsidP="004D48BF">
      <w:pPr>
        <w:pStyle w:val="FootnoteText"/>
        <w:spacing w:after="60"/>
        <w:rPr>
          <w:sz w:val="8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In reply to follow-up, when no record of the basic requisition document number exists, duplicate record positions 8-24 and record positions 30-51 from the DIC DRF Follow-up.</w:t>
      </w:r>
    </w:p>
  </w:footnote>
  <w:footnote w:id="2">
    <w:p w14:paraId="723C6467" w14:textId="41B52095" w:rsidR="00061E23" w:rsidRDefault="00061E23" w:rsidP="004D48BF">
      <w:pPr>
        <w:pStyle w:val="FootnoteText"/>
        <w:spacing w:after="60"/>
        <w:rPr>
          <w:sz w:val="8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Duplicate from the following in listed order of preference: record positions 4-6 of the DIC DRF, MRA follow-up or DIC AS_ Shipment Status; record positions 67-69 of the DD Form 1348-1 or DIC AE_ Supply Status; record positions 4-6 of the original requisition.  For intra-DoD Component follow-up requirements, enter code prescribed as the DoD Component.</w:t>
      </w:r>
    </w:p>
  </w:footnote>
  <w:footnote w:id="3">
    <w:p w14:paraId="723C6468" w14:textId="77777777" w:rsidR="00061E23" w:rsidRDefault="00061E23" w:rsidP="004D48BF">
      <w:pPr>
        <w:pStyle w:val="FootnoteText"/>
        <w:spacing w:after="60"/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If the stock number/part number of the item received cannot be fully entered in record positions 8-22, leave blank.  If item received exceeds stock number field and is wrong item or cannot be identified leave record positions 8-22 blank and enter Discrepancy Indicator Code A in record position 63.</w:t>
      </w:r>
    </w:p>
  </w:footnote>
  <w:footnote w:id="4">
    <w:p w14:paraId="723C646A" w14:textId="3B70B78F" w:rsidR="00061E23" w:rsidRDefault="00061E23" w:rsidP="004D48BF">
      <w:pPr>
        <w:pStyle w:val="FootnoteText"/>
        <w:spacing w:after="60"/>
        <w:rPr>
          <w:sz w:val="12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See Appendix AP3 - Formats Introduction, paragraph AP3.3.1.</w:t>
      </w:r>
      <w:r>
        <w:rPr>
          <w:sz w:val="12"/>
          <w:szCs w:val="24"/>
        </w:rPr>
        <w:t xml:space="preserve">  </w:t>
      </w:r>
    </w:p>
  </w:footnote>
  <w:footnote w:id="5">
    <w:p w14:paraId="723C646B" w14:textId="60517989" w:rsidR="00061E23" w:rsidRDefault="00061E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48BF">
        <w:rPr>
          <w:szCs w:val="24"/>
        </w:rPr>
        <w:t>Defense</w:t>
      </w:r>
      <w:r>
        <w:rPr>
          <w:szCs w:val="24"/>
        </w:rPr>
        <w:t xml:space="preserve"> Automatic Addressing System will edit and provide an MRA to the activity identified by a valid RIC in record position 54-56.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50" w14:textId="77777777" w:rsidR="00061E23" w:rsidRDefault="00061E23">
    <w:pPr>
      <w:pStyle w:val="Header"/>
      <w:jc w:val="left"/>
      <w:rPr>
        <w:u w:val="none"/>
      </w:rPr>
    </w:pPr>
  </w:p>
  <w:p w14:paraId="723C6451" w14:textId="77777777" w:rsidR="00061E23" w:rsidRDefault="00061E23">
    <w:pPr>
      <w:pStyle w:val="Header"/>
      <w:jc w:val="left"/>
      <w:rPr>
        <w:b/>
        <w:bCs/>
      </w:rPr>
    </w:pPr>
    <w:r>
      <w:rPr>
        <w:b/>
        <w:bCs/>
        <w:u w:val="none"/>
      </w:rPr>
      <w:t>DoD 4000.25-2-M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7E01" w14:textId="38B75AEE" w:rsidR="00061E23" w:rsidRPr="00061E23" w:rsidRDefault="00061E23" w:rsidP="0014281E">
    <w:pPr>
      <w:pStyle w:val="Header"/>
      <w:jc w:val="right"/>
      <w:rPr>
        <w:rFonts w:cs="Arial"/>
        <w:i/>
        <w:iCs/>
        <w:szCs w:val="24"/>
        <w:u w:val="none"/>
      </w:rPr>
    </w:pPr>
    <w:r w:rsidRPr="00061E23">
      <w:rPr>
        <w:rFonts w:cs="Arial"/>
        <w:i/>
        <w:iCs/>
        <w:szCs w:val="24"/>
        <w:u w:val="none"/>
      </w:rPr>
      <w:t xml:space="preserve">DLM 4000.25, Volume 2, </w:t>
    </w:r>
    <w:r w:rsidR="00A86913" w:rsidRPr="00A86913">
      <w:rPr>
        <w:rFonts w:cs="Arial"/>
        <w:i/>
        <w:iCs/>
        <w:szCs w:val="24"/>
        <w:u w:val="none"/>
      </w:rPr>
      <w:t>November 26</w:t>
    </w:r>
    <w:r w:rsidRPr="00061E23">
      <w:rPr>
        <w:rFonts w:cs="Arial"/>
        <w:i/>
        <w:iCs/>
        <w:szCs w:val="24"/>
        <w:u w:val="none"/>
      </w:rPr>
      <w:t>, 20</w:t>
    </w:r>
    <w:r>
      <w:rPr>
        <w:rFonts w:cs="Arial"/>
        <w:i/>
        <w:iCs/>
        <w:szCs w:val="24"/>
        <w:u w:val="none"/>
      </w:rPr>
      <w:t>19</w:t>
    </w:r>
  </w:p>
  <w:p w14:paraId="723C6452" w14:textId="5F5ACE1E" w:rsidR="00061E23" w:rsidRPr="00061E23" w:rsidRDefault="00061E23" w:rsidP="0014281E">
    <w:pPr>
      <w:pStyle w:val="Header"/>
      <w:jc w:val="right"/>
      <w:rPr>
        <w:bCs/>
        <w:u w:val="none"/>
      </w:rPr>
    </w:pPr>
    <w:r w:rsidRPr="00061E23">
      <w:rPr>
        <w:rFonts w:cs="Arial"/>
        <w:i/>
        <w:iCs/>
        <w:szCs w:val="24"/>
        <w:u w:val="none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59" w14:textId="77777777" w:rsidR="00061E23" w:rsidRDefault="00061E23">
    <w:pPr>
      <w:rPr>
        <w:i/>
      </w:rPr>
    </w:pPr>
    <w:r>
      <w:rPr>
        <w:i/>
      </w:rPr>
      <w:t xml:space="preserve">June 2001 DRAFT </w:t>
    </w:r>
  </w:p>
  <w:p w14:paraId="723C645A" w14:textId="77777777" w:rsidR="00061E23" w:rsidRDefault="00061E23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723C645B" w14:textId="77777777" w:rsidR="00061E23" w:rsidRDefault="00061E2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5C" w14:textId="77777777" w:rsidR="00061E23" w:rsidRDefault="00061E23">
    <w:pPr>
      <w:jc w:val="right"/>
      <w:rPr>
        <w:i/>
      </w:rPr>
    </w:pPr>
    <w:r>
      <w:rPr>
        <w:i/>
      </w:rPr>
      <w:t xml:space="preserve">June 2001 DRAFT </w:t>
    </w:r>
  </w:p>
  <w:p w14:paraId="723C645D" w14:textId="77777777" w:rsidR="00061E23" w:rsidRDefault="00061E23">
    <w:pPr>
      <w:pStyle w:val="Header"/>
      <w:jc w:val="right"/>
      <w:rPr>
        <w:u w:val="none"/>
      </w:rPr>
    </w:pPr>
    <w:r>
      <w:rPr>
        <w:u w:val="none"/>
      </w:rPr>
      <w:t>DoD 4000.25-2-M</w:t>
    </w:r>
  </w:p>
  <w:p w14:paraId="723C645E" w14:textId="77777777" w:rsidR="00061E23" w:rsidRDefault="00061E23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6462" w14:textId="77777777" w:rsidR="00061E23" w:rsidRDefault="00061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C2A18C6"/>
    <w:lvl w:ilvl="0">
      <w:start w:val="1"/>
      <w:numFmt w:val="none"/>
      <w:pStyle w:val="Heading1"/>
      <w:suff w:val="nothing"/>
      <w:lvlText w:val="AP3.29 APPENDIX 3.29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DCF6C80"/>
    <w:multiLevelType w:val="hybridMultilevel"/>
    <w:tmpl w:val="096CE47A"/>
    <w:lvl w:ilvl="0" w:tplc="9C8404F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302"/>
    <w:rsid w:val="0001583F"/>
    <w:rsid w:val="00061E23"/>
    <w:rsid w:val="00071D26"/>
    <w:rsid w:val="001024EF"/>
    <w:rsid w:val="0014281E"/>
    <w:rsid w:val="00147529"/>
    <w:rsid w:val="001803AA"/>
    <w:rsid w:val="001C4027"/>
    <w:rsid w:val="001D141A"/>
    <w:rsid w:val="002F6DF9"/>
    <w:rsid w:val="0032225B"/>
    <w:rsid w:val="003705F5"/>
    <w:rsid w:val="003B3387"/>
    <w:rsid w:val="003C4E1A"/>
    <w:rsid w:val="003D1EF8"/>
    <w:rsid w:val="003F249B"/>
    <w:rsid w:val="0047437C"/>
    <w:rsid w:val="004A0EF6"/>
    <w:rsid w:val="004D48BF"/>
    <w:rsid w:val="0058190B"/>
    <w:rsid w:val="005B0302"/>
    <w:rsid w:val="005D7B1A"/>
    <w:rsid w:val="006E6FFF"/>
    <w:rsid w:val="007A428B"/>
    <w:rsid w:val="007A69EC"/>
    <w:rsid w:val="00A86913"/>
    <w:rsid w:val="00AD49A1"/>
    <w:rsid w:val="00AE6E06"/>
    <w:rsid w:val="00B34D10"/>
    <w:rsid w:val="00BB3965"/>
    <w:rsid w:val="00C853F5"/>
    <w:rsid w:val="00CF5D8C"/>
    <w:rsid w:val="00DF146C"/>
    <w:rsid w:val="00E32371"/>
    <w:rsid w:val="00EE6C3D"/>
    <w:rsid w:val="00F070B5"/>
    <w:rsid w:val="00F2602B"/>
    <w:rsid w:val="00F83E79"/>
    <w:rsid w:val="00F9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723C63DF"/>
  <w15:docId w15:val="{D111A857-6FB2-47BF-BF27-9F6A467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28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A428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A428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A428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A428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A428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A428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A428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A428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A428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7A428B"/>
    <w:rPr>
      <w:vertAlign w:val="superscript"/>
    </w:rPr>
  </w:style>
  <w:style w:type="character" w:styleId="FootnoteReference">
    <w:name w:val="footnote reference"/>
    <w:semiHidden/>
    <w:rsid w:val="007A428B"/>
    <w:rPr>
      <w:vertAlign w:val="superscript"/>
    </w:rPr>
  </w:style>
  <w:style w:type="character" w:styleId="PageNumber">
    <w:name w:val="page number"/>
    <w:rsid w:val="007A428B"/>
    <w:rPr>
      <w:rFonts w:ascii="Arial" w:hAnsi="Arial"/>
      <w:b/>
      <w:sz w:val="24"/>
    </w:rPr>
  </w:style>
  <w:style w:type="paragraph" w:styleId="Footer">
    <w:name w:val="footer"/>
    <w:basedOn w:val="Normal"/>
    <w:rsid w:val="007A428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A428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A428B"/>
    <w:rPr>
      <w:sz w:val="20"/>
    </w:rPr>
  </w:style>
  <w:style w:type="paragraph" w:customStyle="1" w:styleId="SubTitle">
    <w:name w:val="Sub Title"/>
    <w:basedOn w:val="Title"/>
    <w:rsid w:val="007A428B"/>
    <w:rPr>
      <w:u w:val="single"/>
    </w:rPr>
  </w:style>
  <w:style w:type="paragraph" w:styleId="Title">
    <w:name w:val="Title"/>
    <w:basedOn w:val="Normal"/>
    <w:next w:val="Header"/>
    <w:qFormat/>
    <w:rsid w:val="007A428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A428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A428B"/>
    <w:pPr>
      <w:spacing w:after="160"/>
      <w:ind w:left="1440"/>
    </w:pPr>
  </w:style>
  <w:style w:type="paragraph" w:styleId="BodyText">
    <w:name w:val="Body Text"/>
    <w:basedOn w:val="Normal"/>
    <w:rsid w:val="007A428B"/>
    <w:pPr>
      <w:spacing w:after="120"/>
    </w:pPr>
  </w:style>
  <w:style w:type="paragraph" w:styleId="ListBullet">
    <w:name w:val="List Bullet"/>
    <w:basedOn w:val="Normal"/>
    <w:rsid w:val="007A428B"/>
    <w:pPr>
      <w:spacing w:after="120"/>
      <w:ind w:left="360" w:hanging="360"/>
    </w:pPr>
  </w:style>
  <w:style w:type="paragraph" w:styleId="ListBullet2">
    <w:name w:val="List Bullet 2"/>
    <w:basedOn w:val="Normal"/>
    <w:rsid w:val="007A428B"/>
    <w:pPr>
      <w:ind w:left="720" w:hanging="360"/>
    </w:pPr>
  </w:style>
  <w:style w:type="paragraph" w:styleId="ListBullet3">
    <w:name w:val="List Bullet 3"/>
    <w:basedOn w:val="Normal"/>
    <w:rsid w:val="007A428B"/>
    <w:pPr>
      <w:ind w:left="1080" w:hanging="360"/>
    </w:pPr>
  </w:style>
  <w:style w:type="paragraph" w:styleId="ListNumber">
    <w:name w:val="List Number"/>
    <w:basedOn w:val="Normal"/>
    <w:rsid w:val="007A428B"/>
    <w:pPr>
      <w:ind w:left="360" w:hanging="360"/>
    </w:pPr>
  </w:style>
  <w:style w:type="paragraph" w:styleId="ListNumber2">
    <w:name w:val="List Number 2"/>
    <w:basedOn w:val="Normal"/>
    <w:rsid w:val="007A428B"/>
    <w:pPr>
      <w:ind w:left="720" w:hanging="360"/>
    </w:pPr>
  </w:style>
  <w:style w:type="paragraph" w:styleId="ListNumber3">
    <w:name w:val="List Number 3"/>
    <w:basedOn w:val="Normal"/>
    <w:rsid w:val="007A428B"/>
    <w:pPr>
      <w:ind w:left="1080" w:hanging="360"/>
    </w:pPr>
  </w:style>
  <w:style w:type="paragraph" w:styleId="DocumentMap">
    <w:name w:val="Document Map"/>
    <w:basedOn w:val="Normal"/>
    <w:semiHidden/>
    <w:rsid w:val="007A428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A428B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BCDB6896-3431-4C9B-A21F-0B909636DAA4}"/>
</file>

<file path=customXml/itemProps2.xml><?xml version="1.0" encoding="utf-8"?>
<ds:datastoreItem xmlns:ds="http://schemas.openxmlformats.org/officeDocument/2006/customXml" ds:itemID="{9037051F-0D20-44B5-B846-BDCD2556A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5BFCB-5514-42DC-9368-BCCDA61E6F35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37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AP3.29, DRA, DRB, materiel receipt acknowledgeMENT</vt:lpstr>
    </vt:vector>
  </TitlesOfParts>
  <Company>DLA Logistics Management Standards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AP3.29, DRA, DRB, materiel receipt acknowledgement</dc:title>
  <dc:subject>MATERIEL RECEIPT ACKNOWLEDGEMENT</dc:subject>
  <dc:creator>Mary Jane Johnson</dc:creator>
  <cp:keywords/>
  <cp:lastModifiedBy>Nguyen, Bao X CTR DLA INFO OPERATIONS (USA)</cp:lastModifiedBy>
  <cp:revision>17</cp:revision>
  <cp:lastPrinted>2001-09-12T16:51:00Z</cp:lastPrinted>
  <dcterms:created xsi:type="dcterms:W3CDTF">2009-12-16T17:46:00Z</dcterms:created>
  <dcterms:modified xsi:type="dcterms:W3CDTF">2019-11-26T20:03:00Z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2327000</vt:r8>
  </property>
</Properties>
</file>