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6DB79" w14:textId="1C6AA88F" w:rsidR="00030BD4" w:rsidRPr="008B1959" w:rsidRDefault="00E238DF" w:rsidP="00342AF9">
      <w:pPr>
        <w:spacing w:before="120" w:after="120"/>
        <w:jc w:val="center"/>
        <w:rPr>
          <w:b/>
          <w:sz w:val="44"/>
          <w:szCs w:val="44"/>
          <w:u w:val="single"/>
        </w:rPr>
      </w:pPr>
      <w:r w:rsidRPr="008B1959">
        <w:rPr>
          <w:b/>
          <w:sz w:val="44"/>
          <w:szCs w:val="44"/>
          <w:u w:val="single"/>
        </w:rPr>
        <w:t>AP3.3</w:t>
      </w:r>
      <w:r w:rsidR="00572440">
        <w:rPr>
          <w:b/>
          <w:sz w:val="44"/>
          <w:szCs w:val="44"/>
          <w:u w:val="single"/>
        </w:rPr>
        <w:t>9</w:t>
      </w:r>
      <w:r w:rsidR="007B7D7A" w:rsidRPr="008B1959">
        <w:rPr>
          <w:b/>
          <w:sz w:val="44"/>
          <w:szCs w:val="44"/>
          <w:u w:val="single"/>
        </w:rPr>
        <w:t>.</w:t>
      </w:r>
      <w:r w:rsidRPr="008B1959">
        <w:rPr>
          <w:b/>
          <w:sz w:val="44"/>
          <w:szCs w:val="44"/>
          <w:u w:val="single"/>
        </w:rPr>
        <w:t xml:space="preserve"> APPENDIX 3.3</w:t>
      </w:r>
      <w:r w:rsidR="00572440">
        <w:rPr>
          <w:b/>
          <w:sz w:val="44"/>
          <w:szCs w:val="44"/>
          <w:u w:val="single"/>
        </w:rPr>
        <w:t>9</w:t>
      </w:r>
    </w:p>
    <w:p w14:paraId="7326DB7A" w14:textId="6EA05C3B" w:rsidR="00030BD4" w:rsidRPr="00FC05A3" w:rsidRDefault="00FC05A3" w:rsidP="008B1959">
      <w:pPr>
        <w:spacing w:after="360"/>
        <w:jc w:val="center"/>
        <w:rPr>
          <w:b/>
          <w:sz w:val="36"/>
          <w:szCs w:val="36"/>
          <w:u w:val="single"/>
        </w:rPr>
      </w:pPr>
      <w:r w:rsidRPr="00FC05A3">
        <w:rPr>
          <w:b/>
          <w:sz w:val="36"/>
          <w:szCs w:val="36"/>
          <w:u w:val="single"/>
        </w:rPr>
        <w:t>PRE-POSITIONED MATERIEL RECEIPT –OTHER THAN PROCUREMENT</w:t>
      </w:r>
      <w:r w:rsidR="00D32E37">
        <w:rPr>
          <w:b/>
          <w:sz w:val="36"/>
          <w:szCs w:val="36"/>
          <w:u w:val="single"/>
        </w:rPr>
        <w:t xml:space="preserve"> INSTRUMENT SOURCE</w:t>
      </w:r>
    </w:p>
    <w:tbl>
      <w:tblPr>
        <w:tblW w:w="963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10"/>
        <w:gridCol w:w="2070"/>
        <w:gridCol w:w="4950"/>
      </w:tblGrid>
      <w:tr w:rsidR="00030BD4" w14:paraId="7326DB7F" w14:textId="77777777" w:rsidTr="0006567E">
        <w:trPr>
          <w:cantSplit/>
          <w:tblHeader/>
        </w:trPr>
        <w:tc>
          <w:tcPr>
            <w:tcW w:w="2610" w:type="dxa"/>
            <w:vAlign w:val="bottom"/>
          </w:tcPr>
          <w:p w14:paraId="7326DB7C" w14:textId="77777777" w:rsidR="00030BD4" w:rsidRDefault="00030BD4" w:rsidP="00F012B9">
            <w:pPr>
              <w:spacing w:before="60" w:after="60"/>
              <w:rPr>
                <w:rFonts w:cs="Arial"/>
                <w:b/>
                <w:bCs/>
                <w:szCs w:val="24"/>
                <w:u w:val="single"/>
              </w:rPr>
            </w:pPr>
            <w:r>
              <w:rPr>
                <w:rFonts w:cs="Arial"/>
                <w:b/>
                <w:bCs/>
                <w:szCs w:val="24"/>
                <w:u w:val="single"/>
              </w:rPr>
              <w:t>FIELD LEGEND</w:t>
            </w:r>
          </w:p>
        </w:tc>
        <w:tc>
          <w:tcPr>
            <w:tcW w:w="2070" w:type="dxa"/>
            <w:vAlign w:val="bottom"/>
          </w:tcPr>
          <w:p w14:paraId="7326DB7D" w14:textId="77777777" w:rsidR="00030BD4" w:rsidRDefault="00030BD4" w:rsidP="00F012B9">
            <w:pPr>
              <w:spacing w:before="60" w:after="60"/>
              <w:jc w:val="center"/>
              <w:rPr>
                <w:rFonts w:cs="Arial"/>
                <w:b/>
                <w:bCs/>
                <w:szCs w:val="24"/>
                <w:u w:val="single"/>
              </w:rPr>
            </w:pPr>
            <w:r>
              <w:rPr>
                <w:rFonts w:cs="Arial"/>
                <w:b/>
                <w:bCs/>
                <w:szCs w:val="24"/>
              </w:rPr>
              <w:t xml:space="preserve">RECORD </w:t>
            </w:r>
            <w:r>
              <w:rPr>
                <w:rFonts w:cs="Arial"/>
                <w:b/>
                <w:bCs/>
                <w:szCs w:val="24"/>
                <w:u w:val="single"/>
              </w:rPr>
              <w:t>POSITIONS</w:t>
            </w:r>
          </w:p>
        </w:tc>
        <w:tc>
          <w:tcPr>
            <w:tcW w:w="4950" w:type="dxa"/>
            <w:vAlign w:val="bottom"/>
          </w:tcPr>
          <w:p w14:paraId="7326DB7E" w14:textId="77777777" w:rsidR="00030BD4" w:rsidRDefault="00030BD4" w:rsidP="00196354">
            <w:pPr>
              <w:spacing w:before="60" w:after="60"/>
              <w:rPr>
                <w:rFonts w:cs="Arial"/>
                <w:b/>
                <w:bCs/>
                <w:szCs w:val="24"/>
                <w:u w:val="single"/>
              </w:rPr>
            </w:pPr>
            <w:r>
              <w:rPr>
                <w:rFonts w:cs="Arial"/>
                <w:b/>
                <w:bCs/>
                <w:szCs w:val="24"/>
                <w:u w:val="single"/>
              </w:rPr>
              <w:t>ENTRY AND INSTRUCTIONS</w:t>
            </w:r>
          </w:p>
        </w:tc>
      </w:tr>
      <w:tr w:rsidR="00030BD4" w14:paraId="7326DB83" w14:textId="77777777" w:rsidTr="0006567E">
        <w:trPr>
          <w:cantSplit/>
        </w:trPr>
        <w:tc>
          <w:tcPr>
            <w:tcW w:w="2610" w:type="dxa"/>
          </w:tcPr>
          <w:p w14:paraId="7326DB80" w14:textId="2A119A52" w:rsidR="00030BD4" w:rsidRDefault="00030BD4" w:rsidP="00F012B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Identifier</w:t>
            </w:r>
            <w:r w:rsidR="00EC1C7A">
              <w:rPr>
                <w:szCs w:val="24"/>
              </w:rPr>
              <w:t xml:space="preserve"> Code</w:t>
            </w:r>
          </w:p>
        </w:tc>
        <w:tc>
          <w:tcPr>
            <w:tcW w:w="2070" w:type="dxa"/>
          </w:tcPr>
          <w:p w14:paraId="7326DB81" w14:textId="77777777" w:rsidR="00030BD4" w:rsidRDefault="00030BD4" w:rsidP="00F012B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950" w:type="dxa"/>
          </w:tcPr>
          <w:p w14:paraId="7326DB82" w14:textId="12D4799D" w:rsidR="00030BD4" w:rsidRDefault="00030BD4" w:rsidP="00196354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appropriate </w:t>
            </w:r>
            <w:r w:rsidR="00572440">
              <w:rPr>
                <w:szCs w:val="24"/>
              </w:rPr>
              <w:t>DIC</w:t>
            </w:r>
            <w:r>
              <w:rPr>
                <w:szCs w:val="24"/>
              </w:rPr>
              <w:t xml:space="preserve"> from the DW series.</w:t>
            </w:r>
          </w:p>
        </w:tc>
      </w:tr>
      <w:tr w:rsidR="00030BD4" w14:paraId="7326DB87" w14:textId="77777777" w:rsidTr="0006567E">
        <w:trPr>
          <w:cantSplit/>
        </w:trPr>
        <w:tc>
          <w:tcPr>
            <w:tcW w:w="2610" w:type="dxa"/>
          </w:tcPr>
          <w:p w14:paraId="7326DB84" w14:textId="1FF771D3" w:rsidR="00030BD4" w:rsidRDefault="00030BD4" w:rsidP="00F012B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572440">
              <w:rPr>
                <w:szCs w:val="24"/>
              </w:rPr>
              <w:t xml:space="preserve">Code </w:t>
            </w:r>
            <w:r>
              <w:rPr>
                <w:szCs w:val="24"/>
              </w:rPr>
              <w:t xml:space="preserve">(FROM)  </w:t>
            </w:r>
          </w:p>
        </w:tc>
        <w:tc>
          <w:tcPr>
            <w:tcW w:w="2070" w:type="dxa"/>
          </w:tcPr>
          <w:p w14:paraId="7326DB85" w14:textId="77777777" w:rsidR="00030BD4" w:rsidRDefault="00030BD4" w:rsidP="00F012B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950" w:type="dxa"/>
          </w:tcPr>
          <w:p w14:paraId="7326DB86" w14:textId="490FB818" w:rsidR="00030BD4" w:rsidRDefault="00030BD4" w:rsidP="00196354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EC1C7A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</w:t>
            </w:r>
            <w:r w:rsidR="00EC1C7A">
              <w:rPr>
                <w:szCs w:val="24"/>
              </w:rPr>
              <w:t xml:space="preserve">Inventory Control Point </w:t>
            </w:r>
            <w:r>
              <w:rPr>
                <w:szCs w:val="24"/>
              </w:rPr>
              <w:t>to which the receipt will be reported.</w:t>
            </w:r>
          </w:p>
        </w:tc>
      </w:tr>
      <w:tr w:rsidR="00030BD4" w14:paraId="7326DB8B" w14:textId="77777777" w:rsidTr="0006567E">
        <w:trPr>
          <w:cantSplit/>
        </w:trPr>
        <w:tc>
          <w:tcPr>
            <w:tcW w:w="2610" w:type="dxa"/>
          </w:tcPr>
          <w:p w14:paraId="7326DB88" w14:textId="77777777" w:rsidR="00030BD4" w:rsidRDefault="00030BD4" w:rsidP="00F012B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7326DB89" w14:textId="77777777" w:rsidR="00030BD4" w:rsidRDefault="00030BD4" w:rsidP="00F012B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50" w:type="dxa"/>
          </w:tcPr>
          <w:p w14:paraId="7326DB8A" w14:textId="77777777" w:rsidR="00030BD4" w:rsidRDefault="00030BD4" w:rsidP="00196354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030BD4" w14:paraId="7326DB8F" w14:textId="77777777" w:rsidTr="0006567E">
        <w:trPr>
          <w:cantSplit/>
        </w:trPr>
        <w:tc>
          <w:tcPr>
            <w:tcW w:w="2610" w:type="dxa"/>
          </w:tcPr>
          <w:p w14:paraId="7326DB8C" w14:textId="77777777" w:rsidR="00030BD4" w:rsidRDefault="00030BD4" w:rsidP="00F012B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Stock or Part Number</w:t>
            </w:r>
          </w:p>
        </w:tc>
        <w:tc>
          <w:tcPr>
            <w:tcW w:w="2070" w:type="dxa"/>
          </w:tcPr>
          <w:p w14:paraId="7326DB8D" w14:textId="77777777" w:rsidR="00030BD4" w:rsidRDefault="00030BD4" w:rsidP="00F012B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8-22</w:t>
            </w:r>
          </w:p>
        </w:tc>
        <w:tc>
          <w:tcPr>
            <w:tcW w:w="4950" w:type="dxa"/>
          </w:tcPr>
          <w:p w14:paraId="7326DB8E" w14:textId="77777777" w:rsidR="00030BD4" w:rsidRDefault="00030BD4" w:rsidP="00196354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stock or part number </w:t>
            </w:r>
            <w:bookmarkStart w:id="0" w:name="_GoBack"/>
            <w:bookmarkEnd w:id="0"/>
            <w:r>
              <w:rPr>
                <w:szCs w:val="24"/>
              </w:rPr>
              <w:t>of item to be received.</w:t>
            </w:r>
          </w:p>
        </w:tc>
      </w:tr>
      <w:tr w:rsidR="00030BD4" w14:paraId="7326DB93" w14:textId="77777777" w:rsidTr="0006567E">
        <w:trPr>
          <w:cantSplit/>
        </w:trPr>
        <w:tc>
          <w:tcPr>
            <w:tcW w:w="2610" w:type="dxa"/>
          </w:tcPr>
          <w:p w14:paraId="7326DB90" w14:textId="6C527AB9" w:rsidR="00030BD4" w:rsidRDefault="00030BD4" w:rsidP="00AC0D0A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Unit of Issue</w:t>
            </w:r>
            <w:r w:rsidR="00EC1C7A">
              <w:rPr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7326DB91" w14:textId="77777777" w:rsidR="00030BD4" w:rsidRDefault="00030BD4" w:rsidP="00F012B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23-24</w:t>
            </w:r>
          </w:p>
        </w:tc>
        <w:tc>
          <w:tcPr>
            <w:tcW w:w="4950" w:type="dxa"/>
          </w:tcPr>
          <w:p w14:paraId="7326DB92" w14:textId="77777777" w:rsidR="00030BD4" w:rsidRDefault="00030BD4" w:rsidP="00196354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UI of the item.</w:t>
            </w:r>
          </w:p>
        </w:tc>
      </w:tr>
      <w:tr w:rsidR="00030BD4" w14:paraId="7326DB97" w14:textId="77777777" w:rsidTr="0006567E">
        <w:trPr>
          <w:cantSplit/>
        </w:trPr>
        <w:tc>
          <w:tcPr>
            <w:tcW w:w="2610" w:type="dxa"/>
          </w:tcPr>
          <w:p w14:paraId="7326DB94" w14:textId="77777777" w:rsidR="00030BD4" w:rsidRDefault="00030BD4" w:rsidP="00F012B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</w:t>
            </w:r>
          </w:p>
        </w:tc>
        <w:tc>
          <w:tcPr>
            <w:tcW w:w="2070" w:type="dxa"/>
          </w:tcPr>
          <w:p w14:paraId="7326DB95" w14:textId="77777777" w:rsidR="00030BD4" w:rsidRDefault="00030BD4" w:rsidP="00F012B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25-29</w:t>
            </w:r>
          </w:p>
        </w:tc>
        <w:tc>
          <w:tcPr>
            <w:tcW w:w="4950" w:type="dxa"/>
          </w:tcPr>
          <w:p w14:paraId="7326DB96" w14:textId="77777777" w:rsidR="00030BD4" w:rsidRDefault="00030BD4" w:rsidP="00196354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quantity to be received, preceding significant digits with zeros.</w:t>
            </w:r>
            <w:r>
              <w:rPr>
                <w:rStyle w:val="FootnoteReference"/>
                <w:szCs w:val="24"/>
              </w:rPr>
              <w:footnoteReference w:id="1"/>
            </w:r>
            <w:r>
              <w:rPr>
                <w:szCs w:val="24"/>
                <w:vertAlign w:val="superscript"/>
              </w:rPr>
              <w:t>/</w:t>
            </w:r>
            <w:r>
              <w:rPr>
                <w:rStyle w:val="FootnoteReference"/>
                <w:szCs w:val="24"/>
              </w:rPr>
              <w:footnoteReference w:id="2"/>
            </w:r>
          </w:p>
        </w:tc>
      </w:tr>
      <w:tr w:rsidR="00030BD4" w14:paraId="7326DB9B" w14:textId="77777777" w:rsidTr="0006567E">
        <w:trPr>
          <w:cantSplit/>
        </w:trPr>
        <w:tc>
          <w:tcPr>
            <w:tcW w:w="2610" w:type="dxa"/>
          </w:tcPr>
          <w:p w14:paraId="7326DB98" w14:textId="77777777" w:rsidR="00030BD4" w:rsidRDefault="00030BD4" w:rsidP="00F012B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Number</w:t>
            </w:r>
          </w:p>
        </w:tc>
        <w:tc>
          <w:tcPr>
            <w:tcW w:w="2070" w:type="dxa"/>
          </w:tcPr>
          <w:p w14:paraId="7326DB99" w14:textId="77777777" w:rsidR="00030BD4" w:rsidRDefault="00030BD4" w:rsidP="00F012B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30-43</w:t>
            </w:r>
          </w:p>
        </w:tc>
        <w:tc>
          <w:tcPr>
            <w:tcW w:w="4950" w:type="dxa"/>
          </w:tcPr>
          <w:p w14:paraId="7326DB9A" w14:textId="77777777" w:rsidR="00030BD4" w:rsidRDefault="00030BD4" w:rsidP="00196354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controlling document number.</w:t>
            </w:r>
          </w:p>
        </w:tc>
      </w:tr>
      <w:tr w:rsidR="00030BD4" w14:paraId="7326DB9F" w14:textId="77777777" w:rsidTr="0006567E">
        <w:trPr>
          <w:cantSplit/>
        </w:trPr>
        <w:tc>
          <w:tcPr>
            <w:tcW w:w="2610" w:type="dxa"/>
          </w:tcPr>
          <w:p w14:paraId="7326DB9C" w14:textId="77777777" w:rsidR="00030BD4" w:rsidRDefault="00030BD4" w:rsidP="00F012B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Suffix</w:t>
            </w:r>
          </w:p>
        </w:tc>
        <w:tc>
          <w:tcPr>
            <w:tcW w:w="2070" w:type="dxa"/>
          </w:tcPr>
          <w:p w14:paraId="7326DB9D" w14:textId="77777777" w:rsidR="00030BD4" w:rsidRDefault="00030BD4" w:rsidP="00F012B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4950" w:type="dxa"/>
          </w:tcPr>
          <w:p w14:paraId="7326DB9E" w14:textId="77777777" w:rsidR="00030BD4" w:rsidRDefault="00030BD4" w:rsidP="00196354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controlling suffix code; otherwise, leave blank.</w:t>
            </w:r>
          </w:p>
        </w:tc>
      </w:tr>
      <w:tr w:rsidR="00030BD4" w14:paraId="7326DBA3" w14:textId="77777777" w:rsidTr="0006567E">
        <w:trPr>
          <w:cantSplit/>
        </w:trPr>
        <w:tc>
          <w:tcPr>
            <w:tcW w:w="2610" w:type="dxa"/>
          </w:tcPr>
          <w:p w14:paraId="7326DBA0" w14:textId="77777777" w:rsidR="00030BD4" w:rsidRDefault="00030BD4" w:rsidP="00F012B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Supplementary Address </w:t>
            </w:r>
          </w:p>
        </w:tc>
        <w:tc>
          <w:tcPr>
            <w:tcW w:w="2070" w:type="dxa"/>
          </w:tcPr>
          <w:p w14:paraId="7326DBA1" w14:textId="77777777" w:rsidR="00030BD4" w:rsidRDefault="00030BD4" w:rsidP="00F012B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45-50</w:t>
            </w:r>
          </w:p>
        </w:tc>
        <w:tc>
          <w:tcPr>
            <w:tcW w:w="4950" w:type="dxa"/>
          </w:tcPr>
          <w:p w14:paraId="7326DBA2" w14:textId="77777777" w:rsidR="00030BD4" w:rsidRDefault="00030BD4" w:rsidP="00196354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SUPADD; otherwise, leave blank.</w:t>
            </w:r>
          </w:p>
        </w:tc>
      </w:tr>
      <w:tr w:rsidR="00030BD4" w14:paraId="7326DBA7" w14:textId="77777777" w:rsidTr="0006567E">
        <w:trPr>
          <w:cantSplit/>
        </w:trPr>
        <w:tc>
          <w:tcPr>
            <w:tcW w:w="2610" w:type="dxa"/>
          </w:tcPr>
          <w:p w14:paraId="7326DBA4" w14:textId="68785B46" w:rsidR="00030BD4" w:rsidRDefault="00030BD4" w:rsidP="00AC0D0A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Signal</w:t>
            </w:r>
            <w:r w:rsidR="00EC1C7A">
              <w:rPr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7326DBA5" w14:textId="77777777" w:rsidR="00030BD4" w:rsidRDefault="00030BD4" w:rsidP="00F012B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4950" w:type="dxa"/>
          </w:tcPr>
          <w:p w14:paraId="7326DBA6" w14:textId="77777777" w:rsidR="00030BD4" w:rsidRDefault="00030BD4" w:rsidP="00196354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signal code; otherwise, leave blank.</w:t>
            </w:r>
          </w:p>
        </w:tc>
      </w:tr>
      <w:tr w:rsidR="00030BD4" w14:paraId="7326DBAB" w14:textId="77777777" w:rsidTr="0006567E">
        <w:trPr>
          <w:cantSplit/>
        </w:trPr>
        <w:tc>
          <w:tcPr>
            <w:tcW w:w="2610" w:type="dxa"/>
          </w:tcPr>
          <w:p w14:paraId="7326DBA8" w14:textId="333AF36F" w:rsidR="00030BD4" w:rsidRDefault="00030BD4" w:rsidP="00AC0D0A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Fund</w:t>
            </w:r>
            <w:r w:rsidR="00EC1C7A">
              <w:rPr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7326DBA9" w14:textId="77777777" w:rsidR="00030BD4" w:rsidRDefault="00030BD4" w:rsidP="00F012B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52-53</w:t>
            </w:r>
          </w:p>
        </w:tc>
        <w:tc>
          <w:tcPr>
            <w:tcW w:w="4950" w:type="dxa"/>
          </w:tcPr>
          <w:p w14:paraId="7326DBAA" w14:textId="77777777" w:rsidR="00030BD4" w:rsidRDefault="00030BD4" w:rsidP="00196354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fund code; otherwise, leave blank.</w:t>
            </w:r>
          </w:p>
        </w:tc>
      </w:tr>
      <w:tr w:rsidR="00030BD4" w14:paraId="7326DBAF" w14:textId="77777777" w:rsidTr="0006567E">
        <w:trPr>
          <w:cantSplit/>
        </w:trPr>
        <w:tc>
          <w:tcPr>
            <w:tcW w:w="2610" w:type="dxa"/>
          </w:tcPr>
          <w:p w14:paraId="7326DBAC" w14:textId="7799B646" w:rsidR="00030BD4" w:rsidRDefault="00030BD4" w:rsidP="00AC0D0A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Distribution</w:t>
            </w:r>
            <w:r w:rsidR="00EC1C7A">
              <w:rPr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7326DBAD" w14:textId="77777777" w:rsidR="00030BD4" w:rsidRDefault="00030BD4" w:rsidP="00F012B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54-56</w:t>
            </w:r>
          </w:p>
        </w:tc>
        <w:tc>
          <w:tcPr>
            <w:tcW w:w="4950" w:type="dxa"/>
          </w:tcPr>
          <w:p w14:paraId="7326DBAE" w14:textId="77777777" w:rsidR="00030BD4" w:rsidRDefault="00030BD4" w:rsidP="00196354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distribution code; otherwise, leave blank.</w:t>
            </w:r>
          </w:p>
        </w:tc>
      </w:tr>
      <w:tr w:rsidR="00030BD4" w14:paraId="7326DBB3" w14:textId="77777777" w:rsidTr="0006567E">
        <w:trPr>
          <w:cantSplit/>
        </w:trPr>
        <w:tc>
          <w:tcPr>
            <w:tcW w:w="2610" w:type="dxa"/>
          </w:tcPr>
          <w:p w14:paraId="7326DBB0" w14:textId="5EF28A2C" w:rsidR="00030BD4" w:rsidRDefault="00030BD4" w:rsidP="00AC0D0A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Project</w:t>
            </w:r>
            <w:r w:rsidR="00EC1C7A">
              <w:rPr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7326DBB1" w14:textId="77777777" w:rsidR="00030BD4" w:rsidRDefault="00030BD4" w:rsidP="00F012B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57-59</w:t>
            </w:r>
          </w:p>
        </w:tc>
        <w:tc>
          <w:tcPr>
            <w:tcW w:w="4950" w:type="dxa"/>
          </w:tcPr>
          <w:p w14:paraId="7326DBB2" w14:textId="77777777" w:rsidR="00030BD4" w:rsidRDefault="00030BD4" w:rsidP="00196354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project code; otherwise, leave blank.</w:t>
            </w:r>
          </w:p>
        </w:tc>
      </w:tr>
      <w:tr w:rsidR="00030BD4" w:rsidRPr="00FC05A3" w14:paraId="7326DBB7" w14:textId="77777777" w:rsidTr="0006567E">
        <w:trPr>
          <w:cantSplit/>
        </w:trPr>
        <w:tc>
          <w:tcPr>
            <w:tcW w:w="2610" w:type="dxa"/>
          </w:tcPr>
          <w:p w14:paraId="7326DBB4" w14:textId="10C7268E" w:rsidR="00F86FD3" w:rsidRPr="0029353E" w:rsidRDefault="00030BD4" w:rsidP="00F012B9">
            <w:pPr>
              <w:spacing w:before="60" w:after="60"/>
              <w:rPr>
                <w:color w:val="000000"/>
                <w:szCs w:val="24"/>
              </w:rPr>
            </w:pPr>
            <w:r w:rsidRPr="00FC05A3">
              <w:rPr>
                <w:color w:val="000000"/>
                <w:szCs w:val="24"/>
              </w:rPr>
              <w:t>Multiuse</w:t>
            </w:r>
            <w:r w:rsidR="00EC1C7A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7326DBB5" w14:textId="3F9C92EC" w:rsidR="00030BD4" w:rsidRPr="00FC05A3" w:rsidRDefault="0029353E" w:rsidP="00F012B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60-6</w:t>
            </w:r>
            <w:r w:rsidR="00B9427B">
              <w:rPr>
                <w:color w:val="000000"/>
                <w:szCs w:val="24"/>
              </w:rPr>
              <w:t>6</w:t>
            </w:r>
          </w:p>
        </w:tc>
        <w:tc>
          <w:tcPr>
            <w:tcW w:w="4950" w:type="dxa"/>
          </w:tcPr>
          <w:p w14:paraId="7326DBB6" w14:textId="312DC45D" w:rsidR="00B9427B" w:rsidRPr="00196354" w:rsidRDefault="00030BD4" w:rsidP="00196354">
            <w:pPr>
              <w:spacing w:before="60" w:after="60"/>
              <w:rPr>
                <w:color w:val="000000"/>
                <w:szCs w:val="24"/>
              </w:rPr>
            </w:pPr>
            <w:r w:rsidRPr="00FC05A3">
              <w:rPr>
                <w:color w:val="000000"/>
                <w:szCs w:val="24"/>
              </w:rPr>
              <w:t>For intra-</w:t>
            </w:r>
            <w:r w:rsidR="00D152F7" w:rsidRPr="00FC05A3">
              <w:rPr>
                <w:color w:val="000000"/>
                <w:szCs w:val="24"/>
              </w:rPr>
              <w:t xml:space="preserve">DoD </w:t>
            </w:r>
            <w:r w:rsidRPr="00FC05A3">
              <w:rPr>
                <w:color w:val="000000"/>
                <w:szCs w:val="24"/>
              </w:rPr>
              <w:t xml:space="preserve">Component use, enter data prescribed by the </w:t>
            </w:r>
            <w:r w:rsidR="00D152F7" w:rsidRPr="00FC05A3">
              <w:rPr>
                <w:color w:val="000000"/>
                <w:szCs w:val="24"/>
              </w:rPr>
              <w:t xml:space="preserve">DoD </w:t>
            </w:r>
            <w:r w:rsidRPr="00FC05A3">
              <w:rPr>
                <w:color w:val="000000"/>
                <w:szCs w:val="24"/>
              </w:rPr>
              <w:t>Component</w:t>
            </w:r>
            <w:r w:rsidRPr="002472D2">
              <w:rPr>
                <w:color w:val="000000"/>
                <w:szCs w:val="24"/>
                <w:vertAlign w:val="superscript"/>
              </w:rPr>
              <w:t>.</w:t>
            </w:r>
            <w:r w:rsidR="002C7384" w:rsidRPr="002472D2">
              <w:rPr>
                <w:rStyle w:val="FootnoteReference"/>
                <w:color w:val="000000"/>
                <w:szCs w:val="24"/>
              </w:rPr>
              <w:footnoteReference w:id="3"/>
            </w:r>
            <w:r w:rsidR="008B1959" w:rsidRPr="002472D2">
              <w:rPr>
                <w:color w:val="000000"/>
                <w:szCs w:val="24"/>
                <w:vertAlign w:val="superscript"/>
              </w:rPr>
              <w:t>,</w:t>
            </w:r>
            <w:r w:rsidR="0029353E" w:rsidRPr="002472D2">
              <w:rPr>
                <w:color w:val="000000"/>
                <w:szCs w:val="24"/>
                <w:vertAlign w:val="superscript"/>
              </w:rPr>
              <w:t xml:space="preserve"> </w:t>
            </w:r>
            <w:r w:rsidR="00EB2054" w:rsidRPr="002472D2">
              <w:rPr>
                <w:rStyle w:val="FootnoteReference"/>
                <w:szCs w:val="24"/>
              </w:rPr>
              <w:footnoteReference w:id="4"/>
            </w:r>
            <w:r w:rsidR="008B1959" w:rsidRPr="002472D2">
              <w:rPr>
                <w:szCs w:val="24"/>
                <w:vertAlign w:val="superscript"/>
              </w:rPr>
              <w:t>,</w:t>
            </w:r>
            <w:r w:rsidR="008B1959" w:rsidRPr="002472D2">
              <w:rPr>
                <w:color w:val="000000"/>
                <w:szCs w:val="24"/>
                <w:vertAlign w:val="superscript"/>
              </w:rPr>
              <w:t xml:space="preserve"> </w:t>
            </w:r>
            <w:r w:rsidR="008B1959" w:rsidRPr="002472D2">
              <w:rPr>
                <w:rStyle w:val="FootnoteReference"/>
                <w:color w:val="000000"/>
                <w:szCs w:val="24"/>
              </w:rPr>
              <w:footnoteReference w:id="5"/>
            </w:r>
          </w:p>
        </w:tc>
      </w:tr>
      <w:tr w:rsidR="0029353E" w:rsidRPr="00FC05A3" w14:paraId="7326DBBB" w14:textId="77777777" w:rsidTr="0006567E">
        <w:trPr>
          <w:cantSplit/>
        </w:trPr>
        <w:tc>
          <w:tcPr>
            <w:tcW w:w="2610" w:type="dxa"/>
          </w:tcPr>
          <w:p w14:paraId="7326DBB8" w14:textId="74BD2FE3" w:rsidR="0029353E" w:rsidRPr="00F86FD3" w:rsidRDefault="00B9427B" w:rsidP="00F012B9">
            <w:pPr>
              <w:spacing w:before="60" w:after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</w:t>
            </w:r>
            <w:r w:rsidR="0029353E" w:rsidRPr="00F86FD3">
              <w:rPr>
                <w:color w:val="000000"/>
                <w:szCs w:val="24"/>
              </w:rPr>
              <w:t>Dual Use</w:t>
            </w:r>
          </w:p>
        </w:tc>
        <w:tc>
          <w:tcPr>
            <w:tcW w:w="2070" w:type="dxa"/>
          </w:tcPr>
          <w:p w14:paraId="7326DBB9" w14:textId="77777777" w:rsidR="0029353E" w:rsidRPr="00FC05A3" w:rsidRDefault="0029353E" w:rsidP="00F012B9">
            <w:pPr>
              <w:spacing w:before="60" w:after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65-66</w:t>
            </w:r>
          </w:p>
        </w:tc>
        <w:tc>
          <w:tcPr>
            <w:tcW w:w="4950" w:type="dxa"/>
          </w:tcPr>
          <w:p w14:paraId="7326DBBA" w14:textId="77777777" w:rsidR="0029353E" w:rsidRPr="00FC05A3" w:rsidRDefault="0029353E" w:rsidP="005F7889">
            <w:pPr>
              <w:spacing w:before="60" w:after="60"/>
              <w:jc w:val="center"/>
              <w:rPr>
                <w:color w:val="000000"/>
                <w:szCs w:val="24"/>
              </w:rPr>
            </w:pPr>
          </w:p>
        </w:tc>
      </w:tr>
      <w:tr w:rsidR="0029353E" w:rsidRPr="00FC05A3" w14:paraId="7326DBC0" w14:textId="77777777" w:rsidTr="0006567E">
        <w:trPr>
          <w:cantSplit/>
        </w:trPr>
        <w:tc>
          <w:tcPr>
            <w:tcW w:w="2610" w:type="dxa"/>
          </w:tcPr>
          <w:p w14:paraId="7326DBBC" w14:textId="7DA44922" w:rsidR="0029353E" w:rsidRDefault="00850C93" w:rsidP="00F012B9">
            <w:pPr>
              <w:spacing w:before="60" w:after="60"/>
              <w:rPr>
                <w:color w:val="000000"/>
                <w:szCs w:val="24"/>
              </w:rPr>
            </w:pPr>
            <w:r>
              <w:rPr>
                <w:szCs w:val="24"/>
              </w:rPr>
              <w:lastRenderedPageBreak/>
              <w:tab/>
            </w:r>
            <w:r w:rsidR="0029353E">
              <w:rPr>
                <w:color w:val="000000"/>
                <w:szCs w:val="24"/>
              </w:rPr>
              <w:t>Multiuse</w:t>
            </w:r>
          </w:p>
          <w:p w14:paraId="7326DBBD" w14:textId="138118DD" w:rsidR="0029353E" w:rsidRDefault="00850C93" w:rsidP="00850C93">
            <w:pPr>
              <w:spacing w:before="60" w:after="60"/>
              <w:rPr>
                <w:color w:val="000000"/>
                <w:szCs w:val="24"/>
              </w:rPr>
            </w:pPr>
            <w:r>
              <w:rPr>
                <w:szCs w:val="24"/>
              </w:rPr>
              <w:tab/>
            </w:r>
            <w:r w:rsidR="0029353E">
              <w:rPr>
                <w:color w:val="000000"/>
                <w:szCs w:val="24"/>
              </w:rPr>
              <w:t>or</w:t>
            </w:r>
          </w:p>
        </w:tc>
        <w:tc>
          <w:tcPr>
            <w:tcW w:w="2070" w:type="dxa"/>
          </w:tcPr>
          <w:p w14:paraId="7326DBBE" w14:textId="77777777" w:rsidR="0029353E" w:rsidRDefault="0029353E" w:rsidP="00F012B9">
            <w:pPr>
              <w:spacing w:before="60" w:after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(65-66)</w:t>
            </w:r>
          </w:p>
        </w:tc>
        <w:tc>
          <w:tcPr>
            <w:tcW w:w="4950" w:type="dxa"/>
          </w:tcPr>
          <w:p w14:paraId="7326DBBF" w14:textId="77777777" w:rsidR="0029353E" w:rsidRPr="00FC05A3" w:rsidRDefault="0029353E" w:rsidP="00196354">
            <w:pPr>
              <w:spacing w:before="60" w:after="60"/>
              <w:rPr>
                <w:color w:val="000000"/>
                <w:szCs w:val="24"/>
              </w:rPr>
            </w:pPr>
            <w:r w:rsidRPr="00FC05A3">
              <w:rPr>
                <w:color w:val="000000"/>
                <w:szCs w:val="24"/>
              </w:rPr>
              <w:t>For intra-DoD Component use, enter data prescribed by the DoD Component</w:t>
            </w:r>
            <w:r>
              <w:rPr>
                <w:color w:val="000000"/>
                <w:szCs w:val="24"/>
              </w:rPr>
              <w:t>.</w:t>
            </w:r>
            <w:r w:rsidRPr="00E4085E">
              <w:rPr>
                <w:rStyle w:val="FootnoteReference"/>
                <w:szCs w:val="24"/>
              </w:rPr>
              <w:footnoteReference w:id="6"/>
            </w:r>
          </w:p>
        </w:tc>
      </w:tr>
      <w:tr w:rsidR="0029353E" w:rsidRPr="00FC05A3" w14:paraId="7326DBC4" w14:textId="77777777" w:rsidTr="0006567E">
        <w:trPr>
          <w:cantSplit/>
        </w:trPr>
        <w:tc>
          <w:tcPr>
            <w:tcW w:w="2610" w:type="dxa"/>
          </w:tcPr>
          <w:p w14:paraId="7326DBC1" w14:textId="621E279B" w:rsidR="0029353E" w:rsidRPr="00FC05A3" w:rsidRDefault="0029353E" w:rsidP="00F012B9">
            <w:pPr>
              <w:spacing w:before="60" w:after="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</w:t>
            </w:r>
            <w:r w:rsidRPr="00FC05A3">
              <w:rPr>
                <w:color w:val="000000"/>
                <w:szCs w:val="24"/>
              </w:rPr>
              <w:t>Optional inter-DoD Compo</w:t>
            </w:r>
            <w:r>
              <w:rPr>
                <w:color w:val="000000"/>
                <w:szCs w:val="24"/>
              </w:rPr>
              <w:t>nent use for delay notification</w:t>
            </w:r>
          </w:p>
        </w:tc>
        <w:tc>
          <w:tcPr>
            <w:tcW w:w="2070" w:type="dxa"/>
          </w:tcPr>
          <w:p w14:paraId="7326DBC2" w14:textId="77777777" w:rsidR="0029353E" w:rsidRPr="00FC05A3" w:rsidRDefault="0029353E" w:rsidP="00F012B9">
            <w:pPr>
              <w:spacing w:before="60" w:after="6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</w:t>
            </w:r>
            <w:r w:rsidRPr="00FC05A3">
              <w:rPr>
                <w:color w:val="000000"/>
                <w:szCs w:val="24"/>
              </w:rPr>
              <w:t>65-66</w:t>
            </w:r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4950" w:type="dxa"/>
          </w:tcPr>
          <w:p w14:paraId="7326DBC3" w14:textId="77777777" w:rsidR="0029353E" w:rsidRPr="00FC05A3" w:rsidRDefault="0029353E" w:rsidP="00196354">
            <w:pPr>
              <w:spacing w:before="60" w:after="60"/>
              <w:rPr>
                <w:color w:val="000000"/>
                <w:szCs w:val="24"/>
              </w:rPr>
            </w:pPr>
            <w:r w:rsidRPr="00FC05A3">
              <w:rPr>
                <w:color w:val="000000"/>
                <w:szCs w:val="24"/>
              </w:rPr>
              <w:t>For Inter-DoD Component use, either shipment delay notification code “BD” in rp 65-66, if required based on Service/Agency NIMS agreement, and assets are not available to replenish the NIMS retail site requirement; otherwise, leave blank.</w:t>
            </w:r>
            <w:r w:rsidRPr="00FC05A3">
              <w:rPr>
                <w:rStyle w:val="FootnoteReference"/>
                <w:color w:val="000000"/>
                <w:szCs w:val="24"/>
              </w:rPr>
              <w:footnoteReference w:id="7"/>
            </w:r>
          </w:p>
        </w:tc>
      </w:tr>
      <w:tr w:rsidR="0029353E" w14:paraId="7326DBC8" w14:textId="77777777" w:rsidTr="0006567E">
        <w:trPr>
          <w:cantSplit/>
        </w:trPr>
        <w:tc>
          <w:tcPr>
            <w:tcW w:w="2610" w:type="dxa"/>
          </w:tcPr>
          <w:p w14:paraId="7326DBC5" w14:textId="1A7A8015" w:rsidR="0029353E" w:rsidRDefault="0029353E" w:rsidP="00F012B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Routing Identifier</w:t>
            </w:r>
            <w:r w:rsidR="00EC1C7A">
              <w:rPr>
                <w:szCs w:val="24"/>
              </w:rPr>
              <w:t xml:space="preserve"> Code</w:t>
            </w:r>
            <w:r w:rsidR="008774EE">
              <w:rPr>
                <w:szCs w:val="24"/>
              </w:rPr>
              <w:t xml:space="preserve"> (TO)</w:t>
            </w:r>
          </w:p>
        </w:tc>
        <w:tc>
          <w:tcPr>
            <w:tcW w:w="2070" w:type="dxa"/>
          </w:tcPr>
          <w:p w14:paraId="7326DBC6" w14:textId="77777777" w:rsidR="0029353E" w:rsidRDefault="0029353E" w:rsidP="00F012B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67-69</w:t>
            </w:r>
          </w:p>
        </w:tc>
        <w:tc>
          <w:tcPr>
            <w:tcW w:w="4950" w:type="dxa"/>
          </w:tcPr>
          <w:p w14:paraId="7326DBC7" w14:textId="135DF02D" w:rsidR="0029353E" w:rsidRDefault="0029353E" w:rsidP="00196354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B9427B">
              <w:rPr>
                <w:szCs w:val="24"/>
              </w:rPr>
              <w:t xml:space="preserve">RIC </w:t>
            </w:r>
            <w:r>
              <w:rPr>
                <w:szCs w:val="24"/>
              </w:rPr>
              <w:t>of the storage activity which is to receive item.</w:t>
            </w:r>
          </w:p>
        </w:tc>
      </w:tr>
      <w:tr w:rsidR="0029353E" w14:paraId="7326DBCC" w14:textId="77777777" w:rsidTr="0006567E">
        <w:trPr>
          <w:cantSplit/>
        </w:trPr>
        <w:tc>
          <w:tcPr>
            <w:tcW w:w="2610" w:type="dxa"/>
          </w:tcPr>
          <w:p w14:paraId="7326DBC9" w14:textId="19ABA5A9" w:rsidR="0029353E" w:rsidRDefault="0029353E" w:rsidP="00AC0D0A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Ownership/Purpose</w:t>
            </w:r>
            <w:r w:rsidR="00EC1C7A">
              <w:rPr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7326DBCA" w14:textId="77777777" w:rsidR="0029353E" w:rsidRDefault="0029353E" w:rsidP="00F012B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4950" w:type="dxa"/>
          </w:tcPr>
          <w:p w14:paraId="7326DBCB" w14:textId="77777777" w:rsidR="0029353E" w:rsidRDefault="0029353E" w:rsidP="00196354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ownership/purpose code of item to be received.</w:t>
            </w:r>
          </w:p>
        </w:tc>
      </w:tr>
      <w:tr w:rsidR="0029353E" w14:paraId="7326DBD0" w14:textId="77777777" w:rsidTr="0006567E">
        <w:trPr>
          <w:cantSplit/>
        </w:trPr>
        <w:tc>
          <w:tcPr>
            <w:tcW w:w="2610" w:type="dxa"/>
          </w:tcPr>
          <w:p w14:paraId="7326DBCD" w14:textId="68FEF88B" w:rsidR="0029353E" w:rsidRDefault="0029353E" w:rsidP="00AC0D0A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Supply Condition</w:t>
            </w:r>
            <w:r w:rsidR="00EC1C7A">
              <w:rPr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7326DBCE" w14:textId="77777777" w:rsidR="0029353E" w:rsidRDefault="0029353E" w:rsidP="00F012B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4950" w:type="dxa"/>
          </w:tcPr>
          <w:p w14:paraId="7326DBCF" w14:textId="15D3BB27" w:rsidR="0029353E" w:rsidRDefault="0029353E" w:rsidP="00196354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EC1C7A">
              <w:rPr>
                <w:szCs w:val="24"/>
              </w:rPr>
              <w:t>SCC</w:t>
            </w:r>
            <w:r>
              <w:rPr>
                <w:szCs w:val="24"/>
              </w:rPr>
              <w:t xml:space="preserve"> of item to be received.</w:t>
            </w:r>
          </w:p>
        </w:tc>
      </w:tr>
      <w:tr w:rsidR="0029353E" w14:paraId="7326DBD4" w14:textId="77777777" w:rsidTr="0006567E">
        <w:trPr>
          <w:cantSplit/>
        </w:trPr>
        <w:tc>
          <w:tcPr>
            <w:tcW w:w="2610" w:type="dxa"/>
          </w:tcPr>
          <w:p w14:paraId="7326DBD1" w14:textId="77777777" w:rsidR="0029353E" w:rsidRDefault="0029353E" w:rsidP="00F012B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Management</w:t>
            </w:r>
          </w:p>
        </w:tc>
        <w:tc>
          <w:tcPr>
            <w:tcW w:w="2070" w:type="dxa"/>
          </w:tcPr>
          <w:p w14:paraId="7326DBD2" w14:textId="77777777" w:rsidR="0029353E" w:rsidRDefault="0029353E" w:rsidP="00F012B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4950" w:type="dxa"/>
          </w:tcPr>
          <w:p w14:paraId="7326DBD3" w14:textId="77777777" w:rsidR="0029353E" w:rsidRDefault="0029353E" w:rsidP="00196354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management code; otherwise, leave blank.</w:t>
            </w:r>
          </w:p>
        </w:tc>
      </w:tr>
      <w:tr w:rsidR="0029353E" w14:paraId="7326DBD8" w14:textId="77777777" w:rsidTr="0006567E">
        <w:trPr>
          <w:cantSplit/>
        </w:trPr>
        <w:tc>
          <w:tcPr>
            <w:tcW w:w="2610" w:type="dxa"/>
          </w:tcPr>
          <w:p w14:paraId="7326DBD5" w14:textId="77777777" w:rsidR="0029353E" w:rsidRDefault="0029353E" w:rsidP="00F012B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Date Indicator (Estimated Delivery)</w:t>
            </w:r>
          </w:p>
        </w:tc>
        <w:tc>
          <w:tcPr>
            <w:tcW w:w="2070" w:type="dxa"/>
          </w:tcPr>
          <w:p w14:paraId="7326DBD6" w14:textId="77777777" w:rsidR="0029353E" w:rsidRDefault="0029353E" w:rsidP="00F012B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73-75</w:t>
            </w:r>
          </w:p>
        </w:tc>
        <w:tc>
          <w:tcPr>
            <w:tcW w:w="4950" w:type="dxa"/>
          </w:tcPr>
          <w:p w14:paraId="7326DBD7" w14:textId="72A9DCCA" w:rsidR="0029353E" w:rsidRPr="00FC05A3" w:rsidRDefault="0029353E" w:rsidP="00196354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FC05A3">
              <w:rPr>
                <w:color w:val="000000"/>
                <w:szCs w:val="24"/>
              </w:rPr>
              <w:t>If prescribed by the DoD Component managing the item, enter last digit of the calendar year and two-digit month signifying estimated delivery date, e.g., 211, means 2002, month of November.</w:t>
            </w:r>
            <w:r w:rsidRPr="00FC05A3">
              <w:rPr>
                <w:rStyle w:val="FootnoteReference"/>
                <w:color w:val="000000"/>
                <w:szCs w:val="24"/>
              </w:rPr>
              <w:footnoteReference w:id="8"/>
            </w:r>
            <w:r w:rsidRPr="00FC05A3">
              <w:rPr>
                <w:color w:val="000000"/>
                <w:szCs w:val="24"/>
              </w:rPr>
              <w:t xml:space="preserve">  (When delayed shipment notification “BD” is used in rps 65-66, then the date entry represents the Estimated Shipping Date vice the Estimated Delivery Date).</w:t>
            </w:r>
          </w:p>
        </w:tc>
      </w:tr>
      <w:tr w:rsidR="0029353E" w14:paraId="7326DBDC" w14:textId="77777777" w:rsidTr="0006567E">
        <w:trPr>
          <w:cantSplit/>
        </w:trPr>
        <w:tc>
          <w:tcPr>
            <w:tcW w:w="2610" w:type="dxa"/>
          </w:tcPr>
          <w:p w14:paraId="7326DBD9" w14:textId="77777777" w:rsidR="0029353E" w:rsidRDefault="0029353E" w:rsidP="00F012B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7326DBDA" w14:textId="77777777" w:rsidR="0029353E" w:rsidRDefault="0029353E" w:rsidP="00F012B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76-78</w:t>
            </w:r>
          </w:p>
        </w:tc>
        <w:tc>
          <w:tcPr>
            <w:tcW w:w="4950" w:type="dxa"/>
          </w:tcPr>
          <w:p w14:paraId="7326DBDB" w14:textId="77777777" w:rsidR="0029353E" w:rsidRPr="00FC05A3" w:rsidRDefault="0029353E" w:rsidP="00196354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FC05A3">
              <w:rPr>
                <w:color w:val="000000"/>
                <w:szCs w:val="24"/>
              </w:rPr>
              <w:t>Leave blank.</w:t>
            </w:r>
            <w:r w:rsidRPr="00FC05A3">
              <w:rPr>
                <w:rStyle w:val="FootnoteReference"/>
                <w:b/>
                <w:color w:val="000000"/>
                <w:szCs w:val="24"/>
              </w:rPr>
              <w:footnoteReference w:id="9"/>
            </w:r>
          </w:p>
        </w:tc>
      </w:tr>
      <w:tr w:rsidR="0029353E" w14:paraId="7326DBE0" w14:textId="77777777" w:rsidTr="0006567E">
        <w:trPr>
          <w:cantSplit/>
        </w:trPr>
        <w:tc>
          <w:tcPr>
            <w:tcW w:w="2610" w:type="dxa"/>
          </w:tcPr>
          <w:p w14:paraId="7326DBDD" w14:textId="77777777" w:rsidR="0029353E" w:rsidRDefault="0029353E" w:rsidP="00F012B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Multiuse</w:t>
            </w:r>
          </w:p>
        </w:tc>
        <w:tc>
          <w:tcPr>
            <w:tcW w:w="2070" w:type="dxa"/>
          </w:tcPr>
          <w:p w14:paraId="7326DBDE" w14:textId="77777777" w:rsidR="0029353E" w:rsidRDefault="0029353E" w:rsidP="00F012B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79-80</w:t>
            </w:r>
          </w:p>
        </w:tc>
        <w:tc>
          <w:tcPr>
            <w:tcW w:w="4950" w:type="dxa"/>
          </w:tcPr>
          <w:p w14:paraId="7326DBDF" w14:textId="77777777" w:rsidR="0029353E" w:rsidRPr="00FC05A3" w:rsidRDefault="0029353E" w:rsidP="00196354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FC05A3">
              <w:rPr>
                <w:color w:val="000000"/>
                <w:szCs w:val="24"/>
              </w:rPr>
              <w:t>For intra-DoD Component use, enter data prescribed by Component.  For inter-Component use, leave blank.</w:t>
            </w:r>
          </w:p>
        </w:tc>
      </w:tr>
    </w:tbl>
    <w:p w14:paraId="7326DBE1" w14:textId="77777777" w:rsidR="00030BD4" w:rsidRDefault="00030BD4" w:rsidP="00FC05A3">
      <w:pPr>
        <w:pStyle w:val="Heading2"/>
        <w:numPr>
          <w:ilvl w:val="0"/>
          <w:numId w:val="0"/>
        </w:numPr>
      </w:pPr>
    </w:p>
    <w:sectPr w:rsidR="00030BD4" w:rsidSect="0006567E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6DBE4" w14:textId="77777777" w:rsidR="005B3456" w:rsidRDefault="005B3456">
      <w:r>
        <w:separator/>
      </w:r>
    </w:p>
  </w:endnote>
  <w:endnote w:type="continuationSeparator" w:id="0">
    <w:p w14:paraId="7326DBE5" w14:textId="77777777" w:rsidR="005B3456" w:rsidRDefault="005B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6DBEA" w14:textId="77777777" w:rsidR="005B3456" w:rsidRDefault="005B3456" w:rsidP="00161D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326DBEB" w14:textId="77777777" w:rsidR="005B3456" w:rsidRDefault="005B3456">
    <w:pPr>
      <w:pStyle w:val="Footer"/>
      <w:jc w:val="center"/>
      <w:rPr>
        <w:b/>
      </w:rPr>
    </w:pPr>
    <w:r>
      <w:rPr>
        <w:b/>
      </w:rPr>
      <w:t>AP3.43-</w:t>
    </w:r>
  </w:p>
  <w:p w14:paraId="7326DBEC" w14:textId="77777777" w:rsidR="005B3456" w:rsidRDefault="005B345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6DBED" w14:textId="43510E03" w:rsidR="005B3456" w:rsidRPr="003D42D4" w:rsidRDefault="005B3456" w:rsidP="00161D8D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AP3.39-</w:t>
    </w:r>
    <w:r w:rsidRPr="003D42D4">
      <w:rPr>
        <w:rStyle w:val="PageNumber"/>
        <w:b w:val="0"/>
      </w:rPr>
      <w:fldChar w:fldCharType="begin"/>
    </w:r>
    <w:r w:rsidRPr="003D42D4">
      <w:rPr>
        <w:rStyle w:val="PageNumber"/>
        <w:b w:val="0"/>
      </w:rPr>
      <w:instrText xml:space="preserve">PAGE  </w:instrText>
    </w:r>
    <w:r w:rsidRPr="003D42D4">
      <w:rPr>
        <w:rStyle w:val="PageNumber"/>
        <w:b w:val="0"/>
      </w:rPr>
      <w:fldChar w:fldCharType="separate"/>
    </w:r>
    <w:r w:rsidR="00E370E7">
      <w:rPr>
        <w:rStyle w:val="PageNumber"/>
        <w:b w:val="0"/>
        <w:noProof/>
      </w:rPr>
      <w:t>1</w:t>
    </w:r>
    <w:r w:rsidRPr="003D42D4">
      <w:rPr>
        <w:rStyle w:val="PageNumber"/>
        <w:b w:val="0"/>
      </w:rPr>
      <w:fldChar w:fldCharType="end"/>
    </w:r>
  </w:p>
  <w:p w14:paraId="7326DBEE" w14:textId="58715A7D" w:rsidR="005B3456" w:rsidRPr="003D42D4" w:rsidRDefault="005B3456" w:rsidP="003D42D4">
    <w:pPr>
      <w:pStyle w:val="Footer"/>
      <w:tabs>
        <w:tab w:val="clear" w:pos="4320"/>
        <w:tab w:val="clear" w:pos="8640"/>
      </w:tabs>
      <w:jc w:val="right"/>
    </w:pPr>
    <w:r>
      <w:t xml:space="preserve">APPENDIX </w:t>
    </w:r>
    <w:r w:rsidRPr="003D42D4">
      <w:t>AP3.3</w:t>
    </w:r>
    <w: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DBE2" w14:textId="77777777" w:rsidR="005B3456" w:rsidRDefault="005B3456">
      <w:r>
        <w:separator/>
      </w:r>
    </w:p>
  </w:footnote>
  <w:footnote w:type="continuationSeparator" w:id="0">
    <w:p w14:paraId="7326DBE3" w14:textId="77777777" w:rsidR="005B3456" w:rsidRDefault="005B3456">
      <w:r>
        <w:continuationSeparator/>
      </w:r>
    </w:p>
  </w:footnote>
  <w:footnote w:id="1">
    <w:p w14:paraId="7326DBF1" w14:textId="77777777" w:rsidR="005B3456" w:rsidRDefault="005B3456">
      <w:pPr>
        <w:pStyle w:val="FootnoteText"/>
        <w:rPr>
          <w:sz w:val="12"/>
        </w:rPr>
      </w:pPr>
      <w:r>
        <w:rPr>
          <w:rStyle w:val="FootnoteReference"/>
        </w:rPr>
        <w:footnoteRef/>
      </w:r>
      <w:r>
        <w:t xml:space="preserve"> See Appendix AP3 - Formats Introduction, Paragraph AP3.3.1.</w:t>
      </w:r>
    </w:p>
  </w:footnote>
  <w:footnote w:id="2">
    <w:p w14:paraId="7326DBF2" w14:textId="77777777" w:rsidR="005B3456" w:rsidRDefault="005B3456">
      <w:pPr>
        <w:pStyle w:val="FootnoteText"/>
      </w:pPr>
      <w:r>
        <w:rPr>
          <w:rStyle w:val="FootnoteReference"/>
        </w:rPr>
        <w:footnoteRef/>
      </w:r>
      <w:r>
        <w:t xml:space="preserve"> See Appendix AP3 - Formats Introduction, Paragraph AP3.3.2.</w:t>
      </w:r>
    </w:p>
  </w:footnote>
  <w:footnote w:id="3">
    <w:p w14:paraId="7326DBF3" w14:textId="77777777" w:rsidR="005B3456" w:rsidRPr="00FC05A3" w:rsidRDefault="005B3456" w:rsidP="008C02C8">
      <w:pPr>
        <w:pStyle w:val="FootnoteText"/>
        <w:ind w:right="-270"/>
        <w:rPr>
          <w:color w:val="000000"/>
        </w:rPr>
      </w:pPr>
      <w:r w:rsidRPr="00FC05A3">
        <w:rPr>
          <w:rStyle w:val="FootnoteReference"/>
          <w:color w:val="000000"/>
        </w:rPr>
        <w:footnoteRef/>
      </w:r>
      <w:r w:rsidRPr="00FC05A3">
        <w:rPr>
          <w:color w:val="000000"/>
        </w:rPr>
        <w:t xml:space="preserve"> For intra-Navy use</w:t>
      </w:r>
      <w:r>
        <w:rPr>
          <w:color w:val="000000"/>
        </w:rPr>
        <w:t xml:space="preserve">, rp 60-66 identifies the </w:t>
      </w:r>
      <w:r w:rsidRPr="00FC05A3">
        <w:rPr>
          <w:color w:val="000000"/>
        </w:rPr>
        <w:t xml:space="preserve">standard unit price.  (See </w:t>
      </w:r>
      <w:r>
        <w:rPr>
          <w:color w:val="000000"/>
        </w:rPr>
        <w:t>ADC</w:t>
      </w:r>
      <w:r w:rsidRPr="00FC05A3">
        <w:rPr>
          <w:color w:val="000000"/>
        </w:rPr>
        <w:t xml:space="preserve"> 63.)</w:t>
      </w:r>
    </w:p>
  </w:footnote>
  <w:footnote w:id="4">
    <w:p w14:paraId="7326DBF4" w14:textId="77777777" w:rsidR="005B3456" w:rsidRPr="00AC0D0A" w:rsidRDefault="005B3456">
      <w:pPr>
        <w:pStyle w:val="FootnoteText"/>
      </w:pPr>
      <w:r w:rsidRPr="00196354">
        <w:rPr>
          <w:rStyle w:val="FootnoteReference"/>
        </w:rPr>
        <w:footnoteRef/>
      </w:r>
      <w:r w:rsidRPr="00196354">
        <w:t xml:space="preserve"> </w:t>
      </w:r>
      <w:r w:rsidRPr="00AC0D0A">
        <w:t>For intra-Army use, rp 60-61 identifies the priority designator. (See ADC 234).</w:t>
      </w:r>
    </w:p>
  </w:footnote>
  <w:footnote w:id="5">
    <w:p w14:paraId="7326DBF5" w14:textId="193AD16F" w:rsidR="005B3456" w:rsidRDefault="005B3456" w:rsidP="00AC0D0A">
      <w:pPr>
        <w:pStyle w:val="FootnoteText"/>
        <w:tabs>
          <w:tab w:val="right" w:pos="9360"/>
        </w:tabs>
      </w:pPr>
      <w:r w:rsidRPr="00AC0D0A">
        <w:rPr>
          <w:rStyle w:val="FootnoteReference"/>
        </w:rPr>
        <w:footnoteRef/>
      </w:r>
      <w:r w:rsidRPr="00AC0D0A">
        <w:t xml:space="preserve"> </w:t>
      </w:r>
      <w:r w:rsidR="006630F4" w:rsidRPr="00E4085E">
        <w:t>For intra-Air Force use, rp 60-61 identifies the priority designator.  (See ADC 1080)</w:t>
      </w:r>
      <w:r w:rsidRPr="00AC0D0A">
        <w:t>.</w:t>
      </w:r>
    </w:p>
  </w:footnote>
  <w:footnote w:id="6">
    <w:p w14:paraId="7326DBF6" w14:textId="77777777" w:rsidR="005B3456" w:rsidRPr="00AC0D0A" w:rsidRDefault="005B3456">
      <w:pPr>
        <w:pStyle w:val="FootnoteText"/>
      </w:pPr>
      <w:r w:rsidRPr="00AC0D0A">
        <w:rPr>
          <w:rStyle w:val="FootnoteReference"/>
        </w:rPr>
        <w:footnoteRef/>
      </w:r>
      <w:r w:rsidRPr="00AC0D0A">
        <w:t xml:space="preserve"> For intra-Army use, rp 65-66 identifies the advice code.  (See ADC 234).</w:t>
      </w:r>
    </w:p>
  </w:footnote>
  <w:footnote w:id="7">
    <w:p w14:paraId="7326DBF7" w14:textId="502F242D" w:rsidR="005B3456" w:rsidRPr="00FC05A3" w:rsidRDefault="005B3456" w:rsidP="002C7384">
      <w:pPr>
        <w:pStyle w:val="FootnoteText"/>
        <w:rPr>
          <w:color w:val="000000"/>
        </w:rPr>
      </w:pPr>
      <w:r w:rsidRPr="00FC05A3">
        <w:rPr>
          <w:rStyle w:val="FootnoteReference"/>
          <w:color w:val="000000"/>
        </w:rPr>
        <w:footnoteRef/>
      </w:r>
      <w:r w:rsidRPr="00FC05A3">
        <w:rPr>
          <w:color w:val="000000"/>
        </w:rPr>
        <w:t xml:space="preserve"> The DWK, Pre-Positioned Materiel Receipt-Other Than Procurement, may carry “BD” delayed notification on an optional basis, IAW Service/Agency agreement when materiel to support a National Inventory Management Strategy (NIMS) site requirement is delayed.  Under this circumstance, the transaction will also carry an Estimated Ship Date.  See Chapter 4, Paragraph C4.3.4.</w:t>
      </w:r>
    </w:p>
  </w:footnote>
  <w:footnote w:id="8">
    <w:p w14:paraId="7326DBF8" w14:textId="77777777" w:rsidR="005B3456" w:rsidRPr="00FC05A3" w:rsidRDefault="005B3456">
      <w:pPr>
        <w:pStyle w:val="FootnoteText"/>
        <w:rPr>
          <w:color w:val="000000"/>
        </w:rPr>
      </w:pPr>
      <w:r w:rsidRPr="00FC05A3">
        <w:rPr>
          <w:rStyle w:val="FootnoteReference"/>
          <w:color w:val="000000"/>
        </w:rPr>
        <w:footnoteRef/>
      </w:r>
      <w:r w:rsidRPr="00FC05A3">
        <w:rPr>
          <w:color w:val="000000"/>
        </w:rPr>
        <w:t xml:space="preserve"> See Appendix AP3 - Formats Introduction, Paragraph AP3.3.4.</w:t>
      </w:r>
    </w:p>
  </w:footnote>
  <w:footnote w:id="9">
    <w:p w14:paraId="7326DBF9" w14:textId="7FD7BABE" w:rsidR="005B3456" w:rsidRPr="00FC05A3" w:rsidRDefault="005B3456" w:rsidP="002E49DF">
      <w:pPr>
        <w:pStyle w:val="FootnoteText"/>
        <w:rPr>
          <w:color w:val="000000"/>
        </w:rPr>
      </w:pPr>
      <w:r w:rsidRPr="00FC05A3">
        <w:rPr>
          <w:rStyle w:val="FootnoteReference"/>
          <w:color w:val="000000"/>
        </w:rPr>
        <w:footnoteRef/>
      </w:r>
      <w:r w:rsidRPr="00FC05A3">
        <w:rPr>
          <w:color w:val="000000"/>
        </w:rPr>
        <w:t xml:space="preserve"> For Navy </w:t>
      </w:r>
      <w:r>
        <w:rPr>
          <w:color w:val="000000"/>
        </w:rPr>
        <w:t xml:space="preserve">Commercial Asset Visibility-Organic Repair Module </w:t>
      </w:r>
      <w:r w:rsidRPr="00FC05A3">
        <w:rPr>
          <w:color w:val="000000"/>
        </w:rPr>
        <w:t>DI</w:t>
      </w:r>
      <w:r>
        <w:rPr>
          <w:color w:val="000000"/>
        </w:rPr>
        <w:t>C</w:t>
      </w:r>
      <w:r w:rsidRPr="00FC05A3">
        <w:rPr>
          <w:color w:val="000000"/>
        </w:rPr>
        <w:t xml:space="preserve"> DWK, rp 76-78 ide</w:t>
      </w:r>
      <w:r>
        <w:rPr>
          <w:color w:val="000000"/>
        </w:rPr>
        <w:t>ntifies the Shipper RIC.  (</w:t>
      </w:r>
      <w:r w:rsidRPr="00FC05A3">
        <w:rPr>
          <w:color w:val="000000"/>
        </w:rPr>
        <w:t>See ADC 124.)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6DBE6" w14:textId="77777777" w:rsidR="005B3456" w:rsidRDefault="005B3456">
    <w:pPr>
      <w:rPr>
        <w:iCs/>
      </w:rPr>
    </w:pPr>
  </w:p>
  <w:p w14:paraId="7326DBE7" w14:textId="77777777" w:rsidR="005B3456" w:rsidRDefault="005B3456">
    <w:pPr>
      <w:pStyle w:val="Header"/>
      <w:jc w:val="left"/>
      <w:rPr>
        <w:b/>
        <w:bCs/>
        <w:u w:val="none"/>
      </w:rPr>
    </w:pPr>
    <w:r>
      <w:rPr>
        <w:b/>
        <w:bCs/>
        <w:u w:val="none"/>
      </w:rPr>
      <w:t>DoD 4000.25-2-M</w:t>
    </w:r>
  </w:p>
  <w:p w14:paraId="7326DBE8" w14:textId="77777777" w:rsidR="005B3456" w:rsidRDefault="005B3456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AFF2" w14:textId="7DF9259D" w:rsidR="00410A28" w:rsidRPr="0072303A" w:rsidRDefault="00410A28" w:rsidP="00410A28">
    <w:pPr>
      <w:pStyle w:val="Header"/>
      <w:jc w:val="right"/>
      <w:rPr>
        <w:rFonts w:cs="Arial"/>
        <w:i/>
        <w:szCs w:val="24"/>
        <w:u w:val="none"/>
      </w:rPr>
    </w:pPr>
    <w:r w:rsidRPr="0072303A">
      <w:rPr>
        <w:rFonts w:cs="Arial"/>
        <w:i/>
        <w:szCs w:val="24"/>
        <w:u w:val="none"/>
      </w:rPr>
      <w:t>DLM 4000.25, Volume 2,</w:t>
    </w:r>
    <w:r w:rsidR="002472D2">
      <w:rPr>
        <w:rFonts w:cs="Arial"/>
        <w:i/>
        <w:szCs w:val="24"/>
        <w:u w:val="none"/>
      </w:rPr>
      <w:t xml:space="preserve"> </w:t>
    </w:r>
    <w:r w:rsidR="00E370E7" w:rsidRPr="00E370E7">
      <w:rPr>
        <w:rFonts w:cs="Arial"/>
        <w:i/>
        <w:szCs w:val="24"/>
        <w:u w:val="none"/>
      </w:rPr>
      <w:t>November 26</w:t>
    </w:r>
    <w:r w:rsidRPr="0072303A">
      <w:rPr>
        <w:rFonts w:cs="Arial"/>
        <w:i/>
        <w:szCs w:val="24"/>
        <w:u w:val="none"/>
      </w:rPr>
      <w:t>, 2019</w:t>
    </w:r>
  </w:p>
  <w:p w14:paraId="23958080" w14:textId="77777777" w:rsidR="00410A28" w:rsidRPr="0072303A" w:rsidRDefault="00410A28" w:rsidP="00410A28">
    <w:pPr>
      <w:pStyle w:val="Header"/>
      <w:jc w:val="right"/>
      <w:rPr>
        <w:i/>
        <w:u w:val="none"/>
      </w:rPr>
    </w:pPr>
    <w:r w:rsidRPr="0072303A">
      <w:rPr>
        <w:rFonts w:cs="Arial"/>
        <w:i/>
        <w:szCs w:val="24"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AB20114"/>
    <w:lvl w:ilvl="0">
      <w:start w:val="1"/>
      <w:numFmt w:val="none"/>
      <w:pStyle w:val="Heading1"/>
      <w:suff w:val="nothing"/>
      <w:lvlText w:val="AP3.43 APPENDIX 3.43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none"/>
      <w:pStyle w:val="Codes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en-US" w:vendorID="64" w:dllVersion="131077" w:nlCheck="1" w:checkStyle="0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BD4"/>
    <w:rsid w:val="00001EEA"/>
    <w:rsid w:val="000037BB"/>
    <w:rsid w:val="00030BD4"/>
    <w:rsid w:val="00046208"/>
    <w:rsid w:val="0006567E"/>
    <w:rsid w:val="00075DAF"/>
    <w:rsid w:val="00081D5D"/>
    <w:rsid w:val="000C60CA"/>
    <w:rsid w:val="000D3DAD"/>
    <w:rsid w:val="00156169"/>
    <w:rsid w:val="00161D8D"/>
    <w:rsid w:val="0016697A"/>
    <w:rsid w:val="00196354"/>
    <w:rsid w:val="001E6934"/>
    <w:rsid w:val="00202520"/>
    <w:rsid w:val="002472D2"/>
    <w:rsid w:val="00247633"/>
    <w:rsid w:val="00271F0C"/>
    <w:rsid w:val="0029353E"/>
    <w:rsid w:val="002C6FD6"/>
    <w:rsid w:val="002C7384"/>
    <w:rsid w:val="002E49DF"/>
    <w:rsid w:val="0033746F"/>
    <w:rsid w:val="00342AF9"/>
    <w:rsid w:val="003D42D4"/>
    <w:rsid w:val="00410A28"/>
    <w:rsid w:val="004552B1"/>
    <w:rsid w:val="0048073F"/>
    <w:rsid w:val="00485B2A"/>
    <w:rsid w:val="00487688"/>
    <w:rsid w:val="004F3390"/>
    <w:rsid w:val="00572440"/>
    <w:rsid w:val="005B3456"/>
    <w:rsid w:val="005D52B7"/>
    <w:rsid w:val="005F7889"/>
    <w:rsid w:val="006630F4"/>
    <w:rsid w:val="00665127"/>
    <w:rsid w:val="007029B3"/>
    <w:rsid w:val="007043F2"/>
    <w:rsid w:val="0072303A"/>
    <w:rsid w:val="00767005"/>
    <w:rsid w:val="007B7D7A"/>
    <w:rsid w:val="007F5F76"/>
    <w:rsid w:val="007F66D8"/>
    <w:rsid w:val="00800D8C"/>
    <w:rsid w:val="00847709"/>
    <w:rsid w:val="00847A2A"/>
    <w:rsid w:val="00850C93"/>
    <w:rsid w:val="00863229"/>
    <w:rsid w:val="008702AC"/>
    <w:rsid w:val="008774EE"/>
    <w:rsid w:val="008A3518"/>
    <w:rsid w:val="008B1959"/>
    <w:rsid w:val="008C02C8"/>
    <w:rsid w:val="008E70C7"/>
    <w:rsid w:val="00976B3A"/>
    <w:rsid w:val="00997F9C"/>
    <w:rsid w:val="00A46138"/>
    <w:rsid w:val="00A6322F"/>
    <w:rsid w:val="00AC0D0A"/>
    <w:rsid w:val="00B01D7D"/>
    <w:rsid w:val="00B24E04"/>
    <w:rsid w:val="00B26CE3"/>
    <w:rsid w:val="00B9427B"/>
    <w:rsid w:val="00C101B2"/>
    <w:rsid w:val="00C64C61"/>
    <w:rsid w:val="00CE416D"/>
    <w:rsid w:val="00D024FA"/>
    <w:rsid w:val="00D152F7"/>
    <w:rsid w:val="00D32E37"/>
    <w:rsid w:val="00E238DF"/>
    <w:rsid w:val="00E370E7"/>
    <w:rsid w:val="00E4085E"/>
    <w:rsid w:val="00EB2054"/>
    <w:rsid w:val="00EC1C7A"/>
    <w:rsid w:val="00F012B9"/>
    <w:rsid w:val="00F7084D"/>
    <w:rsid w:val="00F81706"/>
    <w:rsid w:val="00F86FD3"/>
    <w:rsid w:val="00FC05A3"/>
    <w:rsid w:val="00FD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326DB79"/>
  <w15:docId w15:val="{03888FB6-F0BC-418A-8641-26A17E11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633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247633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247633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247633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247633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247633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247633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247633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247633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247633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247633"/>
    <w:rPr>
      <w:vertAlign w:val="superscript"/>
    </w:rPr>
  </w:style>
  <w:style w:type="character" w:styleId="FootnoteReference">
    <w:name w:val="footnote reference"/>
    <w:semiHidden/>
    <w:rsid w:val="00247633"/>
    <w:rPr>
      <w:vertAlign w:val="superscript"/>
    </w:rPr>
  </w:style>
  <w:style w:type="character" w:styleId="PageNumber">
    <w:name w:val="page number"/>
    <w:rsid w:val="00247633"/>
    <w:rPr>
      <w:rFonts w:ascii="Arial" w:hAnsi="Arial"/>
      <w:b/>
      <w:sz w:val="24"/>
    </w:rPr>
  </w:style>
  <w:style w:type="paragraph" w:styleId="Footer">
    <w:name w:val="footer"/>
    <w:basedOn w:val="Normal"/>
    <w:rsid w:val="0024763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47633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247633"/>
    <w:rPr>
      <w:sz w:val="20"/>
    </w:rPr>
  </w:style>
  <w:style w:type="paragraph" w:customStyle="1" w:styleId="SubTitle">
    <w:name w:val="Sub Title"/>
    <w:basedOn w:val="Title"/>
    <w:rsid w:val="00247633"/>
    <w:rPr>
      <w:u w:val="single"/>
    </w:rPr>
  </w:style>
  <w:style w:type="paragraph" w:styleId="Title">
    <w:name w:val="Title"/>
    <w:basedOn w:val="Normal"/>
    <w:next w:val="Header"/>
    <w:qFormat/>
    <w:rsid w:val="00247633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247633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247633"/>
    <w:pPr>
      <w:spacing w:after="160"/>
      <w:ind w:left="1440"/>
    </w:pPr>
  </w:style>
  <w:style w:type="paragraph" w:styleId="BodyText">
    <w:name w:val="Body Text"/>
    <w:basedOn w:val="Normal"/>
    <w:rsid w:val="00247633"/>
    <w:pPr>
      <w:spacing w:after="120"/>
    </w:pPr>
  </w:style>
  <w:style w:type="paragraph" w:styleId="ListBullet">
    <w:name w:val="List Bullet"/>
    <w:basedOn w:val="Normal"/>
    <w:rsid w:val="00247633"/>
    <w:pPr>
      <w:spacing w:after="120"/>
      <w:ind w:left="360" w:hanging="360"/>
    </w:pPr>
  </w:style>
  <w:style w:type="paragraph" w:styleId="ListBullet2">
    <w:name w:val="List Bullet 2"/>
    <w:basedOn w:val="Normal"/>
    <w:rsid w:val="00247633"/>
    <w:pPr>
      <w:ind w:left="720" w:hanging="360"/>
    </w:pPr>
  </w:style>
  <w:style w:type="paragraph" w:styleId="ListBullet3">
    <w:name w:val="List Bullet 3"/>
    <w:basedOn w:val="Normal"/>
    <w:rsid w:val="00247633"/>
    <w:pPr>
      <w:ind w:left="1080" w:hanging="360"/>
    </w:pPr>
  </w:style>
  <w:style w:type="paragraph" w:styleId="ListNumber">
    <w:name w:val="List Number"/>
    <w:basedOn w:val="Normal"/>
    <w:rsid w:val="00247633"/>
    <w:pPr>
      <w:ind w:left="360" w:hanging="360"/>
    </w:pPr>
  </w:style>
  <w:style w:type="paragraph" w:styleId="ListNumber2">
    <w:name w:val="List Number 2"/>
    <w:basedOn w:val="Normal"/>
    <w:rsid w:val="00247633"/>
    <w:pPr>
      <w:ind w:left="720" w:hanging="360"/>
    </w:pPr>
  </w:style>
  <w:style w:type="paragraph" w:styleId="ListNumber3">
    <w:name w:val="List Number 3"/>
    <w:basedOn w:val="Normal"/>
    <w:rsid w:val="00247633"/>
    <w:pPr>
      <w:ind w:left="1080" w:hanging="360"/>
    </w:pPr>
  </w:style>
  <w:style w:type="paragraph" w:styleId="DocumentMap">
    <w:name w:val="Document Map"/>
    <w:basedOn w:val="Normal"/>
    <w:semiHidden/>
    <w:rsid w:val="00247633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247633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styleId="BalloonText">
    <w:name w:val="Balloon Text"/>
    <w:basedOn w:val="Normal"/>
    <w:link w:val="BalloonTextChar"/>
    <w:rsid w:val="00D32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2E3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10A28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6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021A56-25EE-44A7-9796-0282D6D2B429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F7CE03-DB2A-4462-B0D3-B4C90CD2700A}"/>
</file>

<file path=customXml/itemProps3.xml><?xml version="1.0" encoding="utf-8"?>
<ds:datastoreItem xmlns:ds="http://schemas.openxmlformats.org/officeDocument/2006/customXml" ds:itemID="{FB01E251-2C66-4C9C-8C6C-AEF0A0C4DF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56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AP3.39  DW  pre-positioned materiel receipt –other than procurement</vt:lpstr>
    </vt:vector>
  </TitlesOfParts>
  <Company>DLA Logistics Management Standards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AP3.39  DW  pre-positioned materiel receipt –other than procurement</dc:title>
  <dc:subject>PRE-POSITIONED MATERIEL RECEIPT –OTHER THAN PROCUREMENT INSTRUMENT SOURCE</dc:subject>
  <dc:creator>Mary Jane Johnson</dc:creator>
  <cp:keywords/>
  <cp:lastModifiedBy>Nguyen, Bao X CTR DLA INFO OPERATIONS (USA)</cp:lastModifiedBy>
  <cp:revision>27</cp:revision>
  <cp:lastPrinted>2012-05-03T16:37:00Z</cp:lastPrinted>
  <dcterms:created xsi:type="dcterms:W3CDTF">2009-12-16T17:47:00Z</dcterms:created>
  <dcterms:modified xsi:type="dcterms:W3CDTF">2019-11-26T20:15:00Z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</Properties>
</file>