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C5F96" w14:textId="46D08E98" w:rsidR="00E11298" w:rsidRPr="00E11298" w:rsidRDefault="00CE235A" w:rsidP="00F56F8C">
      <w:pPr>
        <w:pStyle w:val="Title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AP</w:t>
      </w:r>
      <w:r w:rsidR="00E11298" w:rsidRPr="00E11298">
        <w:rPr>
          <w:sz w:val="48"/>
          <w:szCs w:val="48"/>
          <w:u w:val="single"/>
        </w:rPr>
        <w:t>3.63</w:t>
      </w:r>
      <w:r>
        <w:rPr>
          <w:sz w:val="48"/>
          <w:szCs w:val="48"/>
          <w:u w:val="single"/>
        </w:rPr>
        <w:t>.</w:t>
      </w:r>
      <w:r w:rsidR="00E11298" w:rsidRPr="00E11298">
        <w:rPr>
          <w:sz w:val="48"/>
          <w:szCs w:val="48"/>
          <w:u w:val="single"/>
        </w:rPr>
        <w:t xml:space="preserve"> APPENDIX 3.63</w:t>
      </w:r>
    </w:p>
    <w:p w14:paraId="53C920AC" w14:textId="77777777" w:rsidR="00D92E57" w:rsidRDefault="00A93347" w:rsidP="00F56F8C">
      <w:pPr>
        <w:pStyle w:val="Title"/>
        <w:spacing w:after="360"/>
        <w:rPr>
          <w:sz w:val="36"/>
          <w:u w:val="single"/>
        </w:rPr>
      </w:pPr>
      <w:r>
        <w:rPr>
          <w:sz w:val="36"/>
          <w:u w:val="single"/>
        </w:rPr>
        <w:t>LOCAtion reconciliation notification</w:t>
      </w:r>
    </w:p>
    <w:tbl>
      <w:tblPr>
        <w:tblW w:w="992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90"/>
        <w:gridCol w:w="1980"/>
        <w:gridCol w:w="5151"/>
      </w:tblGrid>
      <w:tr w:rsidR="00D92E57" w:rsidRPr="00F56F8C" w14:paraId="53C920B6" w14:textId="77777777" w:rsidTr="00F56F8C">
        <w:tc>
          <w:tcPr>
            <w:tcW w:w="2790" w:type="dxa"/>
          </w:tcPr>
          <w:p w14:paraId="53C920AF" w14:textId="77777777" w:rsidR="00D92E57" w:rsidRPr="00124B49" w:rsidRDefault="00D92E5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  <w:b/>
                <w:bCs/>
                <w:u w:val="single"/>
              </w:rPr>
            </w:pPr>
          </w:p>
          <w:p w14:paraId="53C920B0" w14:textId="10EA6C56" w:rsidR="00D92E57" w:rsidRPr="00124B49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  <w:b/>
                <w:bCs/>
                <w:u w:val="single"/>
              </w:rPr>
            </w:pPr>
            <w:r w:rsidRPr="00124B49">
              <w:rPr>
                <w:rFonts w:cs="Arial"/>
                <w:b/>
                <w:bCs/>
                <w:u w:val="single"/>
              </w:rPr>
              <w:t>FIELD</w:t>
            </w:r>
            <w:r w:rsidR="00F56F8C" w:rsidRPr="00124B49">
              <w:rPr>
                <w:rFonts w:cs="Arial"/>
                <w:b/>
                <w:bCs/>
                <w:u w:val="single"/>
              </w:rPr>
              <w:t xml:space="preserve"> </w:t>
            </w:r>
            <w:r w:rsidRPr="00124B49">
              <w:rPr>
                <w:rFonts w:cs="Arial"/>
                <w:b/>
                <w:bCs/>
                <w:u w:val="single"/>
              </w:rPr>
              <w:t>LEGEND</w:t>
            </w:r>
          </w:p>
        </w:tc>
        <w:tc>
          <w:tcPr>
            <w:tcW w:w="1980" w:type="dxa"/>
          </w:tcPr>
          <w:p w14:paraId="53C920B2" w14:textId="77777777" w:rsidR="00D92E57" w:rsidRPr="00124B49" w:rsidRDefault="00A93347" w:rsidP="00005226">
            <w:pPr>
              <w:tabs>
                <w:tab w:val="left" w:pos="1770"/>
                <w:tab w:val="left" w:pos="4752"/>
                <w:tab w:val="left" w:pos="7302"/>
              </w:tabs>
              <w:spacing w:before="60" w:after="60"/>
              <w:jc w:val="center"/>
              <w:rPr>
                <w:rFonts w:cs="Arial"/>
                <w:b/>
                <w:bCs/>
                <w:u w:val="single"/>
              </w:rPr>
            </w:pPr>
            <w:r w:rsidRPr="00124B49">
              <w:rPr>
                <w:rFonts w:cs="Arial"/>
                <w:b/>
                <w:bCs/>
              </w:rPr>
              <w:t>RECORD</w:t>
            </w:r>
            <w:r w:rsidRPr="00124B49">
              <w:rPr>
                <w:rFonts w:cs="Arial"/>
                <w:b/>
                <w:bCs/>
                <w:u w:val="single"/>
              </w:rPr>
              <w:t xml:space="preserve"> POSITION(S)</w:t>
            </w:r>
          </w:p>
        </w:tc>
        <w:tc>
          <w:tcPr>
            <w:tcW w:w="5151" w:type="dxa"/>
          </w:tcPr>
          <w:p w14:paraId="53C920B3" w14:textId="77777777" w:rsidR="00D92E57" w:rsidRPr="00124B49" w:rsidRDefault="00D92E5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  <w:b/>
                <w:bCs/>
                <w:u w:val="single"/>
              </w:rPr>
            </w:pPr>
          </w:p>
          <w:p w14:paraId="53C920B5" w14:textId="11EE2219" w:rsidR="00D92E57" w:rsidRPr="00124B49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  <w:b/>
                <w:bCs/>
                <w:u w:val="single"/>
              </w:rPr>
            </w:pPr>
            <w:r w:rsidRPr="00124B49">
              <w:rPr>
                <w:rFonts w:cs="Arial"/>
                <w:b/>
                <w:bCs/>
                <w:u w:val="single"/>
              </w:rPr>
              <w:t>ENTRY</w:t>
            </w:r>
            <w:r w:rsidR="00F56F8C" w:rsidRPr="00124B49">
              <w:rPr>
                <w:rFonts w:cs="Arial"/>
                <w:b/>
                <w:bCs/>
                <w:u w:val="single"/>
              </w:rPr>
              <w:t xml:space="preserve"> AND </w:t>
            </w:r>
            <w:r w:rsidRPr="00124B49">
              <w:rPr>
                <w:rFonts w:cs="Arial"/>
                <w:b/>
                <w:bCs/>
                <w:u w:val="single"/>
              </w:rPr>
              <w:t>INSTRUCTIONS</w:t>
            </w:r>
          </w:p>
        </w:tc>
      </w:tr>
      <w:tr w:rsidR="00D92E57" w:rsidRPr="00F56F8C" w14:paraId="53C920BD" w14:textId="77777777" w:rsidTr="00F56F8C">
        <w:tc>
          <w:tcPr>
            <w:tcW w:w="2790" w:type="dxa"/>
          </w:tcPr>
          <w:p w14:paraId="53C920B8" w14:textId="2744B574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Document Identifier</w:t>
            </w:r>
            <w:r w:rsidR="005D1428" w:rsidRPr="00F56F8C">
              <w:rPr>
                <w:rFonts w:cs="Arial"/>
              </w:rPr>
              <w:t xml:space="preserve"> Code</w:t>
            </w:r>
          </w:p>
        </w:tc>
        <w:tc>
          <w:tcPr>
            <w:tcW w:w="1980" w:type="dxa"/>
          </w:tcPr>
          <w:p w14:paraId="53C920BA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1-3</w:t>
            </w:r>
          </w:p>
        </w:tc>
        <w:tc>
          <w:tcPr>
            <w:tcW w:w="5151" w:type="dxa"/>
          </w:tcPr>
          <w:p w14:paraId="53C920BC" w14:textId="12808DD8" w:rsidR="00D92E57" w:rsidRPr="00F56F8C" w:rsidRDefault="005D1428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Enter DI</w:t>
            </w:r>
            <w:r w:rsidR="00A93347" w:rsidRPr="00F56F8C">
              <w:rPr>
                <w:rFonts w:cs="Arial"/>
              </w:rPr>
              <w:t>C DZN.</w:t>
            </w:r>
          </w:p>
        </w:tc>
      </w:tr>
      <w:tr w:rsidR="00D92E57" w:rsidRPr="00F56F8C" w14:paraId="53C920C5" w14:textId="77777777" w:rsidTr="00F56F8C">
        <w:tc>
          <w:tcPr>
            <w:tcW w:w="2790" w:type="dxa"/>
          </w:tcPr>
          <w:p w14:paraId="53C920C0" w14:textId="2416B851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Routing Identifier</w:t>
            </w:r>
            <w:r w:rsidR="00005226">
              <w:rPr>
                <w:rFonts w:cs="Arial"/>
              </w:rPr>
              <w:t xml:space="preserve"> </w:t>
            </w:r>
            <w:r w:rsidR="005D1428" w:rsidRPr="00F56F8C">
              <w:rPr>
                <w:rFonts w:cs="Arial"/>
              </w:rPr>
              <w:t>Code</w:t>
            </w:r>
            <w:r w:rsidRPr="00F56F8C">
              <w:rPr>
                <w:rFonts w:cs="Arial"/>
              </w:rPr>
              <w:t xml:space="preserve"> (TO)</w:t>
            </w:r>
          </w:p>
        </w:tc>
        <w:tc>
          <w:tcPr>
            <w:tcW w:w="1980" w:type="dxa"/>
          </w:tcPr>
          <w:p w14:paraId="53C920C2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4-6</w:t>
            </w:r>
          </w:p>
        </w:tc>
        <w:tc>
          <w:tcPr>
            <w:tcW w:w="5151" w:type="dxa"/>
          </w:tcPr>
          <w:p w14:paraId="53C920C4" w14:textId="7A7513D9" w:rsidR="00D92E57" w:rsidRPr="00F56F8C" w:rsidRDefault="005D1428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Enter RIC</w:t>
            </w:r>
            <w:r w:rsidR="00A93347" w:rsidRPr="00F56F8C">
              <w:rPr>
                <w:rFonts w:cs="Arial"/>
              </w:rPr>
              <w:t xml:space="preserve"> identifying the owner/manager to which the transaction is being forwarded.</w:t>
            </w:r>
          </w:p>
        </w:tc>
      </w:tr>
      <w:tr w:rsidR="00D92E57" w:rsidRPr="00F56F8C" w14:paraId="53C920CC" w14:textId="77777777" w:rsidTr="00F56F8C">
        <w:tc>
          <w:tcPr>
            <w:tcW w:w="2790" w:type="dxa"/>
          </w:tcPr>
          <w:p w14:paraId="53C920C7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Type of Location Reconciliation Request</w:t>
            </w:r>
          </w:p>
        </w:tc>
        <w:tc>
          <w:tcPr>
            <w:tcW w:w="1980" w:type="dxa"/>
          </w:tcPr>
          <w:p w14:paraId="53C920C9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7</w:t>
            </w:r>
          </w:p>
        </w:tc>
        <w:tc>
          <w:tcPr>
            <w:tcW w:w="5151" w:type="dxa"/>
          </w:tcPr>
          <w:p w14:paraId="53C920CB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Enter code from Appendix AP2.23 identifying Type of Location Reconciliation Request.</w:t>
            </w:r>
          </w:p>
        </w:tc>
      </w:tr>
      <w:tr w:rsidR="00D92E57" w:rsidRPr="00F56F8C" w14:paraId="53C920D3" w14:textId="77777777" w:rsidTr="00F56F8C">
        <w:tc>
          <w:tcPr>
            <w:tcW w:w="2790" w:type="dxa"/>
          </w:tcPr>
          <w:p w14:paraId="53C920CE" w14:textId="6163C34E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 xml:space="preserve">Number of </w:t>
            </w:r>
            <w:r w:rsidR="005D1428" w:rsidRPr="00F56F8C">
              <w:rPr>
                <w:rFonts w:cs="Arial"/>
              </w:rPr>
              <w:t>DI</w:t>
            </w:r>
            <w:r w:rsidRPr="00F56F8C">
              <w:rPr>
                <w:rFonts w:cs="Arial"/>
              </w:rPr>
              <w:t>C DZH Transactions to be Transmitted</w:t>
            </w:r>
          </w:p>
        </w:tc>
        <w:tc>
          <w:tcPr>
            <w:tcW w:w="1980" w:type="dxa"/>
          </w:tcPr>
          <w:p w14:paraId="53C920D0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8-14</w:t>
            </w:r>
          </w:p>
        </w:tc>
        <w:tc>
          <w:tcPr>
            <w:tcW w:w="5151" w:type="dxa"/>
          </w:tcPr>
          <w:p w14:paraId="53C920D2" w14:textId="34B8F329" w:rsidR="00D92E57" w:rsidRPr="00F56F8C" w:rsidRDefault="005D1428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Actual number of D</w:t>
            </w:r>
            <w:bookmarkStart w:id="0" w:name="_GoBack"/>
            <w:bookmarkEnd w:id="0"/>
            <w:r w:rsidRPr="00F56F8C">
              <w:rPr>
                <w:rFonts w:cs="Arial"/>
              </w:rPr>
              <w:t>IC</w:t>
            </w:r>
            <w:r w:rsidR="00A93347" w:rsidRPr="00F56F8C">
              <w:rPr>
                <w:rFonts w:cs="Arial"/>
              </w:rPr>
              <w:t xml:space="preserve"> DZH requests to be transmitted, e.g., 0000151.</w:t>
            </w:r>
          </w:p>
        </w:tc>
      </w:tr>
      <w:tr w:rsidR="00D92E57" w:rsidRPr="00F56F8C" w14:paraId="53C920DA" w14:textId="77777777" w:rsidTr="00F56F8C">
        <w:tc>
          <w:tcPr>
            <w:tcW w:w="2790" w:type="dxa"/>
          </w:tcPr>
          <w:p w14:paraId="53C920D5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Date (Cutoff)</w:t>
            </w:r>
          </w:p>
        </w:tc>
        <w:tc>
          <w:tcPr>
            <w:tcW w:w="1980" w:type="dxa"/>
          </w:tcPr>
          <w:p w14:paraId="53C920D7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15-18</w:t>
            </w:r>
          </w:p>
        </w:tc>
        <w:tc>
          <w:tcPr>
            <w:tcW w:w="5151" w:type="dxa"/>
          </w:tcPr>
          <w:p w14:paraId="53C920D9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Enter the date for location reconciliation. The last digit of the calendar is entered in record position 15 and the day of the year is entered in record positions 16-18; e.g., 2027 is Jan 27, 2002.</w:t>
            </w:r>
          </w:p>
        </w:tc>
      </w:tr>
      <w:tr w:rsidR="00D92E57" w:rsidRPr="00F56F8C" w14:paraId="53C920E1" w14:textId="77777777" w:rsidTr="00F56F8C">
        <w:tc>
          <w:tcPr>
            <w:tcW w:w="2790" w:type="dxa"/>
          </w:tcPr>
          <w:p w14:paraId="53C920DC" w14:textId="4B4875DB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 xml:space="preserve">Routing Identifier </w:t>
            </w:r>
            <w:r w:rsidR="005D1428" w:rsidRPr="00F56F8C">
              <w:rPr>
                <w:rFonts w:cs="Arial"/>
              </w:rPr>
              <w:t xml:space="preserve">Code </w:t>
            </w:r>
            <w:r w:rsidRPr="00F56F8C">
              <w:rPr>
                <w:rFonts w:cs="Arial"/>
              </w:rPr>
              <w:t>(FROM)</w:t>
            </w:r>
          </w:p>
        </w:tc>
        <w:tc>
          <w:tcPr>
            <w:tcW w:w="1980" w:type="dxa"/>
          </w:tcPr>
          <w:p w14:paraId="53C920DE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19-21</w:t>
            </w:r>
          </w:p>
        </w:tc>
        <w:tc>
          <w:tcPr>
            <w:tcW w:w="5151" w:type="dxa"/>
          </w:tcPr>
          <w:p w14:paraId="53C920E0" w14:textId="0BB4602A" w:rsidR="00D92E57" w:rsidRPr="00F56F8C" w:rsidRDefault="005D1428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Enter RIC</w:t>
            </w:r>
            <w:r w:rsidR="00A93347" w:rsidRPr="00F56F8C">
              <w:rPr>
                <w:rFonts w:cs="Arial"/>
              </w:rPr>
              <w:t xml:space="preserve"> identifying the storage activity preparing the transaction.</w:t>
            </w:r>
          </w:p>
        </w:tc>
      </w:tr>
      <w:tr w:rsidR="00D92E57" w:rsidRPr="00F56F8C" w14:paraId="53C920E8" w14:textId="77777777" w:rsidTr="00F56F8C">
        <w:tc>
          <w:tcPr>
            <w:tcW w:w="2790" w:type="dxa"/>
          </w:tcPr>
          <w:p w14:paraId="53C920E3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Type of Media</w:t>
            </w:r>
          </w:p>
        </w:tc>
        <w:tc>
          <w:tcPr>
            <w:tcW w:w="1980" w:type="dxa"/>
          </w:tcPr>
          <w:p w14:paraId="53C920E5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22</w:t>
            </w:r>
          </w:p>
        </w:tc>
        <w:tc>
          <w:tcPr>
            <w:tcW w:w="5151" w:type="dxa"/>
          </w:tcPr>
          <w:p w14:paraId="53C920E7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Enter type of media code from Appendix AP2.15 identifying medium used to transmit the transactions.</w:t>
            </w:r>
          </w:p>
        </w:tc>
      </w:tr>
      <w:tr w:rsidR="00D92E57" w:rsidRPr="00F56F8C" w14:paraId="53C920EF" w14:textId="77777777" w:rsidTr="00F56F8C">
        <w:tc>
          <w:tcPr>
            <w:tcW w:w="2790" w:type="dxa"/>
          </w:tcPr>
          <w:p w14:paraId="53C920EA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</w:rPr>
            </w:pPr>
            <w:r w:rsidRPr="00F56F8C">
              <w:rPr>
                <w:rFonts w:cs="Arial"/>
              </w:rPr>
              <w:t>Blank</w:t>
            </w:r>
          </w:p>
        </w:tc>
        <w:tc>
          <w:tcPr>
            <w:tcW w:w="1980" w:type="dxa"/>
          </w:tcPr>
          <w:p w14:paraId="53C920EC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jc w:val="center"/>
              <w:rPr>
                <w:rFonts w:cs="Arial"/>
              </w:rPr>
            </w:pPr>
            <w:r w:rsidRPr="00F56F8C">
              <w:rPr>
                <w:rFonts w:cs="Arial"/>
              </w:rPr>
              <w:t>23-80</w:t>
            </w:r>
          </w:p>
        </w:tc>
        <w:tc>
          <w:tcPr>
            <w:tcW w:w="5151" w:type="dxa"/>
          </w:tcPr>
          <w:p w14:paraId="53C920EE" w14:textId="77777777" w:rsidR="00D92E57" w:rsidRPr="00F56F8C" w:rsidRDefault="00A93347" w:rsidP="00005226">
            <w:pPr>
              <w:tabs>
                <w:tab w:val="left" w:pos="2952"/>
                <w:tab w:val="left" w:pos="5502"/>
              </w:tabs>
              <w:spacing w:before="60" w:after="60"/>
              <w:rPr>
                <w:rFonts w:cs="Arial"/>
                <w:sz w:val="36"/>
                <w:szCs w:val="36"/>
              </w:rPr>
            </w:pPr>
            <w:r w:rsidRPr="00F56F8C">
              <w:rPr>
                <w:rFonts w:cs="Arial"/>
              </w:rPr>
              <w:t>Leave blank.</w:t>
            </w:r>
          </w:p>
        </w:tc>
      </w:tr>
    </w:tbl>
    <w:p w14:paraId="53C920F0" w14:textId="77777777" w:rsidR="00A93347" w:rsidRDefault="00A93347" w:rsidP="00005226">
      <w:pPr>
        <w:pStyle w:val="Heading2"/>
        <w:numPr>
          <w:ilvl w:val="0"/>
          <w:numId w:val="0"/>
        </w:numPr>
      </w:pPr>
    </w:p>
    <w:sectPr w:rsidR="00A93347" w:rsidSect="005D258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920F3" w14:textId="77777777" w:rsidR="00A93347" w:rsidRDefault="00A93347" w:rsidP="003F69AF">
      <w:r>
        <w:separator/>
      </w:r>
    </w:p>
  </w:endnote>
  <w:endnote w:type="continuationSeparator" w:id="0">
    <w:p w14:paraId="53C920F4" w14:textId="77777777" w:rsidR="00A93347" w:rsidRDefault="00A93347" w:rsidP="003F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20F9" w14:textId="77777777" w:rsidR="00D92E57" w:rsidRDefault="00A93347">
    <w:pPr>
      <w:pStyle w:val="Footer"/>
      <w:jc w:val="center"/>
      <w:rPr>
        <w:b/>
      </w:rPr>
    </w:pPr>
    <w:r>
      <w:rPr>
        <w:b/>
      </w:rPr>
      <w:t>AP3.1-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C920FA" w14:textId="77777777" w:rsidR="00D92E57" w:rsidRDefault="00D92E5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20FC" w14:textId="45766CC9" w:rsidR="00D92E57" w:rsidRPr="00C54608" w:rsidRDefault="00C54608" w:rsidP="00C54608">
    <w:pPr>
      <w:pStyle w:val="Header"/>
      <w:rPr>
        <w:u w:val="none"/>
      </w:rPr>
    </w:pPr>
    <w:r>
      <w:rPr>
        <w:bCs/>
        <w:u w:val="none"/>
      </w:rPr>
      <w:tab/>
    </w:r>
    <w:r w:rsidR="005D258C" w:rsidRPr="00C54608">
      <w:rPr>
        <w:bCs/>
        <w:u w:val="none"/>
      </w:rPr>
      <w:t>AP3.6</w:t>
    </w:r>
    <w:r w:rsidR="00E11298" w:rsidRPr="00C54608">
      <w:rPr>
        <w:bCs/>
        <w:u w:val="none"/>
      </w:rPr>
      <w:t>3</w:t>
    </w:r>
    <w:r w:rsidR="005D258C" w:rsidRPr="00C54608">
      <w:rPr>
        <w:bCs/>
        <w:u w:val="none"/>
      </w:rPr>
      <w:t>-</w:t>
    </w:r>
    <w:r w:rsidR="005D258C" w:rsidRPr="00C54608">
      <w:rPr>
        <w:bCs/>
        <w:u w:val="none"/>
      </w:rPr>
      <w:fldChar w:fldCharType="begin"/>
    </w:r>
    <w:r w:rsidR="005D258C" w:rsidRPr="00C54608">
      <w:rPr>
        <w:bCs/>
        <w:u w:val="none"/>
      </w:rPr>
      <w:instrText xml:space="preserve">PAGE  </w:instrText>
    </w:r>
    <w:r w:rsidR="005D258C" w:rsidRPr="00C54608">
      <w:rPr>
        <w:bCs/>
        <w:u w:val="none"/>
      </w:rPr>
      <w:fldChar w:fldCharType="separate"/>
    </w:r>
    <w:r w:rsidR="00B73125">
      <w:rPr>
        <w:bCs/>
        <w:noProof/>
        <w:u w:val="none"/>
      </w:rPr>
      <w:t>1</w:t>
    </w:r>
    <w:r w:rsidR="005D258C" w:rsidRPr="00C54608">
      <w:rPr>
        <w:bCs/>
        <w:u w:val="none"/>
      </w:rPr>
      <w:fldChar w:fldCharType="end"/>
    </w:r>
    <w:r>
      <w:rPr>
        <w:bCs/>
        <w:u w:val="none"/>
      </w:rPr>
      <w:tab/>
    </w:r>
    <w:r w:rsidRPr="00C54608">
      <w:rPr>
        <w:bCs/>
        <w:u w:val="none"/>
      </w:rPr>
      <w:t>A</w:t>
    </w:r>
    <w:r w:rsidRPr="00C54608">
      <w:rPr>
        <w:u w:val="none"/>
      </w:rPr>
      <w:t>PPENDIX 3.63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20F1" w14:textId="77777777" w:rsidR="00A93347" w:rsidRDefault="00A93347" w:rsidP="003F69AF">
      <w:r>
        <w:separator/>
      </w:r>
    </w:p>
  </w:footnote>
  <w:footnote w:type="continuationSeparator" w:id="0">
    <w:p w14:paraId="53C920F2" w14:textId="77777777" w:rsidR="00A93347" w:rsidRDefault="00A93347" w:rsidP="003F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920F5" w14:textId="77777777" w:rsidR="00D92E57" w:rsidRDefault="00A93347">
    <w:pPr>
      <w:rPr>
        <w:i/>
      </w:rPr>
    </w:pPr>
    <w:r>
      <w:rPr>
        <w:i/>
      </w:rPr>
      <w:t xml:space="preserve">Aug  2001 DRAFT </w:t>
    </w:r>
  </w:p>
  <w:p w14:paraId="53C920F6" w14:textId="77777777" w:rsidR="00D92E57" w:rsidRDefault="00A93347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53C920F7" w14:textId="77777777" w:rsidR="00D92E57" w:rsidRDefault="00D92E5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A8E7" w14:textId="17513E92" w:rsidR="00E92ED8" w:rsidRDefault="00E92ED8" w:rsidP="00B73125">
    <w:pPr>
      <w:pStyle w:val="Header"/>
      <w:tabs>
        <w:tab w:val="left" w:pos="720"/>
      </w:tabs>
      <w:ind w:left="4320" w:hanging="18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B73125" w:rsidRPr="00B73125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53C920F8" w14:textId="3E0CA8D0" w:rsidR="00D92E57" w:rsidRPr="00E11298" w:rsidRDefault="00E92ED8" w:rsidP="00E92ED8">
    <w:pPr>
      <w:pStyle w:val="Header"/>
      <w:tabs>
        <w:tab w:val="left" w:pos="720"/>
      </w:tabs>
      <w:jc w:val="right"/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3E2C842"/>
    <w:lvl w:ilvl="0">
      <w:start w:val="1"/>
      <w:numFmt w:val="none"/>
      <w:pStyle w:val="Heading1"/>
      <w:suff w:val="nothing"/>
      <w:lvlText w:val="AP3.67 APPENDIX 3.6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58C"/>
    <w:rsid w:val="00005226"/>
    <w:rsid w:val="00124B49"/>
    <w:rsid w:val="001C1E3A"/>
    <w:rsid w:val="00397E20"/>
    <w:rsid w:val="005D1428"/>
    <w:rsid w:val="005D258C"/>
    <w:rsid w:val="00A16265"/>
    <w:rsid w:val="00A26528"/>
    <w:rsid w:val="00A93347"/>
    <w:rsid w:val="00B73125"/>
    <w:rsid w:val="00C54608"/>
    <w:rsid w:val="00CE235A"/>
    <w:rsid w:val="00D92E57"/>
    <w:rsid w:val="00DB40C5"/>
    <w:rsid w:val="00E11298"/>
    <w:rsid w:val="00E92ED8"/>
    <w:rsid w:val="00F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3C920AB"/>
  <w15:docId w15:val="{975A5E83-C401-4931-9A07-9285DFF5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semiHidden/>
    <w:rPr>
      <w:rFonts w:ascii="Arial" w:hAnsi="Arial"/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ListBullet">
    <w:name w:val="List Bullet"/>
    <w:basedOn w:val="Normal"/>
    <w:semiHidden/>
    <w:pPr>
      <w:spacing w:after="120"/>
      <w:ind w:left="360" w:hanging="360"/>
    </w:pPr>
  </w:style>
  <w:style w:type="paragraph" w:styleId="ListBullet2">
    <w:name w:val="List Bullet 2"/>
    <w:basedOn w:val="Normal"/>
    <w:semiHidden/>
    <w:pPr>
      <w:ind w:left="720" w:hanging="360"/>
    </w:pPr>
  </w:style>
  <w:style w:type="paragraph" w:styleId="ListBullet3">
    <w:name w:val="List Bullet 3"/>
    <w:basedOn w:val="Normal"/>
    <w:semiHidden/>
    <w:pPr>
      <w:ind w:left="1080" w:hanging="360"/>
    </w:pPr>
  </w:style>
  <w:style w:type="paragraph" w:styleId="ListNumber">
    <w:name w:val="List Number"/>
    <w:basedOn w:val="Normal"/>
    <w:semiHidden/>
    <w:pPr>
      <w:ind w:left="360" w:hanging="360"/>
    </w:pPr>
  </w:style>
  <w:style w:type="paragraph" w:styleId="ListNumber2">
    <w:name w:val="List Number 2"/>
    <w:basedOn w:val="Normal"/>
    <w:semiHidden/>
    <w:pPr>
      <w:ind w:left="720" w:hanging="360"/>
    </w:pPr>
  </w:style>
  <w:style w:type="paragraph" w:styleId="ListNumber3">
    <w:name w:val="List Number 3"/>
    <w:basedOn w:val="Normal"/>
    <w:semiHidden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129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E92ED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F43E-CB5D-49B1-877F-8FA4AB20B6E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8F75C3-4907-4ECB-BD91-204A7161A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2D10E-CD9B-4E0B-B5ED-AAFDE778174B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AP3.63 DZN AP3.63, location reconciliation notification</vt:lpstr>
    </vt:vector>
  </TitlesOfParts>
  <Company>DLA Logistics Management Standards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AP3.63 DZN, location reconciliation notification</dc:title>
  <dc:subject>LOCATION RECONCILIATION NOTIFICATION</dc:subject>
  <dc:creator>Mary Jane Johnson</dc:creator>
  <cp:keywords/>
  <cp:lastModifiedBy>Nguyen, Bao X CTR DLA INFO OPERATIONS (USA)</cp:lastModifiedBy>
  <cp:revision>15</cp:revision>
  <cp:lastPrinted>2012-05-03T13:43:00Z</cp:lastPrinted>
  <dcterms:created xsi:type="dcterms:W3CDTF">2010-03-26T14:27:00Z</dcterms:created>
  <dcterms:modified xsi:type="dcterms:W3CDTF">2019-11-26T20:40:00Z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2330800</vt:r8>
  </property>
</Properties>
</file>