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6E3E4" w14:textId="41BA7C40" w:rsidR="00D056DB" w:rsidRDefault="00C32CA1" w:rsidP="00CC7807">
      <w:pPr>
        <w:spacing w:after="240"/>
        <w:jc w:val="center"/>
        <w:rPr>
          <w:rFonts w:cs="Arial"/>
          <w:b/>
          <w:bCs/>
          <w:sz w:val="44"/>
          <w:szCs w:val="44"/>
          <w:u w:val="single"/>
        </w:rPr>
      </w:pPr>
      <w:r w:rsidRPr="006E7F4B">
        <w:rPr>
          <w:rFonts w:cs="Arial"/>
          <w:b/>
          <w:bCs/>
          <w:sz w:val="44"/>
          <w:szCs w:val="44"/>
          <w:u w:val="single"/>
        </w:rPr>
        <w:t>AP</w:t>
      </w:r>
      <w:r>
        <w:rPr>
          <w:rFonts w:cs="Arial"/>
          <w:b/>
          <w:bCs/>
          <w:sz w:val="44"/>
          <w:szCs w:val="44"/>
          <w:u w:val="single"/>
        </w:rPr>
        <w:t>6</w:t>
      </w:r>
      <w:r w:rsidR="00D056DB" w:rsidRPr="006E7F4B">
        <w:rPr>
          <w:rFonts w:cs="Arial"/>
          <w:b/>
          <w:bCs/>
          <w:sz w:val="44"/>
          <w:szCs w:val="44"/>
          <w:u w:val="single"/>
        </w:rPr>
        <w:t>.</w:t>
      </w:r>
      <w:r w:rsidR="00DB0C8C" w:rsidRPr="006E7F4B">
        <w:rPr>
          <w:rFonts w:cs="Arial"/>
          <w:b/>
          <w:bCs/>
          <w:sz w:val="44"/>
          <w:szCs w:val="44"/>
          <w:u w:val="single"/>
        </w:rPr>
        <w:t>2</w:t>
      </w:r>
      <w:r w:rsidR="00C93AF1" w:rsidRPr="006E7F4B">
        <w:rPr>
          <w:rFonts w:cs="Arial"/>
          <w:b/>
          <w:bCs/>
          <w:sz w:val="44"/>
          <w:szCs w:val="44"/>
          <w:u w:val="single"/>
        </w:rPr>
        <w:t>4</w:t>
      </w:r>
      <w:r w:rsidR="00D356DC" w:rsidRPr="006E7F4B">
        <w:rPr>
          <w:rFonts w:cs="Arial"/>
          <w:b/>
          <w:bCs/>
          <w:sz w:val="44"/>
          <w:szCs w:val="44"/>
          <w:u w:val="single"/>
        </w:rPr>
        <w:t>.</w:t>
      </w:r>
      <w:r w:rsidR="00D056DB" w:rsidRPr="006E7F4B">
        <w:rPr>
          <w:rFonts w:cs="Arial"/>
          <w:b/>
          <w:bCs/>
          <w:sz w:val="44"/>
          <w:szCs w:val="44"/>
          <w:u w:val="single"/>
        </w:rPr>
        <w:t xml:space="preserve"> APPENDIX </w:t>
      </w:r>
      <w:r>
        <w:rPr>
          <w:rFonts w:cs="Arial"/>
          <w:b/>
          <w:bCs/>
          <w:sz w:val="44"/>
          <w:szCs w:val="44"/>
          <w:u w:val="single"/>
        </w:rPr>
        <w:t>6</w:t>
      </w:r>
      <w:r w:rsidR="00D056DB" w:rsidRPr="006E7F4B">
        <w:rPr>
          <w:rFonts w:cs="Arial"/>
          <w:b/>
          <w:bCs/>
          <w:sz w:val="44"/>
          <w:szCs w:val="44"/>
          <w:u w:val="single"/>
        </w:rPr>
        <w:t>.</w:t>
      </w:r>
      <w:r w:rsidR="00DB0C8C" w:rsidRPr="006E7F4B">
        <w:rPr>
          <w:rFonts w:cs="Arial"/>
          <w:b/>
          <w:bCs/>
          <w:sz w:val="44"/>
          <w:szCs w:val="44"/>
          <w:u w:val="single"/>
        </w:rPr>
        <w:t>2</w:t>
      </w:r>
      <w:r w:rsidR="00C93AF1" w:rsidRPr="006E7F4B">
        <w:rPr>
          <w:rFonts w:cs="Arial"/>
          <w:b/>
          <w:bCs/>
          <w:sz w:val="44"/>
          <w:szCs w:val="44"/>
          <w:u w:val="single"/>
        </w:rPr>
        <w:t>4</w:t>
      </w:r>
    </w:p>
    <w:p w14:paraId="5956E3E5" w14:textId="3D571A78" w:rsidR="008A559C" w:rsidRDefault="005D0F13" w:rsidP="008A559C">
      <w:pPr>
        <w:pStyle w:val="Level1"/>
        <w:spacing w:after="360"/>
        <w:jc w:val="center"/>
        <w:outlineLvl w:val="9"/>
        <w:rPr>
          <w:b/>
          <w:sz w:val="36"/>
          <w:szCs w:val="36"/>
          <w:u w:val="single"/>
        </w:rPr>
      </w:pPr>
      <w:bookmarkStart w:id="0" w:name="BM2"/>
      <w:bookmarkEnd w:id="0"/>
      <w:r>
        <w:rPr>
          <w:b/>
          <w:bCs/>
          <w:sz w:val="36"/>
          <w:szCs w:val="36"/>
          <w:u w:val="single"/>
        </w:rPr>
        <w:t>DEFENSE</w:t>
      </w:r>
      <w:r w:rsidR="008A559C">
        <w:rPr>
          <w:b/>
          <w:bCs/>
          <w:sz w:val="36"/>
          <w:szCs w:val="36"/>
          <w:u w:val="single"/>
        </w:rPr>
        <w:t xml:space="preserve"> LOGISTICS </w:t>
      </w:r>
      <w:r w:rsidR="00933B76">
        <w:rPr>
          <w:b/>
          <w:bCs/>
          <w:sz w:val="36"/>
          <w:szCs w:val="36"/>
          <w:u w:val="single"/>
        </w:rPr>
        <w:t xml:space="preserve">MANAGEMENT </w:t>
      </w:r>
      <w:r w:rsidR="002C2525">
        <w:rPr>
          <w:b/>
          <w:bCs/>
          <w:sz w:val="36"/>
          <w:szCs w:val="36"/>
          <w:u w:val="single"/>
        </w:rPr>
        <w:t>STANDARDS</w:t>
      </w:r>
      <w:r w:rsidR="00933B76">
        <w:rPr>
          <w:b/>
          <w:bCs/>
          <w:sz w:val="36"/>
          <w:szCs w:val="36"/>
          <w:u w:val="single"/>
        </w:rPr>
        <w:t>/LEGACY MILSTRIP</w:t>
      </w:r>
      <w:r w:rsidR="008A559C">
        <w:rPr>
          <w:b/>
          <w:bCs/>
          <w:sz w:val="36"/>
          <w:szCs w:val="36"/>
          <w:u w:val="single"/>
        </w:rPr>
        <w:t xml:space="preserve"> REVISION </w:t>
      </w:r>
      <w:r w:rsidR="008A559C" w:rsidRPr="00C34B65">
        <w:rPr>
          <w:b/>
          <w:sz w:val="36"/>
          <w:szCs w:val="36"/>
          <w:u w:val="single"/>
        </w:rPr>
        <w:t>IMPLEMENTATION REPORT</w:t>
      </w:r>
    </w:p>
    <w:p w14:paraId="5956E3E8" w14:textId="77777777" w:rsidR="00C67A28" w:rsidRDefault="00C67A28" w:rsidP="00EF0B4C">
      <w:pPr>
        <w:spacing w:after="120"/>
        <w:jc w:val="center"/>
        <w:rPr>
          <w:b/>
          <w:bCs/>
        </w:rPr>
      </w:pPr>
      <w:r>
        <w:rPr>
          <w:b/>
          <w:bCs/>
        </w:rPr>
        <w:t>STATUS REPORT</w:t>
      </w:r>
    </w:p>
    <w:p w14:paraId="5956E3E9" w14:textId="77777777" w:rsidR="00C67A28" w:rsidRDefault="00C67A28" w:rsidP="00EF0B4C">
      <w:pPr>
        <w:spacing w:after="360"/>
        <w:jc w:val="center"/>
        <w:rPr>
          <w:b/>
          <w:bCs/>
        </w:rPr>
      </w:pPr>
      <w:r>
        <w:rPr>
          <w:b/>
          <w:bCs/>
        </w:rPr>
        <w:t>APPROVED MILSTRIP CHANGES</w:t>
      </w:r>
      <w:r w:rsidR="00CB6E06">
        <w:rPr>
          <w:b/>
          <w:bCs/>
        </w:rPr>
        <w:t>/APPROVED DLMS CHANGES</w:t>
      </w:r>
    </w:p>
    <w:p w14:paraId="5956E3EC" w14:textId="77777777" w:rsidR="00C67A28" w:rsidRDefault="00C67A28" w:rsidP="00C67A28">
      <w:r>
        <w:t>APPROVED MILSTRIP</w:t>
      </w:r>
      <w:r w:rsidR="00C15FE4">
        <w:t xml:space="preserve"> CHANGE/APPROVED</w:t>
      </w:r>
    </w:p>
    <w:p w14:paraId="5956E3ED" w14:textId="77777777" w:rsidR="00C67A28" w:rsidRDefault="00C15FE4" w:rsidP="00C67A28">
      <w:pPr>
        <w:tabs>
          <w:tab w:val="left" w:pos="4050"/>
          <w:tab w:val="left" w:pos="5760"/>
        </w:tabs>
        <w:rPr>
          <w:u w:val="single"/>
        </w:rPr>
      </w:pPr>
      <w:r>
        <w:t xml:space="preserve">DLMS </w:t>
      </w:r>
      <w:r w:rsidR="00C67A28">
        <w:t>CHANGE NO:</w:t>
      </w:r>
      <w:r w:rsidR="00C67A28">
        <w:rPr>
          <w:u w:val="single"/>
        </w:rPr>
        <w:t xml:space="preserve">  </w:t>
      </w:r>
      <w:r w:rsidR="00C67A28">
        <w:rPr>
          <w:u w:val="single"/>
        </w:rPr>
        <w:tab/>
      </w:r>
      <w:r w:rsidR="00C67A28" w:rsidRPr="00C67A28">
        <w:tab/>
      </w:r>
      <w:r w:rsidR="00C67A28">
        <w:t xml:space="preserve">AS OF: </w:t>
      </w:r>
      <w:r w:rsidR="00C67A28">
        <w:rPr>
          <w:u w:val="single"/>
        </w:rPr>
        <w:t>_________________</w:t>
      </w:r>
    </w:p>
    <w:p w14:paraId="5956E3EE" w14:textId="77777777" w:rsidR="00C67A28" w:rsidRPr="00C67A28" w:rsidRDefault="00C67A28" w:rsidP="00C67A28">
      <w:pPr>
        <w:tabs>
          <w:tab w:val="left" w:pos="4050"/>
          <w:tab w:val="left" w:pos="5760"/>
        </w:tabs>
      </w:pPr>
    </w:p>
    <w:p w14:paraId="5956E3EF" w14:textId="77777777" w:rsidR="00EB6CB5" w:rsidRDefault="00C67A28" w:rsidP="00C67A28">
      <w:pPr>
        <w:tabs>
          <w:tab w:val="left" w:pos="4050"/>
          <w:tab w:val="left" w:pos="5760"/>
        </w:tabs>
      </w:pPr>
      <w:r>
        <w:t>STATUS:  (Provide narrative as to current status and whether effort is on target.  Address any problems that may prevent meeting the implementation date and planned action to recover.  Final report should include S/A implementing publication number/system identification/subsystem identification, as applicab</w:t>
      </w:r>
      <w:bookmarkStart w:id="1" w:name="_GoBack"/>
      <w:bookmarkEnd w:id="1"/>
      <w:r>
        <w:t>le.)</w:t>
      </w:r>
    </w:p>
    <w:sectPr w:rsidR="00EB6CB5" w:rsidSect="00EF0B4C">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E3F2" w14:textId="77777777" w:rsidR="00B110A1" w:rsidRDefault="00B110A1">
      <w:r>
        <w:separator/>
      </w:r>
    </w:p>
  </w:endnote>
  <w:endnote w:type="continuationSeparator" w:id="0">
    <w:p w14:paraId="5956E3F3" w14:textId="77777777" w:rsidR="00B110A1" w:rsidRDefault="00B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E3F6" w14:textId="77777777" w:rsidR="00CF6296" w:rsidRDefault="00CF6296">
    <w:pPr>
      <w:pStyle w:val="Footer"/>
    </w:pPr>
  </w:p>
  <w:p w14:paraId="5956E3F7" w14:textId="77777777" w:rsidR="00CF6296" w:rsidRDefault="00F3647C" w:rsidP="00EB6CB5">
    <w:pPr>
      <w:framePr w:wrap="around" w:vAnchor="text" w:hAnchor="margin" w:xAlign="center" w:y="1"/>
      <w:jc w:val="center"/>
      <w:rPr>
        <w:rFonts w:cs="Arial"/>
        <w:b/>
        <w:bCs/>
      </w:rPr>
    </w:pPr>
    <w:r>
      <w:rPr>
        <w:rFonts w:cs="Arial"/>
        <w:b/>
        <w:bCs/>
      </w:rPr>
      <w:fldChar w:fldCharType="begin"/>
    </w:r>
    <w:r w:rsidR="00CF6296">
      <w:rPr>
        <w:rFonts w:cs="Arial"/>
        <w:b/>
        <w:bCs/>
      </w:rPr>
      <w:instrText xml:space="preserve">PAGE </w:instrText>
    </w:r>
    <w:r>
      <w:rPr>
        <w:rFonts w:cs="Arial"/>
        <w:b/>
        <w:bCs/>
      </w:rPr>
      <w:fldChar w:fldCharType="separate"/>
    </w:r>
    <w:r w:rsidR="002811C4">
      <w:rPr>
        <w:rFonts w:cs="Arial"/>
        <w:b/>
        <w:bCs/>
        <w:noProof/>
      </w:rPr>
      <w:t>1</w:t>
    </w:r>
    <w:r>
      <w:rPr>
        <w:rFonts w:cs="Arial"/>
        <w:b/>
        <w:bCs/>
      </w:rPr>
      <w:fldChar w:fldCharType="end"/>
    </w:r>
  </w:p>
  <w:p w14:paraId="5956E3F8" w14:textId="77777777" w:rsidR="00CF6296" w:rsidRDefault="00E82B0F" w:rsidP="00E82B0F">
    <w:pPr>
      <w:pStyle w:val="Footer"/>
      <w:jc w:val="right"/>
    </w:pPr>
    <w:r>
      <w:t>APPENDIX 1</w:t>
    </w:r>
    <w:r w:rsidR="00365195">
      <w:t>.24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E3F9" w14:textId="179C90B4" w:rsidR="00EB6CB5" w:rsidRPr="005860EF" w:rsidRDefault="00C32CA1" w:rsidP="00EB6CB5">
    <w:pPr>
      <w:pStyle w:val="Footer"/>
      <w:framePr w:wrap="around" w:vAnchor="text" w:hAnchor="margin" w:xAlign="center" w:y="1"/>
      <w:rPr>
        <w:rStyle w:val="PageNumber"/>
      </w:rPr>
    </w:pPr>
    <w:r>
      <w:rPr>
        <w:rStyle w:val="PageNumber"/>
      </w:rPr>
      <w:t>AP6</w:t>
    </w:r>
    <w:r w:rsidR="005860EF">
      <w:rPr>
        <w:rStyle w:val="PageNumber"/>
      </w:rPr>
      <w:t>.24-</w:t>
    </w:r>
    <w:r w:rsidR="00F3647C" w:rsidRPr="005860EF">
      <w:rPr>
        <w:rStyle w:val="PageNumber"/>
      </w:rPr>
      <w:fldChar w:fldCharType="begin"/>
    </w:r>
    <w:r w:rsidR="00EB6CB5" w:rsidRPr="005860EF">
      <w:rPr>
        <w:rStyle w:val="PageNumber"/>
      </w:rPr>
      <w:instrText xml:space="preserve">PAGE  </w:instrText>
    </w:r>
    <w:r w:rsidR="00F3647C" w:rsidRPr="005860EF">
      <w:rPr>
        <w:rStyle w:val="PageNumber"/>
      </w:rPr>
      <w:fldChar w:fldCharType="separate"/>
    </w:r>
    <w:r w:rsidR="00681DE3">
      <w:rPr>
        <w:rStyle w:val="PageNumber"/>
        <w:noProof/>
      </w:rPr>
      <w:t>1</w:t>
    </w:r>
    <w:r w:rsidR="00F3647C" w:rsidRPr="005860EF">
      <w:rPr>
        <w:rStyle w:val="PageNumber"/>
      </w:rPr>
      <w:fldChar w:fldCharType="end"/>
    </w:r>
  </w:p>
  <w:p w14:paraId="5956E3FA" w14:textId="4A9B792C" w:rsidR="0032695A" w:rsidRDefault="00E82B0F" w:rsidP="005860EF">
    <w:pPr>
      <w:jc w:val="right"/>
    </w:pPr>
    <w:r>
      <w:t xml:space="preserve">APPENDIX </w:t>
    </w:r>
    <w:r w:rsidR="00C32CA1">
      <w:t>6</w:t>
    </w:r>
    <w:r w:rsidR="00365195">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E3F0" w14:textId="77777777" w:rsidR="00B110A1" w:rsidRDefault="00B110A1">
      <w:r>
        <w:separator/>
      </w:r>
    </w:p>
  </w:footnote>
  <w:footnote w:type="continuationSeparator" w:id="0">
    <w:p w14:paraId="5956E3F1" w14:textId="77777777" w:rsidR="00B110A1" w:rsidRDefault="00B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E3F4" w14:textId="77777777" w:rsidR="0032695A" w:rsidRPr="00572D2E" w:rsidRDefault="0032695A" w:rsidP="00C73898">
    <w:pPr>
      <w:pStyle w:val="Header"/>
      <w:jc w:val="right"/>
      <w:rPr>
        <w:b/>
      </w:rPr>
    </w:pPr>
    <w:r w:rsidRPr="00572D2E">
      <w:rPr>
        <w:b/>
      </w:rPr>
      <w:t>DoD 4000.25-1-M</w:t>
    </w:r>
    <w:r w:rsidR="00E82B0F">
      <w:rPr>
        <w:b/>
      </w:rPr>
      <w:t xml:space="preserve">, </w:t>
    </w:r>
    <w:r w:rsidR="00E82B0F" w:rsidRPr="00E82B0F">
      <w:rPr>
        <w:i/>
      </w:rPr>
      <w:t>April 28, 2004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31C0" w14:textId="26A329EF" w:rsidR="00C32CA1" w:rsidRDefault="00C32CA1" w:rsidP="00C32CA1">
    <w:pPr>
      <w:widowControl/>
      <w:tabs>
        <w:tab w:val="center" w:pos="4320"/>
        <w:tab w:val="right" w:pos="8640"/>
      </w:tabs>
      <w:autoSpaceDE/>
      <w:adjustRightInd/>
      <w:jc w:val="right"/>
      <w:rPr>
        <w:i/>
        <w:iCs/>
        <w:szCs w:val="20"/>
      </w:rPr>
    </w:pPr>
    <w:r>
      <w:rPr>
        <w:i/>
        <w:iCs/>
        <w:szCs w:val="20"/>
      </w:rPr>
      <w:t xml:space="preserve">DLM 4000.25, Volume 2, </w:t>
    </w:r>
    <w:r w:rsidR="00681DE3">
      <w:rPr>
        <w:rFonts w:cs="Arial"/>
        <w:i/>
      </w:rPr>
      <w:t>November 26</w:t>
    </w:r>
    <w:r>
      <w:rPr>
        <w:i/>
        <w:iCs/>
        <w:szCs w:val="20"/>
      </w:rPr>
      <w:t>, 2019</w:t>
    </w:r>
  </w:p>
  <w:p w14:paraId="5956E3F5" w14:textId="3DEF7428" w:rsidR="00C62E75" w:rsidRPr="00C32CA1" w:rsidRDefault="00C32CA1" w:rsidP="00C32CA1">
    <w:pPr>
      <w:pStyle w:val="Header"/>
      <w:jc w:val="right"/>
    </w:pPr>
    <w:r>
      <w:rPr>
        <w:i/>
        <w:iCs/>
        <w:szCs w:val="20"/>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MANUAL Par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num w:numId="1">
    <w:abstractNumId w:val="0"/>
    <w:lvlOverride w:ilvl="0">
      <w:startOverride w:val="35"/>
      <w:lvl w:ilvl="0">
        <w:start w:val="3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
    <w:abstractNumId w:val="0"/>
    <w:lvlOverride w:ilvl="0">
      <w:startOverride w:val="45"/>
      <w:lvl w:ilvl="0">
        <w:start w:val="4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
    <w:abstractNumId w:val="0"/>
    <w:lvlOverride w:ilvl="0">
      <w:startOverride w:val="51"/>
      <w:lvl w:ilvl="0">
        <w:start w:val="5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DB"/>
    <w:rsid w:val="00031DA8"/>
    <w:rsid w:val="00074701"/>
    <w:rsid w:val="00085609"/>
    <w:rsid w:val="00153C90"/>
    <w:rsid w:val="00175A1A"/>
    <w:rsid w:val="001958CD"/>
    <w:rsid w:val="001C40FE"/>
    <w:rsid w:val="001C43AE"/>
    <w:rsid w:val="001E48A8"/>
    <w:rsid w:val="00233A7F"/>
    <w:rsid w:val="002469FB"/>
    <w:rsid w:val="002811C4"/>
    <w:rsid w:val="002A5412"/>
    <w:rsid w:val="002C2525"/>
    <w:rsid w:val="0032695A"/>
    <w:rsid w:val="00336A06"/>
    <w:rsid w:val="003517E8"/>
    <w:rsid w:val="00365195"/>
    <w:rsid w:val="003842FF"/>
    <w:rsid w:val="003C28EE"/>
    <w:rsid w:val="00401CEE"/>
    <w:rsid w:val="0044238F"/>
    <w:rsid w:val="004571F3"/>
    <w:rsid w:val="004903B9"/>
    <w:rsid w:val="004C4EC6"/>
    <w:rsid w:val="004C61CD"/>
    <w:rsid w:val="004E5B9C"/>
    <w:rsid w:val="00502658"/>
    <w:rsid w:val="00522854"/>
    <w:rsid w:val="005415D2"/>
    <w:rsid w:val="00564EBD"/>
    <w:rsid w:val="00572D2E"/>
    <w:rsid w:val="005860EF"/>
    <w:rsid w:val="005D0F13"/>
    <w:rsid w:val="005E4EF0"/>
    <w:rsid w:val="0060224B"/>
    <w:rsid w:val="00621C37"/>
    <w:rsid w:val="00667DA9"/>
    <w:rsid w:val="00681DE3"/>
    <w:rsid w:val="006B4676"/>
    <w:rsid w:val="006C364B"/>
    <w:rsid w:val="006E7F4B"/>
    <w:rsid w:val="006F082F"/>
    <w:rsid w:val="006F3CC5"/>
    <w:rsid w:val="00764F65"/>
    <w:rsid w:val="0078122D"/>
    <w:rsid w:val="007A4843"/>
    <w:rsid w:val="007B2FBA"/>
    <w:rsid w:val="007C2CC3"/>
    <w:rsid w:val="007F56D2"/>
    <w:rsid w:val="008156AE"/>
    <w:rsid w:val="00821FB8"/>
    <w:rsid w:val="008423CE"/>
    <w:rsid w:val="00870A53"/>
    <w:rsid w:val="00875430"/>
    <w:rsid w:val="008A559C"/>
    <w:rsid w:val="008C7C85"/>
    <w:rsid w:val="008F3BC6"/>
    <w:rsid w:val="009115D5"/>
    <w:rsid w:val="00933B76"/>
    <w:rsid w:val="009A5040"/>
    <w:rsid w:val="009D7388"/>
    <w:rsid w:val="009E76CB"/>
    <w:rsid w:val="009F2570"/>
    <w:rsid w:val="00A04EF4"/>
    <w:rsid w:val="00A1370F"/>
    <w:rsid w:val="00A262D4"/>
    <w:rsid w:val="00A41244"/>
    <w:rsid w:val="00AC5BAF"/>
    <w:rsid w:val="00B02001"/>
    <w:rsid w:val="00B110A1"/>
    <w:rsid w:val="00B6266F"/>
    <w:rsid w:val="00B67F55"/>
    <w:rsid w:val="00B81B61"/>
    <w:rsid w:val="00B8672F"/>
    <w:rsid w:val="00BF3F2F"/>
    <w:rsid w:val="00BF5758"/>
    <w:rsid w:val="00C15FE4"/>
    <w:rsid w:val="00C206BE"/>
    <w:rsid w:val="00C22613"/>
    <w:rsid w:val="00C32CA1"/>
    <w:rsid w:val="00C34B65"/>
    <w:rsid w:val="00C3676D"/>
    <w:rsid w:val="00C44915"/>
    <w:rsid w:val="00C47289"/>
    <w:rsid w:val="00C62E75"/>
    <w:rsid w:val="00C67A28"/>
    <w:rsid w:val="00C73898"/>
    <w:rsid w:val="00C83C4F"/>
    <w:rsid w:val="00C93AF1"/>
    <w:rsid w:val="00CB36D9"/>
    <w:rsid w:val="00CB6E06"/>
    <w:rsid w:val="00CC7807"/>
    <w:rsid w:val="00CF3982"/>
    <w:rsid w:val="00CF6296"/>
    <w:rsid w:val="00D056DB"/>
    <w:rsid w:val="00D25C6C"/>
    <w:rsid w:val="00D356DC"/>
    <w:rsid w:val="00DB0C8C"/>
    <w:rsid w:val="00DB441C"/>
    <w:rsid w:val="00DB69E6"/>
    <w:rsid w:val="00DC3FB2"/>
    <w:rsid w:val="00DE79E1"/>
    <w:rsid w:val="00E660E9"/>
    <w:rsid w:val="00E82B0F"/>
    <w:rsid w:val="00EB6CB5"/>
    <w:rsid w:val="00EF0B4C"/>
    <w:rsid w:val="00F2715C"/>
    <w:rsid w:val="00F3647C"/>
    <w:rsid w:val="00F57CBD"/>
    <w:rsid w:val="00FB4407"/>
    <w:rsid w:val="00FF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oNotEmbedSmartTags/>
  <w:decimalSymbol w:val="."/>
  <w:listSeparator w:val=","/>
  <w14:docId w14:val="5956E3E4"/>
  <w15:docId w15:val="{C24A66BA-EE3E-45C6-A00F-649F6BBD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D2"/>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85609"/>
    <w:pPr>
      <w:keepNext/>
      <w:spacing w:before="240" w:after="60"/>
      <w:outlineLvl w:val="0"/>
    </w:pPr>
    <w:rPr>
      <w:rFonts w:cs="Arial"/>
      <w:b/>
      <w:bCs/>
      <w:kern w:val="32"/>
      <w:sz w:val="32"/>
      <w:szCs w:val="32"/>
    </w:rPr>
  </w:style>
  <w:style w:type="paragraph" w:styleId="Heading2">
    <w:name w:val="heading 2"/>
    <w:basedOn w:val="Normal"/>
    <w:next w:val="Normal"/>
    <w:qFormat/>
    <w:rsid w:val="00085609"/>
    <w:pPr>
      <w:keepNext/>
      <w:spacing w:before="240" w:after="60"/>
      <w:outlineLvl w:val="1"/>
    </w:pPr>
    <w:rPr>
      <w:rFonts w:cs="Arial"/>
      <w:b/>
      <w:bCs/>
      <w:i/>
      <w:iCs/>
      <w:sz w:val="28"/>
      <w:szCs w:val="28"/>
    </w:rPr>
  </w:style>
  <w:style w:type="paragraph" w:styleId="Heading3">
    <w:name w:val="heading 3"/>
    <w:basedOn w:val="Normal"/>
    <w:next w:val="Normal"/>
    <w:qFormat/>
    <w:rsid w:val="00085609"/>
    <w:pPr>
      <w:keepNext/>
      <w:spacing w:before="240" w:after="60"/>
      <w:outlineLvl w:val="2"/>
    </w:pPr>
    <w:rPr>
      <w:rFonts w:cs="Arial"/>
      <w:b/>
      <w:bCs/>
      <w:sz w:val="26"/>
      <w:szCs w:val="26"/>
    </w:rPr>
  </w:style>
  <w:style w:type="paragraph" w:styleId="Heading4">
    <w:name w:val="heading 4"/>
    <w:basedOn w:val="Normal"/>
    <w:next w:val="Normal"/>
    <w:qFormat/>
    <w:rsid w:val="00085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5609"/>
    <w:pPr>
      <w:spacing w:before="240" w:after="60"/>
      <w:outlineLvl w:val="4"/>
    </w:pPr>
    <w:rPr>
      <w:b/>
      <w:bCs/>
      <w:i/>
      <w:iCs/>
      <w:sz w:val="26"/>
      <w:szCs w:val="26"/>
    </w:rPr>
  </w:style>
  <w:style w:type="paragraph" w:styleId="Heading6">
    <w:name w:val="heading 6"/>
    <w:basedOn w:val="Normal"/>
    <w:next w:val="Normal"/>
    <w:qFormat/>
    <w:rsid w:val="00085609"/>
    <w:pPr>
      <w:spacing w:before="240" w:after="60"/>
      <w:outlineLvl w:val="5"/>
    </w:pPr>
    <w:rPr>
      <w:rFonts w:ascii="Times New Roman" w:hAnsi="Times New Roman"/>
      <w:b/>
      <w:bCs/>
      <w:sz w:val="22"/>
      <w:szCs w:val="22"/>
    </w:rPr>
  </w:style>
  <w:style w:type="paragraph" w:styleId="Heading7">
    <w:name w:val="heading 7"/>
    <w:basedOn w:val="Normal"/>
    <w:next w:val="Normal"/>
    <w:qFormat/>
    <w:rsid w:val="00085609"/>
    <w:pPr>
      <w:spacing w:before="240" w:after="60"/>
      <w:outlineLvl w:val="6"/>
    </w:pPr>
    <w:rPr>
      <w:rFonts w:ascii="Times New Roman" w:hAnsi="Times New Roman"/>
    </w:rPr>
  </w:style>
  <w:style w:type="paragraph" w:styleId="Heading8">
    <w:name w:val="heading 8"/>
    <w:basedOn w:val="Normal"/>
    <w:next w:val="Normal"/>
    <w:qFormat/>
    <w:rsid w:val="00085609"/>
    <w:pPr>
      <w:spacing w:before="240" w:after="60"/>
      <w:outlineLvl w:val="7"/>
    </w:pPr>
    <w:rPr>
      <w:rFonts w:ascii="Times New Roman" w:hAnsi="Times New Roman"/>
      <w:i/>
      <w:iCs/>
    </w:rPr>
  </w:style>
  <w:style w:type="paragraph" w:styleId="Heading9">
    <w:name w:val="heading 9"/>
    <w:basedOn w:val="Normal"/>
    <w:next w:val="Normal"/>
    <w:qFormat/>
    <w:rsid w:val="0008560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15D2"/>
  </w:style>
  <w:style w:type="paragraph" w:customStyle="1" w:styleId="Level1">
    <w:name w:val="Level 1"/>
    <w:basedOn w:val="Normal"/>
    <w:rsid w:val="005415D2"/>
    <w:pPr>
      <w:outlineLvl w:val="0"/>
    </w:pPr>
  </w:style>
  <w:style w:type="character" w:customStyle="1" w:styleId="Hypertext">
    <w:name w:val="Hypertext"/>
    <w:rsid w:val="005415D2"/>
    <w:rPr>
      <w:color w:val="0000FF"/>
      <w:u w:val="single"/>
    </w:rPr>
  </w:style>
  <w:style w:type="paragraph" w:customStyle="1" w:styleId="Level2">
    <w:name w:val="Level 2"/>
    <w:basedOn w:val="Normal"/>
    <w:rsid w:val="005415D2"/>
    <w:pPr>
      <w:ind w:firstLine="360"/>
      <w:outlineLvl w:val="1"/>
    </w:pPr>
  </w:style>
  <w:style w:type="paragraph" w:customStyle="1" w:styleId="Level8">
    <w:name w:val="Level 8"/>
    <w:basedOn w:val="Normal"/>
    <w:rsid w:val="005415D2"/>
    <w:pPr>
      <w:ind w:firstLine="720"/>
    </w:pPr>
  </w:style>
  <w:style w:type="paragraph" w:customStyle="1" w:styleId="Level4">
    <w:name w:val="Level 4"/>
    <w:basedOn w:val="Normal"/>
    <w:rsid w:val="005415D2"/>
    <w:pPr>
      <w:ind w:firstLine="1080"/>
      <w:outlineLvl w:val="3"/>
    </w:pPr>
  </w:style>
  <w:style w:type="paragraph" w:styleId="Header">
    <w:name w:val="header"/>
    <w:basedOn w:val="Normal"/>
    <w:rsid w:val="00A41244"/>
    <w:pPr>
      <w:tabs>
        <w:tab w:val="center" w:pos="4320"/>
        <w:tab w:val="right" w:pos="8640"/>
      </w:tabs>
    </w:pPr>
  </w:style>
  <w:style w:type="paragraph" w:styleId="Footer">
    <w:name w:val="footer"/>
    <w:basedOn w:val="Normal"/>
    <w:rsid w:val="00A41244"/>
    <w:pPr>
      <w:tabs>
        <w:tab w:val="center" w:pos="4320"/>
        <w:tab w:val="right" w:pos="8640"/>
      </w:tabs>
    </w:pPr>
  </w:style>
  <w:style w:type="paragraph" w:styleId="BalloonText">
    <w:name w:val="Balloon Text"/>
    <w:basedOn w:val="Normal"/>
    <w:semiHidden/>
    <w:rsid w:val="00821FB8"/>
    <w:rPr>
      <w:rFonts w:ascii="Tahoma" w:hAnsi="Tahoma" w:cs="Tahoma"/>
      <w:sz w:val="16"/>
      <w:szCs w:val="16"/>
    </w:rPr>
  </w:style>
  <w:style w:type="table" w:styleId="TableGrid">
    <w:name w:val="Table Grid"/>
    <w:basedOn w:val="TableNormal"/>
    <w:rsid w:val="00DE79E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FFCB7-C9B9-4893-98DF-4EA860F9FB6B}">
  <ds:schemaRefs>
    <ds:schemaRef ds:uri="http://schemas.microsoft.com/sharepoint/v3/contenttype/forms"/>
  </ds:schemaRefs>
</ds:datastoreItem>
</file>

<file path=customXml/itemProps2.xml><?xml version="1.0" encoding="utf-8"?>
<ds:datastoreItem xmlns:ds="http://schemas.openxmlformats.org/officeDocument/2006/customXml" ds:itemID="{E7D29C88-1AEF-4E89-B6DC-0DBD937CEB44}">
  <ds:schemaRef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9352B92-A572-49BA-B9D9-F0D34D2DCD67}"/>
</file>

<file path=docProps/app.xml><?xml version="1.0" encoding="utf-8"?>
<Properties xmlns="http://schemas.openxmlformats.org/officeDocument/2006/extended-properties" xmlns:vt="http://schemas.openxmlformats.org/officeDocument/2006/docPropsVTypes">
  <Template>CD68F7E0.dotm</Template>
  <TotalTime>9</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Appendix 1.24 - Defense Logistics Management System/Legacy MILSTRIP Revision Implementation Report</vt:lpstr>
    </vt:vector>
  </TitlesOfParts>
  <Company>DLA Logistics Management Standards Office</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6.24 - Defense Logistics Management System/Legacy MILSTRIP Revision Implementation Report</dc:title>
  <dc:subject/>
  <dc:creator>Heidi Daverede</dc:creator>
  <cp:keywords/>
  <dc:description/>
  <cp:lastModifiedBy>Nguyen, Bao X CTR DLA INFO OPERATIONS (USA)</cp:lastModifiedBy>
  <cp:revision>14</cp:revision>
  <cp:lastPrinted>2007-10-26T12:57:00Z</cp:lastPrinted>
  <dcterms:created xsi:type="dcterms:W3CDTF">2009-12-17T15:15:00Z</dcterms:created>
  <dcterms:modified xsi:type="dcterms:W3CDTF">2019-11-26T21:00:00Z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2297900</vt:r8>
  </property>
</Properties>
</file>