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1DC7" w14:textId="031CCDB5" w:rsidR="008B060E" w:rsidRPr="00472D60" w:rsidRDefault="00D24C9F" w:rsidP="00E40DCF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8E09B7" w:rsidRPr="00472D60">
        <w:rPr>
          <w:b/>
          <w:sz w:val="44"/>
          <w:szCs w:val="44"/>
          <w:u w:val="single"/>
        </w:rPr>
        <w:t>.6</w:t>
      </w:r>
      <w:r w:rsidR="001A155D" w:rsidRPr="00472D60">
        <w:rPr>
          <w:b/>
          <w:sz w:val="44"/>
          <w:szCs w:val="44"/>
          <w:u w:val="single"/>
        </w:rPr>
        <w:t>.</w:t>
      </w:r>
      <w:r w:rsidR="008E09B7" w:rsidRPr="00472D60">
        <w:rPr>
          <w:b/>
          <w:sz w:val="44"/>
          <w:szCs w:val="44"/>
          <w:u w:val="single"/>
        </w:rPr>
        <w:t xml:space="preserve"> APPENDIX 3.6</w:t>
      </w:r>
      <w:bookmarkStart w:id="0" w:name="A2"/>
    </w:p>
    <w:p w14:paraId="57D91DC8" w14:textId="77777777" w:rsidR="00E35805" w:rsidRPr="00FA3D4A" w:rsidRDefault="00E35805" w:rsidP="00E40DCF">
      <w:pPr>
        <w:spacing w:after="360"/>
        <w:jc w:val="center"/>
        <w:rPr>
          <w:sz w:val="36"/>
          <w:szCs w:val="36"/>
        </w:rPr>
      </w:pPr>
      <w:r>
        <w:rPr>
          <w:b/>
          <w:sz w:val="36"/>
          <w:u w:val="single"/>
        </w:rPr>
        <w:t>DISPOSAL SHIPMENT CONFIRMATION FOLLOW</w:t>
      </w:r>
      <w:r w:rsidR="00AE709F">
        <w:rPr>
          <w:b/>
          <w:sz w:val="36"/>
          <w:u w:val="single"/>
        </w:rPr>
        <w:t>-</w:t>
      </w:r>
      <w:r>
        <w:rPr>
          <w:b/>
          <w:sz w:val="36"/>
          <w:u w:val="single"/>
        </w:rPr>
        <w:t>UP</w:t>
      </w:r>
    </w:p>
    <w:bookmarkEnd w:id="0"/>
    <w:p w14:paraId="57D91DC9" w14:textId="15A80A17" w:rsidR="00E35805" w:rsidRDefault="00800D06" w:rsidP="00E40DCF">
      <w:pPr>
        <w:spacing w:before="120" w:after="240"/>
      </w:pPr>
      <w:r>
        <w:t>AP8</w:t>
      </w:r>
      <w:r w:rsidR="008E09B7">
        <w:t xml:space="preserve">.6.1.  </w:t>
      </w:r>
      <w:r w:rsidR="00E35805">
        <w:t xml:space="preserve">The following entries </w:t>
      </w:r>
      <w:r w:rsidR="00522B56">
        <w:t xml:space="preserve">shall </w:t>
      </w:r>
      <w:r w:rsidR="00E35805">
        <w:t xml:space="preserve">apply when shipment status has been received from a shipping activity by </w:t>
      </w:r>
      <w:r w:rsidR="00743551">
        <w:t>DLA Disposition Services</w:t>
      </w:r>
      <w:r w:rsidR="00E35805">
        <w:t xml:space="preserve"> on shipments to </w:t>
      </w:r>
      <w:r w:rsidR="00743551">
        <w:t>DLA Disposition Services Field Office</w:t>
      </w:r>
      <w:r w:rsidR="00E35805">
        <w:t>s</w:t>
      </w:r>
      <w:r w:rsidR="008B060E"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2169"/>
        <w:gridCol w:w="4320"/>
      </w:tblGrid>
      <w:tr w:rsidR="00E35805" w:rsidRPr="009F7321" w14:paraId="57D91DCE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1DCA" w14:textId="77777777" w:rsidR="00E35805" w:rsidRPr="009F7321" w:rsidRDefault="00E35805" w:rsidP="009F7321">
            <w:pPr>
              <w:spacing w:before="60" w:after="120"/>
              <w:ind w:left="-16"/>
            </w:pPr>
            <w:r w:rsidRPr="009F7321">
              <w:t>FIELD LEGEND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1DCB" w14:textId="77777777" w:rsidR="00E35805" w:rsidRPr="009F7321" w:rsidRDefault="00E35805" w:rsidP="009F7321">
            <w:pPr>
              <w:spacing w:before="60" w:after="120"/>
              <w:jc w:val="center"/>
            </w:pPr>
            <w:r w:rsidRPr="009F7321">
              <w:t>RECORD</w:t>
            </w:r>
          </w:p>
          <w:p w14:paraId="57D91DCC" w14:textId="77777777" w:rsidR="00E35805" w:rsidRPr="009F7321" w:rsidRDefault="00E35805" w:rsidP="009F7321">
            <w:pPr>
              <w:spacing w:after="120"/>
              <w:jc w:val="center"/>
            </w:pPr>
            <w:r w:rsidRPr="009F7321">
              <w:t>POSITION(S)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1DCD" w14:textId="77777777" w:rsidR="00E35805" w:rsidRPr="009F7321" w:rsidRDefault="00E35805" w:rsidP="009F7321">
            <w:pPr>
              <w:spacing w:before="60" w:after="120"/>
            </w:pPr>
            <w:r w:rsidRPr="009F7321">
              <w:t>ENTRY AND INSTRUCTIONS</w:t>
            </w:r>
          </w:p>
        </w:tc>
      </w:tr>
      <w:tr w:rsidR="00E35805" w:rsidRPr="001A155D" w14:paraId="57D91DD2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CF" w14:textId="47CEE66D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>Document Identifier</w:t>
            </w:r>
            <w:r w:rsidR="00290D37">
              <w:t xml:space="preserve"> Code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D0" w14:textId="77777777" w:rsidR="00E35805" w:rsidRPr="001A155D" w:rsidRDefault="00E3580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u w:val="none"/>
              </w:rPr>
            </w:pPr>
            <w:r w:rsidRPr="001A155D">
              <w:rPr>
                <w:u w:val="none"/>
              </w:rPr>
              <w:t>1-3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D1" w14:textId="0602EDAD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 xml:space="preserve">Enter </w:t>
            </w:r>
            <w:r w:rsidR="00B16A26">
              <w:t>DIC</w:t>
            </w:r>
            <w:r w:rsidRPr="001A155D">
              <w:t xml:space="preserve"> AFX for initial followup.  Enter </w:t>
            </w:r>
            <w:r w:rsidR="00B16A26">
              <w:t>DIC</w:t>
            </w:r>
            <w:r w:rsidRPr="001A155D">
              <w:t xml:space="preserve"> AFZ when response to initial followup has not been received.</w:t>
            </w:r>
          </w:p>
        </w:tc>
      </w:tr>
      <w:tr w:rsidR="00E35805" w:rsidRPr="001A155D" w14:paraId="57D91DD6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D3" w14:textId="4C0A057B" w:rsidR="00E35805" w:rsidRPr="001A155D" w:rsidRDefault="00E35805">
            <w:pPr>
              <w:spacing w:before="60" w:after="60"/>
            </w:pPr>
            <w:r w:rsidRPr="001A155D">
              <w:t>Routing Identifier</w:t>
            </w:r>
            <w:r w:rsidR="00290D37">
              <w:t xml:space="preserve"> Code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D4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4-6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D5" w14:textId="6A97C31C" w:rsidR="00E35805" w:rsidRPr="001A155D" w:rsidRDefault="00E35805" w:rsidP="00522B56">
            <w:pPr>
              <w:spacing w:before="60" w:after="60"/>
            </w:pPr>
            <w:r w:rsidRPr="001A155D">
              <w:t xml:space="preserve">See </w:t>
            </w:r>
            <w:r w:rsidR="00522B56">
              <w:t xml:space="preserve">Paragraph </w:t>
            </w:r>
            <w:r w:rsidR="00800D06">
              <w:t>AP8</w:t>
            </w:r>
            <w:r w:rsidR="00C60E0B" w:rsidRPr="001A155D">
              <w:t>.6.3. instructions</w:t>
            </w:r>
            <w:r w:rsidRPr="001A155D">
              <w:t>.</w:t>
            </w:r>
          </w:p>
        </w:tc>
      </w:tr>
      <w:tr w:rsidR="00E35805" w:rsidRPr="001A155D" w14:paraId="57D91DDA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D7" w14:textId="77777777" w:rsidR="00E35805" w:rsidRPr="001A155D" w:rsidRDefault="00E35805">
            <w:pPr>
              <w:spacing w:before="60" w:after="60"/>
            </w:pPr>
            <w:r w:rsidRPr="001A155D">
              <w:t>All Other Fields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D8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7-61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D9" w14:textId="6A068139" w:rsidR="00E35805" w:rsidRPr="001A155D" w:rsidRDefault="00E35805">
            <w:pPr>
              <w:spacing w:before="60" w:after="60"/>
            </w:pPr>
            <w:r w:rsidRPr="001A155D">
              <w:t xml:space="preserve">Duplicate entries from the </w:t>
            </w:r>
            <w:r w:rsidR="00B16A26">
              <w:t>DIC</w:t>
            </w:r>
            <w:r w:rsidRPr="001A155D">
              <w:t xml:space="preserve"> AS3 shipment stat</w:t>
            </w:r>
            <w:bookmarkStart w:id="1" w:name="_GoBack"/>
            <w:bookmarkEnd w:id="1"/>
            <w:r w:rsidRPr="001A155D">
              <w:t>us.</w:t>
            </w:r>
          </w:p>
        </w:tc>
      </w:tr>
      <w:tr w:rsidR="00E35805" w:rsidRPr="001A155D" w14:paraId="57D91DDE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DB" w14:textId="77777777" w:rsidR="00E35805" w:rsidRPr="001A155D" w:rsidRDefault="00E35805">
            <w:pPr>
              <w:spacing w:before="60" w:after="60"/>
            </w:pPr>
            <w:r w:rsidRPr="001A155D">
              <w:t>Blank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DC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62-64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DD" w14:textId="77777777" w:rsidR="00E35805" w:rsidRPr="001A155D" w:rsidRDefault="00E35805">
            <w:pPr>
              <w:spacing w:before="60" w:after="60"/>
            </w:pPr>
            <w:r w:rsidRPr="001A155D">
              <w:t>Leave blank.</w:t>
            </w:r>
          </w:p>
        </w:tc>
      </w:tr>
      <w:tr w:rsidR="00E35805" w:rsidRPr="001A155D" w14:paraId="57D91DE2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DF" w14:textId="77777777" w:rsidR="00E35805" w:rsidRPr="001A155D" w:rsidRDefault="00E35805">
            <w:pPr>
              <w:spacing w:before="60" w:after="60"/>
            </w:pPr>
            <w:r w:rsidRPr="001A155D">
              <w:t>Advice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E0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65-66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E1" w14:textId="6B78BA78" w:rsidR="00E35805" w:rsidRPr="001A155D" w:rsidRDefault="00E35805">
            <w:pPr>
              <w:spacing w:before="60" w:after="60"/>
            </w:pPr>
            <w:r w:rsidRPr="001A155D">
              <w:t xml:space="preserve">Enter </w:t>
            </w:r>
            <w:r w:rsidR="00290D37">
              <w:t xml:space="preserve">the </w:t>
            </w:r>
            <w:r w:rsidRPr="001A155D">
              <w:t>advice code from AP2.15 indicating the reason for followup.</w:t>
            </w:r>
          </w:p>
        </w:tc>
      </w:tr>
      <w:tr w:rsidR="00E35805" w:rsidRPr="001A155D" w14:paraId="57D91DE6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E3" w14:textId="77777777" w:rsidR="00E35805" w:rsidRPr="001A155D" w:rsidRDefault="00E35805">
            <w:pPr>
              <w:spacing w:before="60" w:after="60"/>
            </w:pPr>
            <w:r w:rsidRPr="001A155D">
              <w:t>Research Guidance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E4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67-74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E5" w14:textId="77777777" w:rsidR="00E35805" w:rsidRPr="001A155D" w:rsidRDefault="00E35805">
            <w:pPr>
              <w:spacing w:before="60" w:after="60"/>
            </w:pPr>
            <w:r w:rsidRPr="001A155D">
              <w:t>Identify as “CRITICAL” or leave blank, as appropriate.</w:t>
            </w:r>
          </w:p>
        </w:tc>
      </w:tr>
      <w:tr w:rsidR="00E35805" w:rsidRPr="001A155D" w14:paraId="57D91DEA" w14:textId="77777777">
        <w:trPr>
          <w:cantSplit/>
          <w:trHeight w:val="40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D91DE7" w14:textId="77777777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>All Other Fields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D91DE8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75-80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E9" w14:textId="77777777" w:rsidR="00E35805" w:rsidRPr="001A155D" w:rsidRDefault="00E35805">
            <w:pPr>
              <w:spacing w:before="60" w:after="60"/>
            </w:pPr>
            <w:r w:rsidRPr="001A155D">
              <w:t>Leave blank.</w:t>
            </w:r>
          </w:p>
        </w:tc>
      </w:tr>
    </w:tbl>
    <w:p w14:paraId="57D91DEB" w14:textId="5B24F032" w:rsidR="00E35805" w:rsidRPr="001A155D" w:rsidRDefault="00800D06" w:rsidP="00690CB3">
      <w:pPr>
        <w:spacing w:before="240" w:after="240"/>
      </w:pPr>
      <w:r w:rsidRPr="001A155D">
        <w:t>AP</w:t>
      </w:r>
      <w:r>
        <w:t>8</w:t>
      </w:r>
      <w:r w:rsidR="008E09B7" w:rsidRPr="001A155D">
        <w:t xml:space="preserve">.6.2.  </w:t>
      </w:r>
      <w:r w:rsidR="00E35805" w:rsidRPr="001A155D">
        <w:t xml:space="preserve">The following entries </w:t>
      </w:r>
      <w:r w:rsidR="00522B56">
        <w:t>shall</w:t>
      </w:r>
      <w:r w:rsidR="00522B56" w:rsidRPr="001A155D">
        <w:t xml:space="preserve"> </w:t>
      </w:r>
      <w:r w:rsidR="00E35805" w:rsidRPr="001A155D">
        <w:t xml:space="preserve">apply when shipment status has not been received from a shipping activity by </w:t>
      </w:r>
      <w:r w:rsidR="00743551">
        <w:t>DLA Disposition Services</w:t>
      </w:r>
      <w:r w:rsidR="00E35805" w:rsidRPr="001A155D">
        <w:t xml:space="preserve"> on shipment</w:t>
      </w:r>
      <w:r w:rsidR="00290D37">
        <w:t>s</w:t>
      </w:r>
      <w:r w:rsidR="00E35805" w:rsidRPr="001A155D">
        <w:t xml:space="preserve"> to </w:t>
      </w:r>
      <w:r w:rsidR="00743551">
        <w:t>DLA Disposition Services Field Office</w:t>
      </w:r>
      <w:r w:rsidR="00E35805" w:rsidRPr="001A155D">
        <w:t>s</w:t>
      </w:r>
      <w:r w:rsidR="008B060E">
        <w:t>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2610"/>
        <w:gridCol w:w="4320"/>
      </w:tblGrid>
      <w:tr w:rsidR="00E35805" w:rsidRPr="009F7321" w14:paraId="57D91DF0" w14:textId="77777777">
        <w:trPr>
          <w:cantSplit/>
          <w:trHeight w:val="403"/>
          <w:tblHeader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1DEC" w14:textId="77777777" w:rsidR="00E35805" w:rsidRPr="009F7321" w:rsidRDefault="00E35805" w:rsidP="009F7321">
            <w:pPr>
              <w:spacing w:before="60" w:after="120"/>
            </w:pPr>
            <w:r w:rsidRPr="009F7321">
              <w:t>FIELD LEGEND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1DED" w14:textId="77777777" w:rsidR="00E35805" w:rsidRPr="009F7321" w:rsidRDefault="00E35805" w:rsidP="009F7321">
            <w:pPr>
              <w:spacing w:before="60" w:after="120"/>
              <w:jc w:val="center"/>
            </w:pPr>
            <w:r w:rsidRPr="009F7321">
              <w:t>RECORD</w:t>
            </w:r>
          </w:p>
          <w:p w14:paraId="57D91DEE" w14:textId="77777777" w:rsidR="00E35805" w:rsidRPr="009F7321" w:rsidRDefault="00E35805" w:rsidP="009F7321">
            <w:pPr>
              <w:spacing w:after="120"/>
              <w:jc w:val="center"/>
            </w:pPr>
            <w:r w:rsidRPr="009F7321">
              <w:t>POSITION(S)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91DEF" w14:textId="77777777" w:rsidR="00E35805" w:rsidRPr="009F7321" w:rsidRDefault="00E35805" w:rsidP="009F7321">
            <w:pPr>
              <w:spacing w:before="60" w:after="120"/>
            </w:pPr>
            <w:r w:rsidRPr="009F7321">
              <w:t>ENTRY AND INSTRUCTIONS</w:t>
            </w:r>
          </w:p>
        </w:tc>
      </w:tr>
      <w:tr w:rsidR="00E35805" w:rsidRPr="001A155D" w14:paraId="57D91DF4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DF1" w14:textId="57D61C56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>Document Identifier</w:t>
            </w:r>
            <w:r w:rsidR="00290D37">
              <w:t xml:space="preserve"> Code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DF2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1-3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F3" w14:textId="3BD42038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 xml:space="preserve">Enter </w:t>
            </w:r>
            <w:r w:rsidR="00B16A26">
              <w:t>DIC</w:t>
            </w:r>
            <w:r w:rsidRPr="001A155D">
              <w:t xml:space="preserve"> AFX for initial followup.  Enter </w:t>
            </w:r>
            <w:r w:rsidR="00B16A26">
              <w:t>DIC</w:t>
            </w:r>
            <w:r w:rsidRPr="001A155D">
              <w:t xml:space="preserve"> AFZ when response to initial followup has not been received.</w:t>
            </w:r>
          </w:p>
        </w:tc>
      </w:tr>
      <w:tr w:rsidR="00E35805" w:rsidRPr="001A155D" w14:paraId="57D91DF8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DF5" w14:textId="37810B49" w:rsidR="00E35805" w:rsidRPr="001A155D" w:rsidRDefault="00E35805">
            <w:pPr>
              <w:spacing w:before="60" w:after="60"/>
            </w:pPr>
            <w:r w:rsidRPr="001A155D">
              <w:t>Routing Identifier</w:t>
            </w:r>
            <w:r w:rsidR="00290D37">
              <w:t xml:space="preserve"> Code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DF6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4-6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F7" w14:textId="331FA500" w:rsidR="00E35805" w:rsidRPr="001A155D" w:rsidRDefault="00E35805" w:rsidP="00522B56">
            <w:pPr>
              <w:spacing w:before="60" w:after="60"/>
            </w:pPr>
            <w:r w:rsidRPr="001A155D">
              <w:t xml:space="preserve">See </w:t>
            </w:r>
            <w:r w:rsidR="00522B56">
              <w:t xml:space="preserve">Paragraph </w:t>
            </w:r>
            <w:r w:rsidR="00800D06">
              <w:t>AP8</w:t>
            </w:r>
            <w:r w:rsidRPr="001A155D">
              <w:t>.6.3. instructions.</w:t>
            </w:r>
          </w:p>
        </w:tc>
      </w:tr>
      <w:tr w:rsidR="00E35805" w:rsidRPr="001A155D" w14:paraId="57D91DFC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DF9" w14:textId="77777777" w:rsidR="00E35805" w:rsidRPr="001A155D" w:rsidRDefault="00E35805">
            <w:pPr>
              <w:spacing w:before="60" w:after="60"/>
            </w:pPr>
            <w:r w:rsidRPr="001A155D">
              <w:t>Media and Status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DFA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FB" w14:textId="77777777" w:rsidR="00E35805" w:rsidRPr="001A155D" w:rsidRDefault="00E35805">
            <w:pPr>
              <w:spacing w:before="60" w:after="60"/>
            </w:pPr>
            <w:r w:rsidRPr="001A155D">
              <w:t>Leave blank.</w:t>
            </w:r>
          </w:p>
        </w:tc>
      </w:tr>
      <w:tr w:rsidR="00E35805" w:rsidRPr="001A155D" w14:paraId="57D91E00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DFD" w14:textId="77777777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>Stock Number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DFE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8-22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DFF" w14:textId="6ACF4F05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 xml:space="preserve">Enter stock number/data as shown in the </w:t>
            </w:r>
            <w:r w:rsidR="00743551">
              <w:t>DLA Disposition Services Field Office</w:t>
            </w:r>
            <w:r w:rsidRPr="001A155D">
              <w:t xml:space="preserve"> receipt of usable property document.</w:t>
            </w:r>
          </w:p>
        </w:tc>
      </w:tr>
      <w:tr w:rsidR="00E35805" w:rsidRPr="001A155D" w14:paraId="57D91E04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01" w14:textId="77777777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lastRenderedPageBreak/>
              <w:t>Unit of Issue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02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23-24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03" w14:textId="510F61BE" w:rsidR="00E35805" w:rsidRPr="001A155D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A155D">
              <w:t>Enter unit of</w:t>
            </w:r>
            <w:r w:rsidRPr="001A155D">
              <w:rPr>
                <w:i/>
              </w:rPr>
              <w:t xml:space="preserve"> </w:t>
            </w:r>
            <w:r w:rsidRPr="001A155D">
              <w:t xml:space="preserve">issue as shown in the </w:t>
            </w:r>
            <w:r w:rsidR="00743551">
              <w:t>DLA Disposition Services Field Office</w:t>
            </w:r>
            <w:r w:rsidRPr="001A155D">
              <w:t xml:space="preserve"> receipt of usable property document.</w:t>
            </w:r>
          </w:p>
        </w:tc>
      </w:tr>
      <w:tr w:rsidR="00E35805" w:rsidRPr="001A155D" w14:paraId="57D91E08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05" w14:textId="77777777" w:rsidR="00E35805" w:rsidRPr="001A155D" w:rsidRDefault="00E35805">
            <w:pPr>
              <w:spacing w:before="60" w:after="60"/>
            </w:pPr>
            <w:r w:rsidRPr="001A155D">
              <w:t>Quantity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06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25-29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07" w14:textId="7B857203" w:rsidR="00E35805" w:rsidRPr="001A155D" w:rsidRDefault="00E35805">
            <w:pPr>
              <w:spacing w:before="60" w:after="60"/>
            </w:pPr>
            <w:r w:rsidRPr="001A155D">
              <w:t xml:space="preserve">Enter quantity as shown in the </w:t>
            </w:r>
            <w:r w:rsidR="00743551">
              <w:t>DLA Disposition Services Field Office</w:t>
            </w:r>
            <w:r w:rsidRPr="001A155D">
              <w:t xml:space="preserve"> receipt of usable property document.</w:t>
            </w:r>
          </w:p>
        </w:tc>
      </w:tr>
      <w:tr w:rsidR="00E35805" w:rsidRPr="001A155D" w14:paraId="57D91E0C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09" w14:textId="77777777" w:rsidR="00E35805" w:rsidRPr="001A155D" w:rsidRDefault="00E35805">
            <w:pPr>
              <w:spacing w:before="60" w:after="60"/>
            </w:pPr>
            <w:r w:rsidRPr="001A155D">
              <w:t>Document Number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0A" w14:textId="77777777" w:rsidR="00E35805" w:rsidRPr="001A155D" w:rsidRDefault="00E35805">
            <w:pPr>
              <w:spacing w:before="60" w:after="60"/>
              <w:jc w:val="center"/>
            </w:pPr>
            <w:r w:rsidRPr="001A155D">
              <w:t>30-43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0B" w14:textId="7C81BD7A" w:rsidR="00E35805" w:rsidRPr="001A155D" w:rsidRDefault="00E35805">
            <w:pPr>
              <w:spacing w:before="60" w:after="60"/>
            </w:pPr>
            <w:r w:rsidRPr="001A155D">
              <w:t xml:space="preserve">Enter document number as shown in the </w:t>
            </w:r>
            <w:r w:rsidR="00743551">
              <w:t>DLA Disposition Services Field Office</w:t>
            </w:r>
            <w:r w:rsidRPr="001A155D">
              <w:t xml:space="preserve"> receipt of usable property document.</w:t>
            </w:r>
          </w:p>
        </w:tc>
      </w:tr>
      <w:tr w:rsidR="00E35805" w14:paraId="57D91E10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0D" w14:textId="77777777" w:rsidR="00E35805" w:rsidRDefault="00E35805">
            <w:pPr>
              <w:spacing w:before="60" w:after="60"/>
            </w:pPr>
            <w:r>
              <w:t>Suffix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0E" w14:textId="77777777" w:rsidR="00E35805" w:rsidRDefault="00E35805">
            <w:pPr>
              <w:spacing w:before="60" w:after="60"/>
              <w:jc w:val="center"/>
            </w:pPr>
            <w: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0F" w14:textId="4D5E39DC" w:rsidR="00E35805" w:rsidRDefault="00E35805" w:rsidP="00471F77">
            <w:pPr>
              <w:spacing w:before="60" w:after="60"/>
            </w:pPr>
            <w:r>
              <w:t>Enter suffix</w:t>
            </w:r>
            <w:r w:rsidR="00471F77">
              <w:t xml:space="preserve"> code </w:t>
            </w:r>
            <w:r>
              <w:t xml:space="preserve">as shown in the </w:t>
            </w:r>
            <w:r w:rsidR="00743551">
              <w:t>DLA Disposition Services Field Office</w:t>
            </w:r>
            <w:r>
              <w:t xml:space="preserve"> receipt of usable property document or leave blank when none is entered by </w:t>
            </w:r>
            <w:r w:rsidR="00743551">
              <w:t>DLA Disposition Services Field Office</w:t>
            </w:r>
            <w:r>
              <w:t>.</w:t>
            </w:r>
          </w:p>
        </w:tc>
      </w:tr>
      <w:tr w:rsidR="00E35805" w14:paraId="57D91E14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11" w14:textId="77777777" w:rsidR="00E35805" w:rsidRDefault="00E35805">
            <w:pPr>
              <w:spacing w:before="60" w:after="60"/>
            </w:pPr>
            <w:r>
              <w:t>Supplementary Address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12" w14:textId="77777777" w:rsidR="00E35805" w:rsidRDefault="00E35805">
            <w:pPr>
              <w:spacing w:before="60" w:after="60"/>
              <w:jc w:val="center"/>
            </w:pPr>
            <w:r>
              <w:t>45-50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13" w14:textId="2E9C4DBD" w:rsidR="00E35805" w:rsidRDefault="00E35805">
            <w:pPr>
              <w:spacing w:before="60" w:after="60"/>
            </w:pPr>
            <w:r>
              <w:t xml:space="preserve">Enter DoDAAC of receiving </w:t>
            </w:r>
            <w:r w:rsidR="00743551">
              <w:t>DLA Disposition Services Field Office</w:t>
            </w:r>
            <w:r>
              <w:t xml:space="preserve">.  </w:t>
            </w:r>
          </w:p>
        </w:tc>
      </w:tr>
      <w:tr w:rsidR="00E35805" w14:paraId="57D91E18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15" w14:textId="77777777" w:rsidR="00E35805" w:rsidRDefault="00E35805">
            <w:pPr>
              <w:spacing w:before="60" w:after="60"/>
            </w:pPr>
            <w:r>
              <w:t>Signal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16" w14:textId="77777777" w:rsidR="00E35805" w:rsidRDefault="00E35805">
            <w:pPr>
              <w:spacing w:before="60" w:after="60"/>
              <w:jc w:val="center"/>
            </w:pPr>
            <w: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17" w14:textId="77777777" w:rsidR="00E35805" w:rsidRDefault="00E3580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Leave blank.</w:t>
            </w:r>
          </w:p>
        </w:tc>
      </w:tr>
      <w:tr w:rsidR="00E35805" w14:paraId="57D91E1C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19" w14:textId="77777777" w:rsidR="00E35805" w:rsidRDefault="00E35805">
            <w:pPr>
              <w:spacing w:before="60" w:after="60"/>
            </w:pPr>
            <w:r>
              <w:t>Fund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1A" w14:textId="77777777" w:rsidR="00E35805" w:rsidRDefault="00E35805">
            <w:pPr>
              <w:spacing w:before="60" w:after="60"/>
              <w:jc w:val="center"/>
            </w:pPr>
            <w:r>
              <w:t>52-53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1B" w14:textId="77777777" w:rsidR="00E35805" w:rsidRDefault="00E35805">
            <w:pPr>
              <w:spacing w:before="60" w:after="60"/>
            </w:pPr>
            <w:r>
              <w:t>Leave blank.</w:t>
            </w:r>
          </w:p>
        </w:tc>
      </w:tr>
      <w:tr w:rsidR="00E35805" w14:paraId="57D91E20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1D" w14:textId="77777777" w:rsidR="00E35805" w:rsidRDefault="00E35805">
            <w:pPr>
              <w:spacing w:before="60" w:after="60"/>
            </w:pPr>
            <w:r>
              <w:t>Distribution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1E" w14:textId="77777777" w:rsidR="00E35805" w:rsidRDefault="00E35805">
            <w:pPr>
              <w:spacing w:before="60" w:after="60"/>
              <w:jc w:val="center"/>
            </w:pPr>
            <w: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1F" w14:textId="77777777" w:rsidR="00E35805" w:rsidRDefault="00E35805">
            <w:pPr>
              <w:spacing w:before="60" w:after="60"/>
            </w:pPr>
            <w:r>
              <w:t>Enter 9.</w:t>
            </w:r>
          </w:p>
        </w:tc>
      </w:tr>
      <w:tr w:rsidR="00E35805" w14:paraId="57D91E24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21" w14:textId="77777777" w:rsidR="00E35805" w:rsidRDefault="00E35805">
            <w:pPr>
              <w:spacing w:before="60" w:after="60"/>
            </w:pPr>
            <w:r>
              <w:t>All Other Fields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22" w14:textId="77777777" w:rsidR="00E35805" w:rsidRDefault="00E35805">
            <w:pPr>
              <w:spacing w:before="60" w:after="60"/>
              <w:jc w:val="center"/>
            </w:pPr>
            <w:r>
              <w:t>55-64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23" w14:textId="77777777" w:rsidR="00E35805" w:rsidRDefault="00E35805">
            <w:pPr>
              <w:spacing w:before="60" w:after="60"/>
            </w:pPr>
            <w:r>
              <w:t>Leave blank.</w:t>
            </w:r>
          </w:p>
        </w:tc>
      </w:tr>
      <w:tr w:rsidR="00E35805" w14:paraId="57D91E28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25" w14:textId="77777777" w:rsidR="00E35805" w:rsidRDefault="00E35805">
            <w:pPr>
              <w:spacing w:before="60" w:after="60"/>
            </w:pPr>
            <w:r>
              <w:t>Advice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26" w14:textId="77777777" w:rsidR="00E35805" w:rsidRDefault="00E35805">
            <w:pPr>
              <w:spacing w:before="60" w:after="60"/>
              <w:jc w:val="center"/>
            </w:pPr>
            <w:r>
              <w:t>65-66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27" w14:textId="0DAC5ECB" w:rsidR="00E35805" w:rsidRDefault="00E35805" w:rsidP="00D24C9F">
            <w:pPr>
              <w:spacing w:before="60" w:after="60"/>
            </w:pPr>
            <w:r>
              <w:t>Enter advice code from AP</w:t>
            </w:r>
            <w:r w:rsidR="00D24C9F">
              <w:t>7</w:t>
            </w:r>
            <w:r>
              <w:t>.15 indicating the reason for the followup.</w:t>
            </w:r>
          </w:p>
        </w:tc>
      </w:tr>
      <w:tr w:rsidR="00E35805" w14:paraId="57D91E2C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29" w14:textId="77777777" w:rsidR="00E35805" w:rsidRDefault="00E35805">
            <w:pPr>
              <w:spacing w:before="60" w:after="60"/>
            </w:pPr>
            <w:r>
              <w:t>Research Guidance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2A" w14:textId="77777777" w:rsidR="00E35805" w:rsidRDefault="00E35805">
            <w:pPr>
              <w:spacing w:before="60" w:after="60"/>
              <w:jc w:val="center"/>
            </w:pPr>
            <w:r>
              <w:t>67-74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2B" w14:textId="77777777" w:rsidR="00E35805" w:rsidRDefault="00E35805">
            <w:pPr>
              <w:spacing w:before="60" w:after="60"/>
            </w:pPr>
            <w:r>
              <w:t>Identify as “CRITICAL” or leave blank, as appropriate.</w:t>
            </w:r>
          </w:p>
        </w:tc>
      </w:tr>
      <w:tr w:rsidR="00E35805" w14:paraId="57D91E30" w14:textId="77777777">
        <w:trPr>
          <w:cantSplit/>
          <w:trHeight w:val="403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7D91E2D" w14:textId="77777777" w:rsidR="00E35805" w:rsidRDefault="00E35805">
            <w:pPr>
              <w:spacing w:before="60" w:after="60"/>
            </w:pPr>
            <w:r>
              <w:t>All Other Fields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7D91E2E" w14:textId="77777777" w:rsidR="00E35805" w:rsidRDefault="00E35805">
            <w:pPr>
              <w:spacing w:before="60" w:after="60"/>
              <w:jc w:val="center"/>
            </w:pPr>
            <w:r>
              <w:t>75-80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D91E2F" w14:textId="77777777" w:rsidR="00E35805" w:rsidRDefault="00E35805">
            <w:pPr>
              <w:spacing w:before="60" w:after="60"/>
            </w:pPr>
            <w:r>
              <w:t>Leave blank.</w:t>
            </w:r>
          </w:p>
        </w:tc>
      </w:tr>
    </w:tbl>
    <w:p w14:paraId="72B3067E" w14:textId="77777777" w:rsidR="00522B56" w:rsidRDefault="00522B56" w:rsidP="00290D37">
      <w:pPr>
        <w:tabs>
          <w:tab w:val="left" w:pos="547"/>
          <w:tab w:val="left" w:pos="1080"/>
          <w:tab w:val="left" w:pos="1627"/>
        </w:tabs>
        <w:spacing w:before="240" w:after="240"/>
      </w:pPr>
    </w:p>
    <w:p w14:paraId="57D91E31" w14:textId="6009CDFC" w:rsidR="00E35805" w:rsidRDefault="00522B56" w:rsidP="00290D37">
      <w:pPr>
        <w:tabs>
          <w:tab w:val="left" w:pos="547"/>
          <w:tab w:val="left" w:pos="1080"/>
          <w:tab w:val="left" w:pos="1627"/>
        </w:tabs>
        <w:spacing w:before="240" w:after="240"/>
      </w:pPr>
      <w:r>
        <w:br w:type="page"/>
      </w:r>
      <w:r w:rsidR="00800D06">
        <w:lastRenderedPageBreak/>
        <w:t>AP8</w:t>
      </w:r>
      <w:r w:rsidR="008E09B7">
        <w:t xml:space="preserve">.6.3.  </w:t>
      </w:r>
      <w:r w:rsidR="00B16A26">
        <w:t>DIC</w:t>
      </w:r>
      <w:r w:rsidR="00E35805">
        <w:t xml:space="preserve"> AFX/AFZ Routing Instructions:</w:t>
      </w:r>
    </w:p>
    <w:p w14:paraId="57D91E32" w14:textId="73302658" w:rsidR="00E35805" w:rsidRDefault="00290D37" w:rsidP="00290D37">
      <w:pPr>
        <w:tabs>
          <w:tab w:val="left" w:pos="547"/>
          <w:tab w:val="left" w:pos="1080"/>
          <w:tab w:val="left" w:pos="1627"/>
        </w:tabs>
        <w:spacing w:after="240"/>
      </w:pPr>
      <w:r>
        <w:tab/>
      </w:r>
      <w:r w:rsidR="00800D06">
        <w:t>AP8</w:t>
      </w:r>
      <w:r w:rsidR="008E09B7">
        <w:t xml:space="preserve">.6.3.1.  </w:t>
      </w:r>
      <w:r w:rsidR="00743551">
        <w:t>DLA Disposition Services</w:t>
      </w:r>
      <w:r w:rsidR="00E35805">
        <w:t xml:space="preserve"> </w:t>
      </w:r>
      <w:r w:rsidR="00522B56">
        <w:t xml:space="preserve">shall </w:t>
      </w:r>
      <w:r w:rsidR="00E35805">
        <w:t xml:space="preserve">generate </w:t>
      </w:r>
      <w:r w:rsidR="00B16A26">
        <w:t>DIC</w:t>
      </w:r>
      <w:r w:rsidR="00E35805">
        <w:t xml:space="preserve"> AFX/AFZs with rp 4-6 always blank</w:t>
      </w:r>
      <w:r>
        <w:t>.</w:t>
      </w:r>
    </w:p>
    <w:p w14:paraId="57D91E33" w14:textId="193BEA18" w:rsidR="00E35805" w:rsidRDefault="00290D37" w:rsidP="00290D37">
      <w:pPr>
        <w:tabs>
          <w:tab w:val="left" w:pos="547"/>
          <w:tab w:val="left" w:pos="1080"/>
          <w:tab w:val="left" w:pos="1627"/>
        </w:tabs>
        <w:spacing w:after="240"/>
      </w:pPr>
      <w:r>
        <w:tab/>
      </w:r>
      <w:r w:rsidR="00800D06">
        <w:t>AP8</w:t>
      </w:r>
      <w:r w:rsidR="008E09B7">
        <w:t xml:space="preserve">.6.3.2.  </w:t>
      </w:r>
      <w:r w:rsidR="00743551">
        <w:rPr>
          <w:szCs w:val="24"/>
        </w:rPr>
        <w:t>Defense Automatic Addressing System</w:t>
      </w:r>
      <w:r w:rsidR="00743551">
        <w:t xml:space="preserve">  (</w:t>
      </w:r>
      <w:r w:rsidR="00E35805">
        <w:t>DAAS</w:t>
      </w:r>
      <w:r w:rsidR="00743551">
        <w:t>)</w:t>
      </w:r>
      <w:r w:rsidR="00E35805">
        <w:t xml:space="preserve"> </w:t>
      </w:r>
      <w:r w:rsidR="00522B56">
        <w:t xml:space="preserve">shall </w:t>
      </w:r>
      <w:r w:rsidR="00E35805">
        <w:t xml:space="preserve">route </w:t>
      </w:r>
      <w:r w:rsidR="00B16A26">
        <w:t>DIC</w:t>
      </w:r>
      <w:r w:rsidR="00E35805">
        <w:t xml:space="preserve"> AFX/AFZs to rp 4-6 or to rp 30-35 if rp 4-6 are blank.</w:t>
      </w:r>
    </w:p>
    <w:p w14:paraId="57D91E34" w14:textId="2A905264" w:rsidR="00E35805" w:rsidRDefault="00290D37" w:rsidP="00290D37">
      <w:pPr>
        <w:tabs>
          <w:tab w:val="left" w:pos="547"/>
          <w:tab w:val="left" w:pos="1080"/>
          <w:tab w:val="left" w:pos="1627"/>
        </w:tabs>
        <w:spacing w:after="240"/>
      </w:pPr>
      <w:r>
        <w:tab/>
      </w:r>
      <w:r w:rsidR="00800D06">
        <w:t>AP8</w:t>
      </w:r>
      <w:r w:rsidR="008E09B7">
        <w:t xml:space="preserve">.6.3.3.  </w:t>
      </w:r>
      <w:r w:rsidR="00743551">
        <w:rPr>
          <w:szCs w:val="24"/>
        </w:rPr>
        <w:t>Inventory Control Points</w:t>
      </w:r>
      <w:r w:rsidR="00743551">
        <w:t xml:space="preserve"> (I</w:t>
      </w:r>
      <w:r w:rsidR="00E35805">
        <w:t>CP</w:t>
      </w:r>
      <w:r w:rsidR="00743551">
        <w:t>)</w:t>
      </w:r>
      <w:r w:rsidR="00E35805">
        <w:t>/</w:t>
      </w:r>
      <w:r w:rsidR="00743551">
        <w:t>Integrated Material Managers (IMM)</w:t>
      </w:r>
      <w:r w:rsidR="00E35805">
        <w:t xml:space="preserve"> receiving </w:t>
      </w:r>
      <w:r w:rsidR="00B16A26">
        <w:t>DIC</w:t>
      </w:r>
      <w:r w:rsidR="00E35805">
        <w:t xml:space="preserve"> AFX/AFZs (based on the entry in rp 30-35) </w:t>
      </w:r>
      <w:r w:rsidR="00522B56">
        <w:t>shall</w:t>
      </w:r>
      <w:r w:rsidR="00E35805">
        <w:t>:</w:t>
      </w:r>
    </w:p>
    <w:p w14:paraId="57D91E35" w14:textId="7DB59E97" w:rsidR="00E35805" w:rsidRDefault="00290D37" w:rsidP="00290D37">
      <w:pPr>
        <w:tabs>
          <w:tab w:val="left" w:pos="547"/>
          <w:tab w:val="left" w:pos="1080"/>
          <w:tab w:val="left" w:pos="1627"/>
        </w:tabs>
        <w:spacing w:after="240"/>
      </w:pPr>
      <w:r>
        <w:tab/>
      </w:r>
      <w:r>
        <w:tab/>
      </w:r>
      <w:r w:rsidR="00800D06">
        <w:t>AP8</w:t>
      </w:r>
      <w:r w:rsidR="008E09B7">
        <w:t xml:space="preserve">.6.3.3.1.  </w:t>
      </w:r>
      <w:r w:rsidR="00E35805">
        <w:t xml:space="preserve">Enter the shipping activity </w:t>
      </w:r>
      <w:r w:rsidR="00B16A26">
        <w:t>RIC</w:t>
      </w:r>
      <w:r w:rsidR="00E35805">
        <w:t xml:space="preserve"> in rp 4-6 of the </w:t>
      </w:r>
      <w:r w:rsidR="00B16A26">
        <w:t>DIC</w:t>
      </w:r>
      <w:r w:rsidR="00E35805">
        <w:t xml:space="preserve"> AFX/AFZ and route </w:t>
      </w:r>
      <w:r w:rsidR="00C60E0B">
        <w:t>the</w:t>
      </w:r>
      <w:r w:rsidR="00C60E0B" w:rsidRPr="00DE6087">
        <w:t xml:space="preserve">m </w:t>
      </w:r>
      <w:r w:rsidR="00C60E0B">
        <w:t>to</w:t>
      </w:r>
      <w:r w:rsidR="00E35805">
        <w:t xml:space="preserve"> the shipping activity via DAAS for the shipping activity to answer directly to </w:t>
      </w:r>
      <w:r w:rsidR="00743551">
        <w:t>DLA Disposition Services</w:t>
      </w:r>
      <w:r w:rsidR="00E35805">
        <w:t xml:space="preserve"> using </w:t>
      </w:r>
      <w:r w:rsidR="00B16A26">
        <w:t>DIC</w:t>
      </w:r>
      <w:r w:rsidR="00E35805">
        <w:t xml:space="preserve"> ASZ; or</w:t>
      </w:r>
    </w:p>
    <w:p w14:paraId="57D91E36" w14:textId="3B920602" w:rsidR="00E35805" w:rsidRPr="00DE6087" w:rsidRDefault="00290D37" w:rsidP="00290D37">
      <w:pPr>
        <w:tabs>
          <w:tab w:val="left" w:pos="547"/>
          <w:tab w:val="left" w:pos="1080"/>
          <w:tab w:val="left" w:pos="1627"/>
        </w:tabs>
        <w:spacing w:after="240"/>
        <w:rPr>
          <w:u w:val="single"/>
        </w:rPr>
      </w:pPr>
      <w:r>
        <w:tab/>
      </w:r>
      <w:r>
        <w:tab/>
      </w:r>
      <w:r w:rsidR="00800D06">
        <w:t>AP8</w:t>
      </w:r>
      <w:r w:rsidR="008E09B7">
        <w:t xml:space="preserve">.6.3.3.2.  </w:t>
      </w:r>
      <w:r w:rsidR="00E35805">
        <w:t xml:space="preserve">Perform research with the shipping activity in order </w:t>
      </w:r>
      <w:r w:rsidR="00E35805" w:rsidRPr="00DE6087">
        <w:t xml:space="preserve">to provide </w:t>
      </w:r>
      <w:r w:rsidR="00DE6087">
        <w:t xml:space="preserve">either </w:t>
      </w:r>
      <w:r w:rsidR="00E35805" w:rsidRPr="00DE6087">
        <w:t xml:space="preserve">an ICP/IMM or </w:t>
      </w:r>
      <w:r w:rsidR="00C60E0B" w:rsidRPr="00DE6087">
        <w:t>storage</w:t>
      </w:r>
      <w:r w:rsidR="00E35805" w:rsidRPr="00DE6087">
        <w:t xml:space="preserve"> activity </w:t>
      </w:r>
      <w:r w:rsidR="00B16A26">
        <w:t>DIC</w:t>
      </w:r>
      <w:r w:rsidR="00E35805" w:rsidRPr="00DE6087">
        <w:t xml:space="preserve"> ASZ answer to </w:t>
      </w:r>
      <w:r w:rsidR="00743551">
        <w:t>DLA Disposition Services</w:t>
      </w:r>
      <w:r w:rsidR="00E35805" w:rsidRPr="00DE6087">
        <w:t>.</w:t>
      </w:r>
    </w:p>
    <w:sectPr w:rsidR="00E35805" w:rsidRPr="00DE6087" w:rsidSect="00290D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1E39" w14:textId="77777777" w:rsidR="00D24C9F" w:rsidRDefault="00D24C9F">
      <w:r>
        <w:separator/>
      </w:r>
    </w:p>
  </w:endnote>
  <w:endnote w:type="continuationSeparator" w:id="0">
    <w:p w14:paraId="57D91E3A" w14:textId="77777777" w:rsidR="00D24C9F" w:rsidRDefault="00D2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1E3D" w14:textId="77777777" w:rsidR="00D24C9F" w:rsidRPr="004C7658" w:rsidRDefault="00D24C9F" w:rsidP="00E35805">
    <w:pPr>
      <w:pStyle w:val="Footer"/>
      <w:framePr w:wrap="around" w:vAnchor="text" w:hAnchor="margin" w:xAlign="center" w:y="1"/>
      <w:rPr>
        <w:rStyle w:val="PageNumber"/>
        <w:i/>
      </w:rPr>
    </w:pPr>
    <w:r w:rsidRPr="004C7658">
      <w:rPr>
        <w:rStyle w:val="PageNumber"/>
        <w:i/>
      </w:rPr>
      <w:fldChar w:fldCharType="begin"/>
    </w:r>
    <w:r w:rsidRPr="004C7658">
      <w:rPr>
        <w:rStyle w:val="PageNumber"/>
        <w:i/>
      </w:rPr>
      <w:instrText xml:space="preserve">PAGE  </w:instrText>
    </w:r>
    <w:r w:rsidRPr="004C7658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4C7658">
      <w:rPr>
        <w:rStyle w:val="PageNumber"/>
        <w:i/>
      </w:rPr>
      <w:fldChar w:fldCharType="end"/>
    </w:r>
  </w:p>
  <w:p w14:paraId="57D91E3E" w14:textId="77777777" w:rsidR="00D24C9F" w:rsidRPr="00B434E9" w:rsidRDefault="00D24C9F" w:rsidP="008E09B7">
    <w:pPr>
      <w:pStyle w:val="Footer"/>
      <w:jc w:val="right"/>
      <w:rPr>
        <w:rStyle w:val="PageNumber"/>
        <w:b w:val="0"/>
      </w:rPr>
    </w:pPr>
    <w:r w:rsidRPr="00B434E9">
      <w:rPr>
        <w:rStyle w:val="PageNumber"/>
        <w:b w:val="0"/>
      </w:rPr>
      <w:t>APPENDIX 3.6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1E3F" w14:textId="695E7825" w:rsidR="00D24C9F" w:rsidRPr="00B337EF" w:rsidRDefault="00D24C9F" w:rsidP="00E35805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AP8.6-</w:t>
    </w:r>
    <w:r w:rsidRPr="00B337EF">
      <w:rPr>
        <w:rStyle w:val="PageNumber"/>
        <w:b w:val="0"/>
      </w:rPr>
      <w:fldChar w:fldCharType="begin"/>
    </w:r>
    <w:r w:rsidRPr="00B337EF">
      <w:rPr>
        <w:rStyle w:val="PageNumber"/>
        <w:b w:val="0"/>
      </w:rPr>
      <w:instrText xml:space="preserve">PAGE  </w:instrText>
    </w:r>
    <w:r w:rsidRPr="00B337EF">
      <w:rPr>
        <w:rStyle w:val="PageNumber"/>
        <w:b w:val="0"/>
      </w:rPr>
      <w:fldChar w:fldCharType="separate"/>
    </w:r>
    <w:r w:rsidR="00C41456">
      <w:rPr>
        <w:rStyle w:val="PageNumber"/>
        <w:b w:val="0"/>
        <w:noProof/>
      </w:rPr>
      <w:t>1</w:t>
    </w:r>
    <w:r w:rsidRPr="00B337EF">
      <w:rPr>
        <w:rStyle w:val="PageNumber"/>
        <w:b w:val="0"/>
      </w:rPr>
      <w:fldChar w:fldCharType="end"/>
    </w:r>
  </w:p>
  <w:p w14:paraId="57D91E40" w14:textId="720C400D" w:rsidR="00D24C9F" w:rsidRPr="008E09B7" w:rsidRDefault="00D24C9F" w:rsidP="00523310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8E09B7">
      <w:rPr>
        <w:rStyle w:val="PageNumber"/>
        <w:b w:val="0"/>
      </w:rPr>
      <w:t xml:space="preserve">APPENDIX </w:t>
    </w:r>
    <w:r>
      <w:rPr>
        <w:rStyle w:val="PageNumber"/>
        <w:b w:val="0"/>
      </w:rPr>
      <w:t>8.6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1E44" w14:textId="77777777" w:rsidR="00D24C9F" w:rsidRDefault="00D24C9F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E37" w14:textId="77777777" w:rsidR="00D24C9F" w:rsidRDefault="00D24C9F">
      <w:r>
        <w:separator/>
      </w:r>
    </w:p>
  </w:footnote>
  <w:footnote w:type="continuationSeparator" w:id="0">
    <w:p w14:paraId="57D91E38" w14:textId="77777777" w:rsidR="00D24C9F" w:rsidRDefault="00D2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1E3B" w14:textId="77777777" w:rsidR="00D24C9F" w:rsidRPr="004C7658" w:rsidRDefault="00D24C9F" w:rsidP="003024DE">
    <w:pPr>
      <w:jc w:val="right"/>
      <w:rPr>
        <w:i/>
      </w:rPr>
    </w:pPr>
    <w:r w:rsidRPr="004C7658">
      <w:rPr>
        <w:i/>
      </w:rPr>
      <w:t xml:space="preserve">DoD 4000.25-1-M, </w:t>
    </w:r>
    <w:r>
      <w:rPr>
        <w:i/>
      </w:rPr>
      <w:t>January, 2006</w:t>
    </w:r>
    <w:r>
      <w:rPr>
        <w:i/>
      </w:rPr>
      <w:br/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0D0E" w14:textId="312E8429" w:rsidR="00D24C9F" w:rsidRDefault="00D24C9F" w:rsidP="00800D06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C41456">
      <w:rPr>
        <w:i/>
      </w:rPr>
      <w:t>November 26</w:t>
    </w:r>
    <w:r>
      <w:rPr>
        <w:rFonts w:cs="Arial"/>
        <w:i/>
        <w:szCs w:val="24"/>
      </w:rPr>
      <w:t>, 2019</w:t>
    </w:r>
  </w:p>
  <w:p w14:paraId="57D91E3C" w14:textId="220796B8" w:rsidR="00D24C9F" w:rsidRPr="00290D37" w:rsidRDefault="00D24C9F" w:rsidP="00800D06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1E41" w14:textId="77777777" w:rsidR="00D24C9F" w:rsidRDefault="00D24C9F">
    <w:pPr>
      <w:pStyle w:val="Header"/>
      <w:jc w:val="right"/>
      <w:rPr>
        <w:b/>
        <w:u w:val="none"/>
      </w:rPr>
    </w:pPr>
  </w:p>
  <w:p w14:paraId="57D91E42" w14:textId="77777777" w:rsidR="00D24C9F" w:rsidRDefault="00D24C9F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7D91E43" w14:textId="77777777" w:rsidR="00D24C9F" w:rsidRDefault="00D24C9F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8AFC8EF6"/>
    <w:lvl w:ilvl="0">
      <w:start w:val="34"/>
      <w:numFmt w:val="none"/>
      <w:pStyle w:val="Heading1"/>
      <w:suff w:val="nothing"/>
      <w:lvlText w:val="AP3.6 APPENDIX 3.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6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6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6.%3.%4.%5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.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04A27D0F"/>
    <w:multiLevelType w:val="multilevel"/>
    <w:tmpl w:val="E764691A"/>
    <w:lvl w:ilvl="0">
      <w:start w:val="34"/>
      <w:numFmt w:val="none"/>
      <w:suff w:val="nothing"/>
      <w:lvlText w:val="AP3.6 APPENDIX 3.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6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%1.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.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9" w15:restartNumberingAfterBreak="0">
    <w:nsid w:val="08DA3134"/>
    <w:multiLevelType w:val="multilevel"/>
    <w:tmpl w:val="692C19EE"/>
    <w:lvl w:ilvl="0">
      <w:start w:val="34"/>
      <w:numFmt w:val="none"/>
      <w:suff w:val="nothing"/>
      <w:lvlText w:val="AP3.6 APPENDIX 3.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6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6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%1.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.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FF7670"/>
    <w:multiLevelType w:val="multilevel"/>
    <w:tmpl w:val="C6DC73D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4A0F6291"/>
    <w:multiLevelType w:val="multilevel"/>
    <w:tmpl w:val="DFEE70E2"/>
    <w:lvl w:ilvl="0">
      <w:start w:val="34"/>
      <w:numFmt w:val="none"/>
      <w:suff w:val="nothing"/>
      <w:lvlText w:val="AP3.6 APPENDIX 3.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6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%1.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%1.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%1.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.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5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7" w15:restartNumberingAfterBreak="0">
    <w:nsid w:val="66841CF1"/>
    <w:multiLevelType w:val="multilevel"/>
    <w:tmpl w:val="C6DC73D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8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9" w15:restartNumberingAfterBreak="0">
    <w:nsid w:val="76A55E21"/>
    <w:multiLevelType w:val="multilevel"/>
    <w:tmpl w:val="C6DC73D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2"/>
  </w:num>
  <w:num w:numId="10">
    <w:abstractNumId w:val="13"/>
  </w:num>
  <w:num w:numId="11">
    <w:abstractNumId w:val="15"/>
  </w:num>
  <w:num w:numId="12">
    <w:abstractNumId w:val="18"/>
  </w:num>
  <w:num w:numId="13">
    <w:abstractNumId w:val="16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7"/>
  </w:num>
  <w:num w:numId="19">
    <w:abstractNumId w:val="1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087"/>
    <w:rsid w:val="00013432"/>
    <w:rsid w:val="000A1C9B"/>
    <w:rsid w:val="000D5532"/>
    <w:rsid w:val="00171370"/>
    <w:rsid w:val="001A155D"/>
    <w:rsid w:val="001C3701"/>
    <w:rsid w:val="001E003C"/>
    <w:rsid w:val="0026645C"/>
    <w:rsid w:val="00290D37"/>
    <w:rsid w:val="002C4702"/>
    <w:rsid w:val="003024DE"/>
    <w:rsid w:val="003A065D"/>
    <w:rsid w:val="00471F77"/>
    <w:rsid w:val="00472D60"/>
    <w:rsid w:val="004C7658"/>
    <w:rsid w:val="00522B56"/>
    <w:rsid w:val="00523310"/>
    <w:rsid w:val="005B3870"/>
    <w:rsid w:val="005D41B3"/>
    <w:rsid w:val="00633CC8"/>
    <w:rsid w:val="00690CB3"/>
    <w:rsid w:val="006C006F"/>
    <w:rsid w:val="00743551"/>
    <w:rsid w:val="007A77C3"/>
    <w:rsid w:val="007F64EB"/>
    <w:rsid w:val="00800D06"/>
    <w:rsid w:val="008B060E"/>
    <w:rsid w:val="008E09B7"/>
    <w:rsid w:val="008F0927"/>
    <w:rsid w:val="009335A1"/>
    <w:rsid w:val="009771C4"/>
    <w:rsid w:val="009F7321"/>
    <w:rsid w:val="00A0245F"/>
    <w:rsid w:val="00A55D3D"/>
    <w:rsid w:val="00A87E1C"/>
    <w:rsid w:val="00AB75AD"/>
    <w:rsid w:val="00AE709F"/>
    <w:rsid w:val="00B16A26"/>
    <w:rsid w:val="00B2713F"/>
    <w:rsid w:val="00B337EF"/>
    <w:rsid w:val="00B434E9"/>
    <w:rsid w:val="00B55AB9"/>
    <w:rsid w:val="00BD3DB9"/>
    <w:rsid w:val="00C06270"/>
    <w:rsid w:val="00C16955"/>
    <w:rsid w:val="00C41456"/>
    <w:rsid w:val="00C60E0B"/>
    <w:rsid w:val="00C717E4"/>
    <w:rsid w:val="00C870A0"/>
    <w:rsid w:val="00CC7B15"/>
    <w:rsid w:val="00D15718"/>
    <w:rsid w:val="00D24C9F"/>
    <w:rsid w:val="00DB243A"/>
    <w:rsid w:val="00DE6087"/>
    <w:rsid w:val="00E35805"/>
    <w:rsid w:val="00E40DCF"/>
    <w:rsid w:val="00E9106F"/>
    <w:rsid w:val="00EB666D"/>
    <w:rsid w:val="00EF2EB6"/>
    <w:rsid w:val="00FA3D4A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91DC7"/>
  <w15:docId w15:val="{AD457538-6869-421A-9523-8E8C651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3MANUALPara">
    <w:name w:val="3MANUAL Para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DE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832BC888-FF98-4C06-A2CF-0AE85EB1E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FCE1B-198A-4ECE-AB8F-759F1880BE54}"/>
</file>

<file path=customXml/itemProps3.xml><?xml version="1.0" encoding="utf-8"?>
<ds:datastoreItem xmlns:ds="http://schemas.openxmlformats.org/officeDocument/2006/customXml" ds:itemID="{55DDB1E3-4F94-4973-9777-6B0B2BA347D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41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8.6 - Disposal Shipment Confirmation Follow-up</vt:lpstr>
    </vt:vector>
  </TitlesOfParts>
  <Company>DLA Logistics Management Standards Office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8.6 - Disposal Shipment Confirmation Follow-up</dc:title>
  <dc:subject/>
  <dc:creator>Heidi Daverede</dc:creator>
  <cp:keywords/>
  <cp:lastModifiedBy>Nguyen, Bao X CTR DLA INFO OPERATIONS (USA)</cp:lastModifiedBy>
  <cp:revision>14</cp:revision>
  <cp:lastPrinted>2007-10-26T13:18:00Z</cp:lastPrinted>
  <dcterms:created xsi:type="dcterms:W3CDTF">2009-12-17T20:02:00Z</dcterms:created>
  <dcterms:modified xsi:type="dcterms:W3CDTF">2019-11-26T21:52:00Z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2300300</vt:r8>
  </property>
</Properties>
</file>