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E727F" w14:textId="0FAA6625" w:rsidR="00CB2237" w:rsidRPr="004D3F52" w:rsidRDefault="00972246" w:rsidP="00BA48A2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4D3F52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EF793A" w:rsidRPr="004D3F52">
        <w:rPr>
          <w:b/>
          <w:sz w:val="44"/>
          <w:szCs w:val="44"/>
          <w:u w:val="single"/>
        </w:rPr>
        <w:t>.39</w:t>
      </w:r>
      <w:r w:rsidR="003F54A6" w:rsidRPr="004D3F52">
        <w:rPr>
          <w:b/>
          <w:sz w:val="44"/>
          <w:szCs w:val="44"/>
          <w:u w:val="single"/>
        </w:rPr>
        <w:t>.</w:t>
      </w:r>
      <w:r w:rsidR="00EF793A" w:rsidRPr="004D3F52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EF793A" w:rsidRPr="004D3F52">
        <w:rPr>
          <w:b/>
          <w:sz w:val="44"/>
          <w:szCs w:val="44"/>
          <w:u w:val="single"/>
        </w:rPr>
        <w:t>.39</w:t>
      </w:r>
      <w:bookmarkStart w:id="0" w:name="A2"/>
    </w:p>
    <w:p w14:paraId="4BDE7280" w14:textId="77777777" w:rsidR="00CB2237" w:rsidRDefault="008B606E" w:rsidP="008A6B46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SHIPMENT STATUS</w:t>
      </w:r>
      <w:r w:rsidR="00CB2237"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t>(MATERIEL RETURNS PROGRAM)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1890"/>
        <w:gridCol w:w="5130"/>
      </w:tblGrid>
      <w:tr w:rsidR="008B606E" w:rsidRPr="001E5D89" w14:paraId="4BDE7285" w14:textId="77777777" w:rsidTr="001E5D89">
        <w:trPr>
          <w:cantSplit/>
          <w:trHeight w:val="403"/>
          <w:tblHeader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E7281" w14:textId="77777777" w:rsidR="008B606E" w:rsidRPr="001E5D89" w:rsidRDefault="008B606E" w:rsidP="001E5D89">
            <w:pPr>
              <w:spacing w:before="60" w:after="120"/>
              <w:rPr>
                <w:rFonts w:cs="Arial"/>
                <w:szCs w:val="24"/>
              </w:rPr>
            </w:pPr>
            <w:r w:rsidRPr="001E5D89">
              <w:rPr>
                <w:bCs/>
                <w:szCs w:val="24"/>
              </w:rPr>
              <w:t>FIELD LEGEND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82" w14:textId="77777777" w:rsidR="008B606E" w:rsidRPr="001E5D89" w:rsidRDefault="008B606E" w:rsidP="001E5D89">
            <w:pPr>
              <w:spacing w:before="60" w:after="120"/>
              <w:jc w:val="center"/>
              <w:rPr>
                <w:bCs/>
                <w:szCs w:val="24"/>
              </w:rPr>
            </w:pPr>
            <w:r w:rsidRPr="001E5D89">
              <w:rPr>
                <w:bCs/>
                <w:szCs w:val="24"/>
              </w:rPr>
              <w:t>RECORD</w:t>
            </w:r>
          </w:p>
          <w:p w14:paraId="4BDE7283" w14:textId="77777777" w:rsidR="008B606E" w:rsidRPr="001E5D89" w:rsidRDefault="008B606E" w:rsidP="001E5D89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1E5D89">
              <w:rPr>
                <w:bCs/>
                <w:szCs w:val="24"/>
              </w:rPr>
              <w:t>POSITION(S)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E7284" w14:textId="77777777" w:rsidR="008B606E" w:rsidRPr="001E5D89" w:rsidRDefault="008B606E" w:rsidP="001E5D89">
            <w:pPr>
              <w:spacing w:before="60" w:after="120"/>
              <w:rPr>
                <w:rFonts w:cs="Arial"/>
                <w:szCs w:val="24"/>
              </w:rPr>
            </w:pPr>
            <w:r w:rsidRPr="001E5D89">
              <w:rPr>
                <w:bCs/>
                <w:szCs w:val="24"/>
              </w:rPr>
              <w:t>ENTRY AND INSTRUCTIONS</w:t>
            </w:r>
          </w:p>
        </w:tc>
      </w:tr>
      <w:tr w:rsidR="008B606E" w:rsidRPr="001E5D89" w14:paraId="4BDE7289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86" w14:textId="3D4DC9EE" w:rsidR="008B606E" w:rsidRPr="001E5D89" w:rsidRDefault="008B606E" w:rsidP="008A6B4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Document Identifier</w:t>
            </w:r>
            <w:r w:rsidR="00A554B1" w:rsidRPr="001E5D89">
              <w:rPr>
                <w:szCs w:val="24"/>
              </w:rPr>
              <w:t xml:space="preserve"> Code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87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1-3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88" w14:textId="01EE50D6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 xml:space="preserve">Enter </w:t>
            </w:r>
            <w:r w:rsidR="00840C70" w:rsidRPr="001E5D89">
              <w:rPr>
                <w:szCs w:val="24"/>
              </w:rPr>
              <w:t>DIC</w:t>
            </w:r>
            <w:r w:rsidRPr="001E5D89">
              <w:rPr>
                <w:szCs w:val="24"/>
              </w:rPr>
              <w:t xml:space="preserve"> FTM.</w:t>
            </w:r>
          </w:p>
        </w:tc>
      </w:tr>
      <w:tr w:rsidR="008B606E" w:rsidRPr="001E5D89" w14:paraId="4BDE728D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8A" w14:textId="6C488AF2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Routing Identifier</w:t>
            </w:r>
            <w:r w:rsidR="00A554B1" w:rsidRPr="001E5D89">
              <w:rPr>
                <w:szCs w:val="24"/>
              </w:rPr>
              <w:t xml:space="preserve"> Code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8B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4-6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8C" w14:textId="4250F336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Enter dat</w:t>
            </w:r>
            <w:r w:rsidR="008B2346" w:rsidRPr="001E5D89">
              <w:rPr>
                <w:szCs w:val="24"/>
              </w:rPr>
              <w:t>a</w:t>
            </w:r>
            <w:r w:rsidRPr="001E5D89">
              <w:rPr>
                <w:szCs w:val="24"/>
              </w:rPr>
              <w:t xml:space="preserve"> as contained in the </w:t>
            </w:r>
            <w:r w:rsidR="00840C70" w:rsidRPr="001E5D89">
              <w:rPr>
                <w:szCs w:val="24"/>
              </w:rPr>
              <w:t>DIC</w:t>
            </w:r>
            <w:r w:rsidRPr="001E5D89">
              <w:rPr>
                <w:szCs w:val="24"/>
              </w:rPr>
              <w:t xml:space="preserve"> FTR/FTA.</w:t>
            </w:r>
          </w:p>
        </w:tc>
      </w:tr>
      <w:tr w:rsidR="008B606E" w:rsidRPr="001E5D89" w14:paraId="4BDE7291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8E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Media and Status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8F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90" w14:textId="2F7E51CA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Enter data as conta</w:t>
            </w:r>
            <w:bookmarkStart w:id="1" w:name="_GoBack"/>
            <w:bookmarkEnd w:id="1"/>
            <w:r w:rsidRPr="001E5D89">
              <w:rPr>
                <w:szCs w:val="24"/>
              </w:rPr>
              <w:t xml:space="preserve">ined in the </w:t>
            </w:r>
            <w:r w:rsidR="00840C70" w:rsidRPr="001E5D89">
              <w:rPr>
                <w:szCs w:val="24"/>
              </w:rPr>
              <w:t>DIC</w:t>
            </w:r>
            <w:r w:rsidRPr="001E5D89">
              <w:rPr>
                <w:szCs w:val="24"/>
              </w:rPr>
              <w:t xml:space="preserve"> FTR/FTA.</w:t>
            </w:r>
          </w:p>
        </w:tc>
      </w:tr>
      <w:tr w:rsidR="008B606E" w:rsidRPr="001E5D89" w14:paraId="4BDE7295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92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Stock Number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93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8-22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94" w14:textId="5968AE7E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 xml:space="preserve">Enter data as contained in the </w:t>
            </w:r>
            <w:r w:rsidR="00840C70" w:rsidRPr="001E5D89">
              <w:rPr>
                <w:szCs w:val="24"/>
              </w:rPr>
              <w:t>DIC</w:t>
            </w:r>
            <w:r w:rsidRPr="001E5D89">
              <w:rPr>
                <w:szCs w:val="24"/>
              </w:rPr>
              <w:t xml:space="preserve"> FTR/FTA.</w:t>
            </w:r>
          </w:p>
        </w:tc>
      </w:tr>
      <w:tr w:rsidR="008B606E" w:rsidRPr="001E5D89" w14:paraId="4BDE7299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96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Unit of Issue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97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23-24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98" w14:textId="7B21EE09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 xml:space="preserve">Enter data as contained in the </w:t>
            </w:r>
            <w:r w:rsidR="00840C70" w:rsidRPr="001E5D89">
              <w:rPr>
                <w:szCs w:val="24"/>
              </w:rPr>
              <w:t>DIC</w:t>
            </w:r>
            <w:r w:rsidRPr="001E5D89">
              <w:rPr>
                <w:szCs w:val="24"/>
              </w:rPr>
              <w:t xml:space="preserve"> FTR/FTA.</w:t>
            </w:r>
          </w:p>
        </w:tc>
      </w:tr>
      <w:tr w:rsidR="008B606E" w:rsidRPr="001E5D89" w14:paraId="4BDE729E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9A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Quantity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9B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25-29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9C" w14:textId="77777777" w:rsidR="008B606E" w:rsidRPr="001E5D89" w:rsidRDefault="008B606E" w:rsidP="008A6B46">
            <w:pPr>
              <w:spacing w:before="60" w:after="60"/>
              <w:rPr>
                <w:szCs w:val="24"/>
              </w:rPr>
            </w:pPr>
            <w:r w:rsidRPr="001E5D89">
              <w:rPr>
                <w:szCs w:val="24"/>
              </w:rPr>
              <w:t>a.  Enter quantity released to the carrier for shipment.</w:t>
            </w:r>
          </w:p>
          <w:p w14:paraId="4BDE729D" w14:textId="0B47327E" w:rsidR="008B606E" w:rsidRPr="001E5D89" w:rsidRDefault="008B606E" w:rsidP="00551601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b.  For ammunition</w:t>
            </w:r>
            <w:r w:rsidR="00704FEC" w:rsidRPr="001E5D89">
              <w:rPr>
                <w:rFonts w:cs="Arial"/>
                <w:bCs/>
                <w:iCs/>
              </w:rPr>
              <w:t xml:space="preserve"> and ammunition related items only (items in</w:t>
            </w:r>
            <w:r w:rsidRPr="001E5D89">
              <w:rPr>
                <w:szCs w:val="24"/>
              </w:rPr>
              <w:t xml:space="preserve"> </w:t>
            </w:r>
            <w:r w:rsidR="00840C70" w:rsidRPr="001E5D89">
              <w:rPr>
                <w:szCs w:val="24"/>
              </w:rPr>
              <w:t xml:space="preserve">Federal </w:t>
            </w:r>
            <w:r w:rsidR="00A554B1" w:rsidRPr="001E5D89">
              <w:rPr>
                <w:szCs w:val="24"/>
              </w:rPr>
              <w:t>s</w:t>
            </w:r>
            <w:r w:rsidR="00840C70" w:rsidRPr="001E5D89">
              <w:rPr>
                <w:szCs w:val="24"/>
              </w:rPr>
              <w:t xml:space="preserve">upply </w:t>
            </w:r>
            <w:r w:rsidR="00A554B1" w:rsidRPr="001E5D89">
              <w:rPr>
                <w:szCs w:val="24"/>
              </w:rPr>
              <w:t>g</w:t>
            </w:r>
            <w:r w:rsidR="00840C70" w:rsidRPr="001E5D89">
              <w:rPr>
                <w:szCs w:val="24"/>
              </w:rPr>
              <w:t>roup (</w:t>
            </w:r>
            <w:r w:rsidRPr="001E5D89">
              <w:rPr>
                <w:szCs w:val="24"/>
              </w:rPr>
              <w:t>FSG</w:t>
            </w:r>
            <w:r w:rsidR="00840C70" w:rsidRPr="001E5D89">
              <w:rPr>
                <w:szCs w:val="24"/>
              </w:rPr>
              <w:t>)</w:t>
            </w:r>
            <w:r w:rsidRPr="001E5D89">
              <w:rPr>
                <w:szCs w:val="24"/>
              </w:rPr>
              <w:t xml:space="preserve"> 13 </w:t>
            </w:r>
            <w:r w:rsidR="006B55F0" w:rsidRPr="001E5D89">
              <w:t xml:space="preserve">and for </w:t>
            </w:r>
            <w:r w:rsidR="00840C70" w:rsidRPr="001E5D89">
              <w:t xml:space="preserve">Federal </w:t>
            </w:r>
            <w:r w:rsidR="00A554B1" w:rsidRPr="001E5D89">
              <w:t>s</w:t>
            </w:r>
            <w:r w:rsidR="00840C70" w:rsidRPr="001E5D89">
              <w:t xml:space="preserve">upply </w:t>
            </w:r>
            <w:r w:rsidR="00A554B1" w:rsidRPr="001E5D89">
              <w:t>cl</w:t>
            </w:r>
            <w:r w:rsidR="00840C70" w:rsidRPr="001E5D89">
              <w:t>assification (</w:t>
            </w:r>
            <w:r w:rsidR="006B55F0" w:rsidRPr="001E5D89">
              <w:t>FSC</w:t>
            </w:r>
            <w:r w:rsidR="00840C70" w:rsidRPr="001E5D89">
              <w:t>)</w:t>
            </w:r>
            <w:r w:rsidR="006B55F0" w:rsidRPr="001E5D89">
              <w:t xml:space="preserve"> 1410, 1420, 1427, 1440, 5330, 5865, </w:t>
            </w:r>
            <w:r w:rsidR="00551601" w:rsidRPr="001E5D89">
              <w:t xml:space="preserve">6810 </w:t>
            </w:r>
            <w:r w:rsidR="006B55F0" w:rsidRPr="001E5D89">
              <w:t>or 8140</w:t>
            </w:r>
            <w:r w:rsidR="00704FEC" w:rsidRPr="001E5D89">
              <w:t>)</w:t>
            </w:r>
            <w:r w:rsidR="00840C70" w:rsidRPr="001E5D89">
              <w:rPr>
                <w:szCs w:val="24"/>
              </w:rPr>
              <w:t xml:space="preserve">, enter an </w:t>
            </w:r>
            <w:r w:rsidRPr="001E5D89">
              <w:rPr>
                <w:szCs w:val="24"/>
              </w:rPr>
              <w:t>M in rp 29 to express in thousands any quantity exceeding 99,999.  Example:  Express a quantity of 1,950,000 as 1950M (1950 in rp 25-28 and an M in rp 29).</w:t>
            </w:r>
          </w:p>
        </w:tc>
      </w:tr>
      <w:tr w:rsidR="008B606E" w:rsidRPr="001E5D89" w14:paraId="4BDE72A2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9F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Document Number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A0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30-43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A1" w14:textId="5ECAF0C5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 xml:space="preserve">Enter data as contained in the </w:t>
            </w:r>
            <w:r w:rsidR="00840C70" w:rsidRPr="001E5D89">
              <w:rPr>
                <w:szCs w:val="24"/>
              </w:rPr>
              <w:t>DIC</w:t>
            </w:r>
            <w:r w:rsidRPr="001E5D89">
              <w:rPr>
                <w:szCs w:val="24"/>
              </w:rPr>
              <w:t xml:space="preserve"> FTR/FTA.</w:t>
            </w:r>
          </w:p>
        </w:tc>
      </w:tr>
      <w:tr w:rsidR="008B606E" w:rsidRPr="001E5D89" w14:paraId="4BDE72A6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A3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Suffix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A4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44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A5" w14:textId="18ECC33C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 xml:space="preserve">Enter data as contained in the </w:t>
            </w:r>
            <w:r w:rsidR="00840C70" w:rsidRPr="001E5D89">
              <w:rPr>
                <w:szCs w:val="24"/>
              </w:rPr>
              <w:t>DIC</w:t>
            </w:r>
            <w:r w:rsidRPr="001E5D89">
              <w:rPr>
                <w:szCs w:val="24"/>
              </w:rPr>
              <w:t xml:space="preserve"> FTR/FTA.</w:t>
            </w:r>
          </w:p>
        </w:tc>
      </w:tr>
      <w:tr w:rsidR="008B606E" w:rsidRPr="001E5D89" w14:paraId="4BDE72AA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A7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Supplementary Address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A8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45-50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A9" w14:textId="05CA0F3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 xml:space="preserve">Enter data as contained in the </w:t>
            </w:r>
            <w:r w:rsidR="00840C70" w:rsidRPr="001E5D89">
              <w:rPr>
                <w:szCs w:val="24"/>
              </w:rPr>
              <w:t>DIC</w:t>
            </w:r>
            <w:r w:rsidRPr="001E5D89">
              <w:rPr>
                <w:szCs w:val="24"/>
              </w:rPr>
              <w:t xml:space="preserve"> FTR/FTA.</w:t>
            </w:r>
          </w:p>
        </w:tc>
      </w:tr>
      <w:tr w:rsidR="008B606E" w:rsidRPr="001E5D89" w14:paraId="4BDE72AE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AB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Signal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AC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51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AD" w14:textId="79B9B155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 xml:space="preserve">Enter data as contained in the </w:t>
            </w:r>
            <w:r w:rsidR="00840C70" w:rsidRPr="001E5D89">
              <w:rPr>
                <w:szCs w:val="24"/>
              </w:rPr>
              <w:t>DIC</w:t>
            </w:r>
            <w:r w:rsidRPr="001E5D89">
              <w:rPr>
                <w:szCs w:val="24"/>
              </w:rPr>
              <w:t xml:space="preserve"> FTR/FTA.</w:t>
            </w:r>
          </w:p>
        </w:tc>
      </w:tr>
      <w:tr w:rsidR="008B606E" w:rsidRPr="001E5D89" w14:paraId="4BDE72B2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AF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Fund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B0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52-53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B1" w14:textId="7F217719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 xml:space="preserve">Enter data as contained in the </w:t>
            </w:r>
            <w:r w:rsidR="00840C70" w:rsidRPr="001E5D89">
              <w:rPr>
                <w:szCs w:val="24"/>
              </w:rPr>
              <w:t>DIC</w:t>
            </w:r>
            <w:r w:rsidRPr="001E5D89">
              <w:rPr>
                <w:szCs w:val="24"/>
              </w:rPr>
              <w:t xml:space="preserve"> FTR/FTA.</w:t>
            </w:r>
          </w:p>
        </w:tc>
      </w:tr>
      <w:tr w:rsidR="008B606E" w:rsidRPr="001E5D89" w14:paraId="4BDE72B6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B3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Routing Identifier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B4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54-56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B5" w14:textId="3C972975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 xml:space="preserve">Enter data as contained in the </w:t>
            </w:r>
            <w:r w:rsidR="00840C70" w:rsidRPr="001E5D89">
              <w:rPr>
                <w:szCs w:val="24"/>
              </w:rPr>
              <w:t>DIC</w:t>
            </w:r>
            <w:r w:rsidRPr="001E5D89">
              <w:rPr>
                <w:szCs w:val="24"/>
              </w:rPr>
              <w:t xml:space="preserve"> FTR/FTA.</w:t>
            </w:r>
          </w:p>
        </w:tc>
      </w:tr>
      <w:tr w:rsidR="008B606E" w:rsidRPr="001E5D89" w14:paraId="4BDE72BA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B7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Release Date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B8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57-59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B9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Enter the date materiel was released to the carrier.</w:t>
            </w:r>
          </w:p>
        </w:tc>
      </w:tr>
      <w:tr w:rsidR="008B606E" w:rsidRPr="001E5D89" w14:paraId="4BDE72BE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BB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Transportation Control Number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BC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60-76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BD" w14:textId="4DE41FC8" w:rsidR="008B606E" w:rsidRPr="001E5D89" w:rsidRDefault="008B606E" w:rsidP="00A554B1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Enter the shipment unit TCN as prescribed in D</w:t>
            </w:r>
            <w:r w:rsidR="00A554B1" w:rsidRPr="001E5D89">
              <w:rPr>
                <w:szCs w:val="24"/>
              </w:rPr>
              <w:t xml:space="preserve">TR </w:t>
            </w:r>
            <w:r w:rsidRPr="001E5D89">
              <w:rPr>
                <w:szCs w:val="24"/>
              </w:rPr>
              <w:t>4500.</w:t>
            </w:r>
            <w:r w:rsidR="008B2346" w:rsidRPr="001E5D89">
              <w:rPr>
                <w:szCs w:val="24"/>
              </w:rPr>
              <w:t>9</w:t>
            </w:r>
            <w:r w:rsidRPr="001E5D89">
              <w:rPr>
                <w:szCs w:val="24"/>
              </w:rPr>
              <w:t>-R</w:t>
            </w:r>
            <w:r w:rsidR="00A554B1" w:rsidRPr="001E5D89">
              <w:rPr>
                <w:szCs w:val="24"/>
              </w:rPr>
              <w:t xml:space="preserve">, “Defense Transportation Regulation”. </w:t>
            </w:r>
          </w:p>
        </w:tc>
      </w:tr>
      <w:tr w:rsidR="008B606E" w:rsidRPr="001E5D89" w14:paraId="4BDE72C2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BF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lastRenderedPageBreak/>
              <w:t>Mode of Shipment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C0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77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C1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Enter the code identifying the mode of transportation used to move the materiel.</w:t>
            </w:r>
            <w:r w:rsidR="00CC448C" w:rsidRPr="001E5D89">
              <w:rPr>
                <w:rStyle w:val="FootnoteReference"/>
                <w:szCs w:val="24"/>
              </w:rPr>
              <w:footnoteReference w:id="1"/>
            </w:r>
          </w:p>
        </w:tc>
      </w:tr>
      <w:tr w:rsidR="008B606E" w:rsidRPr="001E5D89" w14:paraId="4BDE72C6" w14:textId="77777777" w:rsidTr="008A6B46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DE72C3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Blank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DE72C4" w14:textId="77777777" w:rsidR="008B606E" w:rsidRPr="001E5D89" w:rsidRDefault="008B606E" w:rsidP="008A6B4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78-80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BDE72C5" w14:textId="77777777" w:rsidR="008B606E" w:rsidRPr="001E5D89" w:rsidRDefault="008B606E" w:rsidP="008A6B46">
            <w:pPr>
              <w:spacing w:before="60" w:after="60"/>
              <w:rPr>
                <w:rFonts w:cs="Arial"/>
                <w:szCs w:val="24"/>
              </w:rPr>
            </w:pPr>
            <w:r w:rsidRPr="001E5D89">
              <w:rPr>
                <w:szCs w:val="24"/>
              </w:rPr>
              <w:t>Leave blank.</w:t>
            </w:r>
          </w:p>
        </w:tc>
      </w:tr>
      <w:bookmarkEnd w:id="0"/>
    </w:tbl>
    <w:p w14:paraId="4BDE72C7" w14:textId="77777777" w:rsidR="008B2346" w:rsidRDefault="008B2346" w:rsidP="00373B3F">
      <w:pPr>
        <w:spacing w:before="60" w:after="60"/>
        <w:jc w:val="center"/>
      </w:pPr>
    </w:p>
    <w:sectPr w:rsidR="008B2346" w:rsidSect="007F20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E72CA" w14:textId="77777777" w:rsidR="00B61B39" w:rsidRDefault="00B61B39">
      <w:r>
        <w:separator/>
      </w:r>
    </w:p>
  </w:endnote>
  <w:endnote w:type="continuationSeparator" w:id="0">
    <w:p w14:paraId="4BDE72CB" w14:textId="77777777" w:rsidR="00B61B39" w:rsidRDefault="00B6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72CE" w14:textId="77777777" w:rsidR="008B2346" w:rsidRDefault="00316196" w:rsidP="008B60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23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C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DE72CF" w14:textId="77777777" w:rsidR="008B2346" w:rsidRDefault="00EF793A" w:rsidP="00EF793A">
    <w:pPr>
      <w:pStyle w:val="Footer"/>
      <w:jc w:val="right"/>
    </w:pPr>
    <w:r>
      <w:t>APPENDIX 3</w:t>
    </w:r>
    <w:r w:rsidR="001F70EB">
      <w:t>.39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72D0" w14:textId="5BD532A2" w:rsidR="008B2346" w:rsidRPr="007F2087" w:rsidRDefault="00972246" w:rsidP="008B606E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7F2087">
      <w:rPr>
        <w:rStyle w:val="PageNumber"/>
        <w:b w:val="0"/>
      </w:rPr>
      <w:t>.39-</w:t>
    </w:r>
    <w:r w:rsidR="00316196" w:rsidRPr="007F2087">
      <w:rPr>
        <w:rStyle w:val="PageNumber"/>
        <w:b w:val="0"/>
      </w:rPr>
      <w:fldChar w:fldCharType="begin"/>
    </w:r>
    <w:r w:rsidR="008B2346" w:rsidRPr="007F2087">
      <w:rPr>
        <w:rStyle w:val="PageNumber"/>
        <w:b w:val="0"/>
      </w:rPr>
      <w:instrText xml:space="preserve">PAGE  </w:instrText>
    </w:r>
    <w:r w:rsidR="00316196" w:rsidRPr="007F2087">
      <w:rPr>
        <w:rStyle w:val="PageNumber"/>
        <w:b w:val="0"/>
      </w:rPr>
      <w:fldChar w:fldCharType="separate"/>
    </w:r>
    <w:r w:rsidR="007B5254">
      <w:rPr>
        <w:rStyle w:val="PageNumber"/>
        <w:b w:val="0"/>
        <w:noProof/>
      </w:rPr>
      <w:t>1</w:t>
    </w:r>
    <w:r w:rsidR="00316196" w:rsidRPr="007F2087">
      <w:rPr>
        <w:rStyle w:val="PageNumber"/>
        <w:b w:val="0"/>
      </w:rPr>
      <w:fldChar w:fldCharType="end"/>
    </w:r>
  </w:p>
  <w:p w14:paraId="4BDE72D1" w14:textId="5B89B49E" w:rsidR="008B2346" w:rsidRDefault="00AA6AC5" w:rsidP="00DF7829">
    <w:pPr>
      <w:pStyle w:val="Footer"/>
      <w:tabs>
        <w:tab w:val="clear" w:pos="4320"/>
        <w:tab w:val="clear" w:pos="8640"/>
      </w:tabs>
      <w:jc w:val="right"/>
    </w:pPr>
    <w:r>
      <w:t>APPENDIX</w:t>
    </w:r>
    <w:r w:rsidR="00EF793A">
      <w:t xml:space="preserve"> </w:t>
    </w:r>
    <w:r w:rsidR="00972246">
      <w:t>8</w:t>
    </w:r>
    <w:r w:rsidR="001F70EB">
      <w:t>.39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E72C8" w14:textId="77777777" w:rsidR="00B61B39" w:rsidRDefault="00B61B39">
      <w:r>
        <w:separator/>
      </w:r>
    </w:p>
  </w:footnote>
  <w:footnote w:type="continuationSeparator" w:id="0">
    <w:p w14:paraId="4BDE72C9" w14:textId="77777777" w:rsidR="00B61B39" w:rsidRDefault="00B61B39">
      <w:r>
        <w:continuationSeparator/>
      </w:r>
    </w:p>
  </w:footnote>
  <w:footnote w:id="1">
    <w:p w14:paraId="4BDE72D5" w14:textId="5D7DF76E" w:rsidR="00CC448C" w:rsidRDefault="00CC44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047D" w:rsidRPr="00AF03A9">
        <w:t xml:space="preserve">Refer to the </w:t>
      </w:r>
      <w:r w:rsidR="00EF047D">
        <w:t>USTRANSCOM Reference Data Management (TRDM) f</w:t>
      </w:r>
      <w:r w:rsidR="00EF047D" w:rsidRPr="00AF03A9">
        <w:t>or available code list at</w:t>
      </w:r>
      <w:r w:rsidR="00EF047D">
        <w:t xml:space="preserve"> </w:t>
      </w:r>
      <w:hyperlink r:id="rId1" w:history="1">
        <w:r w:rsidR="00551601" w:rsidRPr="006335E8">
          <w:rPr>
            <w:rStyle w:val="Hyperlink"/>
          </w:rPr>
          <w:t>https://trdm.c2.amc.af.mil/trdm/index.jsp</w:t>
        </w:r>
      </w:hyperlink>
      <w:r w:rsidR="00551601">
        <w:t xml:space="preserve"> (DTR Data)</w:t>
      </w:r>
      <w:r w:rsidR="00EF047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72CC" w14:textId="77777777" w:rsidR="008B2346" w:rsidRDefault="008B606E" w:rsidP="00F376D6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  <w:r w:rsidR="00EF793A">
      <w:rPr>
        <w:b/>
        <w:u w:val="none"/>
      </w:rPr>
      <w:t xml:space="preserve">, </w:t>
    </w:r>
    <w:r w:rsidR="00EF793A" w:rsidRPr="00EF793A">
      <w:rPr>
        <w:i/>
        <w:u w:val="none"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A782" w14:textId="1880BFBA" w:rsidR="00972246" w:rsidRDefault="00972246" w:rsidP="00972246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7B5254">
      <w:rPr>
        <w:i/>
      </w:rPr>
      <w:t>November 26</w:t>
    </w:r>
    <w:r>
      <w:rPr>
        <w:rFonts w:cs="Arial"/>
        <w:i/>
        <w:szCs w:val="24"/>
      </w:rPr>
      <w:t>, 2019</w:t>
    </w:r>
  </w:p>
  <w:p w14:paraId="4BDE72CD" w14:textId="668E171B" w:rsidR="008B2346" w:rsidRPr="00A554B1" w:rsidRDefault="00972246" w:rsidP="00972246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72D2" w14:textId="77777777" w:rsidR="008B2346" w:rsidRDefault="008B2346">
    <w:pPr>
      <w:pStyle w:val="Header"/>
      <w:jc w:val="right"/>
      <w:rPr>
        <w:b/>
        <w:u w:val="none"/>
      </w:rPr>
    </w:pPr>
  </w:p>
  <w:p w14:paraId="4BDE72D3" w14:textId="77777777" w:rsidR="008B606E" w:rsidRDefault="008B606E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4BDE72D4" w14:textId="77777777" w:rsidR="008B2346" w:rsidRDefault="008B2346">
    <w:pPr>
      <w:pStyle w:val="Header"/>
      <w:jc w:val="right"/>
      <w:rPr>
        <w:b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4A9A44B0"/>
    <w:lvl w:ilvl="0">
      <w:start w:val="34"/>
      <w:numFmt w:val="none"/>
      <w:pStyle w:val="Heading1"/>
      <w:suff w:val="nothing"/>
      <w:lvlText w:val="AP3.39 APPENDIX 3.39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39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39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39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39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39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39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39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39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346"/>
    <w:rsid w:val="000E032B"/>
    <w:rsid w:val="00105148"/>
    <w:rsid w:val="001A5BB0"/>
    <w:rsid w:val="001C720E"/>
    <w:rsid w:val="001D0231"/>
    <w:rsid w:val="001E5D89"/>
    <w:rsid w:val="001F70EB"/>
    <w:rsid w:val="00316196"/>
    <w:rsid w:val="00324CF2"/>
    <w:rsid w:val="00373B3F"/>
    <w:rsid w:val="003760A2"/>
    <w:rsid w:val="003F54A6"/>
    <w:rsid w:val="00496EA8"/>
    <w:rsid w:val="004D3F52"/>
    <w:rsid w:val="00551601"/>
    <w:rsid w:val="005A1046"/>
    <w:rsid w:val="005C007F"/>
    <w:rsid w:val="005D5D62"/>
    <w:rsid w:val="006401DC"/>
    <w:rsid w:val="00653378"/>
    <w:rsid w:val="00665F93"/>
    <w:rsid w:val="006760C9"/>
    <w:rsid w:val="006B55F0"/>
    <w:rsid w:val="00704FEC"/>
    <w:rsid w:val="0071660B"/>
    <w:rsid w:val="00767A87"/>
    <w:rsid w:val="00775534"/>
    <w:rsid w:val="007B5254"/>
    <w:rsid w:val="007F2087"/>
    <w:rsid w:val="007F6ADC"/>
    <w:rsid w:val="00805BF0"/>
    <w:rsid w:val="00840C70"/>
    <w:rsid w:val="00881E2B"/>
    <w:rsid w:val="008A6B46"/>
    <w:rsid w:val="008B2346"/>
    <w:rsid w:val="008B606E"/>
    <w:rsid w:val="00972246"/>
    <w:rsid w:val="00980991"/>
    <w:rsid w:val="00995140"/>
    <w:rsid w:val="009A2C9C"/>
    <w:rsid w:val="009E1712"/>
    <w:rsid w:val="00A10B41"/>
    <w:rsid w:val="00A554B1"/>
    <w:rsid w:val="00AA6AC5"/>
    <w:rsid w:val="00B37806"/>
    <w:rsid w:val="00B61B39"/>
    <w:rsid w:val="00BA48A2"/>
    <w:rsid w:val="00BC44D9"/>
    <w:rsid w:val="00CB2237"/>
    <w:rsid w:val="00CC448C"/>
    <w:rsid w:val="00D91871"/>
    <w:rsid w:val="00DF7829"/>
    <w:rsid w:val="00E01B16"/>
    <w:rsid w:val="00E10229"/>
    <w:rsid w:val="00E24887"/>
    <w:rsid w:val="00E56C4E"/>
    <w:rsid w:val="00EE784A"/>
    <w:rsid w:val="00EF047D"/>
    <w:rsid w:val="00EF793A"/>
    <w:rsid w:val="00F30F90"/>
    <w:rsid w:val="00F376D6"/>
    <w:rsid w:val="00F6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E727F"/>
  <w15:docId w15:val="{9D38B0B3-D803-4EEA-AD65-1CFD1B37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29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E10229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E10229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E10229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E10229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E10229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E10229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E10229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E10229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E10229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E10229"/>
    <w:rPr>
      <w:vertAlign w:val="superscript"/>
    </w:rPr>
  </w:style>
  <w:style w:type="character" w:styleId="FootnoteReference">
    <w:name w:val="footnote reference"/>
    <w:basedOn w:val="DefaultParagraphFont"/>
    <w:semiHidden/>
    <w:rsid w:val="00E10229"/>
    <w:rPr>
      <w:vertAlign w:val="superscript"/>
    </w:rPr>
  </w:style>
  <w:style w:type="character" w:styleId="PageNumber">
    <w:name w:val="page number"/>
    <w:basedOn w:val="DefaultParagraphFont"/>
    <w:rsid w:val="00E10229"/>
    <w:rPr>
      <w:rFonts w:ascii="Arial" w:hAnsi="Arial"/>
      <w:b/>
      <w:sz w:val="24"/>
    </w:rPr>
  </w:style>
  <w:style w:type="paragraph" w:styleId="Footer">
    <w:name w:val="footer"/>
    <w:basedOn w:val="Normal"/>
    <w:rsid w:val="00E1022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10229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E10229"/>
    <w:rPr>
      <w:sz w:val="20"/>
    </w:rPr>
  </w:style>
  <w:style w:type="paragraph" w:customStyle="1" w:styleId="SubTitle">
    <w:name w:val="Sub Title"/>
    <w:basedOn w:val="Title"/>
    <w:rsid w:val="00E10229"/>
    <w:rPr>
      <w:u w:val="single"/>
    </w:rPr>
  </w:style>
  <w:style w:type="paragraph" w:styleId="Title">
    <w:name w:val="Title"/>
    <w:basedOn w:val="Normal"/>
    <w:next w:val="Header"/>
    <w:qFormat/>
    <w:rsid w:val="00E10229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E10229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E10229"/>
    <w:pPr>
      <w:spacing w:after="160"/>
      <w:ind w:left="1440"/>
    </w:pPr>
  </w:style>
  <w:style w:type="paragraph" w:styleId="BodyText">
    <w:name w:val="Body Text"/>
    <w:basedOn w:val="Normal"/>
    <w:rsid w:val="00E10229"/>
    <w:pPr>
      <w:spacing w:after="120"/>
    </w:pPr>
  </w:style>
  <w:style w:type="paragraph" w:styleId="ListBullet">
    <w:name w:val="List Bullet"/>
    <w:basedOn w:val="Normal"/>
    <w:rsid w:val="00E10229"/>
    <w:pPr>
      <w:spacing w:after="120"/>
      <w:ind w:left="360" w:hanging="360"/>
    </w:pPr>
  </w:style>
  <w:style w:type="paragraph" w:styleId="ListBullet2">
    <w:name w:val="List Bullet 2"/>
    <w:basedOn w:val="Normal"/>
    <w:rsid w:val="00E10229"/>
    <w:pPr>
      <w:ind w:left="720" w:hanging="360"/>
    </w:pPr>
  </w:style>
  <w:style w:type="paragraph" w:styleId="ListBullet3">
    <w:name w:val="List Bullet 3"/>
    <w:basedOn w:val="Normal"/>
    <w:rsid w:val="00E10229"/>
    <w:pPr>
      <w:ind w:left="1080" w:hanging="360"/>
    </w:pPr>
  </w:style>
  <w:style w:type="paragraph" w:styleId="ListNumber">
    <w:name w:val="List Number"/>
    <w:basedOn w:val="Normal"/>
    <w:rsid w:val="00E10229"/>
    <w:pPr>
      <w:ind w:left="360" w:hanging="360"/>
    </w:pPr>
  </w:style>
  <w:style w:type="paragraph" w:styleId="ListNumber2">
    <w:name w:val="List Number 2"/>
    <w:basedOn w:val="Normal"/>
    <w:rsid w:val="00E10229"/>
    <w:pPr>
      <w:ind w:left="720" w:hanging="360"/>
    </w:pPr>
  </w:style>
  <w:style w:type="paragraph" w:styleId="ListNumber3">
    <w:name w:val="List Number 3"/>
    <w:basedOn w:val="Normal"/>
    <w:rsid w:val="00E10229"/>
    <w:pPr>
      <w:ind w:left="1080" w:hanging="360"/>
    </w:pPr>
  </w:style>
  <w:style w:type="paragraph" w:styleId="DocumentMap">
    <w:name w:val="Document Map"/>
    <w:basedOn w:val="Normal"/>
    <w:semiHidden/>
    <w:rsid w:val="00E10229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E10229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E10229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E10229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E102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10229"/>
    <w:rPr>
      <w:sz w:val="20"/>
    </w:rPr>
  </w:style>
  <w:style w:type="paragraph" w:styleId="BalloonText">
    <w:name w:val="Balloon Text"/>
    <w:basedOn w:val="Normal"/>
    <w:semiHidden/>
    <w:rsid w:val="001D0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448C"/>
    <w:rPr>
      <w:color w:val="0000FF"/>
      <w:u w:val="single"/>
    </w:rPr>
  </w:style>
  <w:style w:type="character" w:styleId="FollowedHyperlink">
    <w:name w:val="FollowedHyperlink"/>
    <w:basedOn w:val="DefaultParagraphFont"/>
    <w:rsid w:val="00A554B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A554B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554B1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554B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554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dm.c2.amc.af.mil/trdm/index.j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3BB3-D9C5-4F49-8AB0-2B8E4EAA8B2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12D0F1-3E33-4201-9D10-2D8AC911BB9F}"/>
</file>

<file path=customXml/itemProps3.xml><?xml version="1.0" encoding="utf-8"?>
<ds:datastoreItem xmlns:ds="http://schemas.openxmlformats.org/officeDocument/2006/customXml" ds:itemID="{ACF4CF15-7C36-465B-B6A8-A22DA5854F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8126D-0EF2-43D3-91F0-56BD0795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20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3.39 - Shipment Status (Materiel Returns Program)</vt:lpstr>
    </vt:vector>
  </TitlesOfParts>
  <Company>DLA Logistics Management Standards Office</Company>
  <LinksUpToDate>false</LinksUpToDate>
  <CharactersWithSpaces>1567</CharactersWithSpaces>
  <SharedDoc>false</SharedDoc>
  <HLinks>
    <vt:vector size="6" baseType="variant"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https://www-tmds.c2.amc.af.mil/TMDS/dtr_index.xsql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8.39 - Shipment Status (Materiel Returns Program)</dc:title>
  <dc:subject/>
  <dc:creator>Heidi Daverede</dc:creator>
  <cp:keywords/>
  <cp:lastModifiedBy>Nguyen, Bao X CTR DLA INFO OPERATIONS (USA)</cp:lastModifiedBy>
  <cp:revision>11</cp:revision>
  <cp:lastPrinted>2007-10-26T13:34:00Z</cp:lastPrinted>
  <dcterms:created xsi:type="dcterms:W3CDTF">2011-10-03T16:21:00Z</dcterms:created>
  <dcterms:modified xsi:type="dcterms:W3CDTF">2019-11-26T22:18:00Z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2303600</vt:r8>
  </property>
</Properties>
</file>