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2248" w14:textId="240A89CF" w:rsidR="00DD0124" w:rsidRDefault="00E6357C" w:rsidP="007A6996">
      <w:pPr>
        <w:tabs>
          <w:tab w:val="left" w:pos="2140"/>
          <w:tab w:val="center" w:pos="4680"/>
        </w:tabs>
        <w:spacing w:after="240"/>
        <w:jc w:val="center"/>
        <w:rPr>
          <w:b/>
          <w:sz w:val="44"/>
          <w:szCs w:val="44"/>
          <w:u w:val="single"/>
        </w:rPr>
      </w:pPr>
      <w:r w:rsidRPr="00524A95">
        <w:rPr>
          <w:b/>
          <w:sz w:val="44"/>
          <w:szCs w:val="44"/>
          <w:u w:val="single"/>
        </w:rPr>
        <w:t>AP</w:t>
      </w:r>
      <w:r w:rsidR="008F146D">
        <w:rPr>
          <w:b/>
          <w:sz w:val="44"/>
          <w:szCs w:val="44"/>
          <w:u w:val="single"/>
        </w:rPr>
        <w:t>11</w:t>
      </w:r>
      <w:r w:rsidRPr="00524A95">
        <w:rPr>
          <w:b/>
          <w:sz w:val="44"/>
          <w:szCs w:val="44"/>
          <w:u w:val="single"/>
        </w:rPr>
        <w:t xml:space="preserve">. APPENDIX </w:t>
      </w:r>
      <w:r w:rsidR="008F146D">
        <w:rPr>
          <w:b/>
          <w:sz w:val="44"/>
          <w:szCs w:val="44"/>
          <w:u w:val="single"/>
        </w:rPr>
        <w:t>11</w:t>
      </w:r>
      <w:r w:rsidR="00524A95">
        <w:rPr>
          <w:b/>
          <w:sz w:val="44"/>
          <w:szCs w:val="44"/>
          <w:u w:val="single"/>
        </w:rPr>
        <w:t>.</w:t>
      </w:r>
    </w:p>
    <w:p w14:paraId="70522249" w14:textId="2FC4F53E" w:rsidR="001238B3" w:rsidRPr="00DD0A4F" w:rsidRDefault="008F146D" w:rsidP="00DD0A4F">
      <w:pPr>
        <w:tabs>
          <w:tab w:val="left" w:pos="2140"/>
          <w:tab w:val="center" w:pos="4680"/>
        </w:tabs>
        <w:spacing w:after="360"/>
        <w:jc w:val="center"/>
        <w:rPr>
          <w:b/>
          <w:sz w:val="36"/>
          <w:szCs w:val="36"/>
          <w:u w:val="single"/>
        </w:rPr>
      </w:pPr>
      <w:r w:rsidRPr="008F146D">
        <w:rPr>
          <w:b/>
          <w:sz w:val="36"/>
          <w:szCs w:val="36"/>
          <w:u w:val="single"/>
        </w:rPr>
        <w:t>CORRELATION OF MILSTRAP LEGACY DIC FUNCTIONALITY TO DLMS IMPLEMENTATION CONVENTION CODING</w:t>
      </w:r>
    </w:p>
    <w:p w14:paraId="7052224A" w14:textId="4B561B9B" w:rsidR="001238B3" w:rsidRPr="001238B3" w:rsidRDefault="001238B3" w:rsidP="001238B3">
      <w:pPr>
        <w:spacing w:after="240"/>
        <w:outlineLvl w:val="1"/>
        <w:rPr>
          <w:rFonts w:cs="Arial"/>
          <w:szCs w:val="24"/>
          <w:u w:val="single"/>
        </w:rPr>
      </w:pPr>
      <w:r w:rsidRPr="001238B3">
        <w:rPr>
          <w:rFonts w:cs="Arial"/>
          <w:szCs w:val="24"/>
        </w:rPr>
        <w:t>AP</w:t>
      </w:r>
      <w:r w:rsidR="008F146D">
        <w:rPr>
          <w:rFonts w:cs="Arial"/>
          <w:szCs w:val="24"/>
        </w:rPr>
        <w:t>11</w:t>
      </w:r>
      <w:r w:rsidRPr="001238B3">
        <w:rPr>
          <w:rFonts w:cs="Arial"/>
          <w:szCs w:val="24"/>
        </w:rPr>
        <w:t xml:space="preserve">.1.  </w:t>
      </w:r>
      <w:r w:rsidR="008F146D" w:rsidRPr="008F146D">
        <w:rPr>
          <w:rFonts w:cs="Arial"/>
          <w:szCs w:val="24"/>
        </w:rPr>
        <w:t>This appendix provides a user aid for Military Standard Transaction Reporting and Accountability Procedures (MILSTRAP).  The aid consists of correlation tables between MILSTRAP legacy document identifier code (DIC) series, (e.g., D4_, D6_, D7_, etc.) and DLMS implementation conventions (IC), which provide general functional equivalency between each MILSTRAP DIC and DLMS IC.  In addition to identification of the DIC/DLMS basic cross-references, physical location of the applicable transaction type code(s) within each DLMS IC and clarifying information required to define a valid correlation are provided</w:t>
      </w:r>
      <w:r w:rsidR="008F146D">
        <w:rPr>
          <w:rFonts w:cs="Arial"/>
          <w:szCs w:val="24"/>
        </w:rPr>
        <w:t>:</w:t>
      </w:r>
    </w:p>
    <w:p w14:paraId="2AB592D4" w14:textId="77777777" w:rsidR="008F146D" w:rsidRDefault="001238B3" w:rsidP="008F146D">
      <w:pPr>
        <w:tabs>
          <w:tab w:val="left" w:pos="630"/>
        </w:tabs>
        <w:spacing w:after="240"/>
        <w:outlineLvl w:val="2"/>
        <w:rPr>
          <w:rFonts w:cs="Arial"/>
          <w:szCs w:val="24"/>
        </w:rPr>
      </w:pPr>
      <w:r w:rsidRPr="001238B3">
        <w:rPr>
          <w:rFonts w:cs="Arial"/>
          <w:szCs w:val="24"/>
        </w:rPr>
        <w:t>AP</w:t>
      </w:r>
      <w:r w:rsidR="008F146D">
        <w:rPr>
          <w:rFonts w:cs="Arial"/>
          <w:szCs w:val="24"/>
        </w:rPr>
        <w:t>11</w:t>
      </w:r>
      <w:r w:rsidRPr="001238B3">
        <w:rPr>
          <w:rFonts w:cs="Arial"/>
          <w:szCs w:val="24"/>
        </w:rPr>
        <w:t>.</w:t>
      </w:r>
      <w:r w:rsidR="008F146D">
        <w:rPr>
          <w:rFonts w:cs="Arial"/>
          <w:szCs w:val="24"/>
        </w:rPr>
        <w:t>2</w:t>
      </w:r>
      <w:r w:rsidRPr="001238B3">
        <w:rPr>
          <w:rFonts w:cs="Arial"/>
          <w:szCs w:val="24"/>
        </w:rPr>
        <w:t xml:space="preserve">.  </w:t>
      </w:r>
      <w:r w:rsidR="008F146D" w:rsidRPr="008F146D">
        <w:rPr>
          <w:rFonts w:cs="Arial"/>
          <w:szCs w:val="24"/>
        </w:rPr>
        <w:t>Correlation of MILSTRAP legacy DIC Functionality to DLMS Transactions (legacy DIC Sequence)</w:t>
      </w:r>
      <w:r w:rsidR="008F146D">
        <w:rPr>
          <w:rFonts w:cs="Arial"/>
          <w:szCs w:val="24"/>
        </w:rPr>
        <w:t xml:space="preserve"> </w:t>
      </w:r>
    </w:p>
    <w:p w14:paraId="70522251" w14:textId="374C0CBF" w:rsidR="0013762B" w:rsidRDefault="008F146D" w:rsidP="008F146D">
      <w:pPr>
        <w:tabs>
          <w:tab w:val="left" w:pos="630"/>
        </w:tabs>
        <w:spacing w:after="240"/>
        <w:outlineLvl w:val="2"/>
        <w:rPr>
          <w:rStyle w:val="Hyperlink"/>
          <w:rFonts w:cs="Arial"/>
          <w:szCs w:val="24"/>
        </w:rPr>
      </w:pPr>
      <w:r w:rsidRPr="007802DE">
        <w:rPr>
          <w:rFonts w:cs="Arial"/>
          <w:szCs w:val="24"/>
        </w:rPr>
        <w:t>Correlation of MILSTRAP DIC Functionality to DLMS Transactions</w:t>
      </w:r>
      <w:r w:rsidR="007802DE">
        <w:rPr>
          <w:rFonts w:cs="Arial"/>
          <w:szCs w:val="24"/>
        </w:rPr>
        <w:t>:</w:t>
      </w:r>
    </w:p>
    <w:p w14:paraId="265114B5" w14:textId="02E7AC4D" w:rsidR="007802DE" w:rsidRDefault="007802DE" w:rsidP="008F146D">
      <w:pPr>
        <w:tabs>
          <w:tab w:val="left" w:pos="630"/>
        </w:tabs>
        <w:spacing w:after="240"/>
        <w:outlineLvl w:val="2"/>
        <w:rPr>
          <w:rStyle w:val="Hyperlink"/>
          <w:rFonts w:cs="Arial"/>
          <w:szCs w:val="24"/>
        </w:rPr>
      </w:pPr>
      <w:hyperlink r:id="rId11" w:tgtFrame="_blank" w:history="1">
        <w:r>
          <w:rPr>
            <w:rStyle w:val="Hyperlink"/>
            <w:rFonts w:cs="Arial"/>
            <w:szCs w:val="24"/>
          </w:rPr>
          <w:t>http://www.dla.mil/Portals/104/Documents/DLMS/eApplications/LogDataAdmin/MILSTRAP_DI_Code_Function_DI_Code_sequence.doc</w:t>
        </w:r>
      </w:hyperlink>
    </w:p>
    <w:p w14:paraId="0CC9B016" w14:textId="77777777" w:rsidR="007802DE" w:rsidRPr="001238B3" w:rsidRDefault="007802DE" w:rsidP="008F146D">
      <w:pPr>
        <w:tabs>
          <w:tab w:val="left" w:pos="630"/>
        </w:tabs>
        <w:spacing w:after="240"/>
        <w:outlineLvl w:val="2"/>
        <w:rPr>
          <w:rFonts w:cs="Arial"/>
          <w:szCs w:val="24"/>
        </w:rPr>
      </w:pPr>
    </w:p>
    <w:p w14:paraId="70522252" w14:textId="15315694" w:rsidR="001238B3" w:rsidRDefault="001238B3" w:rsidP="001238B3">
      <w:pPr>
        <w:spacing w:after="240"/>
        <w:outlineLvl w:val="2"/>
        <w:rPr>
          <w:rFonts w:cs="Arial"/>
          <w:szCs w:val="24"/>
        </w:rPr>
      </w:pPr>
      <w:r w:rsidRPr="008F146D">
        <w:rPr>
          <w:rFonts w:cs="Arial"/>
          <w:szCs w:val="24"/>
        </w:rPr>
        <w:t>AP</w:t>
      </w:r>
      <w:r w:rsidR="008F146D" w:rsidRPr="008F146D">
        <w:rPr>
          <w:rFonts w:cs="Arial"/>
          <w:szCs w:val="24"/>
        </w:rPr>
        <w:t>11</w:t>
      </w:r>
      <w:r w:rsidRPr="008F146D">
        <w:rPr>
          <w:rFonts w:cs="Arial"/>
          <w:szCs w:val="24"/>
        </w:rPr>
        <w:t>.</w:t>
      </w:r>
      <w:r w:rsidR="008F146D" w:rsidRPr="008F146D">
        <w:rPr>
          <w:rFonts w:cs="Arial"/>
          <w:szCs w:val="24"/>
        </w:rPr>
        <w:t>3</w:t>
      </w:r>
      <w:r w:rsidRPr="008F146D">
        <w:rPr>
          <w:rFonts w:cs="Arial"/>
          <w:szCs w:val="24"/>
        </w:rPr>
        <w:t xml:space="preserve">.  </w:t>
      </w:r>
      <w:r w:rsidR="008F146D" w:rsidRPr="008F146D">
        <w:rPr>
          <w:rFonts w:cs="Arial"/>
          <w:szCs w:val="24"/>
        </w:rPr>
        <w:t>Correlation of DLMS Transaction to MILSTRAP legacy DIC Functionality (DLMS Sequence)</w:t>
      </w:r>
    </w:p>
    <w:p w14:paraId="70522744" w14:textId="6E88363B" w:rsidR="001238B3" w:rsidRDefault="008F146D" w:rsidP="008F146D">
      <w:pPr>
        <w:spacing w:after="240"/>
        <w:outlineLvl w:val="2"/>
        <w:rPr>
          <w:rStyle w:val="Hyperlink"/>
          <w:rFonts w:cs="Arial"/>
          <w:szCs w:val="24"/>
        </w:rPr>
      </w:pPr>
      <w:r w:rsidRPr="007802DE">
        <w:rPr>
          <w:rFonts w:cs="Arial"/>
          <w:szCs w:val="24"/>
        </w:rPr>
        <w:t>Correlation of DLMS Transaction to MILSTRAP DIC Functionality</w:t>
      </w:r>
      <w:r w:rsidR="007802DE">
        <w:rPr>
          <w:rFonts w:cs="Arial"/>
          <w:szCs w:val="24"/>
        </w:rPr>
        <w:t>:</w:t>
      </w:r>
      <w:r w:rsidRPr="007802DE">
        <w:rPr>
          <w:rFonts w:cs="Arial"/>
          <w:szCs w:val="24"/>
        </w:rPr>
        <w:t xml:space="preserve"> </w:t>
      </w:r>
    </w:p>
    <w:p w14:paraId="67171A53" w14:textId="1DDA4CF0" w:rsidR="007802DE" w:rsidRPr="008F146D" w:rsidRDefault="007802DE" w:rsidP="008F146D">
      <w:pPr>
        <w:spacing w:after="240"/>
        <w:outlineLvl w:val="2"/>
        <w:rPr>
          <w:rFonts w:cs="Arial"/>
          <w:szCs w:val="24"/>
        </w:rPr>
      </w:pPr>
      <w:hyperlink r:id="rId12" w:history="1">
        <w:r>
          <w:rPr>
            <w:rStyle w:val="Hyperlink"/>
            <w:rFonts w:cs="Arial"/>
            <w:szCs w:val="24"/>
          </w:rPr>
          <w:t>http://www.dla.mil/Portals/104/Documents/DLMS/eApplications/LogDataAdmin/MILSTRAP_DI_Code_Function_InDLMS</w:t>
        </w:r>
        <w:bookmarkStart w:id="0" w:name="_GoBack"/>
        <w:bookmarkEnd w:id="0"/>
        <w:r>
          <w:rPr>
            <w:rStyle w:val="Hyperlink"/>
            <w:rFonts w:cs="Arial"/>
            <w:szCs w:val="24"/>
          </w:rPr>
          <w:t>sequence.doc</w:t>
        </w:r>
      </w:hyperlink>
    </w:p>
    <w:sectPr w:rsidR="007802DE" w:rsidRPr="008F146D" w:rsidSect="004B1152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2747" w14:textId="77777777" w:rsidR="000570BD" w:rsidRDefault="000570BD">
      <w:r>
        <w:separator/>
      </w:r>
    </w:p>
  </w:endnote>
  <w:endnote w:type="continuationSeparator" w:id="0">
    <w:p w14:paraId="70522748" w14:textId="77777777" w:rsidR="000570BD" w:rsidRDefault="0005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2DD71" w14:textId="42565267" w:rsidR="007802DE" w:rsidRDefault="007802DE">
    <w:pPr>
      <w:pStyle w:val="Footer"/>
      <w:jc w:val="right"/>
    </w:pPr>
    <w:r>
      <w:t>AP11-</w:t>
    </w:r>
    <w:sdt>
      <w:sdtPr>
        <w:id w:val="-522627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11</w:t>
        </w:r>
      </w:sdtContent>
    </w:sdt>
  </w:p>
  <w:p w14:paraId="4ADF6EEB" w14:textId="7A4E70FD" w:rsidR="002C004E" w:rsidRDefault="002C004E" w:rsidP="002C004E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2745" w14:textId="77777777" w:rsidR="000570BD" w:rsidRDefault="000570BD">
      <w:r>
        <w:separator/>
      </w:r>
    </w:p>
  </w:footnote>
  <w:footnote w:type="continuationSeparator" w:id="0">
    <w:p w14:paraId="70522746" w14:textId="77777777" w:rsidR="000570BD" w:rsidRDefault="0005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B2FB" w14:textId="6C061B2C" w:rsidR="0049279C" w:rsidRPr="0049279C" w:rsidRDefault="0049279C" w:rsidP="0049279C">
    <w:pPr>
      <w:pStyle w:val="Header"/>
      <w:jc w:val="right"/>
      <w:rPr>
        <w:i/>
        <w:u w:val="none"/>
      </w:rPr>
    </w:pPr>
    <w:r w:rsidRPr="0049279C">
      <w:rPr>
        <w:i/>
        <w:u w:val="none"/>
      </w:rPr>
      <w:t xml:space="preserve">DLM 4000.25, Volume 2, </w:t>
    </w:r>
    <w:r w:rsidR="009F3AC8" w:rsidRPr="009F3AC8">
      <w:rPr>
        <w:i/>
        <w:u w:val="none"/>
      </w:rPr>
      <w:t>June 16, 2015</w:t>
    </w:r>
  </w:p>
  <w:p w14:paraId="7052274E" w14:textId="17DA5EBE" w:rsidR="000570BD" w:rsidRPr="0049279C" w:rsidRDefault="0049279C" w:rsidP="0049279C">
    <w:pPr>
      <w:pStyle w:val="Header"/>
      <w:tabs>
        <w:tab w:val="clear" w:pos="4320"/>
        <w:tab w:val="clear" w:pos="8640"/>
      </w:tabs>
      <w:jc w:val="right"/>
      <w:rPr>
        <w:i/>
        <w:u w:val="none"/>
      </w:rPr>
    </w:pPr>
    <w:r w:rsidRPr="0049279C">
      <w:rPr>
        <w:i/>
        <w:u w:val="none"/>
      </w:rPr>
      <w:t xml:space="preserve">Change </w:t>
    </w:r>
    <w:r w:rsidR="00A20DBC">
      <w:rPr>
        <w:i/>
        <w:u w:val="non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E21C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6822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923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00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D82C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27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A86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E0F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94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AACAA8"/>
    <w:lvl w:ilvl="0">
      <w:start w:val="3"/>
      <w:numFmt w:val="decimal"/>
      <w:pStyle w:val="Heading1"/>
      <w:suff w:val="nothing"/>
      <w:lvlText w:val="AP%1.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252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32B476B"/>
    <w:multiLevelType w:val="singleLevel"/>
    <w:tmpl w:val="FC8C2F38"/>
    <w:lvl w:ilvl="0">
      <w:start w:val="1"/>
      <w:numFmt w:val="bullet"/>
      <w:pStyle w:val="ListBullet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2" w15:restartNumberingAfterBreak="0">
    <w:nsid w:val="080C6D10"/>
    <w:multiLevelType w:val="hybridMultilevel"/>
    <w:tmpl w:val="9C5AD03C"/>
    <w:lvl w:ilvl="0" w:tplc="0409000F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3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93329A"/>
    <w:multiLevelType w:val="singleLevel"/>
    <w:tmpl w:val="D78CD47C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5" w15:restartNumberingAfterBreak="0">
    <w:nsid w:val="13E85667"/>
    <w:multiLevelType w:val="singleLevel"/>
    <w:tmpl w:val="D3725FD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6" w15:restartNumberingAfterBreak="0">
    <w:nsid w:val="16461F0A"/>
    <w:multiLevelType w:val="hybridMultilevel"/>
    <w:tmpl w:val="A88EBE1C"/>
    <w:lvl w:ilvl="0" w:tplc="EA020E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19A2C9C">
      <w:start w:val="1"/>
      <w:numFmt w:val="lowerLetter"/>
      <w:suff w:val="space"/>
      <w:lvlText w:val="(%2)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541C"/>
    <w:multiLevelType w:val="hybridMultilevel"/>
    <w:tmpl w:val="6BDC33EC"/>
    <w:lvl w:ilvl="0" w:tplc="8534BC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57E0A"/>
    <w:multiLevelType w:val="hybridMultilevel"/>
    <w:tmpl w:val="39FCF892"/>
    <w:lvl w:ilvl="0" w:tplc="9886F5C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D3B1597"/>
    <w:multiLevelType w:val="singleLevel"/>
    <w:tmpl w:val="46BE69E0"/>
    <w:lvl w:ilvl="0">
      <w:start w:val="1"/>
      <w:numFmt w:val="bullet"/>
      <w:pStyle w:val="ListNumber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0" w15:restartNumberingAfterBreak="0">
    <w:nsid w:val="207C6DF4"/>
    <w:multiLevelType w:val="hybridMultilevel"/>
    <w:tmpl w:val="FD8A45DC"/>
    <w:lvl w:ilvl="0" w:tplc="8534BC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C3146"/>
    <w:multiLevelType w:val="hybridMultilevel"/>
    <w:tmpl w:val="499A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F6D762">
      <w:start w:val="1"/>
      <w:numFmt w:val="decimal"/>
      <w:suff w:val="space"/>
      <w:lvlText w:val="(%2)"/>
      <w:lvlJc w:val="left"/>
      <w:pPr>
        <w:ind w:left="1080" w:firstLine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13278"/>
    <w:multiLevelType w:val="singleLevel"/>
    <w:tmpl w:val="AC70F08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3" w15:restartNumberingAfterBreak="0">
    <w:nsid w:val="397D2D06"/>
    <w:multiLevelType w:val="singleLevel"/>
    <w:tmpl w:val="39BA184C"/>
    <w:lvl w:ilvl="0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4" w15:restartNumberingAfterBreak="0">
    <w:nsid w:val="3E2A1A6E"/>
    <w:multiLevelType w:val="hybridMultilevel"/>
    <w:tmpl w:val="542E02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65F6B53"/>
    <w:multiLevelType w:val="singleLevel"/>
    <w:tmpl w:val="18003902"/>
    <w:lvl w:ilvl="0">
      <w:start w:val="1"/>
      <w:numFmt w:val="bullet"/>
      <w:pStyle w:val="List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6" w15:restartNumberingAfterBreak="0">
    <w:nsid w:val="5FB84F15"/>
    <w:multiLevelType w:val="hybridMultilevel"/>
    <w:tmpl w:val="31C827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8D4523F"/>
    <w:multiLevelType w:val="singleLevel"/>
    <w:tmpl w:val="C778DAF6"/>
    <w:lvl w:ilvl="0">
      <w:start w:val="1"/>
      <w:numFmt w:val="bullet"/>
      <w:pStyle w:val="ListNumber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8" w15:restartNumberingAfterBreak="0">
    <w:nsid w:val="69117113"/>
    <w:multiLevelType w:val="singleLevel"/>
    <w:tmpl w:val="34843E7E"/>
    <w:lvl w:ilvl="0">
      <w:start w:val="1"/>
      <w:numFmt w:val="bullet"/>
      <w:pStyle w:val="ListNumber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9" w15:restartNumberingAfterBreak="0">
    <w:nsid w:val="69E661E3"/>
    <w:multiLevelType w:val="multilevel"/>
    <w:tmpl w:val="D3AACAA8"/>
    <w:lvl w:ilvl="0">
      <w:start w:val="3"/>
      <w:numFmt w:val="decimal"/>
      <w:suff w:val="nothing"/>
      <w:lvlText w:val="AP%1.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nothing"/>
      <w:lvlText w:val="AP%1.%2.%3.%4  "/>
      <w:lvlJc w:val="left"/>
      <w:pPr>
        <w:ind w:left="252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30" w15:restartNumberingAfterBreak="0">
    <w:nsid w:val="6BB25096"/>
    <w:multiLevelType w:val="singleLevel"/>
    <w:tmpl w:val="7C622B7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1" w15:restartNumberingAfterBreak="0">
    <w:nsid w:val="6FA26FB0"/>
    <w:multiLevelType w:val="hybridMultilevel"/>
    <w:tmpl w:val="0390E826"/>
    <w:lvl w:ilvl="0" w:tplc="93C8039E">
      <w:start w:val="1"/>
      <w:numFmt w:val="lowerLetter"/>
      <w:suff w:val="space"/>
      <w:lvlText w:val="%1."/>
      <w:lvlJc w:val="left"/>
      <w:pPr>
        <w:ind w:left="2160" w:hanging="360"/>
      </w:pPr>
      <w:rPr>
        <w:rFonts w:hint="default"/>
        <w:b/>
      </w:rPr>
    </w:lvl>
    <w:lvl w:ilvl="1" w:tplc="D9CAD218">
      <w:start w:val="1"/>
      <w:numFmt w:val="decimal"/>
      <w:lvlText w:val="%2)"/>
      <w:lvlJc w:val="left"/>
      <w:pPr>
        <w:ind w:left="28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03040D9"/>
    <w:multiLevelType w:val="hybridMultilevel"/>
    <w:tmpl w:val="18387AEC"/>
    <w:lvl w:ilvl="0" w:tplc="D09454A8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33" w15:restartNumberingAfterBreak="0">
    <w:nsid w:val="76724C58"/>
    <w:multiLevelType w:val="hybridMultilevel"/>
    <w:tmpl w:val="2E862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9AE4BDA"/>
    <w:multiLevelType w:val="hybridMultilevel"/>
    <w:tmpl w:val="4CEC807E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1">
      <w:start w:val="1"/>
      <w:numFmt w:val="decimal"/>
      <w:lvlText w:val="%2)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23"/>
  </w:num>
  <w:num w:numId="5">
    <w:abstractNumId w:val="11"/>
  </w:num>
  <w:num w:numId="6">
    <w:abstractNumId w:val="28"/>
  </w:num>
  <w:num w:numId="7">
    <w:abstractNumId w:val="19"/>
  </w:num>
  <w:num w:numId="8">
    <w:abstractNumId w:val="27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29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31"/>
  </w:num>
  <w:num w:numId="23">
    <w:abstractNumId w:val="21"/>
  </w:num>
  <w:num w:numId="24">
    <w:abstractNumId w:val="34"/>
  </w:num>
  <w:num w:numId="25">
    <w:abstractNumId w:val="18"/>
  </w:num>
  <w:num w:numId="26">
    <w:abstractNumId w:val="17"/>
  </w:num>
  <w:num w:numId="27">
    <w:abstractNumId w:val="20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8"/>
  </w:num>
  <w:num w:numId="33">
    <w:abstractNumId w:val="3"/>
  </w:num>
  <w:num w:numId="34">
    <w:abstractNumId w:val="2"/>
  </w:num>
  <w:num w:numId="35">
    <w:abstractNumId w:val="30"/>
  </w:num>
  <w:num w:numId="36">
    <w:abstractNumId w:val="22"/>
  </w:num>
  <w:num w:numId="37">
    <w:abstractNumId w:val="15"/>
  </w:num>
  <w:num w:numId="38">
    <w:abstractNumId w:val="14"/>
  </w:num>
  <w:num w:numId="39">
    <w:abstractNumId w:val="33"/>
  </w:num>
  <w:num w:numId="40">
    <w:abstractNumId w:val="24"/>
  </w:num>
  <w:num w:numId="41">
    <w:abstractNumId w:val="2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62"/>
    <w:rsid w:val="00010D1B"/>
    <w:rsid w:val="00021364"/>
    <w:rsid w:val="00023129"/>
    <w:rsid w:val="00025960"/>
    <w:rsid w:val="0003452D"/>
    <w:rsid w:val="000423CD"/>
    <w:rsid w:val="00042F50"/>
    <w:rsid w:val="000570BD"/>
    <w:rsid w:val="0007583E"/>
    <w:rsid w:val="000769C0"/>
    <w:rsid w:val="00080033"/>
    <w:rsid w:val="000823A6"/>
    <w:rsid w:val="0008244A"/>
    <w:rsid w:val="00085247"/>
    <w:rsid w:val="000878CF"/>
    <w:rsid w:val="000A5D1B"/>
    <w:rsid w:val="000C4A32"/>
    <w:rsid w:val="000E14E0"/>
    <w:rsid w:val="000E4F5C"/>
    <w:rsid w:val="000E7FBE"/>
    <w:rsid w:val="000F43D5"/>
    <w:rsid w:val="0011646D"/>
    <w:rsid w:val="00117E28"/>
    <w:rsid w:val="00121937"/>
    <w:rsid w:val="001238B3"/>
    <w:rsid w:val="00131126"/>
    <w:rsid w:val="00132DF4"/>
    <w:rsid w:val="0013762B"/>
    <w:rsid w:val="00147213"/>
    <w:rsid w:val="00150285"/>
    <w:rsid w:val="001502A7"/>
    <w:rsid w:val="00176051"/>
    <w:rsid w:val="0019048A"/>
    <w:rsid w:val="00195E13"/>
    <w:rsid w:val="001B1F3E"/>
    <w:rsid w:val="001E1AEA"/>
    <w:rsid w:val="001E2B7C"/>
    <w:rsid w:val="001E4DD2"/>
    <w:rsid w:val="001F55A0"/>
    <w:rsid w:val="0020296A"/>
    <w:rsid w:val="00203530"/>
    <w:rsid w:val="00231120"/>
    <w:rsid w:val="00232BE8"/>
    <w:rsid w:val="002337F6"/>
    <w:rsid w:val="002439C1"/>
    <w:rsid w:val="002505D0"/>
    <w:rsid w:val="002545D2"/>
    <w:rsid w:val="00255A12"/>
    <w:rsid w:val="00255C16"/>
    <w:rsid w:val="002625DD"/>
    <w:rsid w:val="0026285F"/>
    <w:rsid w:val="0026290D"/>
    <w:rsid w:val="00264212"/>
    <w:rsid w:val="002735C8"/>
    <w:rsid w:val="00273D91"/>
    <w:rsid w:val="00284F0A"/>
    <w:rsid w:val="00285667"/>
    <w:rsid w:val="002B104D"/>
    <w:rsid w:val="002B5E6D"/>
    <w:rsid w:val="002C004E"/>
    <w:rsid w:val="002E252C"/>
    <w:rsid w:val="002E519D"/>
    <w:rsid w:val="002E5560"/>
    <w:rsid w:val="002F5351"/>
    <w:rsid w:val="00304F93"/>
    <w:rsid w:val="003161CE"/>
    <w:rsid w:val="00320D9D"/>
    <w:rsid w:val="00332835"/>
    <w:rsid w:val="00336335"/>
    <w:rsid w:val="00343CEC"/>
    <w:rsid w:val="00347845"/>
    <w:rsid w:val="00352BA9"/>
    <w:rsid w:val="00365F77"/>
    <w:rsid w:val="0037309C"/>
    <w:rsid w:val="003742A3"/>
    <w:rsid w:val="00376590"/>
    <w:rsid w:val="003811D1"/>
    <w:rsid w:val="003844F5"/>
    <w:rsid w:val="00385203"/>
    <w:rsid w:val="0039111E"/>
    <w:rsid w:val="003936C2"/>
    <w:rsid w:val="003A6861"/>
    <w:rsid w:val="003B5962"/>
    <w:rsid w:val="003D7275"/>
    <w:rsid w:val="003E118B"/>
    <w:rsid w:val="004069F0"/>
    <w:rsid w:val="00415B2F"/>
    <w:rsid w:val="00426D77"/>
    <w:rsid w:val="0043167B"/>
    <w:rsid w:val="00434DB2"/>
    <w:rsid w:val="00442634"/>
    <w:rsid w:val="00444C07"/>
    <w:rsid w:val="00447106"/>
    <w:rsid w:val="0044727C"/>
    <w:rsid w:val="0047040E"/>
    <w:rsid w:val="00485832"/>
    <w:rsid w:val="0049279C"/>
    <w:rsid w:val="0049522F"/>
    <w:rsid w:val="00495B02"/>
    <w:rsid w:val="004A43BA"/>
    <w:rsid w:val="004B1152"/>
    <w:rsid w:val="004B4669"/>
    <w:rsid w:val="004D072E"/>
    <w:rsid w:val="004D2B89"/>
    <w:rsid w:val="004D495D"/>
    <w:rsid w:val="004F6DF0"/>
    <w:rsid w:val="0050094D"/>
    <w:rsid w:val="00517095"/>
    <w:rsid w:val="0052363B"/>
    <w:rsid w:val="00524A95"/>
    <w:rsid w:val="00525E34"/>
    <w:rsid w:val="00532D46"/>
    <w:rsid w:val="00557C10"/>
    <w:rsid w:val="00596BCC"/>
    <w:rsid w:val="005A37DC"/>
    <w:rsid w:val="005C47A2"/>
    <w:rsid w:val="005C5623"/>
    <w:rsid w:val="005D1E25"/>
    <w:rsid w:val="005E77E6"/>
    <w:rsid w:val="005F1A9C"/>
    <w:rsid w:val="0060752F"/>
    <w:rsid w:val="006120E0"/>
    <w:rsid w:val="00624A6A"/>
    <w:rsid w:val="00653823"/>
    <w:rsid w:val="006545C8"/>
    <w:rsid w:val="00663260"/>
    <w:rsid w:val="00666B8C"/>
    <w:rsid w:val="00670D6D"/>
    <w:rsid w:val="00674041"/>
    <w:rsid w:val="006772E2"/>
    <w:rsid w:val="006779F5"/>
    <w:rsid w:val="006B4C49"/>
    <w:rsid w:val="006B7642"/>
    <w:rsid w:val="006C56D9"/>
    <w:rsid w:val="006D0DBD"/>
    <w:rsid w:val="006E36BC"/>
    <w:rsid w:val="006E543C"/>
    <w:rsid w:val="006E6B1D"/>
    <w:rsid w:val="006F388E"/>
    <w:rsid w:val="007249A6"/>
    <w:rsid w:val="007345C9"/>
    <w:rsid w:val="007362BD"/>
    <w:rsid w:val="00747804"/>
    <w:rsid w:val="00756162"/>
    <w:rsid w:val="0075687F"/>
    <w:rsid w:val="007620A1"/>
    <w:rsid w:val="007711EC"/>
    <w:rsid w:val="00775F04"/>
    <w:rsid w:val="007802DE"/>
    <w:rsid w:val="007822C7"/>
    <w:rsid w:val="00790471"/>
    <w:rsid w:val="00792287"/>
    <w:rsid w:val="007972AB"/>
    <w:rsid w:val="007977CB"/>
    <w:rsid w:val="007A4C51"/>
    <w:rsid w:val="007A61E7"/>
    <w:rsid w:val="007A6391"/>
    <w:rsid w:val="007A6996"/>
    <w:rsid w:val="007B6E91"/>
    <w:rsid w:val="007C3C2E"/>
    <w:rsid w:val="007D61B8"/>
    <w:rsid w:val="007E6CB3"/>
    <w:rsid w:val="007F4D76"/>
    <w:rsid w:val="007F592B"/>
    <w:rsid w:val="008021FC"/>
    <w:rsid w:val="00802F60"/>
    <w:rsid w:val="0081328B"/>
    <w:rsid w:val="00833AB8"/>
    <w:rsid w:val="00833F9C"/>
    <w:rsid w:val="008A1C1D"/>
    <w:rsid w:val="008A3B62"/>
    <w:rsid w:val="008B1A81"/>
    <w:rsid w:val="008B4C07"/>
    <w:rsid w:val="008B676D"/>
    <w:rsid w:val="008C3E53"/>
    <w:rsid w:val="008C7FAF"/>
    <w:rsid w:val="008D0901"/>
    <w:rsid w:val="008D0A29"/>
    <w:rsid w:val="008F146D"/>
    <w:rsid w:val="008F3EBE"/>
    <w:rsid w:val="00902A71"/>
    <w:rsid w:val="00905329"/>
    <w:rsid w:val="009076D9"/>
    <w:rsid w:val="009219B6"/>
    <w:rsid w:val="00934F94"/>
    <w:rsid w:val="00952042"/>
    <w:rsid w:val="00966D7F"/>
    <w:rsid w:val="00972AF8"/>
    <w:rsid w:val="009739A6"/>
    <w:rsid w:val="0097644C"/>
    <w:rsid w:val="00983993"/>
    <w:rsid w:val="009969A6"/>
    <w:rsid w:val="009B3E2A"/>
    <w:rsid w:val="009C06B3"/>
    <w:rsid w:val="009C7902"/>
    <w:rsid w:val="009E06F1"/>
    <w:rsid w:val="009E378F"/>
    <w:rsid w:val="009E59DF"/>
    <w:rsid w:val="009F065B"/>
    <w:rsid w:val="009F3AC8"/>
    <w:rsid w:val="00A07EF8"/>
    <w:rsid w:val="00A12E99"/>
    <w:rsid w:val="00A20DBC"/>
    <w:rsid w:val="00A264B7"/>
    <w:rsid w:val="00A46D8E"/>
    <w:rsid w:val="00A50FBB"/>
    <w:rsid w:val="00A540EA"/>
    <w:rsid w:val="00A6561A"/>
    <w:rsid w:val="00A73E5E"/>
    <w:rsid w:val="00A7529B"/>
    <w:rsid w:val="00A87639"/>
    <w:rsid w:val="00A92D9F"/>
    <w:rsid w:val="00A94078"/>
    <w:rsid w:val="00A96969"/>
    <w:rsid w:val="00AA488B"/>
    <w:rsid w:val="00AB1E66"/>
    <w:rsid w:val="00AB201E"/>
    <w:rsid w:val="00AB3223"/>
    <w:rsid w:val="00AC2B5B"/>
    <w:rsid w:val="00AC69A4"/>
    <w:rsid w:val="00AD3656"/>
    <w:rsid w:val="00AD4855"/>
    <w:rsid w:val="00AE09A9"/>
    <w:rsid w:val="00AE125B"/>
    <w:rsid w:val="00AE4ED8"/>
    <w:rsid w:val="00AE74AB"/>
    <w:rsid w:val="00B01F15"/>
    <w:rsid w:val="00B03A93"/>
    <w:rsid w:val="00B0435C"/>
    <w:rsid w:val="00B14E35"/>
    <w:rsid w:val="00B175E1"/>
    <w:rsid w:val="00B22EEF"/>
    <w:rsid w:val="00B30609"/>
    <w:rsid w:val="00B31DA3"/>
    <w:rsid w:val="00B344A6"/>
    <w:rsid w:val="00B42E1D"/>
    <w:rsid w:val="00B74018"/>
    <w:rsid w:val="00B96478"/>
    <w:rsid w:val="00B97A76"/>
    <w:rsid w:val="00BA6785"/>
    <w:rsid w:val="00BB04AF"/>
    <w:rsid w:val="00BD2069"/>
    <w:rsid w:val="00BD3357"/>
    <w:rsid w:val="00BE0F17"/>
    <w:rsid w:val="00C03B57"/>
    <w:rsid w:val="00C061CF"/>
    <w:rsid w:val="00C43B6E"/>
    <w:rsid w:val="00C47F57"/>
    <w:rsid w:val="00C756D2"/>
    <w:rsid w:val="00C81085"/>
    <w:rsid w:val="00C81AB4"/>
    <w:rsid w:val="00C91073"/>
    <w:rsid w:val="00C935C7"/>
    <w:rsid w:val="00C974F8"/>
    <w:rsid w:val="00CA0BA9"/>
    <w:rsid w:val="00CB05E5"/>
    <w:rsid w:val="00CC3C43"/>
    <w:rsid w:val="00CD28F1"/>
    <w:rsid w:val="00CD5A80"/>
    <w:rsid w:val="00CD6A01"/>
    <w:rsid w:val="00CD6B27"/>
    <w:rsid w:val="00D028A8"/>
    <w:rsid w:val="00D15E49"/>
    <w:rsid w:val="00D2760F"/>
    <w:rsid w:val="00D3664C"/>
    <w:rsid w:val="00D4308F"/>
    <w:rsid w:val="00D44C00"/>
    <w:rsid w:val="00D50F2A"/>
    <w:rsid w:val="00D66102"/>
    <w:rsid w:val="00D6642D"/>
    <w:rsid w:val="00D81974"/>
    <w:rsid w:val="00D85F62"/>
    <w:rsid w:val="00D87AD3"/>
    <w:rsid w:val="00DA2BCE"/>
    <w:rsid w:val="00DB2911"/>
    <w:rsid w:val="00DB742F"/>
    <w:rsid w:val="00DD0124"/>
    <w:rsid w:val="00DD0A4F"/>
    <w:rsid w:val="00DE35CB"/>
    <w:rsid w:val="00DE477E"/>
    <w:rsid w:val="00DF59FD"/>
    <w:rsid w:val="00DF5DCF"/>
    <w:rsid w:val="00DF7571"/>
    <w:rsid w:val="00E04C3D"/>
    <w:rsid w:val="00E075CF"/>
    <w:rsid w:val="00E17A9C"/>
    <w:rsid w:val="00E20404"/>
    <w:rsid w:val="00E55C67"/>
    <w:rsid w:val="00E63576"/>
    <w:rsid w:val="00E6357C"/>
    <w:rsid w:val="00E70279"/>
    <w:rsid w:val="00E7274C"/>
    <w:rsid w:val="00E77E8E"/>
    <w:rsid w:val="00E934FC"/>
    <w:rsid w:val="00EA340C"/>
    <w:rsid w:val="00EA4000"/>
    <w:rsid w:val="00EB1062"/>
    <w:rsid w:val="00EB3727"/>
    <w:rsid w:val="00ED2C78"/>
    <w:rsid w:val="00EE0000"/>
    <w:rsid w:val="00EE0FA8"/>
    <w:rsid w:val="00F04B15"/>
    <w:rsid w:val="00F212C6"/>
    <w:rsid w:val="00F27A44"/>
    <w:rsid w:val="00F33A20"/>
    <w:rsid w:val="00F3469E"/>
    <w:rsid w:val="00F50EF2"/>
    <w:rsid w:val="00F879C2"/>
    <w:rsid w:val="00FA3ED3"/>
    <w:rsid w:val="00FB0BC4"/>
    <w:rsid w:val="00FB36BB"/>
    <w:rsid w:val="00FC11C6"/>
    <w:rsid w:val="00FC1731"/>
    <w:rsid w:val="00FC3205"/>
    <w:rsid w:val="00FC7751"/>
    <w:rsid w:val="00FD2023"/>
    <w:rsid w:val="00FD2190"/>
    <w:rsid w:val="00FD40CB"/>
    <w:rsid w:val="00FD4DC4"/>
    <w:rsid w:val="00FD7E5C"/>
    <w:rsid w:val="00FF08C8"/>
    <w:rsid w:val="00FF1DC9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0522248"/>
  <w15:docId w15:val="{6D6BEF84-9381-472F-8B17-082A383A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7C"/>
    <w:rPr>
      <w:rFonts w:ascii="Arial" w:hAnsi="Arial"/>
      <w:sz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1E2B7C"/>
    <w:pPr>
      <w:numPr>
        <w:numId w:val="1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link w:val="Heading2Char"/>
    <w:autoRedefine/>
    <w:qFormat/>
    <w:rsid w:val="00021364"/>
    <w:pPr>
      <w:spacing w:before="60" w:after="120"/>
      <w:outlineLvl w:val="1"/>
    </w:pPr>
    <w:rPr>
      <w:u w:val="single"/>
    </w:rPr>
  </w:style>
  <w:style w:type="paragraph" w:styleId="Heading3">
    <w:name w:val="heading 3"/>
    <w:basedOn w:val="Normal"/>
    <w:link w:val="Heading3Char"/>
    <w:qFormat/>
    <w:rsid w:val="001E2B7C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link w:val="Heading4Char"/>
    <w:qFormat/>
    <w:rsid w:val="001E2B7C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link w:val="Heading5Char"/>
    <w:qFormat/>
    <w:rsid w:val="001E2B7C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link w:val="Heading6Char"/>
    <w:qFormat/>
    <w:rsid w:val="001E2B7C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link w:val="Heading7Char"/>
    <w:qFormat/>
    <w:rsid w:val="001E2B7C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link w:val="Heading8Char"/>
    <w:qFormat/>
    <w:rsid w:val="001E2B7C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link w:val="Heading9Char"/>
    <w:qFormat/>
    <w:rsid w:val="001E2B7C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1E2B7C"/>
    <w:rPr>
      <w:vertAlign w:val="superscript"/>
    </w:rPr>
  </w:style>
  <w:style w:type="character" w:styleId="FootnoteReference">
    <w:name w:val="footnote reference"/>
    <w:basedOn w:val="DefaultParagraphFont"/>
    <w:rsid w:val="001E2B7C"/>
    <w:rPr>
      <w:vertAlign w:val="superscript"/>
    </w:rPr>
  </w:style>
  <w:style w:type="character" w:styleId="PageNumber">
    <w:name w:val="page number"/>
    <w:basedOn w:val="DefaultParagraphFont"/>
    <w:rsid w:val="001E2B7C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1E2B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E2B7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rsid w:val="001E2B7C"/>
    <w:rPr>
      <w:sz w:val="20"/>
    </w:rPr>
  </w:style>
  <w:style w:type="paragraph" w:customStyle="1" w:styleId="SubTitle">
    <w:name w:val="Sub Title"/>
    <w:basedOn w:val="Title"/>
    <w:rsid w:val="001E2B7C"/>
  </w:style>
  <w:style w:type="paragraph" w:styleId="Title">
    <w:name w:val="Title"/>
    <w:basedOn w:val="Normal"/>
    <w:next w:val="Header"/>
    <w:link w:val="TitleChar"/>
    <w:autoRedefine/>
    <w:qFormat/>
    <w:rsid w:val="00524A95"/>
    <w:pPr>
      <w:spacing w:after="360"/>
      <w:jc w:val="center"/>
    </w:pPr>
    <w:rPr>
      <w:b/>
      <w:caps/>
      <w:kern w:val="28"/>
      <w:sz w:val="36"/>
      <w:u w:val="single"/>
    </w:rPr>
  </w:style>
  <w:style w:type="paragraph" w:styleId="Subtitle0">
    <w:name w:val="Subtitle"/>
    <w:basedOn w:val="Normal"/>
    <w:link w:val="SubtitleChar"/>
    <w:qFormat/>
    <w:rsid w:val="001E2B7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1E2B7C"/>
    <w:pPr>
      <w:spacing w:after="160"/>
      <w:ind w:left="1440"/>
    </w:pPr>
  </w:style>
  <w:style w:type="paragraph" w:styleId="BodyText">
    <w:name w:val="Body Text"/>
    <w:basedOn w:val="Normal"/>
    <w:link w:val="BodyTextChar"/>
    <w:rsid w:val="001E2B7C"/>
    <w:pPr>
      <w:spacing w:after="120"/>
    </w:pPr>
  </w:style>
  <w:style w:type="paragraph" w:styleId="ListBullet">
    <w:name w:val="List Bullet"/>
    <w:basedOn w:val="Normal"/>
    <w:autoRedefine/>
    <w:rsid w:val="001E2B7C"/>
    <w:pPr>
      <w:numPr>
        <w:numId w:val="3"/>
      </w:numPr>
      <w:spacing w:before="60" w:after="60"/>
    </w:pPr>
  </w:style>
  <w:style w:type="paragraph" w:styleId="ListBullet2">
    <w:name w:val="List Bullet 2"/>
    <w:basedOn w:val="Normal"/>
    <w:autoRedefine/>
    <w:rsid w:val="001E2B7C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rsid w:val="001E2B7C"/>
    <w:pPr>
      <w:numPr>
        <w:numId w:val="5"/>
      </w:numPr>
      <w:spacing w:before="60" w:after="60"/>
    </w:pPr>
  </w:style>
  <w:style w:type="paragraph" w:styleId="ListNumber">
    <w:name w:val="List Number"/>
    <w:basedOn w:val="Normal"/>
    <w:rsid w:val="001E2B7C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1E2B7C"/>
    <w:pPr>
      <w:numPr>
        <w:numId w:val="7"/>
      </w:numPr>
      <w:spacing w:before="60" w:after="60"/>
    </w:pPr>
  </w:style>
  <w:style w:type="paragraph" w:styleId="ListNumber3">
    <w:name w:val="List Number 3"/>
    <w:basedOn w:val="Normal"/>
    <w:rsid w:val="001E2B7C"/>
    <w:pPr>
      <w:numPr>
        <w:numId w:val="8"/>
      </w:numPr>
      <w:spacing w:before="60" w:after="60"/>
    </w:pPr>
  </w:style>
  <w:style w:type="paragraph" w:styleId="DocumentMap">
    <w:name w:val="Document Map"/>
    <w:basedOn w:val="Normal"/>
    <w:link w:val="DocumentMapChar"/>
    <w:semiHidden/>
    <w:rsid w:val="001E2B7C"/>
    <w:pPr>
      <w:shd w:val="clear" w:color="auto" w:fill="000080"/>
    </w:pPr>
    <w:rPr>
      <w:rFonts w:ascii="Tahoma" w:hAnsi="Tahoma"/>
    </w:rPr>
  </w:style>
  <w:style w:type="paragraph" w:customStyle="1" w:styleId="a">
    <w:name w:val="_"/>
    <w:rsid w:val="001E2B7C"/>
    <w:pPr>
      <w:autoSpaceDE w:val="0"/>
      <w:autoSpaceDN w:val="0"/>
      <w:adjustRightInd w:val="0"/>
      <w:ind w:left="720"/>
    </w:pPr>
    <w:rPr>
      <w:rFonts w:ascii="Times New Roman" w:hAnsi="Times New Roman"/>
      <w:szCs w:val="24"/>
    </w:rPr>
  </w:style>
  <w:style w:type="paragraph" w:customStyle="1" w:styleId="Codes">
    <w:name w:val="Codes"/>
    <w:rsid w:val="001E2B7C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lockText">
    <w:name w:val="Block Text"/>
    <w:basedOn w:val="Normal"/>
    <w:rsid w:val="001E2B7C"/>
    <w:pPr>
      <w:spacing w:after="120"/>
      <w:ind w:left="1440" w:right="1440"/>
    </w:pPr>
  </w:style>
  <w:style w:type="paragraph" w:styleId="NormalIndent">
    <w:name w:val="Normal Indent"/>
    <w:basedOn w:val="Normal"/>
    <w:rsid w:val="001E2B7C"/>
    <w:pPr>
      <w:ind w:left="720"/>
    </w:pPr>
  </w:style>
  <w:style w:type="paragraph" w:styleId="BodyText2">
    <w:name w:val="Body Text 2"/>
    <w:basedOn w:val="Normal"/>
    <w:link w:val="BodyText2Char"/>
    <w:rsid w:val="001E2B7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1E2B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E2B7C"/>
    <w:pPr>
      <w:ind w:firstLine="210"/>
    </w:pPr>
  </w:style>
  <w:style w:type="paragraph" w:styleId="BodyTextIndent">
    <w:name w:val="Body Text Indent"/>
    <w:basedOn w:val="Normal"/>
    <w:link w:val="BodyTextIndentChar"/>
    <w:rsid w:val="001E2B7C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rsid w:val="001E2B7C"/>
    <w:pPr>
      <w:ind w:firstLine="210"/>
    </w:pPr>
  </w:style>
  <w:style w:type="paragraph" w:styleId="BodyTextIndent2">
    <w:name w:val="Body Text Indent 2"/>
    <w:basedOn w:val="Normal"/>
    <w:link w:val="BodyTextIndent2Char"/>
    <w:rsid w:val="001E2B7C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1E2B7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2B7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rsid w:val="001E2B7C"/>
    <w:pPr>
      <w:ind w:left="4320"/>
    </w:pPr>
  </w:style>
  <w:style w:type="paragraph" w:styleId="CommentText">
    <w:name w:val="annotation text"/>
    <w:basedOn w:val="Normal"/>
    <w:link w:val="CommentTextChar1"/>
    <w:semiHidden/>
    <w:rsid w:val="001E2B7C"/>
    <w:rPr>
      <w:sz w:val="20"/>
    </w:rPr>
  </w:style>
  <w:style w:type="paragraph" w:styleId="Date">
    <w:name w:val="Date"/>
    <w:basedOn w:val="Normal"/>
    <w:next w:val="Normal"/>
    <w:link w:val="DateChar"/>
    <w:rsid w:val="001E2B7C"/>
  </w:style>
  <w:style w:type="paragraph" w:styleId="E-mailSignature">
    <w:name w:val="E-mail Signature"/>
    <w:basedOn w:val="Normal"/>
    <w:link w:val="E-mailSignatureChar"/>
    <w:rsid w:val="001E2B7C"/>
  </w:style>
  <w:style w:type="paragraph" w:styleId="EndnoteText">
    <w:name w:val="endnote text"/>
    <w:basedOn w:val="Normal"/>
    <w:link w:val="EndnoteTextChar"/>
    <w:semiHidden/>
    <w:rsid w:val="001E2B7C"/>
    <w:rPr>
      <w:sz w:val="20"/>
    </w:rPr>
  </w:style>
  <w:style w:type="paragraph" w:styleId="EnvelopeAddress">
    <w:name w:val="envelope address"/>
    <w:basedOn w:val="Normal"/>
    <w:rsid w:val="001E2B7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1E2B7C"/>
    <w:rPr>
      <w:rFonts w:cs="Arial"/>
      <w:sz w:val="20"/>
    </w:rPr>
  </w:style>
  <w:style w:type="paragraph" w:styleId="HTMLAddress">
    <w:name w:val="HTML Address"/>
    <w:basedOn w:val="Normal"/>
    <w:link w:val="HTMLAddressChar"/>
    <w:rsid w:val="001E2B7C"/>
    <w:rPr>
      <w:i/>
      <w:iCs/>
    </w:rPr>
  </w:style>
  <w:style w:type="paragraph" w:styleId="HTMLPreformatted">
    <w:name w:val="HTML Preformatted"/>
    <w:basedOn w:val="Normal"/>
    <w:link w:val="HTMLPreformattedChar"/>
    <w:rsid w:val="001E2B7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E2B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2B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2B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2B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2B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2B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2B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2B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2B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2B7C"/>
    <w:rPr>
      <w:rFonts w:cs="Arial"/>
      <w:b/>
      <w:bCs/>
    </w:rPr>
  </w:style>
  <w:style w:type="paragraph" w:styleId="List">
    <w:name w:val="List"/>
    <w:basedOn w:val="Normal"/>
    <w:rsid w:val="001E2B7C"/>
    <w:pPr>
      <w:ind w:left="360" w:hanging="360"/>
    </w:pPr>
  </w:style>
  <w:style w:type="paragraph" w:styleId="List2">
    <w:name w:val="List 2"/>
    <w:basedOn w:val="Normal"/>
    <w:rsid w:val="001E2B7C"/>
    <w:pPr>
      <w:ind w:left="720" w:hanging="360"/>
    </w:pPr>
  </w:style>
  <w:style w:type="paragraph" w:styleId="List3">
    <w:name w:val="List 3"/>
    <w:basedOn w:val="Normal"/>
    <w:rsid w:val="001E2B7C"/>
    <w:pPr>
      <w:ind w:left="1080" w:hanging="360"/>
    </w:pPr>
  </w:style>
  <w:style w:type="paragraph" w:styleId="List4">
    <w:name w:val="List 4"/>
    <w:basedOn w:val="Normal"/>
    <w:rsid w:val="001E2B7C"/>
    <w:pPr>
      <w:ind w:left="1440" w:hanging="360"/>
    </w:pPr>
  </w:style>
  <w:style w:type="paragraph" w:styleId="List5">
    <w:name w:val="List 5"/>
    <w:basedOn w:val="Normal"/>
    <w:rsid w:val="001E2B7C"/>
    <w:pPr>
      <w:ind w:left="1800" w:hanging="360"/>
    </w:pPr>
  </w:style>
  <w:style w:type="paragraph" w:styleId="ListBullet4">
    <w:name w:val="List Bullet 4"/>
    <w:basedOn w:val="Normal"/>
    <w:autoRedefine/>
    <w:rsid w:val="001E2B7C"/>
    <w:pPr>
      <w:numPr>
        <w:numId w:val="9"/>
      </w:numPr>
    </w:pPr>
  </w:style>
  <w:style w:type="paragraph" w:styleId="ListBullet5">
    <w:name w:val="List Bullet 5"/>
    <w:basedOn w:val="Normal"/>
    <w:autoRedefine/>
    <w:rsid w:val="001E2B7C"/>
    <w:pPr>
      <w:numPr>
        <w:numId w:val="10"/>
      </w:numPr>
    </w:pPr>
  </w:style>
  <w:style w:type="paragraph" w:styleId="ListContinue">
    <w:name w:val="List Continue"/>
    <w:basedOn w:val="Normal"/>
    <w:rsid w:val="001E2B7C"/>
    <w:pPr>
      <w:spacing w:after="120"/>
      <w:ind w:left="360"/>
    </w:pPr>
  </w:style>
  <w:style w:type="paragraph" w:styleId="ListContinue2">
    <w:name w:val="List Continue 2"/>
    <w:basedOn w:val="Normal"/>
    <w:rsid w:val="001E2B7C"/>
    <w:pPr>
      <w:spacing w:after="120"/>
      <w:ind w:left="720"/>
    </w:pPr>
  </w:style>
  <w:style w:type="paragraph" w:styleId="ListContinue3">
    <w:name w:val="List Continue 3"/>
    <w:basedOn w:val="Normal"/>
    <w:rsid w:val="001E2B7C"/>
    <w:pPr>
      <w:spacing w:after="120"/>
      <w:ind w:left="1080"/>
    </w:pPr>
  </w:style>
  <w:style w:type="paragraph" w:styleId="ListContinue4">
    <w:name w:val="List Continue 4"/>
    <w:basedOn w:val="Normal"/>
    <w:rsid w:val="001E2B7C"/>
    <w:pPr>
      <w:spacing w:after="120"/>
      <w:ind w:left="1440"/>
    </w:pPr>
  </w:style>
  <w:style w:type="paragraph" w:styleId="ListContinue5">
    <w:name w:val="List Continue 5"/>
    <w:basedOn w:val="Normal"/>
    <w:rsid w:val="001E2B7C"/>
    <w:pPr>
      <w:spacing w:after="120"/>
      <w:ind w:left="1800"/>
    </w:pPr>
  </w:style>
  <w:style w:type="paragraph" w:styleId="ListNumber4">
    <w:name w:val="List Number 4"/>
    <w:basedOn w:val="Normal"/>
    <w:rsid w:val="001E2B7C"/>
    <w:pPr>
      <w:numPr>
        <w:numId w:val="11"/>
      </w:numPr>
    </w:pPr>
  </w:style>
  <w:style w:type="paragraph" w:styleId="ListNumber5">
    <w:name w:val="List Number 5"/>
    <w:basedOn w:val="Normal"/>
    <w:rsid w:val="001E2B7C"/>
    <w:pPr>
      <w:numPr>
        <w:numId w:val="12"/>
      </w:numPr>
    </w:pPr>
  </w:style>
  <w:style w:type="paragraph" w:styleId="MacroText">
    <w:name w:val="macro"/>
    <w:link w:val="MacroTextChar"/>
    <w:semiHidden/>
    <w:rsid w:val="001E2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1E2B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1E2B7C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1E2B7C"/>
  </w:style>
  <w:style w:type="paragraph" w:styleId="PlainText">
    <w:name w:val="Plain Text"/>
    <w:basedOn w:val="Normal"/>
    <w:link w:val="PlainTextChar"/>
    <w:uiPriority w:val="99"/>
    <w:rsid w:val="001E2B7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1E2B7C"/>
  </w:style>
  <w:style w:type="paragraph" w:styleId="Signature">
    <w:name w:val="Signature"/>
    <w:basedOn w:val="Normal"/>
    <w:link w:val="SignatureChar"/>
    <w:rsid w:val="001E2B7C"/>
    <w:pPr>
      <w:ind w:left="4320"/>
    </w:pPr>
  </w:style>
  <w:style w:type="paragraph" w:styleId="TableofAuthorities">
    <w:name w:val="table of authorities"/>
    <w:basedOn w:val="Normal"/>
    <w:next w:val="Normal"/>
    <w:semiHidden/>
    <w:rsid w:val="001E2B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E2B7C"/>
    <w:pPr>
      <w:ind w:left="480" w:hanging="480"/>
    </w:pPr>
  </w:style>
  <w:style w:type="paragraph" w:styleId="TOAHeading">
    <w:name w:val="toa heading"/>
    <w:basedOn w:val="Normal"/>
    <w:next w:val="Normal"/>
    <w:semiHidden/>
    <w:rsid w:val="001E2B7C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E2B7C"/>
  </w:style>
  <w:style w:type="paragraph" w:styleId="TOC2">
    <w:name w:val="toc 2"/>
    <w:basedOn w:val="Normal"/>
    <w:next w:val="Normal"/>
    <w:autoRedefine/>
    <w:semiHidden/>
    <w:rsid w:val="001E2B7C"/>
    <w:pPr>
      <w:ind w:left="240"/>
    </w:pPr>
  </w:style>
  <w:style w:type="paragraph" w:styleId="TOC3">
    <w:name w:val="toc 3"/>
    <w:basedOn w:val="Normal"/>
    <w:next w:val="Normal"/>
    <w:autoRedefine/>
    <w:semiHidden/>
    <w:rsid w:val="001E2B7C"/>
    <w:pPr>
      <w:ind w:left="480"/>
    </w:pPr>
  </w:style>
  <w:style w:type="paragraph" w:styleId="TOC4">
    <w:name w:val="toc 4"/>
    <w:basedOn w:val="Normal"/>
    <w:next w:val="Normal"/>
    <w:autoRedefine/>
    <w:semiHidden/>
    <w:rsid w:val="001E2B7C"/>
    <w:pPr>
      <w:ind w:left="720"/>
    </w:pPr>
  </w:style>
  <w:style w:type="paragraph" w:styleId="TOC5">
    <w:name w:val="toc 5"/>
    <w:basedOn w:val="Normal"/>
    <w:next w:val="Normal"/>
    <w:autoRedefine/>
    <w:semiHidden/>
    <w:rsid w:val="001E2B7C"/>
    <w:pPr>
      <w:ind w:left="960"/>
    </w:pPr>
  </w:style>
  <w:style w:type="paragraph" w:styleId="TOC6">
    <w:name w:val="toc 6"/>
    <w:basedOn w:val="Normal"/>
    <w:next w:val="Normal"/>
    <w:autoRedefine/>
    <w:semiHidden/>
    <w:rsid w:val="001E2B7C"/>
    <w:pPr>
      <w:ind w:left="1200"/>
    </w:pPr>
  </w:style>
  <w:style w:type="paragraph" w:styleId="TOC7">
    <w:name w:val="toc 7"/>
    <w:basedOn w:val="Normal"/>
    <w:next w:val="Normal"/>
    <w:autoRedefine/>
    <w:semiHidden/>
    <w:rsid w:val="001E2B7C"/>
    <w:pPr>
      <w:ind w:left="1440"/>
    </w:pPr>
  </w:style>
  <w:style w:type="paragraph" w:styleId="TOC8">
    <w:name w:val="toc 8"/>
    <w:basedOn w:val="Normal"/>
    <w:next w:val="Normal"/>
    <w:autoRedefine/>
    <w:semiHidden/>
    <w:rsid w:val="001E2B7C"/>
    <w:pPr>
      <w:ind w:left="1680"/>
    </w:pPr>
  </w:style>
  <w:style w:type="paragraph" w:styleId="TOC9">
    <w:name w:val="toc 9"/>
    <w:basedOn w:val="Normal"/>
    <w:next w:val="Normal"/>
    <w:autoRedefine/>
    <w:semiHidden/>
    <w:rsid w:val="001E2B7C"/>
    <w:pPr>
      <w:ind w:left="1920"/>
    </w:pPr>
  </w:style>
  <w:style w:type="character" w:styleId="Hyperlink">
    <w:name w:val="Hyperlink"/>
    <w:basedOn w:val="DefaultParagraphFont"/>
    <w:rsid w:val="00B14E35"/>
    <w:rPr>
      <w:color w:val="0000FF"/>
      <w:u w:val="single"/>
    </w:rPr>
  </w:style>
  <w:style w:type="paragraph" w:customStyle="1" w:styleId="InsideAddress">
    <w:name w:val="Inside Address"/>
    <w:basedOn w:val="Normal"/>
    <w:rsid w:val="00B14E35"/>
    <w:rPr>
      <w:sz w:val="20"/>
      <w:lang w:bidi="he-IL"/>
    </w:rPr>
  </w:style>
  <w:style w:type="table" w:styleId="TableGrid">
    <w:name w:val="Table Grid"/>
    <w:basedOn w:val="TableNormal"/>
    <w:rsid w:val="00FA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B5E6D"/>
    <w:rPr>
      <w:rFonts w:ascii="Arial" w:hAnsi="Arial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238B3"/>
  </w:style>
  <w:style w:type="character" w:customStyle="1" w:styleId="Heading1Char">
    <w:name w:val="Heading 1 Char"/>
    <w:basedOn w:val="DefaultParagraphFont"/>
    <w:link w:val="Heading1"/>
    <w:rsid w:val="001238B3"/>
    <w:rPr>
      <w:rFonts w:ascii="Arial" w:hAnsi="Arial"/>
      <w:b/>
      <w:caps/>
      <w:sz w:val="48"/>
    </w:rPr>
  </w:style>
  <w:style w:type="character" w:customStyle="1" w:styleId="Heading2Char">
    <w:name w:val="Heading 2 Char"/>
    <w:basedOn w:val="DefaultParagraphFont"/>
    <w:link w:val="Heading2"/>
    <w:rsid w:val="001238B3"/>
    <w:rPr>
      <w:rFonts w:ascii="Arial" w:hAnsi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1238B3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1238B3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1238B3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1238B3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38B3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238B3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1238B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238B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rsid w:val="001238B3"/>
    <w:rPr>
      <w:rFonts w:ascii="Arial" w:hAnsi="Arial"/>
    </w:rPr>
  </w:style>
  <w:style w:type="paragraph" w:customStyle="1" w:styleId="Default">
    <w:name w:val="Default"/>
    <w:link w:val="DefaultChar"/>
    <w:rsid w:val="001238B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238B3"/>
    <w:rPr>
      <w:rFonts w:ascii="Arial" w:hAnsi="Arial" w:cs="Arial"/>
      <w:color w:val="000000"/>
      <w:sz w:val="24"/>
      <w:szCs w:val="24"/>
    </w:rPr>
  </w:style>
  <w:style w:type="paragraph" w:customStyle="1" w:styleId="CM60">
    <w:name w:val="CM60"/>
    <w:basedOn w:val="Default"/>
    <w:next w:val="Default"/>
    <w:rsid w:val="001238B3"/>
    <w:pPr>
      <w:spacing w:after="25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12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8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38B3"/>
    <w:rPr>
      <w:rFonts w:ascii="Arial" w:hAnsi="Arial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1238B3"/>
    <w:rPr>
      <w:rFonts w:ascii="Arial" w:hAnsi="Arial"/>
      <w:sz w:val="24"/>
    </w:rPr>
  </w:style>
  <w:style w:type="paragraph" w:styleId="NoSpacing">
    <w:name w:val="No Spacing"/>
    <w:uiPriority w:val="1"/>
    <w:qFormat/>
    <w:rsid w:val="001238B3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1238B3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123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238B3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1238B3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1238B3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nhideWhenUsed/>
    <w:rsid w:val="001238B3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1238B3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1238B3"/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38B3"/>
    <w:rPr>
      <w:rFonts w:ascii="Arial" w:hAnsi="Arial"/>
      <w:b/>
      <w:caps/>
      <w:kern w:val="28"/>
      <w:sz w:val="36"/>
      <w:u w:val="single"/>
    </w:rPr>
  </w:style>
  <w:style w:type="character" w:customStyle="1" w:styleId="SubtitleChar">
    <w:name w:val="Subtitle Char"/>
    <w:basedOn w:val="DefaultParagraphFont"/>
    <w:link w:val="Subtitle0"/>
    <w:rsid w:val="001238B3"/>
    <w:rPr>
      <w:rFonts w:ascii="Arial" w:hAnsi="Arial"/>
      <w:b/>
      <w:caps/>
      <w:sz w:val="28"/>
      <w:u w:val="single"/>
    </w:rPr>
  </w:style>
  <w:style w:type="character" w:customStyle="1" w:styleId="DocumentMapChar">
    <w:name w:val="Document Map Char"/>
    <w:basedOn w:val="DefaultParagraphFont"/>
    <w:link w:val="DocumentMap"/>
    <w:semiHidden/>
    <w:rsid w:val="001238B3"/>
    <w:rPr>
      <w:rFonts w:ascii="Tahoma" w:hAnsi="Tahoma"/>
      <w:sz w:val="24"/>
      <w:shd w:val="clear" w:color="auto" w:fill="000080"/>
    </w:rPr>
  </w:style>
  <w:style w:type="character" w:customStyle="1" w:styleId="DocumentMapChar1">
    <w:name w:val="Document Map Char1"/>
    <w:basedOn w:val="DefaultParagraphFont"/>
    <w:semiHidden/>
    <w:rsid w:val="001238B3"/>
    <w:rPr>
      <w:rFonts w:ascii="Tahoma" w:eastAsia="Times New Roman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238B3"/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1238B3"/>
    <w:rPr>
      <w:rFonts w:ascii="Arial" w:hAnsi="Arial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1238B3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238B3"/>
    <w:rPr>
      <w:rFonts w:ascii="Arial" w:hAnsi="Arial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238B3"/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238B3"/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1238B3"/>
    <w:rPr>
      <w:rFonts w:ascii="Arial" w:hAnsi="Arial"/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1238B3"/>
    <w:rPr>
      <w:rFonts w:ascii="Arial" w:hAnsi="Arial"/>
      <w:sz w:val="24"/>
    </w:rPr>
  </w:style>
  <w:style w:type="character" w:customStyle="1" w:styleId="DateChar">
    <w:name w:val="Date Char"/>
    <w:basedOn w:val="DefaultParagraphFont"/>
    <w:link w:val="Date"/>
    <w:rsid w:val="001238B3"/>
    <w:rPr>
      <w:rFonts w:ascii="Arial" w:hAnsi="Arial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1238B3"/>
    <w:rPr>
      <w:rFonts w:ascii="Arial" w:hAnsi="Arial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1238B3"/>
    <w:rPr>
      <w:rFonts w:ascii="Arial" w:hAnsi="Arial"/>
    </w:rPr>
  </w:style>
  <w:style w:type="character" w:customStyle="1" w:styleId="EndnoteTextChar1">
    <w:name w:val="Endnote Text Char1"/>
    <w:basedOn w:val="DefaultParagraphFont"/>
    <w:semiHidden/>
    <w:rsid w:val="001238B3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1238B3"/>
    <w:rPr>
      <w:rFonts w:ascii="Arial" w:hAnsi="Arial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1238B3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238B3"/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semiHidden/>
    <w:rsid w:val="001238B3"/>
    <w:rPr>
      <w:rFonts w:ascii="Consolas" w:eastAsia="Times New Roman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238B3"/>
    <w:rPr>
      <w:rFonts w:ascii="Arial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rsid w:val="001238B3"/>
    <w:rPr>
      <w:rFonts w:ascii="Arial" w:hAnsi="Arial"/>
      <w:sz w:val="24"/>
    </w:rPr>
  </w:style>
  <w:style w:type="character" w:customStyle="1" w:styleId="SalutationChar">
    <w:name w:val="Salutation Char"/>
    <w:basedOn w:val="DefaultParagraphFont"/>
    <w:link w:val="Salutation"/>
    <w:rsid w:val="001238B3"/>
    <w:rPr>
      <w:rFonts w:ascii="Arial" w:hAnsi="Arial"/>
      <w:sz w:val="24"/>
    </w:rPr>
  </w:style>
  <w:style w:type="character" w:customStyle="1" w:styleId="SignatureChar">
    <w:name w:val="Signature Char"/>
    <w:basedOn w:val="DefaultParagraphFont"/>
    <w:link w:val="Signature"/>
    <w:rsid w:val="001238B3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rsid w:val="0012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1238B3"/>
  </w:style>
  <w:style w:type="character" w:customStyle="1" w:styleId="st1">
    <w:name w:val="st1"/>
    <w:basedOn w:val="DefaultParagraphFont"/>
    <w:rsid w:val="001238B3"/>
  </w:style>
  <w:style w:type="numbering" w:customStyle="1" w:styleId="NoList11">
    <w:name w:val="No List11"/>
    <w:next w:val="NoList"/>
    <w:uiPriority w:val="99"/>
    <w:semiHidden/>
    <w:unhideWhenUsed/>
    <w:rsid w:val="001238B3"/>
  </w:style>
  <w:style w:type="numbering" w:customStyle="1" w:styleId="NoList2">
    <w:name w:val="No List2"/>
    <w:next w:val="NoList"/>
    <w:uiPriority w:val="99"/>
    <w:semiHidden/>
    <w:unhideWhenUsed/>
    <w:rsid w:val="001238B3"/>
  </w:style>
  <w:style w:type="paragraph" w:customStyle="1" w:styleId="1Paragraph">
    <w:name w:val="1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/>
    </w:pPr>
    <w:rPr>
      <w:rFonts w:ascii="Courier" w:hAnsi="Courier"/>
      <w:sz w:val="28"/>
      <w:szCs w:val="28"/>
    </w:rPr>
  </w:style>
  <w:style w:type="paragraph" w:customStyle="1" w:styleId="2Paragraph">
    <w:name w:val="2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6Paragraph">
    <w:name w:val="6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 w:val="21"/>
      <w:szCs w:val="21"/>
    </w:rPr>
  </w:style>
  <w:style w:type="paragraph" w:customStyle="1" w:styleId="3Paragraph">
    <w:name w:val="3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Cs w:val="24"/>
    </w:rPr>
  </w:style>
  <w:style w:type="paragraph" w:customStyle="1" w:styleId="7Paragraph">
    <w:name w:val="7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2232"/>
    </w:pPr>
    <w:rPr>
      <w:rFonts w:ascii="Courier" w:hAnsi="Courier"/>
      <w:sz w:val="21"/>
      <w:szCs w:val="21"/>
    </w:rPr>
  </w:style>
  <w:style w:type="paragraph" w:customStyle="1" w:styleId="8Paragraph">
    <w:name w:val="8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2808"/>
    </w:pPr>
    <w:rPr>
      <w:rFonts w:ascii="Courier" w:hAnsi="Courier"/>
      <w:sz w:val="21"/>
      <w:szCs w:val="21"/>
    </w:rPr>
  </w:style>
  <w:style w:type="paragraph" w:customStyle="1" w:styleId="4Paragraph">
    <w:name w:val="4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5Paragraph">
    <w:name w:val="5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Style24ptBoldCentered">
    <w:name w:val="Style 24 pt Bold Centered"/>
    <w:basedOn w:val="Normal"/>
    <w:rsid w:val="001238B3"/>
    <w:pPr>
      <w:jc w:val="center"/>
    </w:pPr>
    <w:rPr>
      <w:b/>
      <w:bCs/>
      <w:sz w:val="48"/>
    </w:rPr>
  </w:style>
  <w:style w:type="character" w:customStyle="1" w:styleId="EmailStyle75">
    <w:name w:val="EmailStyle75"/>
    <w:basedOn w:val="DefaultParagraphFont"/>
    <w:semiHidden/>
    <w:rsid w:val="001238B3"/>
    <w:rPr>
      <w:rFonts w:ascii="Arial" w:hAnsi="Arial" w:cs="Arial"/>
      <w:color w:val="000080"/>
      <w:sz w:val="20"/>
      <w:szCs w:val="20"/>
    </w:rPr>
  </w:style>
  <w:style w:type="character" w:styleId="Emphasis">
    <w:name w:val="Emphasis"/>
    <w:basedOn w:val="DefaultParagraphFont"/>
    <w:qFormat/>
    <w:rsid w:val="001238B3"/>
    <w:rPr>
      <w:rFonts w:cs="Times New Roman"/>
      <w:i/>
      <w:iCs/>
    </w:rPr>
  </w:style>
  <w:style w:type="paragraph" w:customStyle="1" w:styleId="StyleAfterpt">
    <w:name w:val="Style After:  pt"/>
    <w:basedOn w:val="Normal"/>
    <w:rsid w:val="001238B3"/>
    <w:pPr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Portals/104/Documents/DLMS/eApplications/LogDataAdmin/MILSTRAP_DI_Code_Function_InDLMSsequence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a.mil/Portals/104/Documents/DLMS/eApplications/LogDataAdmin/MILSTRAP_DI_Code_Function_DI_Code_sequence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Appendix-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3CD3-6DC8-4A91-BF44-5EC23BC62AC2}"/>
</file>

<file path=customXml/itemProps2.xml><?xml version="1.0" encoding="utf-8"?>
<ds:datastoreItem xmlns:ds="http://schemas.openxmlformats.org/officeDocument/2006/customXml" ds:itemID="{3BF81578-33C0-473F-910C-B6B40E693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02B24-4961-466E-818E-26690301760A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1019005c-580f-42ae-adec-ba9490377f66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DF6C83-C302-4F99-87E7-05A1311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Appendix-z.dot</Template>
  <TotalTime>10</TotalTime>
  <Pages>1</Pages>
  <Words>141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11 - Correlation of MILSTRAP Legacy DIC Functionality to DLMS Implementation Convention Coding</vt:lpstr>
    </vt:vector>
  </TitlesOfParts>
  <Company>DLA</Company>
  <LinksUpToDate>false</LinksUpToDate>
  <CharactersWithSpaces>1567</CharactersWithSpaces>
  <SharedDoc>false</SharedDoc>
  <HLinks>
    <vt:vector size="18" baseType="variant">
      <vt:variant>
        <vt:i4>7733273</vt:i4>
      </vt:variant>
      <vt:variant>
        <vt:i4>6</vt:i4>
      </vt:variant>
      <vt:variant>
        <vt:i4>0</vt:i4>
      </vt:variant>
      <vt:variant>
        <vt:i4>5</vt:i4>
      </vt:variant>
      <vt:variant>
        <vt:lpwstr>mailto:rodsm.ncsc@gsa.gov</vt:lpwstr>
      </vt:variant>
      <vt:variant>
        <vt:lpwstr/>
      </vt:variant>
      <vt:variant>
        <vt:i4>2490377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http://www.dla.mil/j-4/DLA_Call.asp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https://today.dla.mil/J-4/Communications/Publications/handbook.asp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11 - Correlation of MILSTRAP Legacy DIC Functionality to DLMS Implementation Convention Coding</dc:title>
  <dc:subject>Supply Discrepancy Report Distribution</dc:subject>
  <dc:creator>DLA Logistics Management Standards</dc:creator>
  <cp:lastModifiedBy>Nguyen, Bao X CTR DLA INFO OPERATIONS (US)</cp:lastModifiedBy>
  <cp:revision>7</cp:revision>
  <cp:lastPrinted>2007-03-15T17:23:00Z</cp:lastPrinted>
  <dcterms:created xsi:type="dcterms:W3CDTF">2014-10-29T14:41:00Z</dcterms:created>
  <dcterms:modified xsi:type="dcterms:W3CDTF">2017-11-01T20:36:00Z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29400</vt:r8>
  </property>
</Properties>
</file>