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EE838" w14:textId="77777777" w:rsidR="00096245" w:rsidRPr="00096245" w:rsidRDefault="00096245" w:rsidP="000B468E">
      <w:pPr>
        <w:tabs>
          <w:tab w:val="left" w:pos="540"/>
          <w:tab w:val="left" w:pos="1620"/>
          <w:tab w:val="left" w:pos="2700"/>
        </w:tabs>
        <w:spacing w:after="240"/>
        <w:jc w:val="center"/>
        <w:rPr>
          <w:rFonts w:ascii="Arial" w:hAnsi="Arial" w:cs="Arial"/>
          <w:b/>
          <w:sz w:val="44"/>
          <w:szCs w:val="44"/>
          <w:u w:val="single"/>
        </w:rPr>
      </w:pPr>
      <w:r w:rsidRPr="00096245">
        <w:rPr>
          <w:rFonts w:ascii="Arial" w:hAnsi="Arial" w:cs="Arial"/>
          <w:b/>
          <w:sz w:val="44"/>
          <w:szCs w:val="44"/>
          <w:u w:val="single"/>
        </w:rPr>
        <w:t>AP</w:t>
      </w:r>
      <w:r w:rsidR="00FB31CE">
        <w:rPr>
          <w:rFonts w:ascii="Arial" w:hAnsi="Arial" w:cs="Arial"/>
          <w:b/>
          <w:sz w:val="44"/>
          <w:szCs w:val="44"/>
          <w:u w:val="single"/>
        </w:rPr>
        <w:t>4</w:t>
      </w:r>
      <w:r w:rsidRPr="00096245">
        <w:rPr>
          <w:rFonts w:ascii="Arial" w:hAnsi="Arial" w:cs="Arial"/>
          <w:b/>
          <w:sz w:val="44"/>
          <w:szCs w:val="44"/>
          <w:u w:val="single"/>
        </w:rPr>
        <w:t xml:space="preserve">. </w:t>
      </w:r>
      <w:r w:rsidRPr="00096245">
        <w:rPr>
          <w:rFonts w:ascii="Arial" w:hAnsi="Arial" w:cs="Arial"/>
          <w:b/>
          <w:caps/>
          <w:sz w:val="44"/>
          <w:szCs w:val="44"/>
          <w:u w:val="single"/>
        </w:rPr>
        <w:t>Appendix</w:t>
      </w:r>
      <w:r w:rsidRPr="00096245">
        <w:rPr>
          <w:rFonts w:ascii="Arial" w:hAnsi="Arial" w:cs="Arial"/>
          <w:b/>
          <w:sz w:val="44"/>
          <w:szCs w:val="44"/>
          <w:u w:val="single"/>
        </w:rPr>
        <w:t xml:space="preserve"> </w:t>
      </w:r>
      <w:r w:rsidR="00FB31CE">
        <w:rPr>
          <w:rFonts w:ascii="Arial" w:hAnsi="Arial" w:cs="Arial"/>
          <w:b/>
          <w:sz w:val="44"/>
          <w:szCs w:val="44"/>
          <w:u w:val="single"/>
        </w:rPr>
        <w:t>4</w:t>
      </w:r>
    </w:p>
    <w:p w14:paraId="6D5EE839" w14:textId="77777777" w:rsidR="00096245" w:rsidRPr="00096245" w:rsidRDefault="00FB31CE" w:rsidP="00096245">
      <w:pPr>
        <w:pStyle w:val="ChapterTitle"/>
        <w:spacing w:after="360"/>
        <w:rPr>
          <w:rFonts w:ascii="Arial" w:hAnsi="Arial" w:cs="Arial"/>
          <w:b/>
          <w:sz w:val="36"/>
          <w:szCs w:val="36"/>
        </w:rPr>
      </w:pPr>
      <w:r w:rsidRPr="00FB31CE">
        <w:rPr>
          <w:rFonts w:ascii="Arial" w:hAnsi="Arial" w:cs="Arial"/>
          <w:b/>
          <w:sz w:val="36"/>
          <w:szCs w:val="36"/>
        </w:rPr>
        <w:t>WEB FUND CODE MASTER FILE LAYOUT</w:t>
      </w:r>
    </w:p>
    <w:p w14:paraId="6D5EE83A" w14:textId="77777777" w:rsidR="00866F49" w:rsidRDefault="00096245" w:rsidP="000B468E">
      <w:pPr>
        <w:spacing w:after="240"/>
        <w:rPr>
          <w:rFonts w:ascii="Arial" w:hAnsi="Arial" w:cs="Arial"/>
          <w:szCs w:val="24"/>
        </w:rPr>
      </w:pPr>
      <w:r w:rsidRPr="00096245">
        <w:rPr>
          <w:rFonts w:ascii="Arial" w:hAnsi="Arial" w:cs="Arial"/>
          <w:szCs w:val="24"/>
        </w:rPr>
        <w:t>AP</w:t>
      </w:r>
      <w:r w:rsidR="00FB31CE">
        <w:rPr>
          <w:rFonts w:ascii="Arial" w:hAnsi="Arial" w:cs="Arial"/>
          <w:szCs w:val="24"/>
        </w:rPr>
        <w:t>4</w:t>
      </w:r>
      <w:r w:rsidRPr="00096245">
        <w:rPr>
          <w:rFonts w:ascii="Arial" w:hAnsi="Arial" w:cs="Arial"/>
          <w:szCs w:val="24"/>
        </w:rPr>
        <w:t xml:space="preserve">.1.  </w:t>
      </w:r>
      <w:r w:rsidR="00FB31CE" w:rsidRPr="00FB31CE">
        <w:rPr>
          <w:rFonts w:ascii="Arial" w:hAnsi="Arial" w:cs="Arial"/>
          <w:szCs w:val="24"/>
          <w:u w:val="single"/>
        </w:rPr>
        <w:t>Layout for SFIS Fund Code to Fund Account Conversion Table</w:t>
      </w:r>
      <w:r w:rsidR="00FB31CE" w:rsidRPr="00FB31CE">
        <w:rPr>
          <w:rFonts w:ascii="Arial" w:hAnsi="Arial" w:cs="Arial"/>
          <w:szCs w:val="24"/>
        </w:rPr>
        <w:t>.  The Type column identifies the data type and, when applicable, the maximum number of characters in parentheses.  For the Use column: M = Mandatory, O = Optional, and C = Conditional.</w:t>
      </w:r>
    </w:p>
    <w:tbl>
      <w:tblPr>
        <w:tblW w:w="10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6" w:type="dxa"/>
          <w:left w:w="115" w:type="dxa"/>
          <w:bottom w:w="86" w:type="dxa"/>
          <w:right w:w="115" w:type="dxa"/>
        </w:tblCellMar>
        <w:tblLook w:val="01E0" w:firstRow="1" w:lastRow="1" w:firstColumn="1" w:lastColumn="1" w:noHBand="0" w:noVBand="0"/>
      </w:tblPr>
      <w:tblGrid>
        <w:gridCol w:w="1766"/>
        <w:gridCol w:w="1171"/>
        <w:gridCol w:w="756"/>
        <w:gridCol w:w="3061"/>
        <w:gridCol w:w="3926"/>
      </w:tblGrid>
      <w:tr w:rsidR="002F3822" w:rsidRPr="00FB31CE" w14:paraId="6D5EE840" w14:textId="77777777" w:rsidTr="002F3822">
        <w:trPr>
          <w:cantSplit/>
          <w:tblHeader/>
          <w:jc w:val="center"/>
        </w:trPr>
        <w:tc>
          <w:tcPr>
            <w:tcW w:w="1765" w:type="dxa"/>
            <w:tcBorders>
              <w:top w:val="single" w:sz="4" w:space="0" w:color="000000"/>
              <w:left w:val="single" w:sz="4" w:space="0" w:color="000000"/>
              <w:bottom w:val="single" w:sz="4" w:space="0" w:color="000000"/>
              <w:right w:val="single" w:sz="4" w:space="0" w:color="000000"/>
            </w:tcBorders>
            <w:shd w:val="clear" w:color="auto" w:fill="CCFFFF"/>
            <w:tcMar>
              <w:top w:w="0" w:type="dxa"/>
              <w:bottom w:w="0" w:type="dxa"/>
            </w:tcMar>
            <w:hideMark/>
          </w:tcPr>
          <w:p w14:paraId="6D5EE83B"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spacing w:before="60" w:after="60"/>
              <w:rPr>
                <w:rFonts w:ascii="Arial" w:hAnsi="Arial" w:cs="Arial"/>
                <w:b/>
                <w:szCs w:val="24"/>
              </w:rPr>
            </w:pPr>
            <w:r w:rsidRPr="00FB31CE">
              <w:rPr>
                <w:rFonts w:ascii="Arial" w:hAnsi="Arial" w:cs="Arial"/>
                <w:b/>
                <w:szCs w:val="24"/>
              </w:rPr>
              <w:lastRenderedPageBreak/>
              <w:t>Field Name</w:t>
            </w:r>
          </w:p>
        </w:tc>
        <w:tc>
          <w:tcPr>
            <w:tcW w:w="1170" w:type="dxa"/>
            <w:tcBorders>
              <w:top w:val="single" w:sz="4" w:space="0" w:color="000000"/>
              <w:left w:val="single" w:sz="4" w:space="0" w:color="000000"/>
              <w:bottom w:val="single" w:sz="4" w:space="0" w:color="000000"/>
              <w:right w:val="single" w:sz="4" w:space="0" w:color="000000"/>
            </w:tcBorders>
            <w:shd w:val="clear" w:color="auto" w:fill="CCFFFF"/>
            <w:tcMar>
              <w:top w:w="0" w:type="dxa"/>
              <w:bottom w:w="0" w:type="dxa"/>
            </w:tcMar>
            <w:hideMark/>
          </w:tcPr>
          <w:p w14:paraId="6D5EE83C"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spacing w:before="60" w:after="60"/>
              <w:rPr>
                <w:rFonts w:ascii="Arial" w:hAnsi="Arial" w:cs="Arial"/>
                <w:b/>
                <w:szCs w:val="24"/>
              </w:rPr>
            </w:pPr>
            <w:r w:rsidRPr="00FB31CE">
              <w:rPr>
                <w:rFonts w:ascii="Arial" w:hAnsi="Arial" w:cs="Arial"/>
                <w:b/>
                <w:szCs w:val="24"/>
              </w:rPr>
              <w:t>Type</w:t>
            </w:r>
          </w:p>
        </w:tc>
        <w:tc>
          <w:tcPr>
            <w:tcW w:w="756" w:type="dxa"/>
            <w:tcBorders>
              <w:top w:val="single" w:sz="4" w:space="0" w:color="000000"/>
              <w:left w:val="single" w:sz="4" w:space="0" w:color="000000"/>
              <w:bottom w:val="single" w:sz="4" w:space="0" w:color="000000"/>
              <w:right w:val="single" w:sz="4" w:space="0" w:color="000000"/>
            </w:tcBorders>
            <w:shd w:val="clear" w:color="auto" w:fill="CCFFFF"/>
            <w:tcMar>
              <w:top w:w="0" w:type="dxa"/>
              <w:bottom w:w="0" w:type="dxa"/>
            </w:tcMar>
            <w:hideMark/>
          </w:tcPr>
          <w:p w14:paraId="6D5EE83D"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spacing w:before="60" w:after="60"/>
              <w:jc w:val="both"/>
              <w:rPr>
                <w:rFonts w:ascii="Arial" w:hAnsi="Arial" w:cs="Arial"/>
                <w:b/>
                <w:szCs w:val="24"/>
              </w:rPr>
            </w:pPr>
            <w:r w:rsidRPr="00FB31CE">
              <w:rPr>
                <w:rFonts w:ascii="Arial" w:hAnsi="Arial" w:cs="Arial"/>
                <w:b/>
                <w:szCs w:val="24"/>
              </w:rPr>
              <w:t>Use</w:t>
            </w:r>
          </w:p>
        </w:tc>
        <w:tc>
          <w:tcPr>
            <w:tcW w:w="3060" w:type="dxa"/>
            <w:tcBorders>
              <w:top w:val="single" w:sz="4" w:space="0" w:color="000000"/>
              <w:left w:val="single" w:sz="4" w:space="0" w:color="000000"/>
              <w:bottom w:val="single" w:sz="4" w:space="0" w:color="000000"/>
              <w:right w:val="single" w:sz="4" w:space="0" w:color="000000"/>
            </w:tcBorders>
            <w:shd w:val="clear" w:color="auto" w:fill="CCFFFF"/>
            <w:tcMar>
              <w:top w:w="0" w:type="dxa"/>
              <w:bottom w:w="0" w:type="dxa"/>
            </w:tcMar>
            <w:hideMark/>
          </w:tcPr>
          <w:p w14:paraId="49916A12" w14:textId="59E8D98C" w:rsidR="00FB31CE" w:rsidRPr="00022AB0" w:rsidRDefault="00FB31CE" w:rsidP="00022AB0">
            <w:pPr>
              <w:tabs>
                <w:tab w:val="clear" w:pos="360"/>
                <w:tab w:val="clear" w:pos="720"/>
                <w:tab w:val="clear" w:pos="1080"/>
                <w:tab w:val="clear" w:pos="1440"/>
                <w:tab w:val="clear" w:pos="1800"/>
                <w:tab w:val="clear" w:pos="2160"/>
                <w:tab w:val="clear" w:pos="2520"/>
                <w:tab w:val="clear" w:pos="2880"/>
              </w:tabs>
              <w:spacing w:before="60" w:after="60"/>
              <w:rPr>
                <w:rFonts w:ascii="Arial" w:hAnsi="Arial" w:cs="Arial"/>
                <w:b/>
                <w:szCs w:val="24"/>
              </w:rPr>
            </w:pPr>
            <w:r w:rsidRPr="00FB31CE">
              <w:rPr>
                <w:rFonts w:ascii="Arial" w:hAnsi="Arial" w:cs="Arial"/>
                <w:b/>
                <w:szCs w:val="24"/>
              </w:rPr>
              <w:t>Definition</w:t>
            </w:r>
          </w:p>
        </w:tc>
        <w:tc>
          <w:tcPr>
            <w:tcW w:w="3924" w:type="dxa"/>
            <w:tcBorders>
              <w:top w:val="single" w:sz="4" w:space="0" w:color="000000"/>
              <w:left w:val="single" w:sz="4" w:space="0" w:color="000000"/>
              <w:bottom w:val="single" w:sz="4" w:space="0" w:color="000000"/>
              <w:right w:val="single" w:sz="4" w:space="0" w:color="000000"/>
            </w:tcBorders>
            <w:shd w:val="clear" w:color="auto" w:fill="CCFFFF"/>
            <w:tcMar>
              <w:top w:w="0" w:type="dxa"/>
              <w:bottom w:w="0" w:type="dxa"/>
            </w:tcMar>
            <w:hideMark/>
          </w:tcPr>
          <w:p w14:paraId="6D5EE83F"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spacing w:before="60" w:after="60"/>
              <w:rPr>
                <w:rFonts w:ascii="Arial" w:hAnsi="Arial" w:cs="Arial"/>
                <w:b/>
                <w:szCs w:val="24"/>
              </w:rPr>
            </w:pPr>
            <w:r w:rsidRPr="00FB31CE">
              <w:rPr>
                <w:rFonts w:ascii="Arial" w:hAnsi="Arial" w:cs="Arial"/>
                <w:b/>
                <w:szCs w:val="24"/>
              </w:rPr>
              <w:t>Business Rule</w:t>
            </w:r>
          </w:p>
        </w:tc>
      </w:tr>
      <w:tr w:rsidR="002F3822" w:rsidRPr="00FB31CE" w14:paraId="6D5EE846" w14:textId="77777777" w:rsidTr="002F3822">
        <w:trPr>
          <w:cantSplit/>
          <w:trHeight w:val="1691"/>
          <w:jc w:val="center"/>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14:paraId="6D5EE841"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proofErr w:type="spellStart"/>
            <w:r w:rsidRPr="00FB31CE">
              <w:rPr>
                <w:rFonts w:ascii="Arial" w:hAnsi="Arial" w:cs="Arial"/>
                <w:szCs w:val="24"/>
              </w:rPr>
              <w:t>Service_Code</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D5EE842"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varchar2(2)</w:t>
            </w:r>
          </w:p>
        </w:tc>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6D5EE843"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M</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07A9B160" w14:textId="35E861FE" w:rsidR="001961EC" w:rsidRPr="001961EC" w:rsidRDefault="00FB31CE" w:rsidP="00022AB0">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b/>
                <w:szCs w:val="24"/>
                <w:u w:val="single"/>
              </w:rPr>
              <w:t>Service and Agency Code</w:t>
            </w:r>
            <w:r w:rsidRPr="00FB31CE">
              <w:rPr>
                <w:rFonts w:ascii="Arial" w:hAnsi="Arial" w:cs="Arial"/>
                <w:b/>
                <w:szCs w:val="24"/>
              </w:rPr>
              <w:t>.</w:t>
            </w:r>
            <w:r w:rsidRPr="00FB31CE">
              <w:rPr>
                <w:rFonts w:ascii="Arial" w:hAnsi="Arial" w:cs="Arial"/>
                <w:szCs w:val="24"/>
              </w:rPr>
              <w:t xml:space="preserve"> Designates the military service or other government element of ownership or sponsorship. The code is used to identify the service or agency monitoring the fund code.</w:t>
            </w:r>
          </w:p>
          <w:p w14:paraId="73554468" w14:textId="303BF819" w:rsidR="00FB31CE" w:rsidRPr="001961EC" w:rsidRDefault="00FB31CE" w:rsidP="001961EC">
            <w:pPr>
              <w:rPr>
                <w:rFonts w:ascii="Arial" w:hAnsi="Arial" w:cs="Arial"/>
                <w:szCs w:val="24"/>
              </w:rPr>
            </w:pPr>
          </w:p>
        </w:tc>
        <w:tc>
          <w:tcPr>
            <w:tcW w:w="3924" w:type="dxa"/>
            <w:tcBorders>
              <w:top w:val="single" w:sz="4" w:space="0" w:color="auto"/>
              <w:left w:val="single" w:sz="4" w:space="0" w:color="auto"/>
              <w:bottom w:val="single" w:sz="4" w:space="0" w:color="auto"/>
              <w:right w:val="single" w:sz="4" w:space="0" w:color="auto"/>
            </w:tcBorders>
            <w:shd w:val="clear" w:color="auto" w:fill="auto"/>
            <w:hideMark/>
          </w:tcPr>
          <w:p w14:paraId="6D5EE845"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Per MILSTRIP business rules under DLMS Volume 2, Appendix 7.2, the service and agency (S/A) code is a one or two character alphanumeric.</w:t>
            </w:r>
          </w:p>
        </w:tc>
      </w:tr>
      <w:tr w:rsidR="002F3822" w:rsidRPr="00FB31CE" w14:paraId="6D5EE84D" w14:textId="77777777" w:rsidTr="002F3822">
        <w:trPr>
          <w:cantSplit/>
          <w:trHeight w:val="1259"/>
          <w:jc w:val="center"/>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14:paraId="6D5EE847"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proofErr w:type="spellStart"/>
            <w:r w:rsidRPr="00FB31CE">
              <w:rPr>
                <w:rFonts w:ascii="Arial" w:hAnsi="Arial" w:cs="Arial"/>
                <w:szCs w:val="24"/>
              </w:rPr>
              <w:t>Signal_Code</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D5EE848"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varchar2(1)</w:t>
            </w:r>
          </w:p>
        </w:tc>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6D5EE849"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M</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D5EE84A" w14:textId="41AE398D" w:rsidR="001961EC"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2F3822">
              <w:rPr>
                <w:rFonts w:ascii="Arial" w:hAnsi="Arial" w:cs="Arial"/>
                <w:b/>
                <w:color w:val="000000"/>
                <w:szCs w:val="24"/>
                <w:u w:val="single"/>
                <w:shd w:val="clear" w:color="auto" w:fill="FFFFFF"/>
              </w:rPr>
              <w:t>Signal Code</w:t>
            </w:r>
            <w:r w:rsidRPr="002F3822">
              <w:rPr>
                <w:rFonts w:ascii="Arial" w:hAnsi="Arial" w:cs="Arial"/>
                <w:b/>
                <w:color w:val="000000"/>
                <w:szCs w:val="24"/>
                <w:shd w:val="clear" w:color="auto" w:fill="FFFFFF"/>
              </w:rPr>
              <w:t>.</w:t>
            </w:r>
            <w:r w:rsidRPr="002F3822">
              <w:rPr>
                <w:rFonts w:ascii="Arial" w:hAnsi="Arial" w:cs="Arial"/>
                <w:color w:val="000000"/>
                <w:szCs w:val="24"/>
                <w:shd w:val="clear" w:color="auto" w:fill="FFFFFF"/>
              </w:rPr>
              <w:t xml:space="preserve"> A code designation identifying the intended consignee and activity to receive and effect bill payment.</w:t>
            </w:r>
          </w:p>
          <w:p w14:paraId="53E2BE26" w14:textId="05019FB7" w:rsidR="00FB31CE" w:rsidRPr="001961EC" w:rsidRDefault="00FB31CE" w:rsidP="001961EC">
            <w:pPr>
              <w:rPr>
                <w:rFonts w:ascii="Arial" w:hAnsi="Arial" w:cs="Arial"/>
                <w:szCs w:val="24"/>
              </w:rPr>
            </w:pPr>
          </w:p>
        </w:tc>
        <w:tc>
          <w:tcPr>
            <w:tcW w:w="3924" w:type="dxa"/>
            <w:tcBorders>
              <w:top w:val="single" w:sz="4" w:space="0" w:color="auto"/>
              <w:left w:val="single" w:sz="4" w:space="0" w:color="auto"/>
              <w:bottom w:val="single" w:sz="4" w:space="0" w:color="auto"/>
              <w:right w:val="single" w:sz="4" w:space="0" w:color="auto"/>
            </w:tcBorders>
            <w:shd w:val="clear" w:color="auto" w:fill="auto"/>
            <w:hideMark/>
          </w:tcPr>
          <w:p w14:paraId="6D5EE84B"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Allowed values are A, B, C, J, K  and L</w:t>
            </w:r>
          </w:p>
          <w:p w14:paraId="6D5EE84C"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Refer to MILSTRIP business rules under DLMS Volume 2, Appendix 7.10 for an explanation of signal code.</w:t>
            </w:r>
          </w:p>
        </w:tc>
      </w:tr>
      <w:tr w:rsidR="002F3822" w:rsidRPr="00FB31CE" w14:paraId="6D5EE855" w14:textId="77777777" w:rsidTr="002F3822">
        <w:trPr>
          <w:cantSplit/>
          <w:jc w:val="center"/>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14:paraId="6D5EE84E"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proofErr w:type="spellStart"/>
            <w:r w:rsidRPr="00FB31CE">
              <w:rPr>
                <w:rFonts w:ascii="Arial" w:hAnsi="Arial" w:cs="Arial"/>
                <w:szCs w:val="24"/>
              </w:rPr>
              <w:t>Fund_Code</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D5EE84F"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varchar2(2)</w:t>
            </w:r>
          </w:p>
        </w:tc>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6D5EE850"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M</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D5EE851" w14:textId="0E8A62B3" w:rsidR="001961EC"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2F3822">
              <w:rPr>
                <w:rFonts w:ascii="Arial" w:hAnsi="Arial" w:cs="Arial"/>
                <w:b/>
                <w:color w:val="000000"/>
                <w:szCs w:val="24"/>
                <w:u w:val="single"/>
                <w:shd w:val="clear" w:color="auto" w:fill="FFFFFF"/>
              </w:rPr>
              <w:t>Fund Code</w:t>
            </w:r>
            <w:r w:rsidRPr="002F3822">
              <w:rPr>
                <w:rFonts w:ascii="Arial" w:hAnsi="Arial" w:cs="Arial"/>
                <w:color w:val="000000"/>
                <w:szCs w:val="24"/>
                <w:shd w:val="clear" w:color="auto" w:fill="FFFFFF"/>
              </w:rPr>
              <w:t xml:space="preserve">. Designation of the fund account to be charged (disbursed) or credited (refunded). When used with Signal Code C or L also designates the Billed Office </w:t>
            </w:r>
            <w:proofErr w:type="spellStart"/>
            <w:r w:rsidRPr="002F3822">
              <w:rPr>
                <w:rFonts w:ascii="Arial" w:hAnsi="Arial" w:cs="Arial"/>
                <w:color w:val="000000"/>
                <w:szCs w:val="24"/>
                <w:shd w:val="clear" w:color="auto" w:fill="FFFFFF"/>
              </w:rPr>
              <w:t>DoDAAC</w:t>
            </w:r>
            <w:proofErr w:type="spellEnd"/>
            <w:r w:rsidRPr="002F3822">
              <w:rPr>
                <w:rFonts w:ascii="Arial" w:hAnsi="Arial" w:cs="Arial"/>
                <w:color w:val="000000"/>
                <w:szCs w:val="24"/>
                <w:shd w:val="clear" w:color="auto" w:fill="FFFFFF"/>
              </w:rPr>
              <w:t>.</w:t>
            </w:r>
          </w:p>
          <w:p w14:paraId="0790EC43" w14:textId="77777777" w:rsidR="001961EC" w:rsidRPr="001961EC" w:rsidRDefault="001961EC" w:rsidP="001961EC">
            <w:pPr>
              <w:rPr>
                <w:rFonts w:ascii="Arial" w:hAnsi="Arial" w:cs="Arial"/>
                <w:szCs w:val="24"/>
              </w:rPr>
            </w:pPr>
          </w:p>
          <w:p w14:paraId="6DF9345B" w14:textId="22A725ED" w:rsidR="00FB31CE" w:rsidRPr="001961EC" w:rsidRDefault="00FB31CE" w:rsidP="001961EC">
            <w:pPr>
              <w:rPr>
                <w:rFonts w:ascii="Arial" w:hAnsi="Arial" w:cs="Arial"/>
                <w:szCs w:val="24"/>
              </w:rPr>
            </w:pPr>
          </w:p>
        </w:tc>
        <w:tc>
          <w:tcPr>
            <w:tcW w:w="3924" w:type="dxa"/>
            <w:tcBorders>
              <w:top w:val="single" w:sz="4" w:space="0" w:color="auto"/>
              <w:left w:val="single" w:sz="4" w:space="0" w:color="auto"/>
              <w:bottom w:val="single" w:sz="4" w:space="0" w:color="auto"/>
              <w:right w:val="single" w:sz="4" w:space="0" w:color="auto"/>
            </w:tcBorders>
            <w:shd w:val="clear" w:color="auto" w:fill="auto"/>
            <w:hideMark/>
          </w:tcPr>
          <w:p w14:paraId="6D5EE852"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xml:space="preserve">• Must be unique per </w:t>
            </w:r>
            <w:proofErr w:type="spellStart"/>
            <w:r w:rsidRPr="00FB31CE">
              <w:rPr>
                <w:rFonts w:ascii="Arial" w:hAnsi="Arial" w:cs="Arial"/>
                <w:szCs w:val="24"/>
              </w:rPr>
              <w:t>Service_Code</w:t>
            </w:r>
            <w:proofErr w:type="spellEnd"/>
            <w:r w:rsidRPr="00FB31CE">
              <w:rPr>
                <w:rFonts w:ascii="Arial" w:hAnsi="Arial" w:cs="Arial"/>
                <w:szCs w:val="24"/>
              </w:rPr>
              <w:t xml:space="preserve"> and </w:t>
            </w:r>
            <w:proofErr w:type="spellStart"/>
            <w:r w:rsidRPr="00FB31CE">
              <w:rPr>
                <w:rFonts w:ascii="Arial" w:hAnsi="Arial" w:cs="Arial"/>
                <w:szCs w:val="24"/>
              </w:rPr>
              <w:t>Signal_Code</w:t>
            </w:r>
            <w:proofErr w:type="spellEnd"/>
            <w:r w:rsidRPr="00FB31CE">
              <w:rPr>
                <w:rFonts w:ascii="Arial" w:hAnsi="Arial" w:cs="Arial"/>
                <w:szCs w:val="24"/>
              </w:rPr>
              <w:t>.</w:t>
            </w:r>
          </w:p>
          <w:p w14:paraId="6D5EE853"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A fund code of ** is an indicator of the default account. One per S/A + Signal code.</w:t>
            </w:r>
          </w:p>
          <w:p w14:paraId="6D5EE854"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xml:space="preserve">• When used with Signal Code C or L an entry is required on the Fund Code to Billed Office </w:t>
            </w:r>
            <w:proofErr w:type="spellStart"/>
            <w:r w:rsidRPr="00FB31CE">
              <w:rPr>
                <w:rFonts w:ascii="Arial" w:hAnsi="Arial" w:cs="Arial"/>
                <w:szCs w:val="24"/>
              </w:rPr>
              <w:t>DoDAAC</w:t>
            </w:r>
            <w:proofErr w:type="spellEnd"/>
            <w:r w:rsidRPr="00FB31CE">
              <w:rPr>
                <w:rFonts w:ascii="Arial" w:hAnsi="Arial" w:cs="Arial"/>
                <w:szCs w:val="24"/>
              </w:rPr>
              <w:t xml:space="preserve"> Table. </w:t>
            </w:r>
          </w:p>
        </w:tc>
      </w:tr>
      <w:tr w:rsidR="002F3822" w:rsidRPr="00FB31CE" w14:paraId="6D5EE85D" w14:textId="77777777" w:rsidTr="002F3822">
        <w:trPr>
          <w:cantSplit/>
          <w:jc w:val="center"/>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14:paraId="6D5EE856"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Appropriation</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D5EE857"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varchar2(11)</w:t>
            </w:r>
          </w:p>
        </w:tc>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6D5EE858"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C</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D5EE859"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2F3822">
              <w:rPr>
                <w:rFonts w:ascii="Arial" w:hAnsi="Arial" w:cs="Arial"/>
                <w:b/>
                <w:color w:val="000000"/>
                <w:szCs w:val="24"/>
                <w:u w:val="single"/>
                <w:shd w:val="clear" w:color="auto" w:fill="FFFFFF"/>
              </w:rPr>
              <w:t>Appropriation/Fund Account</w:t>
            </w:r>
            <w:r w:rsidRPr="002F3822">
              <w:rPr>
                <w:rFonts w:ascii="Arial" w:hAnsi="Arial" w:cs="Arial"/>
                <w:color w:val="000000"/>
                <w:szCs w:val="24"/>
                <w:shd w:val="clear" w:color="auto" w:fill="FFFFFF"/>
              </w:rPr>
              <w:t>. Constructed line of accounting</w:t>
            </w:r>
          </w:p>
        </w:tc>
        <w:tc>
          <w:tcPr>
            <w:tcW w:w="3924" w:type="dxa"/>
            <w:tcBorders>
              <w:top w:val="single" w:sz="4" w:space="0" w:color="auto"/>
              <w:left w:val="single" w:sz="4" w:space="0" w:color="auto"/>
              <w:bottom w:val="single" w:sz="4" w:space="0" w:color="auto"/>
              <w:right w:val="single" w:sz="4" w:space="0" w:color="auto"/>
            </w:tcBorders>
            <w:shd w:val="clear" w:color="auto" w:fill="auto"/>
            <w:hideMark/>
          </w:tcPr>
          <w:p w14:paraId="6D5EE85A"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xml:space="preserve">• Must use unless </w:t>
            </w:r>
            <w:proofErr w:type="spellStart"/>
            <w:r w:rsidRPr="00FB31CE">
              <w:rPr>
                <w:rFonts w:ascii="Arial" w:hAnsi="Arial" w:cs="Arial"/>
                <w:szCs w:val="24"/>
              </w:rPr>
              <w:t>Noninterfund</w:t>
            </w:r>
            <w:proofErr w:type="spellEnd"/>
            <w:r w:rsidRPr="00FB31CE">
              <w:rPr>
                <w:rFonts w:ascii="Arial" w:hAnsi="Arial" w:cs="Arial"/>
                <w:szCs w:val="24"/>
              </w:rPr>
              <w:t xml:space="preserve"> billing.</w:t>
            </w:r>
          </w:p>
          <w:p w14:paraId="6D5EE85B"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xml:space="preserve">• This field is constructed from: Last 2 characters of </w:t>
            </w:r>
            <w:proofErr w:type="spellStart"/>
            <w:r w:rsidRPr="00FB31CE">
              <w:rPr>
                <w:rFonts w:ascii="Arial" w:hAnsi="Arial" w:cs="Arial"/>
                <w:szCs w:val="24"/>
              </w:rPr>
              <w:t>Department_Regular_Code</w:t>
            </w:r>
            <w:proofErr w:type="spellEnd"/>
            <w:r w:rsidRPr="00FB31CE">
              <w:rPr>
                <w:rFonts w:ascii="Arial" w:hAnsi="Arial" w:cs="Arial"/>
                <w:szCs w:val="24"/>
              </w:rPr>
              <w:t xml:space="preserve"> + </w:t>
            </w:r>
            <w:proofErr w:type="spellStart"/>
            <w:r w:rsidRPr="00FB31CE">
              <w:rPr>
                <w:rFonts w:ascii="Arial" w:hAnsi="Arial" w:cs="Arial"/>
                <w:szCs w:val="24"/>
              </w:rPr>
              <w:t>Fiscal_Year_Indicator</w:t>
            </w:r>
            <w:proofErr w:type="spellEnd"/>
            <w:r w:rsidRPr="00FB31CE">
              <w:rPr>
                <w:rFonts w:ascii="Arial" w:hAnsi="Arial" w:cs="Arial"/>
                <w:szCs w:val="24"/>
              </w:rPr>
              <w:t xml:space="preserve"> + </w:t>
            </w:r>
            <w:proofErr w:type="spellStart"/>
            <w:r w:rsidRPr="00FB31CE">
              <w:rPr>
                <w:rFonts w:ascii="Arial" w:hAnsi="Arial" w:cs="Arial"/>
                <w:szCs w:val="24"/>
              </w:rPr>
              <w:t>Main_Account_Code</w:t>
            </w:r>
            <w:proofErr w:type="spellEnd"/>
            <w:r w:rsidRPr="00FB31CE">
              <w:rPr>
                <w:rFonts w:ascii="Arial" w:hAnsi="Arial" w:cs="Arial"/>
                <w:szCs w:val="24"/>
              </w:rPr>
              <w:t xml:space="preserve"> + </w:t>
            </w:r>
            <w:proofErr w:type="spellStart"/>
            <w:r w:rsidRPr="00FB31CE">
              <w:rPr>
                <w:rFonts w:ascii="Arial" w:hAnsi="Arial" w:cs="Arial"/>
                <w:szCs w:val="24"/>
              </w:rPr>
              <w:t>Appropriation_Limit_Subhead</w:t>
            </w:r>
            <w:proofErr w:type="spellEnd"/>
            <w:r w:rsidRPr="00FB31CE">
              <w:rPr>
                <w:rFonts w:ascii="Arial" w:hAnsi="Arial" w:cs="Arial"/>
                <w:szCs w:val="24"/>
              </w:rPr>
              <w:t xml:space="preserve">. (NOTE that </w:t>
            </w:r>
            <w:proofErr w:type="spellStart"/>
            <w:r w:rsidRPr="00FB31CE">
              <w:rPr>
                <w:rFonts w:ascii="Arial" w:hAnsi="Arial" w:cs="Arial"/>
                <w:szCs w:val="24"/>
              </w:rPr>
              <w:t>Deptartment_Regular_Code</w:t>
            </w:r>
            <w:proofErr w:type="spellEnd"/>
            <w:r w:rsidRPr="00FB31CE">
              <w:rPr>
                <w:rFonts w:ascii="Arial" w:hAnsi="Arial" w:cs="Arial"/>
                <w:szCs w:val="24"/>
              </w:rPr>
              <w:t xml:space="preserve"> is actually 3 characters, but the leading zero is deleted for purposes of this element.)</w:t>
            </w:r>
          </w:p>
          <w:p w14:paraId="6D5EE85C"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xml:space="preserve">• Blank appropriation data displays as </w:t>
            </w:r>
            <w:proofErr w:type="spellStart"/>
            <w:r w:rsidRPr="00FB31CE">
              <w:rPr>
                <w:rFonts w:ascii="Arial" w:hAnsi="Arial" w:cs="Arial"/>
                <w:szCs w:val="24"/>
              </w:rPr>
              <w:t>Noninterfund</w:t>
            </w:r>
            <w:proofErr w:type="spellEnd"/>
            <w:r w:rsidRPr="00FB31CE">
              <w:rPr>
                <w:rFonts w:ascii="Arial" w:hAnsi="Arial" w:cs="Arial"/>
                <w:szCs w:val="24"/>
              </w:rPr>
              <w:t xml:space="preserve"> on reports</w:t>
            </w:r>
          </w:p>
        </w:tc>
      </w:tr>
      <w:tr w:rsidR="002F3822" w:rsidRPr="00FB31CE" w14:paraId="6D5EE863" w14:textId="77777777" w:rsidTr="002F3822">
        <w:trPr>
          <w:cantSplit/>
          <w:jc w:val="center"/>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14:paraId="6D5EE85E"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proofErr w:type="spellStart"/>
            <w:r w:rsidRPr="00FB31CE">
              <w:rPr>
                <w:rFonts w:ascii="Arial" w:hAnsi="Arial" w:cs="Arial"/>
                <w:szCs w:val="24"/>
              </w:rPr>
              <w:t>Agency_Narr</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D5EE85F"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varchar2(20)</w:t>
            </w:r>
          </w:p>
        </w:tc>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6D5EE860"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O</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D5EE861" w14:textId="39791967" w:rsidR="00FB31CE" w:rsidRPr="00FB31CE" w:rsidRDefault="00FB31CE" w:rsidP="00603A14">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b/>
                <w:szCs w:val="24"/>
                <w:u w:val="single"/>
              </w:rPr>
              <w:t>Agency Narrative</w:t>
            </w:r>
            <w:r w:rsidRPr="00FB31CE">
              <w:rPr>
                <w:rFonts w:ascii="Arial" w:hAnsi="Arial" w:cs="Arial"/>
                <w:szCs w:val="24"/>
              </w:rPr>
              <w:t>. Name</w:t>
            </w:r>
            <w:r w:rsidR="00603A14">
              <w:rPr>
                <w:rFonts w:ascii="Arial" w:hAnsi="Arial" w:cs="Arial"/>
                <w:szCs w:val="24"/>
              </w:rPr>
              <w:t xml:space="preserve">, code </w:t>
            </w:r>
            <w:r w:rsidRPr="00FB31CE">
              <w:rPr>
                <w:rFonts w:ascii="Arial" w:hAnsi="Arial" w:cs="Arial"/>
                <w:szCs w:val="24"/>
              </w:rPr>
              <w:t xml:space="preserve"> or common acronym for further agency delineation from the Service code.  </w:t>
            </w:r>
          </w:p>
        </w:tc>
        <w:tc>
          <w:tcPr>
            <w:tcW w:w="3924" w:type="dxa"/>
            <w:tcBorders>
              <w:top w:val="single" w:sz="4" w:space="0" w:color="auto"/>
              <w:left w:val="single" w:sz="4" w:space="0" w:color="auto"/>
              <w:bottom w:val="single" w:sz="4" w:space="0" w:color="auto"/>
              <w:right w:val="single" w:sz="4" w:space="0" w:color="auto"/>
            </w:tcBorders>
            <w:shd w:val="clear" w:color="auto" w:fill="auto"/>
            <w:hideMark/>
          </w:tcPr>
          <w:p w14:paraId="6D5EE862" w14:textId="57CF71DE"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p>
        </w:tc>
      </w:tr>
      <w:tr w:rsidR="002F3822" w:rsidRPr="00FB31CE" w14:paraId="6D5EE86C" w14:textId="77777777" w:rsidTr="002F3822">
        <w:trPr>
          <w:cantSplit/>
          <w:jc w:val="center"/>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14:paraId="6D5EE864"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Department_ Regular_ Code</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D5EE865"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varchar2(3)</w:t>
            </w:r>
          </w:p>
        </w:tc>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6D5EE866"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C</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D5EE867"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b/>
                <w:szCs w:val="24"/>
                <w:u w:val="single"/>
              </w:rPr>
              <w:t>Department Regular Code</w:t>
            </w:r>
            <w:r w:rsidRPr="00FB31CE">
              <w:rPr>
                <w:rFonts w:ascii="Arial" w:hAnsi="Arial" w:cs="Arial"/>
                <w:szCs w:val="24"/>
              </w:rPr>
              <w:t>. U.S. Treasury designated code representing the government agency accountable for one or more fund accounts established and maintained by the Treasury.</w:t>
            </w:r>
          </w:p>
        </w:tc>
        <w:tc>
          <w:tcPr>
            <w:tcW w:w="3924" w:type="dxa"/>
            <w:tcBorders>
              <w:top w:val="single" w:sz="4" w:space="0" w:color="auto"/>
              <w:left w:val="single" w:sz="4" w:space="0" w:color="auto"/>
              <w:bottom w:val="single" w:sz="4" w:space="0" w:color="auto"/>
              <w:right w:val="single" w:sz="4" w:space="0" w:color="auto"/>
            </w:tcBorders>
            <w:shd w:val="clear" w:color="auto" w:fill="auto"/>
            <w:hideMark/>
          </w:tcPr>
          <w:p w14:paraId="6D5EE868"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xml:space="preserve">• Must use unless </w:t>
            </w:r>
            <w:proofErr w:type="spellStart"/>
            <w:r w:rsidRPr="00FB31CE">
              <w:rPr>
                <w:rFonts w:ascii="Arial" w:hAnsi="Arial" w:cs="Arial"/>
                <w:szCs w:val="24"/>
              </w:rPr>
              <w:t>Noninterfund</w:t>
            </w:r>
            <w:proofErr w:type="spellEnd"/>
            <w:r w:rsidRPr="00FB31CE">
              <w:rPr>
                <w:rFonts w:ascii="Arial" w:hAnsi="Arial" w:cs="Arial"/>
                <w:szCs w:val="24"/>
              </w:rPr>
              <w:t xml:space="preserve"> billing.</w:t>
            </w:r>
          </w:p>
          <w:p w14:paraId="6D5EE869" w14:textId="5FDAF16F"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Department Regular Code must be 3 numeric characters.  ex. 097 (NOTE: This element used to be 2 characters.  Current</w:t>
            </w:r>
            <w:r w:rsidR="00603A14">
              <w:rPr>
                <w:rFonts w:ascii="Arial" w:hAnsi="Arial" w:cs="Arial"/>
                <w:szCs w:val="24"/>
              </w:rPr>
              <w:t xml:space="preserve"> codes are</w:t>
            </w:r>
            <w:r w:rsidRPr="00FB31CE">
              <w:rPr>
                <w:rFonts w:ascii="Arial" w:hAnsi="Arial" w:cs="Arial"/>
                <w:szCs w:val="24"/>
              </w:rPr>
              <w:t xml:space="preserve"> pre-fixed by a zero.)</w:t>
            </w:r>
          </w:p>
          <w:p w14:paraId="6D5EE86A"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xml:space="preserve">• If any of </w:t>
            </w:r>
            <w:proofErr w:type="spellStart"/>
            <w:r w:rsidRPr="00FB31CE">
              <w:rPr>
                <w:rFonts w:ascii="Arial" w:hAnsi="Arial" w:cs="Arial"/>
                <w:szCs w:val="24"/>
              </w:rPr>
              <w:t>Department_Regular_Code</w:t>
            </w:r>
            <w:proofErr w:type="spellEnd"/>
            <w:r w:rsidRPr="00FB31CE">
              <w:rPr>
                <w:rFonts w:ascii="Arial" w:hAnsi="Arial" w:cs="Arial"/>
                <w:szCs w:val="24"/>
              </w:rPr>
              <w:t xml:space="preserve">, </w:t>
            </w:r>
            <w:proofErr w:type="spellStart"/>
            <w:r w:rsidRPr="00FB31CE">
              <w:rPr>
                <w:rFonts w:ascii="Arial" w:hAnsi="Arial" w:cs="Arial"/>
                <w:szCs w:val="24"/>
              </w:rPr>
              <w:t>Main_Account_Code</w:t>
            </w:r>
            <w:proofErr w:type="spellEnd"/>
            <w:r w:rsidRPr="00FB31CE">
              <w:rPr>
                <w:rFonts w:ascii="Arial" w:hAnsi="Arial" w:cs="Arial"/>
                <w:szCs w:val="24"/>
              </w:rPr>
              <w:t xml:space="preserve"> and/or </w:t>
            </w:r>
            <w:proofErr w:type="spellStart"/>
            <w:r w:rsidRPr="00FB31CE">
              <w:rPr>
                <w:rFonts w:ascii="Arial" w:hAnsi="Arial" w:cs="Arial"/>
                <w:szCs w:val="24"/>
              </w:rPr>
              <w:t>Sub_Account_Code</w:t>
            </w:r>
            <w:proofErr w:type="spellEnd"/>
            <w:r w:rsidRPr="00FB31CE">
              <w:rPr>
                <w:rFonts w:ascii="Arial" w:hAnsi="Arial" w:cs="Arial"/>
                <w:szCs w:val="24"/>
              </w:rPr>
              <w:t xml:space="preserve"> are present than the others are required.</w:t>
            </w:r>
          </w:p>
          <w:p w14:paraId="6D5EE86B"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xml:space="preserve">• Blank field indicates </w:t>
            </w:r>
            <w:proofErr w:type="spellStart"/>
            <w:r w:rsidRPr="00FB31CE">
              <w:rPr>
                <w:rFonts w:ascii="Arial" w:hAnsi="Arial" w:cs="Arial"/>
                <w:szCs w:val="24"/>
              </w:rPr>
              <w:t>Noninterfund</w:t>
            </w:r>
            <w:proofErr w:type="spellEnd"/>
            <w:r w:rsidRPr="00FB31CE">
              <w:rPr>
                <w:rFonts w:ascii="Arial" w:hAnsi="Arial" w:cs="Arial"/>
                <w:szCs w:val="24"/>
              </w:rPr>
              <w:t>.</w:t>
            </w:r>
          </w:p>
        </w:tc>
      </w:tr>
      <w:tr w:rsidR="002F3822" w:rsidRPr="00FB31CE" w14:paraId="6D5EE873" w14:textId="77777777" w:rsidTr="002F3822">
        <w:trPr>
          <w:cantSplit/>
          <w:jc w:val="center"/>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14:paraId="6D5EE86D"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Department_ Transfer_ Code</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D5EE86E"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varchar2(3)</w:t>
            </w:r>
          </w:p>
        </w:tc>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6D5EE86F"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O</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D5EE870"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b/>
                <w:szCs w:val="24"/>
                <w:u w:val="single"/>
              </w:rPr>
              <w:t>Department Transfer Code</w:t>
            </w:r>
            <w:r w:rsidRPr="00FB31CE">
              <w:rPr>
                <w:rFonts w:ascii="Arial" w:hAnsi="Arial" w:cs="Arial"/>
                <w:szCs w:val="24"/>
              </w:rPr>
              <w:t>. Identifies the federal agency of obligation authority to the DoD or one of its components</w:t>
            </w:r>
          </w:p>
        </w:tc>
        <w:tc>
          <w:tcPr>
            <w:tcW w:w="3924" w:type="dxa"/>
            <w:tcBorders>
              <w:top w:val="single" w:sz="4" w:space="0" w:color="auto"/>
              <w:left w:val="single" w:sz="4" w:space="0" w:color="auto"/>
              <w:bottom w:val="single" w:sz="4" w:space="0" w:color="auto"/>
              <w:right w:val="single" w:sz="4" w:space="0" w:color="auto"/>
            </w:tcBorders>
            <w:shd w:val="clear" w:color="auto" w:fill="auto"/>
            <w:hideMark/>
          </w:tcPr>
          <w:p w14:paraId="6D5EE871" w14:textId="6D6D0EC8"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xml:space="preserve">• Department Transfer Code must be 3 numeric characters.  ex. 097 </w:t>
            </w:r>
          </w:p>
          <w:p w14:paraId="6D5EE872"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May be blank if no department transfer is applicable</w:t>
            </w:r>
          </w:p>
        </w:tc>
      </w:tr>
      <w:tr w:rsidR="002F3822" w:rsidRPr="00FB31CE" w14:paraId="6D5EE87E" w14:textId="77777777" w:rsidTr="002F3822">
        <w:trPr>
          <w:cantSplit/>
          <w:jc w:val="center"/>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14:paraId="6D5EE874"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proofErr w:type="spellStart"/>
            <w:r w:rsidRPr="00FB31CE">
              <w:rPr>
                <w:rFonts w:ascii="Arial" w:hAnsi="Arial" w:cs="Arial"/>
                <w:szCs w:val="24"/>
              </w:rPr>
              <w:t>Main_Account</w:t>
            </w:r>
            <w:proofErr w:type="spellEnd"/>
            <w:r w:rsidRPr="00FB31CE">
              <w:rPr>
                <w:rFonts w:ascii="Arial" w:hAnsi="Arial" w:cs="Arial"/>
                <w:szCs w:val="24"/>
              </w:rPr>
              <w:t xml:space="preserve"> _Code</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D5EE875"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varchar2(4)</w:t>
            </w:r>
          </w:p>
        </w:tc>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6D5EE876"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C</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D5EE877"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b/>
                <w:szCs w:val="24"/>
                <w:u w:val="single"/>
              </w:rPr>
              <w:t>Main Account</w:t>
            </w:r>
            <w:r w:rsidRPr="00FB31CE">
              <w:rPr>
                <w:rFonts w:ascii="Arial" w:hAnsi="Arial" w:cs="Arial"/>
                <w:szCs w:val="24"/>
              </w:rPr>
              <w:t>. A four digit numeric data element representing a specific appropriation or fund account established by the U.S. Treasury for expenditure or receipt authority issued by the U.S. Congress.</w:t>
            </w:r>
          </w:p>
        </w:tc>
        <w:tc>
          <w:tcPr>
            <w:tcW w:w="3924" w:type="dxa"/>
            <w:tcBorders>
              <w:top w:val="single" w:sz="4" w:space="0" w:color="auto"/>
              <w:left w:val="single" w:sz="4" w:space="0" w:color="auto"/>
              <w:bottom w:val="single" w:sz="4" w:space="0" w:color="auto"/>
              <w:right w:val="single" w:sz="4" w:space="0" w:color="auto"/>
            </w:tcBorders>
            <w:shd w:val="clear" w:color="auto" w:fill="auto"/>
            <w:hideMark/>
          </w:tcPr>
          <w:p w14:paraId="6D5EE878"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xml:space="preserve">• Must use unless </w:t>
            </w:r>
            <w:proofErr w:type="spellStart"/>
            <w:r w:rsidRPr="00FB31CE">
              <w:rPr>
                <w:rFonts w:ascii="Arial" w:hAnsi="Arial" w:cs="Arial"/>
                <w:szCs w:val="24"/>
              </w:rPr>
              <w:t>Noninterfund</w:t>
            </w:r>
            <w:proofErr w:type="spellEnd"/>
            <w:r w:rsidRPr="00FB31CE">
              <w:rPr>
                <w:rFonts w:ascii="Arial" w:hAnsi="Arial" w:cs="Arial"/>
                <w:szCs w:val="24"/>
              </w:rPr>
              <w:t xml:space="preserve"> billing.</w:t>
            </w:r>
          </w:p>
          <w:p w14:paraId="6D5EE879"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xml:space="preserve">• Blank field indicates </w:t>
            </w:r>
            <w:proofErr w:type="spellStart"/>
            <w:r w:rsidRPr="00FB31CE">
              <w:rPr>
                <w:rFonts w:ascii="Arial" w:hAnsi="Arial" w:cs="Arial"/>
                <w:szCs w:val="24"/>
              </w:rPr>
              <w:t>Noninterfund</w:t>
            </w:r>
            <w:proofErr w:type="spellEnd"/>
            <w:r w:rsidRPr="00FB31CE">
              <w:rPr>
                <w:rFonts w:ascii="Arial" w:hAnsi="Arial" w:cs="Arial"/>
                <w:szCs w:val="24"/>
              </w:rPr>
              <w:t>.</w:t>
            </w:r>
          </w:p>
          <w:p w14:paraId="6D5EE87A"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Each Main Account Code must be associated with only one Fund Type Code.</w:t>
            </w:r>
          </w:p>
          <w:p w14:paraId="6D5EE87B"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Each Main Account Code must be associated with only one Budget Function/Sub-Function Code.</w:t>
            </w:r>
          </w:p>
          <w:p w14:paraId="6D5EE87C"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Main Account Code must be 4 numeric characters.</w:t>
            </w:r>
          </w:p>
          <w:p w14:paraId="1268990C" w14:textId="015C9F92" w:rsidR="001961EC" w:rsidRDefault="00FB31CE" w:rsidP="00022AB0">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xml:space="preserve">• If any of </w:t>
            </w:r>
            <w:proofErr w:type="spellStart"/>
            <w:r w:rsidRPr="00FB31CE">
              <w:rPr>
                <w:rFonts w:ascii="Arial" w:hAnsi="Arial" w:cs="Arial"/>
                <w:szCs w:val="24"/>
              </w:rPr>
              <w:t>Department_Regular_Code</w:t>
            </w:r>
            <w:proofErr w:type="spellEnd"/>
            <w:r w:rsidRPr="00FB31CE">
              <w:rPr>
                <w:rFonts w:ascii="Arial" w:hAnsi="Arial" w:cs="Arial"/>
                <w:szCs w:val="24"/>
              </w:rPr>
              <w:t xml:space="preserve">, </w:t>
            </w:r>
            <w:proofErr w:type="spellStart"/>
            <w:r w:rsidRPr="00FB31CE">
              <w:rPr>
                <w:rFonts w:ascii="Arial" w:hAnsi="Arial" w:cs="Arial"/>
                <w:szCs w:val="24"/>
              </w:rPr>
              <w:t>Main_Account_Code</w:t>
            </w:r>
            <w:proofErr w:type="spellEnd"/>
            <w:r w:rsidRPr="00FB31CE">
              <w:rPr>
                <w:rFonts w:ascii="Arial" w:hAnsi="Arial" w:cs="Arial"/>
                <w:szCs w:val="24"/>
              </w:rPr>
              <w:t xml:space="preserve"> and/or </w:t>
            </w:r>
            <w:proofErr w:type="spellStart"/>
            <w:r w:rsidRPr="00FB31CE">
              <w:rPr>
                <w:rFonts w:ascii="Arial" w:hAnsi="Arial" w:cs="Arial"/>
                <w:szCs w:val="24"/>
              </w:rPr>
              <w:t>Sub_Account_Code</w:t>
            </w:r>
            <w:proofErr w:type="spellEnd"/>
            <w:r w:rsidRPr="00FB31CE">
              <w:rPr>
                <w:rFonts w:ascii="Arial" w:hAnsi="Arial" w:cs="Arial"/>
                <w:szCs w:val="24"/>
              </w:rPr>
              <w:t xml:space="preserve"> are prese</w:t>
            </w:r>
            <w:r w:rsidR="00022AB0">
              <w:rPr>
                <w:rFonts w:ascii="Arial" w:hAnsi="Arial" w:cs="Arial"/>
                <w:szCs w:val="24"/>
              </w:rPr>
              <w:t>nt than the others are required.</w:t>
            </w:r>
          </w:p>
          <w:p w14:paraId="58EC1E58" w14:textId="77777777" w:rsidR="00FB31CE" w:rsidRPr="001961EC" w:rsidRDefault="00FB31CE" w:rsidP="001961EC">
            <w:pPr>
              <w:rPr>
                <w:rFonts w:ascii="Arial" w:hAnsi="Arial" w:cs="Arial"/>
                <w:szCs w:val="24"/>
              </w:rPr>
            </w:pPr>
          </w:p>
        </w:tc>
      </w:tr>
      <w:tr w:rsidR="002F3822" w:rsidRPr="00FB31CE" w14:paraId="6D5EE889" w14:textId="77777777" w:rsidTr="002F3822">
        <w:trPr>
          <w:cantSplit/>
          <w:jc w:val="center"/>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14:paraId="6D5EE87F"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proofErr w:type="spellStart"/>
            <w:r w:rsidRPr="00FB31CE">
              <w:rPr>
                <w:rFonts w:ascii="Arial" w:hAnsi="Arial" w:cs="Arial"/>
                <w:szCs w:val="24"/>
              </w:rPr>
              <w:t>Sub_Account_Code</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D5EE880"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varchar2(3)</w:t>
            </w:r>
          </w:p>
        </w:tc>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6D5EE881"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C</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D5EE882"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b/>
                <w:szCs w:val="24"/>
                <w:u w:val="single"/>
              </w:rPr>
              <w:t>Sub-account Code</w:t>
            </w:r>
            <w:r w:rsidRPr="00FB31CE">
              <w:rPr>
                <w:rFonts w:ascii="Arial" w:hAnsi="Arial" w:cs="Arial"/>
                <w:szCs w:val="24"/>
              </w:rPr>
              <w:t>. Specify subsidiary level accounts associated to the main account of the TAFS.</w:t>
            </w:r>
          </w:p>
        </w:tc>
        <w:tc>
          <w:tcPr>
            <w:tcW w:w="3924" w:type="dxa"/>
            <w:tcBorders>
              <w:top w:val="single" w:sz="4" w:space="0" w:color="auto"/>
              <w:left w:val="single" w:sz="4" w:space="0" w:color="auto"/>
              <w:bottom w:val="single" w:sz="4" w:space="0" w:color="auto"/>
              <w:right w:val="single" w:sz="4" w:space="0" w:color="auto"/>
            </w:tcBorders>
            <w:shd w:val="clear" w:color="auto" w:fill="auto"/>
            <w:hideMark/>
          </w:tcPr>
          <w:p w14:paraId="6D5EE883"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xml:space="preserve">• Must use unless </w:t>
            </w:r>
            <w:proofErr w:type="spellStart"/>
            <w:r w:rsidRPr="00FB31CE">
              <w:rPr>
                <w:rFonts w:ascii="Arial" w:hAnsi="Arial" w:cs="Arial"/>
                <w:szCs w:val="24"/>
              </w:rPr>
              <w:t>Noninterfund</w:t>
            </w:r>
            <w:proofErr w:type="spellEnd"/>
            <w:r w:rsidRPr="00FB31CE">
              <w:rPr>
                <w:rFonts w:ascii="Arial" w:hAnsi="Arial" w:cs="Arial"/>
                <w:szCs w:val="24"/>
              </w:rPr>
              <w:t xml:space="preserve"> billing.</w:t>
            </w:r>
          </w:p>
          <w:p w14:paraId="6D5EE885" w14:textId="5BD63312"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xml:space="preserve">• Blank field indicates </w:t>
            </w:r>
            <w:proofErr w:type="spellStart"/>
            <w:r w:rsidRPr="00FB31CE">
              <w:rPr>
                <w:rFonts w:ascii="Arial" w:hAnsi="Arial" w:cs="Arial"/>
                <w:szCs w:val="24"/>
              </w:rPr>
              <w:t>Noninterfund</w:t>
            </w:r>
            <w:proofErr w:type="spellEnd"/>
            <w:r w:rsidRPr="00FB31CE">
              <w:rPr>
                <w:rFonts w:ascii="Arial" w:hAnsi="Arial" w:cs="Arial"/>
                <w:szCs w:val="24"/>
              </w:rPr>
              <w:t>.</w:t>
            </w:r>
          </w:p>
          <w:p w14:paraId="6D5EE886"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The Sub-Account Code must be defaulted to “000” when one of the Treasury Sub-Account Code conditions does not apply.</w:t>
            </w:r>
          </w:p>
          <w:p w14:paraId="6D5EE887"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Sub-Account Code must be 3 numeric characters.  ex. 97X4930.001 (last 3 positions following period)</w:t>
            </w:r>
          </w:p>
          <w:p w14:paraId="05BFD506" w14:textId="7F8EC6A9" w:rsidR="00FB31CE" w:rsidRPr="001961EC" w:rsidRDefault="00FB31CE" w:rsidP="00022AB0">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xml:space="preserve">• If any of </w:t>
            </w:r>
            <w:proofErr w:type="spellStart"/>
            <w:r w:rsidRPr="00FB31CE">
              <w:rPr>
                <w:rFonts w:ascii="Arial" w:hAnsi="Arial" w:cs="Arial"/>
                <w:szCs w:val="24"/>
              </w:rPr>
              <w:t>Department_Regular_Code</w:t>
            </w:r>
            <w:proofErr w:type="spellEnd"/>
            <w:r w:rsidRPr="00FB31CE">
              <w:rPr>
                <w:rFonts w:ascii="Arial" w:hAnsi="Arial" w:cs="Arial"/>
                <w:szCs w:val="24"/>
              </w:rPr>
              <w:t xml:space="preserve">, </w:t>
            </w:r>
            <w:proofErr w:type="spellStart"/>
            <w:r w:rsidRPr="00FB31CE">
              <w:rPr>
                <w:rFonts w:ascii="Arial" w:hAnsi="Arial" w:cs="Arial"/>
                <w:szCs w:val="24"/>
              </w:rPr>
              <w:t>Main_Account_Code</w:t>
            </w:r>
            <w:proofErr w:type="spellEnd"/>
            <w:r w:rsidRPr="00FB31CE">
              <w:rPr>
                <w:rFonts w:ascii="Arial" w:hAnsi="Arial" w:cs="Arial"/>
                <w:szCs w:val="24"/>
              </w:rPr>
              <w:t xml:space="preserve"> and/or </w:t>
            </w:r>
            <w:proofErr w:type="spellStart"/>
            <w:r w:rsidRPr="00FB31CE">
              <w:rPr>
                <w:rFonts w:ascii="Arial" w:hAnsi="Arial" w:cs="Arial"/>
                <w:szCs w:val="24"/>
              </w:rPr>
              <w:t>Sub_Account_Code</w:t>
            </w:r>
            <w:proofErr w:type="spellEnd"/>
            <w:r w:rsidRPr="00FB31CE">
              <w:rPr>
                <w:rFonts w:ascii="Arial" w:hAnsi="Arial" w:cs="Arial"/>
                <w:szCs w:val="24"/>
              </w:rPr>
              <w:t xml:space="preserve"> are present than the others are required.</w:t>
            </w:r>
            <w:bookmarkStart w:id="0" w:name="_GoBack"/>
            <w:bookmarkEnd w:id="0"/>
          </w:p>
        </w:tc>
      </w:tr>
      <w:tr w:rsidR="002F3822" w:rsidRPr="00FB31CE" w14:paraId="6D5EE890" w14:textId="77777777" w:rsidTr="002F3822">
        <w:trPr>
          <w:cantSplit/>
          <w:jc w:val="center"/>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14:paraId="6D5EE88A"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proofErr w:type="spellStart"/>
            <w:r w:rsidRPr="00FB31CE">
              <w:rPr>
                <w:rFonts w:ascii="Arial" w:hAnsi="Arial" w:cs="Arial"/>
                <w:szCs w:val="24"/>
              </w:rPr>
              <w:t>Treasury_Sub</w:t>
            </w:r>
            <w:proofErr w:type="spellEnd"/>
            <w:r w:rsidRPr="00FB31CE">
              <w:rPr>
                <w:rFonts w:ascii="Arial" w:hAnsi="Arial" w:cs="Arial"/>
                <w:szCs w:val="24"/>
              </w:rPr>
              <w:t xml:space="preserve"> _Class</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D5EE88B"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varchar2(2)</w:t>
            </w:r>
          </w:p>
        </w:tc>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6D5EE88C"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O</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D5EE88D"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b/>
                <w:szCs w:val="24"/>
                <w:u w:val="single"/>
              </w:rPr>
              <w:t>Treasury Sub Class Code</w:t>
            </w:r>
            <w:r w:rsidRPr="00FB31CE">
              <w:rPr>
                <w:rFonts w:ascii="Arial" w:hAnsi="Arial" w:cs="Arial"/>
                <w:szCs w:val="24"/>
              </w:rPr>
              <w:t>. Assigned in certain cases for grouping designated disbursement and/or receipt transactions below the level of appropriation or fund account represented by the main account, Reference Item A3, Main Account, for an Appropriation, Fund, or Receipt Account.</w:t>
            </w:r>
          </w:p>
        </w:tc>
        <w:tc>
          <w:tcPr>
            <w:tcW w:w="3924" w:type="dxa"/>
            <w:tcBorders>
              <w:top w:val="single" w:sz="4" w:space="0" w:color="auto"/>
              <w:left w:val="single" w:sz="4" w:space="0" w:color="auto"/>
              <w:bottom w:val="single" w:sz="4" w:space="0" w:color="auto"/>
              <w:right w:val="single" w:sz="4" w:space="0" w:color="auto"/>
            </w:tcBorders>
            <w:shd w:val="clear" w:color="auto" w:fill="auto"/>
            <w:hideMark/>
          </w:tcPr>
          <w:p w14:paraId="6D5EE88E"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May be blank. Business Rules need to be developed.</w:t>
            </w:r>
          </w:p>
          <w:p w14:paraId="6D5EE88F"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Business Event Type Code (BETC) in effect replaces the transaction codes and standard sub-classes that were used on the old central accounting reports, such as the Statements of Transactions (FMS Form 224) and the Undisbursed Ledger and Trial Balance Reports (FMS Forms 6653 and 6654). As a result, the subclass field is being renamed to “Sub-level Prefix” and will only be used for programmatic breakdowns of the TAS for Treasury publication purposes. Sub-level Prefixes have a unique meaning or a unique need for sub classification that is NOT based on transaction types or business events as described previously.</w:t>
            </w:r>
          </w:p>
        </w:tc>
      </w:tr>
      <w:tr w:rsidR="002F3822" w:rsidRPr="00FB31CE" w14:paraId="6D5EE896" w14:textId="77777777" w:rsidTr="002F3822">
        <w:trPr>
          <w:cantSplit/>
          <w:jc w:val="center"/>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14:paraId="6D5EE891"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proofErr w:type="spellStart"/>
            <w:r w:rsidRPr="00FB31CE">
              <w:rPr>
                <w:rFonts w:ascii="Arial" w:hAnsi="Arial" w:cs="Arial"/>
                <w:szCs w:val="24"/>
              </w:rPr>
              <w:t>Appropriation_Limit</w:t>
            </w:r>
            <w:proofErr w:type="spellEnd"/>
            <w:r w:rsidRPr="00FB31CE">
              <w:rPr>
                <w:rFonts w:ascii="Arial" w:hAnsi="Arial" w:cs="Arial"/>
                <w:szCs w:val="24"/>
              </w:rPr>
              <w:t>_ Subhead</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D5EE892"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varchar2(4)</w:t>
            </w:r>
          </w:p>
        </w:tc>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6D5EE893"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O</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D5EE894" w14:textId="34CE7BAB" w:rsidR="00FB31CE" w:rsidRPr="00FB31CE" w:rsidRDefault="00A501E5" w:rsidP="00A501E5">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A501E5">
              <w:rPr>
                <w:rFonts w:ascii="Arial" w:hAnsi="Arial" w:cs="Arial"/>
                <w:b/>
                <w:i/>
                <w:szCs w:val="24"/>
                <w:u w:val="single"/>
              </w:rPr>
              <w:t>Sub-Allocation Holder Identifier</w:t>
            </w:r>
            <w:r w:rsidR="00FB31CE" w:rsidRPr="00FB31CE">
              <w:rPr>
                <w:rFonts w:ascii="Arial" w:hAnsi="Arial" w:cs="Arial"/>
                <w:szCs w:val="24"/>
              </w:rPr>
              <w:t xml:space="preserve">. </w:t>
            </w:r>
            <w:r w:rsidRPr="00A501E5">
              <w:rPr>
                <w:rFonts w:ascii="Arial" w:hAnsi="Arial" w:cs="Arial"/>
                <w:b/>
                <w:i/>
                <w:szCs w:val="24"/>
              </w:rPr>
              <w:t>I</w:t>
            </w:r>
            <w:r w:rsidR="00FB31CE" w:rsidRPr="00FB31CE">
              <w:rPr>
                <w:rFonts w:ascii="Arial" w:hAnsi="Arial" w:cs="Arial"/>
                <w:szCs w:val="24"/>
              </w:rPr>
              <w:t>dentifier of an organization to which funds have been sub-allocated.</w:t>
            </w:r>
            <w:r>
              <w:rPr>
                <w:rFonts w:ascii="Arial" w:hAnsi="Arial" w:cs="Arial"/>
                <w:szCs w:val="24"/>
              </w:rPr>
              <w:t xml:space="preserve">  </w:t>
            </w:r>
            <w:r w:rsidRPr="00A501E5">
              <w:rPr>
                <w:rFonts w:ascii="Arial" w:hAnsi="Arial" w:cs="Arial"/>
                <w:b/>
                <w:i/>
                <w:szCs w:val="24"/>
              </w:rPr>
              <w:t>(Per PDC 1043D Appropriation Limit/Subhead has been subsumed into the SLOA element Sub-Allocation Holder Identifier and will be represented as Sub-Allocation to users.)</w:t>
            </w:r>
          </w:p>
        </w:tc>
        <w:tc>
          <w:tcPr>
            <w:tcW w:w="3924" w:type="dxa"/>
            <w:tcBorders>
              <w:top w:val="single" w:sz="4" w:space="0" w:color="auto"/>
              <w:left w:val="single" w:sz="4" w:space="0" w:color="auto"/>
              <w:bottom w:val="single" w:sz="4" w:space="0" w:color="auto"/>
              <w:right w:val="single" w:sz="4" w:space="0" w:color="auto"/>
            </w:tcBorders>
            <w:shd w:val="clear" w:color="auto" w:fill="auto"/>
            <w:hideMark/>
          </w:tcPr>
          <w:p w14:paraId="6D5EE895"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xml:space="preserve">• May be blank. </w:t>
            </w:r>
          </w:p>
        </w:tc>
      </w:tr>
      <w:tr w:rsidR="002F3822" w:rsidRPr="00FB31CE" w14:paraId="6D5EE8A3" w14:textId="77777777" w:rsidTr="002F3822">
        <w:trPr>
          <w:cantSplit/>
          <w:jc w:val="center"/>
        </w:trPr>
        <w:tc>
          <w:tcPr>
            <w:tcW w:w="1765" w:type="dxa"/>
            <w:tcBorders>
              <w:top w:val="single" w:sz="4" w:space="0" w:color="000000"/>
              <w:left w:val="single" w:sz="4" w:space="0" w:color="000000"/>
              <w:bottom w:val="single" w:sz="4" w:space="0" w:color="000000"/>
              <w:right w:val="single" w:sz="4" w:space="0" w:color="000000"/>
            </w:tcBorders>
            <w:shd w:val="clear" w:color="auto" w:fill="auto"/>
            <w:hideMark/>
          </w:tcPr>
          <w:p w14:paraId="6D5EE897"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proofErr w:type="spellStart"/>
            <w:r w:rsidRPr="00FB31CE">
              <w:rPr>
                <w:rFonts w:ascii="Arial" w:hAnsi="Arial" w:cs="Arial"/>
                <w:szCs w:val="24"/>
              </w:rPr>
              <w:t>Fiscal_Year</w:t>
            </w:r>
            <w:proofErr w:type="spellEnd"/>
            <w:r w:rsidRPr="00FB31CE">
              <w:rPr>
                <w:rFonts w:ascii="Arial" w:hAnsi="Arial" w:cs="Arial"/>
                <w:szCs w:val="24"/>
              </w:rPr>
              <w:t>_ Indicator</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6D5EE898"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varchar2(1)</w:t>
            </w:r>
          </w:p>
        </w:tc>
        <w:tc>
          <w:tcPr>
            <w:tcW w:w="756" w:type="dxa"/>
            <w:tcBorders>
              <w:top w:val="single" w:sz="4" w:space="0" w:color="000000"/>
              <w:left w:val="single" w:sz="4" w:space="0" w:color="000000"/>
              <w:bottom w:val="single" w:sz="4" w:space="0" w:color="000000"/>
              <w:right w:val="single" w:sz="4" w:space="0" w:color="000000"/>
            </w:tcBorders>
            <w:shd w:val="clear" w:color="auto" w:fill="auto"/>
            <w:hideMark/>
          </w:tcPr>
          <w:p w14:paraId="6D5EE899"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C</w:t>
            </w:r>
          </w:p>
        </w:tc>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14:paraId="6D5EE89A"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b/>
                <w:szCs w:val="24"/>
                <w:u w:val="single"/>
              </w:rPr>
              <w:t>Fiscal Year Indicator</w:t>
            </w:r>
            <w:r w:rsidRPr="00FB31CE">
              <w:rPr>
                <w:rFonts w:ascii="Arial" w:hAnsi="Arial" w:cs="Arial"/>
                <w:szCs w:val="24"/>
              </w:rPr>
              <w:t>. Denotes fiscal year chargeable</w:t>
            </w:r>
          </w:p>
        </w:tc>
        <w:tc>
          <w:tcPr>
            <w:tcW w:w="3924" w:type="dxa"/>
            <w:tcBorders>
              <w:top w:val="single" w:sz="4" w:space="0" w:color="000000"/>
              <w:left w:val="single" w:sz="4" w:space="0" w:color="000000"/>
              <w:bottom w:val="single" w:sz="4" w:space="0" w:color="000000"/>
              <w:right w:val="single" w:sz="4" w:space="0" w:color="000000"/>
            </w:tcBorders>
            <w:shd w:val="clear" w:color="auto" w:fill="auto"/>
            <w:hideMark/>
          </w:tcPr>
          <w:p w14:paraId="6D5EE89B"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xml:space="preserve">• Must use unless </w:t>
            </w:r>
            <w:proofErr w:type="spellStart"/>
            <w:r w:rsidRPr="00FB31CE">
              <w:rPr>
                <w:rFonts w:ascii="Arial" w:hAnsi="Arial" w:cs="Arial"/>
                <w:szCs w:val="24"/>
              </w:rPr>
              <w:t>Noninterfund</w:t>
            </w:r>
            <w:proofErr w:type="spellEnd"/>
            <w:r w:rsidRPr="00FB31CE">
              <w:rPr>
                <w:rFonts w:ascii="Arial" w:hAnsi="Arial" w:cs="Arial"/>
                <w:szCs w:val="24"/>
              </w:rPr>
              <w:t xml:space="preserve"> billing.</w:t>
            </w:r>
          </w:p>
          <w:p w14:paraId="6D5EE89D" w14:textId="346E25A9" w:rsidR="00FB31CE" w:rsidRPr="00FB31CE" w:rsidRDefault="00FB31CE" w:rsidP="00A35080">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Values: {</w:t>
            </w:r>
            <w:r w:rsidRPr="00FB31CE">
              <w:rPr>
                <w:rFonts w:ascii="Arial" w:hAnsi="Arial" w:cs="Arial"/>
                <w:i/>
                <w:szCs w:val="24"/>
              </w:rPr>
              <w:t>numeric</w:t>
            </w:r>
            <w:r w:rsidRPr="00FB31CE">
              <w:rPr>
                <w:rFonts w:ascii="Arial" w:hAnsi="Arial" w:cs="Arial"/>
                <w:szCs w:val="24"/>
              </w:rPr>
              <w:t>}, or</w:t>
            </w:r>
          </w:p>
          <w:p w14:paraId="6D5EE89E" w14:textId="77777777" w:rsidR="00FB31CE" w:rsidRPr="00FB31CE" w:rsidRDefault="00FB31CE" w:rsidP="002F3822">
            <w:pPr>
              <w:numPr>
                <w:ilvl w:val="0"/>
                <w:numId w:val="2"/>
              </w:numPr>
              <w:tabs>
                <w:tab w:val="clear" w:pos="360"/>
                <w:tab w:val="clear" w:pos="720"/>
                <w:tab w:val="clear" w:pos="1080"/>
                <w:tab w:val="clear" w:pos="1440"/>
                <w:tab w:val="clear" w:pos="1800"/>
                <w:tab w:val="clear" w:pos="2160"/>
                <w:tab w:val="clear" w:pos="2520"/>
                <w:tab w:val="clear" w:pos="2880"/>
              </w:tabs>
              <w:contextualSpacing/>
              <w:rPr>
                <w:rFonts w:ascii="Arial" w:hAnsi="Arial" w:cs="Arial"/>
                <w:szCs w:val="24"/>
              </w:rPr>
            </w:pPr>
            <w:r w:rsidRPr="00FB31CE">
              <w:rPr>
                <w:rFonts w:ascii="Arial" w:hAnsi="Arial" w:cs="Arial"/>
                <w:szCs w:val="24"/>
              </w:rPr>
              <w:t>X = no year funding, or;</w:t>
            </w:r>
          </w:p>
          <w:p w14:paraId="6D5EE89F" w14:textId="77777777" w:rsidR="00FB31CE" w:rsidRPr="002F3822" w:rsidRDefault="00FB31CE" w:rsidP="002F3822">
            <w:pPr>
              <w:numPr>
                <w:ilvl w:val="0"/>
                <w:numId w:val="2"/>
              </w:numPr>
              <w:tabs>
                <w:tab w:val="clear" w:pos="360"/>
                <w:tab w:val="clear" w:pos="720"/>
                <w:tab w:val="clear" w:pos="1080"/>
                <w:tab w:val="clear" w:pos="1440"/>
                <w:tab w:val="clear" w:pos="1800"/>
                <w:tab w:val="clear" w:pos="2160"/>
                <w:tab w:val="clear" w:pos="2520"/>
                <w:tab w:val="clear" w:pos="2880"/>
              </w:tabs>
              <w:contextualSpacing/>
              <w:rPr>
                <w:rFonts w:ascii="Arial" w:hAnsi="Arial" w:cs="Arial"/>
                <w:color w:val="000000"/>
                <w:szCs w:val="24"/>
              </w:rPr>
            </w:pPr>
            <w:r w:rsidRPr="00FB31CE">
              <w:rPr>
                <w:rFonts w:ascii="Arial" w:hAnsi="Arial" w:cs="Arial"/>
                <w:szCs w:val="24"/>
              </w:rPr>
              <w:t xml:space="preserve"># = </w:t>
            </w:r>
            <w:proofErr w:type="spellStart"/>
            <w:r w:rsidRPr="00FB31CE">
              <w:rPr>
                <w:rFonts w:ascii="Arial" w:hAnsi="Arial" w:cs="Arial"/>
                <w:szCs w:val="24"/>
              </w:rPr>
              <w:t>Beg_Fiscal_Year</w:t>
            </w:r>
            <w:proofErr w:type="spellEnd"/>
            <w:r w:rsidRPr="002F3822">
              <w:rPr>
                <w:rFonts w:ascii="Arial" w:hAnsi="Arial" w:cs="Arial"/>
                <w:color w:val="000000"/>
                <w:szCs w:val="24"/>
              </w:rPr>
              <w:t xml:space="preserve">_ Avail and </w:t>
            </w:r>
            <w:proofErr w:type="spellStart"/>
            <w:r w:rsidRPr="00FB31CE">
              <w:rPr>
                <w:rFonts w:ascii="Arial" w:hAnsi="Arial" w:cs="Arial"/>
                <w:szCs w:val="24"/>
              </w:rPr>
              <w:t>End_Fiscal</w:t>
            </w:r>
            <w:proofErr w:type="spellEnd"/>
            <w:r w:rsidRPr="00FB31CE">
              <w:rPr>
                <w:rFonts w:ascii="Arial" w:hAnsi="Arial" w:cs="Arial"/>
                <w:szCs w:val="24"/>
              </w:rPr>
              <w:t xml:space="preserve">_ </w:t>
            </w:r>
            <w:proofErr w:type="spellStart"/>
            <w:r w:rsidRPr="00FB31CE">
              <w:rPr>
                <w:rFonts w:ascii="Arial" w:hAnsi="Arial" w:cs="Arial"/>
                <w:szCs w:val="24"/>
              </w:rPr>
              <w:t>Year</w:t>
            </w:r>
            <w:r w:rsidRPr="002F3822">
              <w:rPr>
                <w:rFonts w:ascii="Arial" w:hAnsi="Arial" w:cs="Arial"/>
                <w:color w:val="000000"/>
                <w:szCs w:val="24"/>
              </w:rPr>
              <w:t>_Avail</w:t>
            </w:r>
            <w:proofErr w:type="spellEnd"/>
            <w:r w:rsidRPr="002F3822">
              <w:rPr>
                <w:rFonts w:ascii="Arial" w:hAnsi="Arial" w:cs="Arial"/>
                <w:color w:val="000000"/>
                <w:szCs w:val="24"/>
              </w:rPr>
              <w:t xml:space="preserve"> determined by FY of transaction document number, or;</w:t>
            </w:r>
          </w:p>
          <w:p w14:paraId="6D5EE8A0" w14:textId="77777777" w:rsidR="00FB31CE" w:rsidRPr="002F3822" w:rsidRDefault="00FB31CE" w:rsidP="002F3822">
            <w:pPr>
              <w:numPr>
                <w:ilvl w:val="0"/>
                <w:numId w:val="2"/>
              </w:numPr>
              <w:tabs>
                <w:tab w:val="clear" w:pos="360"/>
                <w:tab w:val="clear" w:pos="720"/>
                <w:tab w:val="clear" w:pos="1080"/>
                <w:tab w:val="clear" w:pos="1440"/>
                <w:tab w:val="clear" w:pos="1800"/>
                <w:tab w:val="clear" w:pos="2160"/>
                <w:tab w:val="clear" w:pos="2520"/>
                <w:tab w:val="clear" w:pos="2880"/>
              </w:tabs>
              <w:contextualSpacing/>
              <w:rPr>
                <w:rFonts w:ascii="Arial" w:hAnsi="Arial" w:cs="Arial"/>
                <w:color w:val="000000"/>
                <w:szCs w:val="24"/>
              </w:rPr>
            </w:pPr>
            <w:r w:rsidRPr="00FB31CE">
              <w:rPr>
                <w:rFonts w:ascii="Arial" w:hAnsi="Arial" w:cs="Arial"/>
                <w:szCs w:val="24"/>
              </w:rPr>
              <w:t xml:space="preserve">* = </w:t>
            </w:r>
            <w:proofErr w:type="spellStart"/>
            <w:r w:rsidRPr="00FB31CE">
              <w:rPr>
                <w:rFonts w:ascii="Arial" w:hAnsi="Arial" w:cs="Arial"/>
                <w:szCs w:val="24"/>
              </w:rPr>
              <w:t>Beg_Fiscal_Year</w:t>
            </w:r>
            <w:proofErr w:type="spellEnd"/>
            <w:r w:rsidRPr="002F3822">
              <w:rPr>
                <w:rFonts w:ascii="Arial" w:hAnsi="Arial" w:cs="Arial"/>
                <w:color w:val="000000"/>
                <w:szCs w:val="24"/>
              </w:rPr>
              <w:t xml:space="preserve">_ Avail and </w:t>
            </w:r>
            <w:proofErr w:type="spellStart"/>
            <w:r w:rsidRPr="00FB31CE">
              <w:rPr>
                <w:rFonts w:ascii="Arial" w:hAnsi="Arial" w:cs="Arial"/>
                <w:szCs w:val="24"/>
              </w:rPr>
              <w:t>End_Fiscal</w:t>
            </w:r>
            <w:proofErr w:type="spellEnd"/>
            <w:r w:rsidRPr="00FB31CE">
              <w:rPr>
                <w:rFonts w:ascii="Arial" w:hAnsi="Arial" w:cs="Arial"/>
                <w:szCs w:val="24"/>
              </w:rPr>
              <w:t xml:space="preserve">_ </w:t>
            </w:r>
            <w:proofErr w:type="spellStart"/>
            <w:r w:rsidRPr="00FB31CE">
              <w:rPr>
                <w:rFonts w:ascii="Arial" w:hAnsi="Arial" w:cs="Arial"/>
                <w:szCs w:val="24"/>
              </w:rPr>
              <w:t>Year</w:t>
            </w:r>
            <w:r w:rsidRPr="002F3822">
              <w:rPr>
                <w:rFonts w:ascii="Arial" w:hAnsi="Arial" w:cs="Arial"/>
                <w:color w:val="000000"/>
                <w:szCs w:val="24"/>
              </w:rPr>
              <w:t>_Avail</w:t>
            </w:r>
            <w:proofErr w:type="spellEnd"/>
            <w:r w:rsidRPr="002F3822">
              <w:rPr>
                <w:rFonts w:ascii="Arial" w:hAnsi="Arial" w:cs="Arial"/>
                <w:color w:val="000000"/>
                <w:szCs w:val="24"/>
              </w:rPr>
              <w:t xml:space="preserve"> determined by FY of the Summary billing transaction or;</w:t>
            </w:r>
          </w:p>
          <w:p w14:paraId="6D5EE8A1"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xml:space="preserve">• Blank field indicates </w:t>
            </w:r>
            <w:proofErr w:type="spellStart"/>
            <w:r w:rsidRPr="00FB31CE">
              <w:rPr>
                <w:rFonts w:ascii="Arial" w:hAnsi="Arial" w:cs="Arial"/>
                <w:szCs w:val="24"/>
              </w:rPr>
              <w:t>Noninterfund</w:t>
            </w:r>
            <w:proofErr w:type="spellEnd"/>
            <w:r w:rsidRPr="00FB31CE">
              <w:rPr>
                <w:rFonts w:ascii="Arial" w:hAnsi="Arial" w:cs="Arial"/>
                <w:szCs w:val="24"/>
              </w:rPr>
              <w:t>.</w:t>
            </w:r>
          </w:p>
          <w:p w14:paraId="6D5EE8A2"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xml:space="preserve">• If Fiscal Year Indicator is X </w:t>
            </w:r>
            <w:proofErr w:type="spellStart"/>
            <w:r w:rsidRPr="00FB31CE">
              <w:rPr>
                <w:rFonts w:ascii="Arial" w:hAnsi="Arial" w:cs="Arial"/>
                <w:szCs w:val="24"/>
              </w:rPr>
              <w:t>Availability_Type_Code</w:t>
            </w:r>
            <w:proofErr w:type="spellEnd"/>
            <w:r w:rsidRPr="00FB31CE">
              <w:rPr>
                <w:rFonts w:ascii="Arial" w:hAnsi="Arial" w:cs="Arial"/>
                <w:szCs w:val="24"/>
              </w:rPr>
              <w:t xml:space="preserve"> will also be X.</w:t>
            </w:r>
          </w:p>
        </w:tc>
      </w:tr>
      <w:tr w:rsidR="002F3822" w:rsidRPr="00FB31CE" w14:paraId="6D5EE8AC" w14:textId="77777777" w:rsidTr="002F3822">
        <w:trPr>
          <w:cantSplit/>
          <w:jc w:val="center"/>
        </w:trPr>
        <w:tc>
          <w:tcPr>
            <w:tcW w:w="1765" w:type="dxa"/>
            <w:tcBorders>
              <w:top w:val="single" w:sz="4" w:space="0" w:color="000000"/>
              <w:left w:val="single" w:sz="4" w:space="0" w:color="000000"/>
              <w:bottom w:val="single" w:sz="4" w:space="0" w:color="000000"/>
              <w:right w:val="single" w:sz="4" w:space="0" w:color="000000"/>
            </w:tcBorders>
            <w:shd w:val="clear" w:color="auto" w:fill="auto"/>
            <w:hideMark/>
          </w:tcPr>
          <w:p w14:paraId="6D5EE8A4"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proofErr w:type="spellStart"/>
            <w:r w:rsidRPr="00FB31CE">
              <w:rPr>
                <w:rFonts w:ascii="Arial" w:hAnsi="Arial" w:cs="Arial"/>
                <w:szCs w:val="24"/>
              </w:rPr>
              <w:t>Legacy_</w:t>
            </w:r>
            <w:r w:rsidRPr="002F3822">
              <w:rPr>
                <w:rFonts w:ascii="Arial" w:hAnsi="Arial" w:cs="Arial"/>
                <w:color w:val="000000"/>
                <w:szCs w:val="24"/>
              </w:rPr>
              <w:t>Multi</w:t>
            </w:r>
            <w:proofErr w:type="spellEnd"/>
            <w:r w:rsidRPr="002F3822">
              <w:rPr>
                <w:rFonts w:ascii="Arial" w:hAnsi="Arial" w:cs="Arial"/>
                <w:color w:val="000000"/>
                <w:szCs w:val="24"/>
              </w:rPr>
              <w:t xml:space="preserve">_ </w:t>
            </w:r>
            <w:proofErr w:type="spellStart"/>
            <w:r w:rsidRPr="002F3822">
              <w:rPr>
                <w:rFonts w:ascii="Arial" w:hAnsi="Arial" w:cs="Arial"/>
                <w:color w:val="000000"/>
                <w:szCs w:val="24"/>
              </w:rPr>
              <w:t>Yr_Fund_Cde_Ind</w:t>
            </w:r>
            <w:proofErr w:type="spellEnd"/>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6D5EE8A5"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varchar2(1)</w:t>
            </w:r>
          </w:p>
        </w:tc>
        <w:tc>
          <w:tcPr>
            <w:tcW w:w="756" w:type="dxa"/>
            <w:tcBorders>
              <w:top w:val="single" w:sz="4" w:space="0" w:color="000000"/>
              <w:left w:val="single" w:sz="4" w:space="0" w:color="000000"/>
              <w:bottom w:val="single" w:sz="4" w:space="0" w:color="000000"/>
              <w:right w:val="single" w:sz="4" w:space="0" w:color="000000"/>
            </w:tcBorders>
            <w:shd w:val="clear" w:color="auto" w:fill="auto"/>
            <w:hideMark/>
          </w:tcPr>
          <w:p w14:paraId="6D5EE8A6"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C</w:t>
            </w:r>
          </w:p>
        </w:tc>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14:paraId="6D5EE8A7" w14:textId="4372304D" w:rsidR="00FB31CE" w:rsidRPr="00FB31CE" w:rsidRDefault="00FB31CE" w:rsidP="00603A14">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b/>
                <w:szCs w:val="24"/>
                <w:u w:val="single"/>
              </w:rPr>
              <w:t>Legacy Multi Year Fund Code Indicator</w:t>
            </w:r>
            <w:r w:rsidRPr="00FB31CE">
              <w:rPr>
                <w:rFonts w:ascii="Arial" w:hAnsi="Arial" w:cs="Arial"/>
                <w:szCs w:val="24"/>
              </w:rPr>
              <w:t xml:space="preserve">. Used to indicate that funding is associated with a multi-year appropriation for which the </w:t>
            </w:r>
            <w:proofErr w:type="spellStart"/>
            <w:r w:rsidRPr="00FB31CE">
              <w:rPr>
                <w:rFonts w:ascii="Arial" w:hAnsi="Arial" w:cs="Arial"/>
                <w:szCs w:val="24"/>
              </w:rPr>
              <w:t>Beg_Fiscal_Year</w:t>
            </w:r>
            <w:r w:rsidRPr="002F3822">
              <w:rPr>
                <w:rFonts w:ascii="Arial" w:hAnsi="Arial" w:cs="Arial"/>
                <w:color w:val="000000"/>
                <w:szCs w:val="24"/>
              </w:rPr>
              <w:t>_Avail</w:t>
            </w:r>
            <w:proofErr w:type="spellEnd"/>
            <w:r w:rsidRPr="002F3822">
              <w:rPr>
                <w:rFonts w:ascii="Arial" w:hAnsi="Arial" w:cs="Arial"/>
                <w:color w:val="000000"/>
                <w:szCs w:val="24"/>
              </w:rPr>
              <w:t xml:space="preserve"> and </w:t>
            </w:r>
            <w:proofErr w:type="spellStart"/>
            <w:r w:rsidRPr="00FB31CE">
              <w:rPr>
                <w:rFonts w:ascii="Arial" w:hAnsi="Arial" w:cs="Arial"/>
                <w:szCs w:val="24"/>
              </w:rPr>
              <w:t>End_Fiscal_Year</w:t>
            </w:r>
            <w:r w:rsidRPr="002F3822">
              <w:rPr>
                <w:rFonts w:ascii="Arial" w:hAnsi="Arial" w:cs="Arial"/>
                <w:color w:val="000000"/>
                <w:szCs w:val="24"/>
              </w:rPr>
              <w:t>_Avail</w:t>
            </w:r>
            <w:proofErr w:type="spellEnd"/>
            <w:r w:rsidRPr="002F3822">
              <w:rPr>
                <w:rFonts w:ascii="Arial" w:hAnsi="Arial" w:cs="Arial"/>
                <w:color w:val="000000"/>
                <w:szCs w:val="24"/>
              </w:rPr>
              <w:t xml:space="preserve"> are blank due to overlapping multiple periods of availability associated with the fund code. </w:t>
            </w:r>
          </w:p>
        </w:tc>
        <w:tc>
          <w:tcPr>
            <w:tcW w:w="3924" w:type="dxa"/>
            <w:tcBorders>
              <w:top w:val="single" w:sz="4" w:space="0" w:color="000000"/>
              <w:left w:val="single" w:sz="4" w:space="0" w:color="000000"/>
              <w:bottom w:val="single" w:sz="4" w:space="0" w:color="000000"/>
              <w:right w:val="single" w:sz="4" w:space="0" w:color="000000"/>
            </w:tcBorders>
            <w:shd w:val="clear" w:color="auto" w:fill="auto"/>
            <w:hideMark/>
          </w:tcPr>
          <w:p w14:paraId="6D5EE8A8"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xml:space="preserve">• Must use unless </w:t>
            </w:r>
            <w:proofErr w:type="spellStart"/>
            <w:r w:rsidRPr="00FB31CE">
              <w:rPr>
                <w:rFonts w:ascii="Arial" w:hAnsi="Arial" w:cs="Arial"/>
                <w:szCs w:val="24"/>
              </w:rPr>
              <w:t>Noninterfund</w:t>
            </w:r>
            <w:proofErr w:type="spellEnd"/>
            <w:r w:rsidRPr="00FB31CE">
              <w:rPr>
                <w:rFonts w:ascii="Arial" w:hAnsi="Arial" w:cs="Arial"/>
                <w:szCs w:val="24"/>
              </w:rPr>
              <w:t xml:space="preserve"> billing.</w:t>
            </w:r>
          </w:p>
          <w:p w14:paraId="6D5EE8A9"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xml:space="preserve">• Default to false. </w:t>
            </w:r>
          </w:p>
          <w:p w14:paraId="6D5EE8AA" w14:textId="0EB3CFFE"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xml:space="preserve">• If true, accounting systems cannot </w:t>
            </w:r>
            <w:r w:rsidR="00603A14">
              <w:rPr>
                <w:rFonts w:ascii="Arial" w:hAnsi="Arial" w:cs="Arial"/>
                <w:szCs w:val="24"/>
              </w:rPr>
              <w:t xml:space="preserve">always </w:t>
            </w:r>
            <w:r w:rsidRPr="00FB31CE">
              <w:rPr>
                <w:rFonts w:ascii="Arial" w:hAnsi="Arial" w:cs="Arial"/>
                <w:szCs w:val="24"/>
              </w:rPr>
              <w:t xml:space="preserve">accurately derive the beginning and ending periods of availability for this fund code solely from the fund code. </w:t>
            </w:r>
          </w:p>
          <w:p w14:paraId="6D5EE8AB" w14:textId="1E9491B3" w:rsidR="00FB31CE" w:rsidRPr="00FB31CE" w:rsidRDefault="00FB31CE" w:rsidP="00603A14">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xml:space="preserve">• </w:t>
            </w:r>
            <w:r w:rsidR="00603A14">
              <w:rPr>
                <w:rFonts w:ascii="Arial" w:hAnsi="Arial" w:cs="Arial"/>
                <w:szCs w:val="24"/>
              </w:rPr>
              <w:t xml:space="preserve">Used only </w:t>
            </w:r>
            <w:r w:rsidRPr="00FB31CE">
              <w:rPr>
                <w:rFonts w:ascii="Arial" w:hAnsi="Arial" w:cs="Arial"/>
                <w:szCs w:val="24"/>
              </w:rPr>
              <w:t xml:space="preserve">in conjunction  with </w:t>
            </w:r>
            <w:proofErr w:type="spellStart"/>
            <w:r w:rsidRPr="00FB31CE">
              <w:rPr>
                <w:rFonts w:ascii="Arial" w:hAnsi="Arial" w:cs="Arial"/>
                <w:szCs w:val="24"/>
              </w:rPr>
              <w:t>Fiscal_Year</w:t>
            </w:r>
            <w:proofErr w:type="spellEnd"/>
            <w:r w:rsidRPr="00FB31CE">
              <w:rPr>
                <w:rFonts w:ascii="Arial" w:hAnsi="Arial" w:cs="Arial"/>
                <w:szCs w:val="24"/>
              </w:rPr>
              <w:t>_ Indicator = # or *.</w:t>
            </w:r>
          </w:p>
        </w:tc>
      </w:tr>
      <w:tr w:rsidR="002F3822" w:rsidRPr="00FB31CE" w14:paraId="6D5EE8B6" w14:textId="77777777" w:rsidTr="002F3822">
        <w:trPr>
          <w:cantSplit/>
          <w:jc w:val="center"/>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14:paraId="6D5EE8AD"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xml:space="preserve">Availability_ </w:t>
            </w:r>
            <w:proofErr w:type="spellStart"/>
            <w:r w:rsidRPr="00FB31CE">
              <w:rPr>
                <w:rFonts w:ascii="Arial" w:hAnsi="Arial" w:cs="Arial"/>
                <w:szCs w:val="24"/>
              </w:rPr>
              <w:t>Type_Code</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D5EE8AE"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varchar2(1)</w:t>
            </w:r>
          </w:p>
        </w:tc>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6D5EE8AF"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C</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D5EE8B0"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b/>
                <w:szCs w:val="24"/>
                <w:u w:val="single"/>
              </w:rPr>
              <w:t>Availability Type Code</w:t>
            </w:r>
            <w:r w:rsidRPr="00FB31CE">
              <w:rPr>
                <w:rFonts w:ascii="Arial" w:hAnsi="Arial" w:cs="Arial"/>
                <w:szCs w:val="24"/>
              </w:rPr>
              <w:t>. Identifies no-year TAS, clearing/suspense TAS, and canceled TAS.</w:t>
            </w:r>
          </w:p>
        </w:tc>
        <w:tc>
          <w:tcPr>
            <w:tcW w:w="3924" w:type="dxa"/>
            <w:tcBorders>
              <w:top w:val="single" w:sz="4" w:space="0" w:color="auto"/>
              <w:left w:val="single" w:sz="4" w:space="0" w:color="auto"/>
              <w:bottom w:val="single" w:sz="4" w:space="0" w:color="auto"/>
              <w:right w:val="single" w:sz="4" w:space="0" w:color="auto"/>
            </w:tcBorders>
            <w:shd w:val="clear" w:color="auto" w:fill="auto"/>
            <w:hideMark/>
          </w:tcPr>
          <w:p w14:paraId="6D5EE8B1"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Availability Type Code must be 1 alpha character.</w:t>
            </w:r>
          </w:p>
          <w:p w14:paraId="6D5EE8B2" w14:textId="0082C938"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Valid values include</w:t>
            </w:r>
            <w:r w:rsidR="00A35080">
              <w:rPr>
                <w:rFonts w:ascii="Arial" w:hAnsi="Arial" w:cs="Arial"/>
                <w:szCs w:val="24"/>
              </w:rPr>
              <w:t xml:space="preserve"> for Fund Code</w:t>
            </w:r>
            <w:r w:rsidRPr="00FB31CE">
              <w:rPr>
                <w:rFonts w:ascii="Arial" w:hAnsi="Arial" w:cs="Arial"/>
                <w:szCs w:val="24"/>
              </w:rPr>
              <w:t>: C and X.</w:t>
            </w:r>
          </w:p>
          <w:p w14:paraId="6D5EE8B3"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ascii="Arial" w:hAnsi="Arial" w:cs="Arial"/>
                <w:szCs w:val="24"/>
              </w:rPr>
            </w:pPr>
            <w:r w:rsidRPr="00FB31CE">
              <w:rPr>
                <w:rFonts w:ascii="Arial" w:hAnsi="Arial" w:cs="Arial"/>
                <w:szCs w:val="24"/>
              </w:rPr>
              <w:t>• If used for canceled Main Accounts, Availability Type Code C may be derived at the time of reporting.</w:t>
            </w:r>
          </w:p>
          <w:p w14:paraId="6D5EE8B4"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xml:space="preserve">• For Annual or Multi-Year funding, Availability Type Code must be blank. </w:t>
            </w:r>
          </w:p>
          <w:p w14:paraId="6D5EE8B5"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b/>
                <w:szCs w:val="24"/>
              </w:rPr>
            </w:pPr>
            <w:r w:rsidRPr="00FB31CE">
              <w:rPr>
                <w:rFonts w:ascii="Arial" w:hAnsi="Arial" w:cs="Arial"/>
                <w:szCs w:val="24"/>
              </w:rPr>
              <w:t xml:space="preserve">• If Availability Type Code is X, </w:t>
            </w:r>
            <w:proofErr w:type="spellStart"/>
            <w:r w:rsidRPr="00FB31CE">
              <w:rPr>
                <w:rFonts w:ascii="Arial" w:hAnsi="Arial" w:cs="Arial"/>
                <w:szCs w:val="24"/>
              </w:rPr>
              <w:t>Fiscal_Year_Indicator</w:t>
            </w:r>
            <w:proofErr w:type="spellEnd"/>
            <w:r w:rsidRPr="00FB31CE">
              <w:rPr>
                <w:rFonts w:ascii="Arial" w:hAnsi="Arial" w:cs="Arial"/>
                <w:szCs w:val="24"/>
              </w:rPr>
              <w:t xml:space="preserve"> will also be X</w:t>
            </w:r>
          </w:p>
        </w:tc>
      </w:tr>
      <w:tr w:rsidR="002F3822" w:rsidRPr="00FB31CE" w14:paraId="6D5EE8BD" w14:textId="77777777" w:rsidTr="002F3822">
        <w:trPr>
          <w:cantSplit/>
          <w:trHeight w:val="1745"/>
          <w:jc w:val="center"/>
        </w:trPr>
        <w:tc>
          <w:tcPr>
            <w:tcW w:w="1765" w:type="dxa"/>
            <w:tcBorders>
              <w:top w:val="single" w:sz="4" w:space="0" w:color="000000"/>
              <w:left w:val="single" w:sz="4" w:space="0" w:color="000000"/>
              <w:bottom w:val="single" w:sz="4" w:space="0" w:color="000000"/>
              <w:right w:val="single" w:sz="4" w:space="0" w:color="000000"/>
            </w:tcBorders>
            <w:shd w:val="clear" w:color="auto" w:fill="auto"/>
            <w:hideMark/>
          </w:tcPr>
          <w:p w14:paraId="6D5EE8B7"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proofErr w:type="spellStart"/>
            <w:r w:rsidRPr="00FB31CE">
              <w:rPr>
                <w:rFonts w:ascii="Arial" w:hAnsi="Arial" w:cs="Arial"/>
                <w:szCs w:val="24"/>
              </w:rPr>
              <w:t>Beg_Fiscal</w:t>
            </w:r>
            <w:proofErr w:type="spellEnd"/>
            <w:r w:rsidRPr="00FB31CE">
              <w:rPr>
                <w:rFonts w:ascii="Arial" w:hAnsi="Arial" w:cs="Arial"/>
                <w:szCs w:val="24"/>
              </w:rPr>
              <w:t xml:space="preserve">_ </w:t>
            </w:r>
            <w:proofErr w:type="spellStart"/>
            <w:r w:rsidRPr="00FB31CE">
              <w:rPr>
                <w:rFonts w:ascii="Arial" w:hAnsi="Arial" w:cs="Arial"/>
                <w:szCs w:val="24"/>
              </w:rPr>
              <w:t>Year</w:t>
            </w:r>
            <w:r w:rsidRPr="002F3822">
              <w:rPr>
                <w:rFonts w:ascii="Arial" w:hAnsi="Arial" w:cs="Arial"/>
                <w:color w:val="000000"/>
                <w:szCs w:val="24"/>
              </w:rPr>
              <w:t>_Avail</w:t>
            </w:r>
            <w:proofErr w:type="spellEnd"/>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6D5EE8B8"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varchar2(4)</w:t>
            </w:r>
          </w:p>
        </w:tc>
        <w:tc>
          <w:tcPr>
            <w:tcW w:w="756" w:type="dxa"/>
            <w:tcBorders>
              <w:top w:val="single" w:sz="4" w:space="0" w:color="000000"/>
              <w:left w:val="single" w:sz="4" w:space="0" w:color="000000"/>
              <w:bottom w:val="single" w:sz="4" w:space="0" w:color="000000"/>
              <w:right w:val="single" w:sz="4" w:space="0" w:color="000000"/>
            </w:tcBorders>
            <w:shd w:val="clear" w:color="auto" w:fill="auto"/>
            <w:hideMark/>
          </w:tcPr>
          <w:p w14:paraId="6D5EE8B9"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C</w:t>
            </w:r>
          </w:p>
        </w:tc>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14:paraId="6D5EE8BA"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b/>
                <w:szCs w:val="24"/>
                <w:u w:val="single"/>
              </w:rPr>
              <w:t>Beginning Period of Availability Fiscal Year Date</w:t>
            </w:r>
            <w:r w:rsidRPr="00FB31CE">
              <w:rPr>
                <w:rFonts w:ascii="Arial" w:hAnsi="Arial" w:cs="Arial"/>
                <w:szCs w:val="24"/>
              </w:rPr>
              <w:t>. In annual and multi-year accounts, identifies the first year of availability under law that an account may incur new obligations. May also be used to represent Program Year, when applicable.</w:t>
            </w:r>
          </w:p>
        </w:tc>
        <w:tc>
          <w:tcPr>
            <w:tcW w:w="3924" w:type="dxa"/>
            <w:tcBorders>
              <w:top w:val="single" w:sz="4" w:space="0" w:color="000000"/>
              <w:left w:val="single" w:sz="4" w:space="0" w:color="000000"/>
              <w:bottom w:val="single" w:sz="4" w:space="0" w:color="000000"/>
              <w:right w:val="single" w:sz="4" w:space="0" w:color="000000"/>
            </w:tcBorders>
            <w:shd w:val="clear" w:color="auto" w:fill="auto"/>
            <w:hideMark/>
          </w:tcPr>
          <w:p w14:paraId="6D5EE8BB"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If the Beginning Period of Availability is associated with an unavailable receipt account, then it must be blank.</w:t>
            </w:r>
          </w:p>
          <w:p w14:paraId="6D5EE8BC"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xml:space="preserve">• If </w:t>
            </w:r>
            <w:proofErr w:type="spellStart"/>
            <w:r w:rsidRPr="00FB31CE">
              <w:rPr>
                <w:rFonts w:ascii="Arial" w:hAnsi="Arial" w:cs="Arial"/>
                <w:szCs w:val="24"/>
              </w:rPr>
              <w:t>Fiscal_Year_Indicator</w:t>
            </w:r>
            <w:proofErr w:type="spellEnd"/>
            <w:r w:rsidRPr="00FB31CE">
              <w:rPr>
                <w:rFonts w:ascii="Arial" w:hAnsi="Arial" w:cs="Arial"/>
                <w:szCs w:val="24"/>
              </w:rPr>
              <w:t xml:space="preserve"> is either # or * then Beginning Period of Availability must be blank</w:t>
            </w:r>
          </w:p>
        </w:tc>
      </w:tr>
      <w:tr w:rsidR="002F3822" w:rsidRPr="00FB31CE" w14:paraId="6D5EE8C6" w14:textId="77777777" w:rsidTr="002F3822">
        <w:trPr>
          <w:cantSplit/>
          <w:jc w:val="center"/>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14:paraId="6D5EE8BE"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proofErr w:type="spellStart"/>
            <w:r w:rsidRPr="00FB31CE">
              <w:rPr>
                <w:rFonts w:ascii="Arial" w:hAnsi="Arial" w:cs="Arial"/>
                <w:szCs w:val="24"/>
              </w:rPr>
              <w:t>End_Fiscal</w:t>
            </w:r>
            <w:proofErr w:type="spellEnd"/>
            <w:r w:rsidRPr="00FB31CE">
              <w:rPr>
                <w:rFonts w:ascii="Arial" w:hAnsi="Arial" w:cs="Arial"/>
                <w:szCs w:val="24"/>
              </w:rPr>
              <w:t xml:space="preserve">_ </w:t>
            </w:r>
            <w:proofErr w:type="spellStart"/>
            <w:r w:rsidRPr="00FB31CE">
              <w:rPr>
                <w:rFonts w:ascii="Arial" w:hAnsi="Arial" w:cs="Arial"/>
                <w:szCs w:val="24"/>
              </w:rPr>
              <w:t>Year</w:t>
            </w:r>
            <w:r w:rsidRPr="002F3822">
              <w:rPr>
                <w:rFonts w:ascii="Arial" w:hAnsi="Arial" w:cs="Arial"/>
                <w:color w:val="000000"/>
                <w:szCs w:val="24"/>
              </w:rPr>
              <w:t>_Avail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D5EE8BF"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varchar2(4)</w:t>
            </w:r>
          </w:p>
        </w:tc>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6D5EE8C0"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C</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D5EE8C1"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b/>
                <w:szCs w:val="24"/>
                <w:u w:val="single"/>
              </w:rPr>
              <w:t>Ending Period of Availability Fiscal Year Date</w:t>
            </w:r>
            <w:r w:rsidRPr="00FB31CE">
              <w:rPr>
                <w:rFonts w:ascii="Arial" w:hAnsi="Arial" w:cs="Arial"/>
                <w:szCs w:val="24"/>
              </w:rPr>
              <w:t>. In annual and multi-year accounts, identifies the last year of availability under law that an account may incur new obligations.</w:t>
            </w:r>
          </w:p>
        </w:tc>
        <w:tc>
          <w:tcPr>
            <w:tcW w:w="3924" w:type="dxa"/>
            <w:tcBorders>
              <w:top w:val="single" w:sz="4" w:space="0" w:color="auto"/>
              <w:left w:val="single" w:sz="4" w:space="0" w:color="auto"/>
              <w:bottom w:val="single" w:sz="4" w:space="0" w:color="auto"/>
              <w:right w:val="single" w:sz="4" w:space="0" w:color="auto"/>
            </w:tcBorders>
            <w:shd w:val="clear" w:color="auto" w:fill="auto"/>
            <w:hideMark/>
          </w:tcPr>
          <w:p w14:paraId="6D5EE8C2"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xml:space="preserve">• Must use unless </w:t>
            </w:r>
            <w:proofErr w:type="spellStart"/>
            <w:r w:rsidRPr="00FB31CE">
              <w:rPr>
                <w:rFonts w:ascii="Arial" w:hAnsi="Arial" w:cs="Arial"/>
                <w:szCs w:val="24"/>
              </w:rPr>
              <w:t>Noninterfund</w:t>
            </w:r>
            <w:proofErr w:type="spellEnd"/>
            <w:r w:rsidRPr="00FB31CE">
              <w:rPr>
                <w:rFonts w:ascii="Arial" w:hAnsi="Arial" w:cs="Arial"/>
                <w:szCs w:val="24"/>
              </w:rPr>
              <w:t xml:space="preserve"> billing.</w:t>
            </w:r>
          </w:p>
          <w:p w14:paraId="6D5EE8C3"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xml:space="preserve">• If </w:t>
            </w:r>
            <w:proofErr w:type="spellStart"/>
            <w:r w:rsidRPr="00FB31CE">
              <w:rPr>
                <w:rFonts w:ascii="Arial" w:hAnsi="Arial" w:cs="Arial"/>
                <w:szCs w:val="24"/>
              </w:rPr>
              <w:t>Availability_Type_Code</w:t>
            </w:r>
            <w:proofErr w:type="spellEnd"/>
            <w:r w:rsidRPr="00FB31CE">
              <w:rPr>
                <w:rFonts w:ascii="Arial" w:hAnsi="Arial" w:cs="Arial"/>
                <w:szCs w:val="24"/>
              </w:rPr>
              <w:t xml:space="preserve"> is X, then Ending Period of Availability must be blank.</w:t>
            </w:r>
          </w:p>
          <w:p w14:paraId="6D5EE8C4"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If the Ending Period of Availability is associated with an unavailable receipt account, then it must be blank.</w:t>
            </w:r>
          </w:p>
          <w:p w14:paraId="6D5EE8C5"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xml:space="preserve">• If </w:t>
            </w:r>
            <w:proofErr w:type="spellStart"/>
            <w:r w:rsidRPr="00FB31CE">
              <w:rPr>
                <w:rFonts w:ascii="Arial" w:hAnsi="Arial" w:cs="Arial"/>
                <w:szCs w:val="24"/>
              </w:rPr>
              <w:t>Fiscal_Year_Indicator</w:t>
            </w:r>
            <w:proofErr w:type="spellEnd"/>
            <w:r w:rsidRPr="00FB31CE">
              <w:rPr>
                <w:rFonts w:ascii="Arial" w:hAnsi="Arial" w:cs="Arial"/>
                <w:szCs w:val="24"/>
              </w:rPr>
              <w:t xml:space="preserve"> is either # or * then Ending Period of Availability must be blank</w:t>
            </w:r>
          </w:p>
        </w:tc>
      </w:tr>
      <w:tr w:rsidR="002F3822" w:rsidRPr="00FB31CE" w14:paraId="6D5EE8CC" w14:textId="77777777" w:rsidTr="002F3822">
        <w:trPr>
          <w:cantSplit/>
          <w:jc w:val="center"/>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14:paraId="6D5EE8C7"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Effective_ Date</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D5EE8C8"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date</w:t>
            </w:r>
          </w:p>
        </w:tc>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6D5EE8C9"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M</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D5EE8CA"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b/>
                <w:szCs w:val="24"/>
                <w:u w:val="single"/>
              </w:rPr>
              <w:t xml:space="preserve">Effective Date. </w:t>
            </w:r>
            <w:r w:rsidRPr="00FB31CE">
              <w:rPr>
                <w:rFonts w:ascii="Arial" w:hAnsi="Arial" w:cs="Arial"/>
                <w:szCs w:val="24"/>
              </w:rPr>
              <w:t>The start date for the latest action taken on a record.</w:t>
            </w:r>
          </w:p>
        </w:tc>
        <w:tc>
          <w:tcPr>
            <w:tcW w:w="3924" w:type="dxa"/>
            <w:tcBorders>
              <w:top w:val="single" w:sz="4" w:space="0" w:color="auto"/>
              <w:left w:val="single" w:sz="4" w:space="0" w:color="auto"/>
              <w:bottom w:val="single" w:sz="4" w:space="0" w:color="auto"/>
              <w:right w:val="single" w:sz="4" w:space="0" w:color="auto"/>
            </w:tcBorders>
            <w:shd w:val="clear" w:color="auto" w:fill="auto"/>
            <w:hideMark/>
          </w:tcPr>
          <w:p w14:paraId="6D5EE8CB"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The record is not valid until the effective date.</w:t>
            </w:r>
          </w:p>
        </w:tc>
      </w:tr>
      <w:tr w:rsidR="002F3822" w:rsidRPr="00FB31CE" w14:paraId="6D5EE8D2" w14:textId="77777777" w:rsidTr="002F3822">
        <w:trPr>
          <w:cantSplit/>
          <w:jc w:val="center"/>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14:paraId="6D5EE8CD"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proofErr w:type="spellStart"/>
            <w:r w:rsidRPr="00FB31CE">
              <w:rPr>
                <w:rFonts w:ascii="Arial" w:hAnsi="Arial" w:cs="Arial"/>
                <w:szCs w:val="24"/>
              </w:rPr>
              <w:t>Action_Code</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D5EE8CE"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varchar2(1)</w:t>
            </w:r>
          </w:p>
        </w:tc>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6D5EE8CF"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M</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D5EE8D0"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2F3822">
              <w:rPr>
                <w:rFonts w:ascii="Arial" w:hAnsi="Arial" w:cs="Arial"/>
                <w:b/>
                <w:color w:val="000000"/>
                <w:szCs w:val="24"/>
                <w:u w:val="single"/>
                <w:shd w:val="clear" w:color="auto" w:fill="FFFFFF"/>
              </w:rPr>
              <w:t xml:space="preserve">Action Code. </w:t>
            </w:r>
            <w:r w:rsidRPr="002F3822">
              <w:rPr>
                <w:rFonts w:ascii="Arial" w:hAnsi="Arial" w:cs="Arial"/>
                <w:color w:val="000000"/>
                <w:szCs w:val="24"/>
                <w:shd w:val="clear" w:color="auto" w:fill="FFFFFF"/>
              </w:rPr>
              <w:t xml:space="preserve">System </w:t>
            </w:r>
            <w:r w:rsidRPr="00FB31CE">
              <w:rPr>
                <w:rFonts w:ascii="Arial" w:hAnsi="Arial" w:cs="Arial"/>
                <w:szCs w:val="24"/>
              </w:rPr>
              <w:t xml:space="preserve">maintained </w:t>
            </w:r>
            <w:r w:rsidRPr="002F3822">
              <w:rPr>
                <w:rFonts w:ascii="Arial" w:hAnsi="Arial" w:cs="Arial"/>
                <w:color w:val="000000"/>
                <w:szCs w:val="24"/>
                <w:shd w:val="clear" w:color="auto" w:fill="FFFFFF"/>
              </w:rPr>
              <w:t>code indicating type of action last taken on a record.</w:t>
            </w:r>
          </w:p>
        </w:tc>
        <w:tc>
          <w:tcPr>
            <w:tcW w:w="3924" w:type="dxa"/>
            <w:tcBorders>
              <w:top w:val="single" w:sz="4" w:space="0" w:color="auto"/>
              <w:left w:val="single" w:sz="4" w:space="0" w:color="auto"/>
              <w:bottom w:val="single" w:sz="4" w:space="0" w:color="auto"/>
              <w:right w:val="single" w:sz="4" w:space="0" w:color="auto"/>
            </w:tcBorders>
            <w:shd w:val="clear" w:color="auto" w:fill="auto"/>
            <w:hideMark/>
          </w:tcPr>
          <w:p w14:paraId="6D5EE8D1"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Values: A, C, D (Add, Change, Delete)</w:t>
            </w:r>
          </w:p>
        </w:tc>
      </w:tr>
      <w:tr w:rsidR="002F3822" w:rsidRPr="00FB31CE" w14:paraId="6D5EE8D8" w14:textId="77777777" w:rsidTr="002F3822">
        <w:trPr>
          <w:cantSplit/>
          <w:jc w:val="center"/>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14:paraId="6D5EE8D3"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proofErr w:type="spellStart"/>
            <w:r w:rsidRPr="00FB31CE">
              <w:rPr>
                <w:rFonts w:ascii="Arial" w:hAnsi="Arial" w:cs="Arial"/>
                <w:szCs w:val="24"/>
              </w:rPr>
              <w:t>Create_Date</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D5EE8D4"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date</w:t>
            </w:r>
          </w:p>
        </w:tc>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6D5EE8D5"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M</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D5EE8D6"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2F3822">
              <w:rPr>
                <w:rFonts w:ascii="Arial" w:hAnsi="Arial" w:cs="Arial"/>
                <w:b/>
                <w:color w:val="000000"/>
                <w:szCs w:val="24"/>
                <w:u w:val="single"/>
                <w:shd w:val="clear" w:color="auto" w:fill="FFFFFF"/>
              </w:rPr>
              <w:t>Creation Date</w:t>
            </w:r>
            <w:r w:rsidRPr="002F3822">
              <w:rPr>
                <w:rFonts w:ascii="Arial" w:hAnsi="Arial" w:cs="Arial"/>
                <w:color w:val="000000"/>
                <w:szCs w:val="24"/>
                <w:shd w:val="clear" w:color="auto" w:fill="FFFFFF"/>
              </w:rPr>
              <w:t xml:space="preserve">. </w:t>
            </w:r>
            <w:r w:rsidRPr="00FB31CE">
              <w:rPr>
                <w:rFonts w:ascii="Arial" w:hAnsi="Arial" w:cs="Arial"/>
                <w:szCs w:val="24"/>
              </w:rPr>
              <w:t>System maintained date a record was created.</w:t>
            </w:r>
          </w:p>
        </w:tc>
        <w:tc>
          <w:tcPr>
            <w:tcW w:w="3924" w:type="dxa"/>
            <w:tcBorders>
              <w:top w:val="single" w:sz="4" w:space="0" w:color="auto"/>
              <w:left w:val="single" w:sz="4" w:space="0" w:color="auto"/>
              <w:bottom w:val="single" w:sz="4" w:space="0" w:color="auto"/>
              <w:right w:val="single" w:sz="4" w:space="0" w:color="auto"/>
            </w:tcBorders>
            <w:shd w:val="clear" w:color="auto" w:fill="auto"/>
          </w:tcPr>
          <w:p w14:paraId="6D5EE8D7"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p>
        </w:tc>
      </w:tr>
      <w:tr w:rsidR="002F3822" w:rsidRPr="00FB31CE" w14:paraId="6D5EE8DE" w14:textId="77777777" w:rsidTr="002F3822">
        <w:trPr>
          <w:cantSplit/>
          <w:jc w:val="center"/>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14:paraId="6D5EE8D9"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proofErr w:type="spellStart"/>
            <w:r w:rsidRPr="00FB31CE">
              <w:rPr>
                <w:rFonts w:ascii="Arial" w:hAnsi="Arial" w:cs="Arial"/>
                <w:szCs w:val="24"/>
              </w:rPr>
              <w:t>Last_Update</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D5EE8DA"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date</w:t>
            </w:r>
          </w:p>
        </w:tc>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6D5EE8DB"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M</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D5EE8DC"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b/>
                <w:szCs w:val="24"/>
                <w:u w:val="single"/>
              </w:rPr>
              <w:t xml:space="preserve">Last Update Date. </w:t>
            </w:r>
            <w:r w:rsidRPr="00FB31CE">
              <w:rPr>
                <w:rFonts w:ascii="Arial" w:hAnsi="Arial" w:cs="Arial"/>
                <w:szCs w:val="24"/>
              </w:rPr>
              <w:t>System maintained date a record was last updated.</w:t>
            </w:r>
          </w:p>
        </w:tc>
        <w:tc>
          <w:tcPr>
            <w:tcW w:w="3924" w:type="dxa"/>
            <w:tcBorders>
              <w:top w:val="single" w:sz="4" w:space="0" w:color="auto"/>
              <w:left w:val="single" w:sz="4" w:space="0" w:color="auto"/>
              <w:bottom w:val="single" w:sz="4" w:space="0" w:color="auto"/>
              <w:right w:val="single" w:sz="4" w:space="0" w:color="auto"/>
            </w:tcBorders>
            <w:shd w:val="clear" w:color="auto" w:fill="auto"/>
          </w:tcPr>
          <w:p w14:paraId="6D5EE8DD"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p>
        </w:tc>
      </w:tr>
      <w:tr w:rsidR="002F3822" w:rsidRPr="00FB31CE" w14:paraId="6D5EE8E4" w14:textId="77777777" w:rsidTr="002F3822">
        <w:trPr>
          <w:cantSplit/>
          <w:jc w:val="center"/>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14:paraId="6D5EE8DF"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 xml:space="preserve">Customer_ </w:t>
            </w:r>
            <w:proofErr w:type="spellStart"/>
            <w:r w:rsidRPr="00FB31CE">
              <w:rPr>
                <w:rFonts w:ascii="Arial" w:hAnsi="Arial" w:cs="Arial"/>
                <w:szCs w:val="24"/>
              </w:rPr>
              <w:t>Userid</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D5EE8E0"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varchar2(20)</w:t>
            </w:r>
          </w:p>
        </w:tc>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6D5EE8E1"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szCs w:val="24"/>
              </w:rPr>
              <w:t>M</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D5EE8E2"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r w:rsidRPr="00FB31CE">
              <w:rPr>
                <w:rFonts w:ascii="Arial" w:hAnsi="Arial" w:cs="Arial"/>
                <w:b/>
                <w:szCs w:val="24"/>
                <w:u w:val="single"/>
              </w:rPr>
              <w:t xml:space="preserve">Customer User Identifier. </w:t>
            </w:r>
            <w:r w:rsidRPr="00FB31CE">
              <w:rPr>
                <w:rFonts w:ascii="Arial" w:hAnsi="Arial" w:cs="Arial"/>
                <w:szCs w:val="24"/>
              </w:rPr>
              <w:t>System maintained identifier of a system user who updated the record.</w:t>
            </w:r>
          </w:p>
        </w:tc>
        <w:tc>
          <w:tcPr>
            <w:tcW w:w="3924" w:type="dxa"/>
            <w:tcBorders>
              <w:top w:val="single" w:sz="4" w:space="0" w:color="auto"/>
              <w:left w:val="single" w:sz="4" w:space="0" w:color="auto"/>
              <w:bottom w:val="single" w:sz="4" w:space="0" w:color="auto"/>
              <w:right w:val="single" w:sz="4" w:space="0" w:color="auto"/>
            </w:tcBorders>
            <w:shd w:val="clear" w:color="auto" w:fill="auto"/>
          </w:tcPr>
          <w:p w14:paraId="6D5EE8E3" w14:textId="77777777" w:rsidR="00FB31CE" w:rsidRPr="00FB31CE" w:rsidRDefault="00FB31CE" w:rsidP="002F3822">
            <w:pPr>
              <w:tabs>
                <w:tab w:val="clear" w:pos="360"/>
                <w:tab w:val="clear" w:pos="720"/>
                <w:tab w:val="clear" w:pos="1080"/>
                <w:tab w:val="clear" w:pos="1440"/>
                <w:tab w:val="clear" w:pos="1800"/>
                <w:tab w:val="clear" w:pos="2160"/>
                <w:tab w:val="clear" w:pos="2520"/>
                <w:tab w:val="clear" w:pos="2880"/>
              </w:tabs>
              <w:rPr>
                <w:rFonts w:ascii="Arial" w:hAnsi="Arial" w:cs="Arial"/>
                <w:szCs w:val="24"/>
              </w:rPr>
            </w:pPr>
          </w:p>
        </w:tc>
      </w:tr>
    </w:tbl>
    <w:p w14:paraId="6D5EE8E5" w14:textId="77777777" w:rsidR="0004736B" w:rsidRDefault="0004736B" w:rsidP="000B468E">
      <w:pPr>
        <w:spacing w:after="240"/>
        <w:rPr>
          <w:rFonts w:ascii="Arial" w:hAnsi="Arial" w:cs="Arial"/>
          <w:szCs w:val="24"/>
        </w:rPr>
      </w:pPr>
    </w:p>
    <w:p w14:paraId="6D5EE8E6" w14:textId="77777777" w:rsidR="00303480" w:rsidRPr="00303480" w:rsidRDefault="00303480" w:rsidP="00303480">
      <w:pPr>
        <w:spacing w:after="240"/>
        <w:rPr>
          <w:rFonts w:ascii="Arial" w:hAnsi="Arial" w:cs="Arial"/>
          <w:szCs w:val="24"/>
        </w:rPr>
      </w:pPr>
      <w:r w:rsidRPr="00096245">
        <w:rPr>
          <w:rFonts w:ascii="Arial" w:hAnsi="Arial" w:cs="Arial"/>
          <w:szCs w:val="24"/>
        </w:rPr>
        <w:t>AP</w:t>
      </w:r>
      <w:r>
        <w:rPr>
          <w:rFonts w:ascii="Arial" w:hAnsi="Arial" w:cs="Arial"/>
          <w:szCs w:val="24"/>
        </w:rPr>
        <w:t>4</w:t>
      </w:r>
      <w:r w:rsidRPr="00096245">
        <w:rPr>
          <w:rFonts w:ascii="Arial" w:hAnsi="Arial" w:cs="Arial"/>
          <w:szCs w:val="24"/>
        </w:rPr>
        <w:t>.</w:t>
      </w:r>
      <w:r>
        <w:rPr>
          <w:rFonts w:ascii="Arial" w:hAnsi="Arial" w:cs="Arial"/>
          <w:szCs w:val="24"/>
        </w:rPr>
        <w:t>2</w:t>
      </w:r>
      <w:r w:rsidRPr="00096245">
        <w:rPr>
          <w:rFonts w:ascii="Arial" w:hAnsi="Arial" w:cs="Arial"/>
          <w:szCs w:val="24"/>
        </w:rPr>
        <w:t xml:space="preserve">.  </w:t>
      </w:r>
      <w:r w:rsidRPr="00303480">
        <w:rPr>
          <w:rFonts w:ascii="Arial" w:hAnsi="Arial" w:cs="Arial"/>
          <w:szCs w:val="24"/>
          <w:u w:val="single"/>
        </w:rPr>
        <w:t xml:space="preserve">Layout for Fund Code to Billed Office </w:t>
      </w:r>
      <w:proofErr w:type="spellStart"/>
      <w:r w:rsidRPr="00303480">
        <w:rPr>
          <w:rFonts w:ascii="Arial" w:hAnsi="Arial" w:cs="Arial"/>
          <w:szCs w:val="24"/>
          <w:u w:val="single"/>
        </w:rPr>
        <w:t>DoDAAC</w:t>
      </w:r>
      <w:proofErr w:type="spellEnd"/>
      <w:r w:rsidRPr="00303480">
        <w:rPr>
          <w:rFonts w:ascii="Arial" w:hAnsi="Arial" w:cs="Arial"/>
          <w:szCs w:val="24"/>
          <w:u w:val="single"/>
        </w:rPr>
        <w:t xml:space="preserve"> Table (Applicable to Signal Codes C or L)</w:t>
      </w:r>
      <w:r w:rsidRPr="00303480">
        <w:rPr>
          <w:rFonts w:ascii="Arial" w:hAnsi="Arial" w:cs="Arial"/>
          <w:szCs w:val="24"/>
        </w:rPr>
        <w:t>.  The Type column identifies the data type and, when applicable, the maximum number of characters in parentheses.  For the Use column, M = Mandatory</w:t>
      </w:r>
      <w:r>
        <w:rPr>
          <w:rFonts w:ascii="Arial" w:hAnsi="Arial" w:cs="Arial"/>
          <w:szCs w:val="24"/>
        </w:rPr>
        <w:t>.</w:t>
      </w:r>
    </w:p>
    <w:tbl>
      <w:tblPr>
        <w:tblW w:w="1071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6" w:type="dxa"/>
          <w:left w:w="115" w:type="dxa"/>
          <w:bottom w:w="86" w:type="dxa"/>
          <w:right w:w="115" w:type="dxa"/>
        </w:tblCellMar>
        <w:tblLook w:val="01E0" w:firstRow="1" w:lastRow="1" w:firstColumn="1" w:lastColumn="1" w:noHBand="0" w:noVBand="0"/>
      </w:tblPr>
      <w:tblGrid>
        <w:gridCol w:w="1800"/>
        <w:gridCol w:w="1170"/>
        <w:gridCol w:w="720"/>
        <w:gridCol w:w="3060"/>
        <w:gridCol w:w="3960"/>
      </w:tblGrid>
      <w:tr w:rsidR="002F3822" w:rsidRPr="002F3822" w14:paraId="6D5EE8EC" w14:textId="77777777" w:rsidTr="002F3822">
        <w:trPr>
          <w:cantSplit/>
          <w:tblHeader/>
        </w:trPr>
        <w:tc>
          <w:tcPr>
            <w:tcW w:w="1800" w:type="dxa"/>
            <w:tcBorders>
              <w:top w:val="single" w:sz="4" w:space="0" w:color="000000"/>
              <w:left w:val="single" w:sz="4" w:space="0" w:color="000000"/>
              <w:bottom w:val="single" w:sz="4" w:space="0" w:color="000000"/>
              <w:right w:val="single" w:sz="4" w:space="0" w:color="000000"/>
            </w:tcBorders>
            <w:shd w:val="clear" w:color="auto" w:fill="CCFFFF"/>
            <w:tcMar>
              <w:top w:w="0" w:type="dxa"/>
              <w:bottom w:w="0" w:type="dxa"/>
            </w:tcMar>
            <w:hideMark/>
          </w:tcPr>
          <w:p w14:paraId="6D5EE8E7" w14:textId="77777777" w:rsidR="00303480" w:rsidRPr="002F3822" w:rsidRDefault="00303480" w:rsidP="002F3822">
            <w:pPr>
              <w:spacing w:before="60" w:after="60"/>
              <w:rPr>
                <w:rFonts w:ascii="Arial" w:hAnsi="Arial" w:cs="Arial"/>
                <w:b/>
                <w:szCs w:val="24"/>
              </w:rPr>
            </w:pPr>
            <w:r w:rsidRPr="002F3822">
              <w:rPr>
                <w:rFonts w:ascii="Arial" w:hAnsi="Arial" w:cs="Arial"/>
                <w:b/>
                <w:szCs w:val="24"/>
              </w:rPr>
              <w:t>Field Name</w:t>
            </w:r>
          </w:p>
        </w:tc>
        <w:tc>
          <w:tcPr>
            <w:tcW w:w="1170" w:type="dxa"/>
            <w:tcBorders>
              <w:top w:val="single" w:sz="4" w:space="0" w:color="000000"/>
              <w:left w:val="single" w:sz="4" w:space="0" w:color="000000"/>
              <w:bottom w:val="single" w:sz="4" w:space="0" w:color="000000"/>
              <w:right w:val="single" w:sz="4" w:space="0" w:color="000000"/>
            </w:tcBorders>
            <w:shd w:val="clear" w:color="auto" w:fill="CCFFFF"/>
            <w:tcMar>
              <w:top w:w="0" w:type="dxa"/>
              <w:bottom w:w="0" w:type="dxa"/>
            </w:tcMar>
            <w:hideMark/>
          </w:tcPr>
          <w:p w14:paraId="6D5EE8E8" w14:textId="77777777" w:rsidR="00303480" w:rsidRPr="002F3822" w:rsidRDefault="00303480" w:rsidP="002F3822">
            <w:pPr>
              <w:spacing w:before="60" w:after="60"/>
              <w:rPr>
                <w:rFonts w:ascii="Arial" w:hAnsi="Arial" w:cs="Arial"/>
                <w:b/>
                <w:szCs w:val="24"/>
              </w:rPr>
            </w:pPr>
            <w:r w:rsidRPr="002F3822">
              <w:rPr>
                <w:rFonts w:ascii="Arial" w:hAnsi="Arial" w:cs="Arial"/>
                <w:b/>
                <w:szCs w:val="24"/>
              </w:rPr>
              <w:t>Type</w:t>
            </w:r>
          </w:p>
        </w:tc>
        <w:tc>
          <w:tcPr>
            <w:tcW w:w="720" w:type="dxa"/>
            <w:tcBorders>
              <w:top w:val="single" w:sz="4" w:space="0" w:color="000000"/>
              <w:left w:val="single" w:sz="4" w:space="0" w:color="000000"/>
              <w:bottom w:val="single" w:sz="4" w:space="0" w:color="000000"/>
              <w:right w:val="single" w:sz="4" w:space="0" w:color="000000"/>
            </w:tcBorders>
            <w:shd w:val="clear" w:color="auto" w:fill="CCFFFF"/>
            <w:tcMar>
              <w:top w:w="0" w:type="dxa"/>
              <w:bottom w:w="0" w:type="dxa"/>
            </w:tcMar>
            <w:hideMark/>
          </w:tcPr>
          <w:p w14:paraId="6D5EE8E9" w14:textId="77777777" w:rsidR="00303480" w:rsidRPr="002F3822" w:rsidRDefault="00303480" w:rsidP="002F3822">
            <w:pPr>
              <w:spacing w:before="60" w:after="60"/>
              <w:rPr>
                <w:rFonts w:ascii="Arial" w:hAnsi="Arial" w:cs="Arial"/>
                <w:b/>
                <w:szCs w:val="24"/>
              </w:rPr>
            </w:pPr>
            <w:r w:rsidRPr="002F3822">
              <w:rPr>
                <w:rFonts w:ascii="Arial" w:hAnsi="Arial" w:cs="Arial"/>
                <w:b/>
                <w:szCs w:val="24"/>
              </w:rPr>
              <w:t>Use</w:t>
            </w:r>
          </w:p>
        </w:tc>
        <w:tc>
          <w:tcPr>
            <w:tcW w:w="3060" w:type="dxa"/>
            <w:tcBorders>
              <w:top w:val="single" w:sz="4" w:space="0" w:color="000000"/>
              <w:left w:val="single" w:sz="4" w:space="0" w:color="000000"/>
              <w:bottom w:val="single" w:sz="4" w:space="0" w:color="000000"/>
              <w:right w:val="single" w:sz="4" w:space="0" w:color="000000"/>
            </w:tcBorders>
            <w:shd w:val="clear" w:color="auto" w:fill="CCFFFF"/>
            <w:tcMar>
              <w:top w:w="0" w:type="dxa"/>
              <w:bottom w:w="0" w:type="dxa"/>
            </w:tcMar>
            <w:hideMark/>
          </w:tcPr>
          <w:p w14:paraId="6D5EE8EA" w14:textId="77777777" w:rsidR="00303480" w:rsidRPr="002F3822" w:rsidRDefault="00303480" w:rsidP="002F3822">
            <w:pPr>
              <w:spacing w:before="60" w:after="60"/>
              <w:rPr>
                <w:rFonts w:ascii="Arial" w:hAnsi="Arial" w:cs="Arial"/>
                <w:b/>
                <w:szCs w:val="24"/>
              </w:rPr>
            </w:pPr>
            <w:r w:rsidRPr="002F3822">
              <w:rPr>
                <w:rFonts w:ascii="Arial" w:hAnsi="Arial" w:cs="Arial"/>
                <w:b/>
                <w:szCs w:val="24"/>
              </w:rPr>
              <w:t>Definition</w:t>
            </w:r>
          </w:p>
        </w:tc>
        <w:tc>
          <w:tcPr>
            <w:tcW w:w="3960" w:type="dxa"/>
            <w:tcBorders>
              <w:top w:val="single" w:sz="4" w:space="0" w:color="000000"/>
              <w:left w:val="single" w:sz="4" w:space="0" w:color="000000"/>
              <w:bottom w:val="single" w:sz="4" w:space="0" w:color="000000"/>
              <w:right w:val="single" w:sz="4" w:space="0" w:color="000000"/>
            </w:tcBorders>
            <w:shd w:val="clear" w:color="auto" w:fill="CCFFFF"/>
            <w:tcMar>
              <w:top w:w="0" w:type="dxa"/>
              <w:bottom w:w="0" w:type="dxa"/>
            </w:tcMar>
            <w:hideMark/>
          </w:tcPr>
          <w:p w14:paraId="6D5EE8EB" w14:textId="77777777" w:rsidR="00303480" w:rsidRPr="002F3822" w:rsidRDefault="00303480" w:rsidP="002F3822">
            <w:pPr>
              <w:spacing w:before="60" w:after="60"/>
              <w:rPr>
                <w:rFonts w:ascii="Arial" w:hAnsi="Arial" w:cs="Arial"/>
                <w:b/>
                <w:szCs w:val="24"/>
              </w:rPr>
            </w:pPr>
            <w:r w:rsidRPr="002F3822">
              <w:rPr>
                <w:rFonts w:ascii="Arial" w:hAnsi="Arial" w:cs="Arial"/>
                <w:b/>
                <w:szCs w:val="24"/>
              </w:rPr>
              <w:t>Business Rule</w:t>
            </w:r>
          </w:p>
        </w:tc>
      </w:tr>
      <w:tr w:rsidR="002F3822" w:rsidRPr="002F3822" w14:paraId="6D5EE8F2" w14:textId="77777777" w:rsidTr="002F3822">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6D5EE8ED" w14:textId="77777777" w:rsidR="000904AA" w:rsidRPr="002F3822" w:rsidRDefault="00303480" w:rsidP="00303480">
            <w:pPr>
              <w:rPr>
                <w:rFonts w:ascii="Arial" w:hAnsi="Arial" w:cs="Arial"/>
                <w:szCs w:val="24"/>
              </w:rPr>
            </w:pPr>
            <w:proofErr w:type="spellStart"/>
            <w:r w:rsidRPr="002F3822">
              <w:rPr>
                <w:rFonts w:ascii="Arial" w:hAnsi="Arial" w:cs="Arial"/>
                <w:szCs w:val="24"/>
              </w:rPr>
              <w:t>Service_Code</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D5EE8EE" w14:textId="77777777" w:rsidR="000904AA" w:rsidRPr="002F3822" w:rsidRDefault="00303480" w:rsidP="00303480">
            <w:pPr>
              <w:rPr>
                <w:rFonts w:ascii="Arial" w:hAnsi="Arial" w:cs="Arial"/>
                <w:szCs w:val="24"/>
              </w:rPr>
            </w:pPr>
            <w:r w:rsidRPr="002F3822">
              <w:rPr>
                <w:rFonts w:ascii="Arial" w:hAnsi="Arial" w:cs="Arial"/>
                <w:szCs w:val="24"/>
              </w:rPr>
              <w:t>varchar2(2)</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6D5EE8EF" w14:textId="77777777" w:rsidR="000904AA" w:rsidRPr="002F3822" w:rsidRDefault="00303480" w:rsidP="00303480">
            <w:pPr>
              <w:rPr>
                <w:rFonts w:ascii="Arial" w:hAnsi="Arial" w:cs="Arial"/>
                <w:szCs w:val="24"/>
              </w:rPr>
            </w:pPr>
            <w:r w:rsidRPr="002F3822">
              <w:rPr>
                <w:rFonts w:ascii="Arial" w:hAnsi="Arial" w:cs="Arial"/>
                <w:szCs w:val="24"/>
              </w:rPr>
              <w:t>M</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D5EE8F0" w14:textId="77777777" w:rsidR="000904AA" w:rsidRPr="002F3822" w:rsidRDefault="00303480" w:rsidP="00303480">
            <w:pPr>
              <w:rPr>
                <w:rFonts w:ascii="Arial" w:hAnsi="Arial" w:cs="Arial"/>
                <w:szCs w:val="24"/>
              </w:rPr>
            </w:pPr>
            <w:r w:rsidRPr="002F3822">
              <w:rPr>
                <w:rFonts w:ascii="Arial" w:hAnsi="Arial" w:cs="Arial"/>
                <w:b/>
                <w:szCs w:val="24"/>
                <w:u w:val="single"/>
              </w:rPr>
              <w:t>Service and Agency Code</w:t>
            </w:r>
            <w:r w:rsidRPr="002F3822">
              <w:rPr>
                <w:rFonts w:ascii="Arial" w:hAnsi="Arial" w:cs="Arial"/>
                <w:b/>
                <w:szCs w:val="24"/>
              </w:rPr>
              <w:t>.</w:t>
            </w:r>
            <w:r w:rsidRPr="002F3822">
              <w:rPr>
                <w:rFonts w:ascii="Arial" w:hAnsi="Arial" w:cs="Arial"/>
                <w:szCs w:val="24"/>
              </w:rPr>
              <w:t xml:space="preserve"> Designates the military service or other government element of ownership or sponsorship. The code is used to identify the service or agency monitoring the fund code.</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6D5EE8F1" w14:textId="77777777" w:rsidR="000904AA" w:rsidRPr="002F3822" w:rsidRDefault="00303480" w:rsidP="00303480">
            <w:pPr>
              <w:rPr>
                <w:rFonts w:ascii="Arial" w:hAnsi="Arial" w:cs="Arial"/>
                <w:szCs w:val="24"/>
              </w:rPr>
            </w:pPr>
            <w:r w:rsidRPr="002F3822">
              <w:rPr>
                <w:rFonts w:ascii="Arial" w:hAnsi="Arial" w:cs="Arial"/>
                <w:szCs w:val="24"/>
              </w:rPr>
              <w:t>• Per DLMS Volume 2, Appendix 7.2, the service and agency (S/A) code is a one or two character alphanumeric.</w:t>
            </w:r>
          </w:p>
        </w:tc>
      </w:tr>
      <w:tr w:rsidR="002F3822" w:rsidRPr="002F3822" w14:paraId="6D5EE8FA" w14:textId="77777777" w:rsidTr="002F3822">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6D5EE8F3" w14:textId="77777777" w:rsidR="000904AA" w:rsidRPr="002F3822" w:rsidRDefault="00303480" w:rsidP="00303480">
            <w:pPr>
              <w:rPr>
                <w:rFonts w:ascii="Arial" w:hAnsi="Arial" w:cs="Arial"/>
                <w:szCs w:val="24"/>
              </w:rPr>
            </w:pPr>
            <w:proofErr w:type="spellStart"/>
            <w:r w:rsidRPr="002F3822">
              <w:rPr>
                <w:rFonts w:ascii="Arial" w:hAnsi="Arial" w:cs="Arial"/>
                <w:szCs w:val="24"/>
              </w:rPr>
              <w:t>Fund_Code</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D5EE8F4" w14:textId="77777777" w:rsidR="000904AA" w:rsidRPr="002F3822" w:rsidRDefault="00303480" w:rsidP="00303480">
            <w:pPr>
              <w:rPr>
                <w:rFonts w:ascii="Arial" w:hAnsi="Arial" w:cs="Arial"/>
                <w:szCs w:val="24"/>
              </w:rPr>
            </w:pPr>
            <w:r w:rsidRPr="002F3822">
              <w:rPr>
                <w:rFonts w:ascii="Arial" w:hAnsi="Arial" w:cs="Arial"/>
                <w:szCs w:val="24"/>
              </w:rPr>
              <w:t>varchar2(2)</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6D5EE8F5" w14:textId="77777777" w:rsidR="000904AA" w:rsidRPr="002F3822" w:rsidRDefault="00303480" w:rsidP="00303480">
            <w:pPr>
              <w:rPr>
                <w:rFonts w:ascii="Arial" w:hAnsi="Arial" w:cs="Arial"/>
                <w:szCs w:val="24"/>
              </w:rPr>
            </w:pPr>
            <w:r w:rsidRPr="002F3822">
              <w:rPr>
                <w:rFonts w:ascii="Arial" w:hAnsi="Arial" w:cs="Arial"/>
                <w:szCs w:val="24"/>
              </w:rPr>
              <w:t>M</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D5EE8F6" w14:textId="77777777" w:rsidR="000904AA" w:rsidRPr="002F3822" w:rsidRDefault="00303480" w:rsidP="00303480">
            <w:pPr>
              <w:rPr>
                <w:rFonts w:ascii="Arial" w:hAnsi="Arial" w:cs="Arial"/>
                <w:szCs w:val="24"/>
              </w:rPr>
            </w:pPr>
            <w:r w:rsidRPr="002F3822">
              <w:rPr>
                <w:rFonts w:ascii="Arial" w:hAnsi="Arial" w:cs="Arial"/>
                <w:b/>
                <w:szCs w:val="24"/>
                <w:u w:val="single"/>
              </w:rPr>
              <w:t>Fund Code</w:t>
            </w:r>
            <w:r w:rsidRPr="002F3822">
              <w:rPr>
                <w:rFonts w:ascii="Arial" w:hAnsi="Arial" w:cs="Arial"/>
                <w:szCs w:val="24"/>
              </w:rPr>
              <w:t xml:space="preserve">. Designation of the fund account to be charged (disbursed) or credited (refunded). When used with Signal Code C or L also designates the Billed Office </w:t>
            </w:r>
            <w:proofErr w:type="spellStart"/>
            <w:r w:rsidRPr="002F3822">
              <w:rPr>
                <w:rFonts w:ascii="Arial" w:hAnsi="Arial" w:cs="Arial"/>
                <w:szCs w:val="24"/>
              </w:rPr>
              <w:t>DoDAAC</w:t>
            </w:r>
            <w:proofErr w:type="spellEnd"/>
            <w:r w:rsidRPr="002F3822">
              <w:rPr>
                <w:rFonts w:ascii="Arial" w:hAnsi="Arial" w:cs="Arial"/>
                <w:szCs w:val="24"/>
              </w:rPr>
              <w:t>.</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6D5EE8F7" w14:textId="77777777" w:rsidR="00303480" w:rsidRPr="002F3822" w:rsidRDefault="00303480" w:rsidP="00303480">
            <w:pPr>
              <w:rPr>
                <w:rFonts w:ascii="Arial" w:hAnsi="Arial" w:cs="Arial"/>
                <w:szCs w:val="24"/>
              </w:rPr>
            </w:pPr>
            <w:r w:rsidRPr="002F3822">
              <w:rPr>
                <w:rFonts w:ascii="Arial" w:hAnsi="Arial" w:cs="Arial"/>
                <w:szCs w:val="24"/>
              </w:rPr>
              <w:t xml:space="preserve">• Must be unique per </w:t>
            </w:r>
            <w:proofErr w:type="spellStart"/>
            <w:r w:rsidRPr="002F3822">
              <w:rPr>
                <w:rFonts w:ascii="Arial" w:hAnsi="Arial" w:cs="Arial"/>
                <w:szCs w:val="24"/>
              </w:rPr>
              <w:t>Service_Code</w:t>
            </w:r>
            <w:proofErr w:type="spellEnd"/>
            <w:r w:rsidRPr="002F3822">
              <w:rPr>
                <w:rFonts w:ascii="Arial" w:hAnsi="Arial" w:cs="Arial"/>
                <w:szCs w:val="24"/>
              </w:rPr>
              <w:t xml:space="preserve"> and </w:t>
            </w:r>
            <w:proofErr w:type="spellStart"/>
            <w:r w:rsidRPr="002F3822">
              <w:rPr>
                <w:rFonts w:ascii="Arial" w:hAnsi="Arial" w:cs="Arial"/>
                <w:szCs w:val="24"/>
              </w:rPr>
              <w:t>Signal_Code</w:t>
            </w:r>
            <w:proofErr w:type="spellEnd"/>
            <w:r w:rsidRPr="002F3822">
              <w:rPr>
                <w:rFonts w:ascii="Arial" w:hAnsi="Arial" w:cs="Arial"/>
                <w:szCs w:val="24"/>
              </w:rPr>
              <w:t>.</w:t>
            </w:r>
          </w:p>
          <w:p w14:paraId="6D5EE8F8" w14:textId="77777777" w:rsidR="00303480" w:rsidRPr="002F3822" w:rsidRDefault="00303480" w:rsidP="002F3822">
            <w:pPr>
              <w:rPr>
                <w:rFonts w:ascii="Arial" w:hAnsi="Arial" w:cs="Arial"/>
                <w:szCs w:val="24"/>
              </w:rPr>
            </w:pPr>
            <w:r w:rsidRPr="002F3822">
              <w:rPr>
                <w:rFonts w:ascii="Arial" w:hAnsi="Arial" w:cs="Arial"/>
                <w:szCs w:val="24"/>
              </w:rPr>
              <w:t>• A fund code of ** is an indicator of the default account. One per S/A + Signal code.</w:t>
            </w:r>
          </w:p>
          <w:p w14:paraId="6D5EE8F9" w14:textId="77777777" w:rsidR="000904AA" w:rsidRPr="002F3822" w:rsidRDefault="00303480" w:rsidP="00303480">
            <w:pPr>
              <w:rPr>
                <w:rFonts w:ascii="Arial" w:hAnsi="Arial" w:cs="Arial"/>
                <w:szCs w:val="24"/>
              </w:rPr>
            </w:pPr>
            <w:r w:rsidRPr="002F3822">
              <w:rPr>
                <w:rFonts w:ascii="Arial" w:hAnsi="Arial" w:cs="Arial"/>
                <w:szCs w:val="24"/>
              </w:rPr>
              <w:t xml:space="preserve">• When used with Signal Code C or L an entry is required on the Fund Code to Billed </w:t>
            </w:r>
            <w:proofErr w:type="spellStart"/>
            <w:r w:rsidRPr="002F3822">
              <w:rPr>
                <w:rFonts w:ascii="Arial" w:hAnsi="Arial" w:cs="Arial"/>
                <w:szCs w:val="24"/>
              </w:rPr>
              <w:t>DoDAAC</w:t>
            </w:r>
            <w:proofErr w:type="spellEnd"/>
            <w:r w:rsidRPr="002F3822">
              <w:rPr>
                <w:rFonts w:ascii="Arial" w:hAnsi="Arial" w:cs="Arial"/>
                <w:szCs w:val="24"/>
              </w:rPr>
              <w:t xml:space="preserve"> Table. If there is no corresponding entry on the SFIS Fund Code to Fund Account Conversion Table, billing is via </w:t>
            </w:r>
            <w:proofErr w:type="spellStart"/>
            <w:r w:rsidRPr="002F3822">
              <w:rPr>
                <w:rFonts w:ascii="Arial" w:hAnsi="Arial" w:cs="Arial"/>
                <w:szCs w:val="24"/>
              </w:rPr>
              <w:t>Noninterfund</w:t>
            </w:r>
            <w:proofErr w:type="spellEnd"/>
          </w:p>
        </w:tc>
      </w:tr>
      <w:tr w:rsidR="002F3822" w:rsidRPr="002F3822" w14:paraId="6D5EE900" w14:textId="77777777" w:rsidTr="002F3822">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6D5EE8FB" w14:textId="77777777" w:rsidR="000904AA" w:rsidRPr="002F3822" w:rsidRDefault="00303480" w:rsidP="00303480">
            <w:pPr>
              <w:rPr>
                <w:rFonts w:ascii="Arial" w:hAnsi="Arial" w:cs="Arial"/>
                <w:szCs w:val="24"/>
              </w:rPr>
            </w:pPr>
            <w:r w:rsidRPr="002F3822">
              <w:rPr>
                <w:rFonts w:ascii="Arial" w:hAnsi="Arial" w:cs="Arial"/>
                <w:szCs w:val="24"/>
              </w:rPr>
              <w:t>DODAAC</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D5EE8FC" w14:textId="77777777" w:rsidR="000904AA" w:rsidRPr="002F3822" w:rsidRDefault="00303480" w:rsidP="00303480">
            <w:pPr>
              <w:rPr>
                <w:rFonts w:ascii="Arial" w:hAnsi="Arial" w:cs="Arial"/>
                <w:szCs w:val="24"/>
              </w:rPr>
            </w:pPr>
            <w:r w:rsidRPr="002F3822">
              <w:rPr>
                <w:rFonts w:ascii="Arial" w:hAnsi="Arial" w:cs="Arial"/>
                <w:szCs w:val="24"/>
              </w:rPr>
              <w:t>varchar2(6)</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6D5EE8FD" w14:textId="77777777" w:rsidR="00303480" w:rsidRPr="002F3822" w:rsidRDefault="00303480" w:rsidP="00303480">
            <w:pPr>
              <w:rPr>
                <w:rFonts w:ascii="Arial" w:hAnsi="Arial" w:cs="Arial"/>
                <w:szCs w:val="24"/>
              </w:rPr>
            </w:pPr>
            <w:r w:rsidRPr="002F3822">
              <w:rPr>
                <w:rFonts w:ascii="Arial" w:hAnsi="Arial" w:cs="Arial"/>
                <w:szCs w:val="24"/>
              </w:rPr>
              <w:t>M</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D5EE8FE" w14:textId="77777777" w:rsidR="000904AA" w:rsidRPr="002F3822" w:rsidRDefault="00303480" w:rsidP="00303480">
            <w:pPr>
              <w:rPr>
                <w:rFonts w:ascii="Arial" w:hAnsi="Arial" w:cs="Arial"/>
                <w:szCs w:val="24"/>
              </w:rPr>
            </w:pPr>
            <w:r w:rsidRPr="002F3822">
              <w:rPr>
                <w:rFonts w:ascii="Arial" w:hAnsi="Arial" w:cs="Arial"/>
                <w:b/>
                <w:szCs w:val="24"/>
                <w:u w:val="single"/>
              </w:rPr>
              <w:t>Department of Defense Activity Address Code (</w:t>
            </w:r>
            <w:proofErr w:type="spellStart"/>
            <w:r w:rsidRPr="002F3822">
              <w:rPr>
                <w:rFonts w:ascii="Arial" w:hAnsi="Arial" w:cs="Arial"/>
                <w:b/>
                <w:szCs w:val="24"/>
                <w:u w:val="single"/>
              </w:rPr>
              <w:t>DoDAAC</w:t>
            </w:r>
            <w:proofErr w:type="spellEnd"/>
            <w:r w:rsidRPr="002F3822">
              <w:rPr>
                <w:rFonts w:ascii="Arial" w:hAnsi="Arial" w:cs="Arial"/>
                <w:b/>
                <w:szCs w:val="24"/>
                <w:u w:val="single"/>
              </w:rPr>
              <w:t>)</w:t>
            </w:r>
            <w:r w:rsidRPr="002F3822">
              <w:rPr>
                <w:rFonts w:ascii="Arial" w:hAnsi="Arial" w:cs="Arial"/>
                <w:szCs w:val="24"/>
              </w:rPr>
              <w:t>. A is a six position code that uniquely identifies a unit, activity, or organization.  See DLM 4000.25, Volume 6, Chapter 2</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6D5EE8FF" w14:textId="77777777" w:rsidR="000904AA" w:rsidRPr="002F3822" w:rsidRDefault="00303480" w:rsidP="00303480">
            <w:pPr>
              <w:rPr>
                <w:rFonts w:ascii="Arial" w:hAnsi="Arial" w:cs="Arial"/>
                <w:szCs w:val="24"/>
              </w:rPr>
            </w:pPr>
            <w:r w:rsidRPr="002F3822">
              <w:rPr>
                <w:rFonts w:ascii="Arial" w:hAnsi="Arial" w:cs="Arial"/>
                <w:szCs w:val="24"/>
              </w:rPr>
              <w:t xml:space="preserve">• Used to denote the Billed Office. </w:t>
            </w:r>
          </w:p>
        </w:tc>
      </w:tr>
      <w:tr w:rsidR="002F3822" w:rsidRPr="002F3822" w14:paraId="6D5EE906" w14:textId="77777777" w:rsidTr="002F3822">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6D5EE901" w14:textId="77777777" w:rsidR="000904AA" w:rsidRPr="002F3822" w:rsidRDefault="00303480" w:rsidP="00303480">
            <w:pPr>
              <w:rPr>
                <w:rFonts w:ascii="Arial" w:hAnsi="Arial" w:cs="Arial"/>
                <w:szCs w:val="24"/>
              </w:rPr>
            </w:pPr>
            <w:proofErr w:type="spellStart"/>
            <w:r w:rsidRPr="002F3822">
              <w:rPr>
                <w:rFonts w:ascii="Arial" w:hAnsi="Arial" w:cs="Arial"/>
                <w:szCs w:val="24"/>
              </w:rPr>
              <w:t>Effective_Date</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D5EE902" w14:textId="77777777" w:rsidR="000904AA" w:rsidRPr="002F3822" w:rsidRDefault="00303480" w:rsidP="00303480">
            <w:pPr>
              <w:rPr>
                <w:rFonts w:ascii="Arial" w:hAnsi="Arial" w:cs="Arial"/>
                <w:szCs w:val="24"/>
              </w:rPr>
            </w:pPr>
            <w:r w:rsidRPr="002F3822">
              <w:rPr>
                <w:rFonts w:ascii="Arial" w:hAnsi="Arial" w:cs="Arial"/>
                <w:szCs w:val="24"/>
              </w:rPr>
              <w:t>date</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6D5EE903" w14:textId="77777777" w:rsidR="000904AA" w:rsidRPr="002F3822" w:rsidRDefault="00303480" w:rsidP="00303480">
            <w:pPr>
              <w:rPr>
                <w:rFonts w:ascii="Arial" w:hAnsi="Arial" w:cs="Arial"/>
                <w:szCs w:val="24"/>
              </w:rPr>
            </w:pPr>
            <w:r w:rsidRPr="002F3822">
              <w:rPr>
                <w:rFonts w:ascii="Arial" w:hAnsi="Arial" w:cs="Arial"/>
                <w:szCs w:val="24"/>
              </w:rPr>
              <w:t>M</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D5EE904" w14:textId="77777777" w:rsidR="000904AA" w:rsidRPr="002F3822" w:rsidRDefault="00303480" w:rsidP="00303480">
            <w:pPr>
              <w:rPr>
                <w:rFonts w:ascii="Arial" w:hAnsi="Arial" w:cs="Arial"/>
                <w:szCs w:val="24"/>
              </w:rPr>
            </w:pPr>
            <w:r w:rsidRPr="002F3822">
              <w:rPr>
                <w:rFonts w:ascii="Arial" w:hAnsi="Arial" w:cs="Arial"/>
                <w:b/>
                <w:szCs w:val="24"/>
                <w:u w:val="single"/>
              </w:rPr>
              <w:t xml:space="preserve">Effective Date. </w:t>
            </w:r>
            <w:r w:rsidRPr="002F3822">
              <w:rPr>
                <w:rFonts w:ascii="Arial" w:hAnsi="Arial" w:cs="Arial"/>
                <w:szCs w:val="24"/>
              </w:rPr>
              <w:t>The start date for the latest action taken on a record.</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6D5EE905" w14:textId="77777777" w:rsidR="000904AA" w:rsidRPr="002F3822" w:rsidRDefault="00303480" w:rsidP="00303480">
            <w:pPr>
              <w:rPr>
                <w:rFonts w:ascii="Arial" w:hAnsi="Arial" w:cs="Arial"/>
                <w:szCs w:val="24"/>
              </w:rPr>
            </w:pPr>
            <w:r w:rsidRPr="002F3822">
              <w:rPr>
                <w:rFonts w:ascii="Arial" w:hAnsi="Arial" w:cs="Arial"/>
                <w:szCs w:val="24"/>
              </w:rPr>
              <w:t>• The record is not valid until the effective date.</w:t>
            </w:r>
          </w:p>
        </w:tc>
      </w:tr>
      <w:tr w:rsidR="002F3822" w:rsidRPr="002F3822" w14:paraId="6D5EE90C" w14:textId="77777777" w:rsidTr="002F3822">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6D5EE907" w14:textId="77777777" w:rsidR="000904AA" w:rsidRPr="002F3822" w:rsidRDefault="00303480" w:rsidP="00303480">
            <w:pPr>
              <w:rPr>
                <w:rFonts w:ascii="Arial" w:hAnsi="Arial" w:cs="Arial"/>
                <w:szCs w:val="24"/>
              </w:rPr>
            </w:pPr>
            <w:proofErr w:type="spellStart"/>
            <w:r w:rsidRPr="002F3822">
              <w:rPr>
                <w:rFonts w:ascii="Arial" w:hAnsi="Arial" w:cs="Arial"/>
                <w:szCs w:val="24"/>
              </w:rPr>
              <w:t>Action_Code</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D5EE908" w14:textId="77777777" w:rsidR="000904AA" w:rsidRPr="002F3822" w:rsidRDefault="00303480" w:rsidP="00303480">
            <w:pPr>
              <w:rPr>
                <w:rFonts w:ascii="Arial" w:hAnsi="Arial" w:cs="Arial"/>
                <w:szCs w:val="24"/>
              </w:rPr>
            </w:pPr>
            <w:r w:rsidRPr="002F3822">
              <w:rPr>
                <w:rFonts w:ascii="Arial" w:hAnsi="Arial" w:cs="Arial"/>
                <w:szCs w:val="24"/>
              </w:rPr>
              <w:t>varchar2(1)</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6D5EE909" w14:textId="77777777" w:rsidR="000904AA" w:rsidRPr="002F3822" w:rsidRDefault="00303480" w:rsidP="00303480">
            <w:pPr>
              <w:rPr>
                <w:rFonts w:ascii="Arial" w:hAnsi="Arial" w:cs="Arial"/>
                <w:szCs w:val="24"/>
              </w:rPr>
            </w:pPr>
            <w:r w:rsidRPr="002F3822">
              <w:rPr>
                <w:rFonts w:ascii="Arial" w:hAnsi="Arial" w:cs="Arial"/>
                <w:szCs w:val="24"/>
              </w:rPr>
              <w:t>M</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D5EE90A" w14:textId="77777777" w:rsidR="000904AA" w:rsidRPr="002F3822" w:rsidRDefault="00303480" w:rsidP="00303480">
            <w:pPr>
              <w:rPr>
                <w:rFonts w:ascii="Arial" w:hAnsi="Arial" w:cs="Arial"/>
                <w:szCs w:val="24"/>
              </w:rPr>
            </w:pPr>
            <w:r w:rsidRPr="002F3822">
              <w:rPr>
                <w:rFonts w:ascii="Arial" w:hAnsi="Arial" w:cs="Arial"/>
                <w:b/>
                <w:szCs w:val="24"/>
                <w:u w:val="single"/>
              </w:rPr>
              <w:t xml:space="preserve">Action Code. </w:t>
            </w:r>
            <w:r w:rsidRPr="002F3822">
              <w:rPr>
                <w:rFonts w:ascii="Arial" w:hAnsi="Arial" w:cs="Arial"/>
                <w:szCs w:val="24"/>
              </w:rPr>
              <w:t>System maintained code indicating type of action last taken on a record.</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6D5EE90B" w14:textId="77777777" w:rsidR="000904AA" w:rsidRPr="002F3822" w:rsidRDefault="00303480" w:rsidP="00303480">
            <w:pPr>
              <w:rPr>
                <w:rFonts w:ascii="Arial" w:hAnsi="Arial" w:cs="Arial"/>
                <w:szCs w:val="24"/>
              </w:rPr>
            </w:pPr>
            <w:r w:rsidRPr="002F3822">
              <w:rPr>
                <w:rFonts w:ascii="Arial" w:hAnsi="Arial" w:cs="Arial"/>
                <w:szCs w:val="24"/>
              </w:rPr>
              <w:t>• Values: A, C, D (Add, Change, Delete)</w:t>
            </w:r>
          </w:p>
        </w:tc>
      </w:tr>
      <w:tr w:rsidR="002F3822" w:rsidRPr="002F3822" w14:paraId="6D5EE912" w14:textId="77777777" w:rsidTr="002F3822">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6D5EE90D" w14:textId="77777777" w:rsidR="000904AA" w:rsidRPr="002F3822" w:rsidRDefault="00303480" w:rsidP="00303480">
            <w:pPr>
              <w:rPr>
                <w:rFonts w:ascii="Arial" w:hAnsi="Arial" w:cs="Arial"/>
                <w:szCs w:val="24"/>
              </w:rPr>
            </w:pPr>
            <w:proofErr w:type="spellStart"/>
            <w:r w:rsidRPr="002F3822">
              <w:rPr>
                <w:rFonts w:ascii="Arial" w:hAnsi="Arial" w:cs="Arial"/>
                <w:szCs w:val="24"/>
              </w:rPr>
              <w:t>Create_Date</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D5EE90E" w14:textId="77777777" w:rsidR="000904AA" w:rsidRPr="002F3822" w:rsidRDefault="00303480" w:rsidP="00303480">
            <w:pPr>
              <w:rPr>
                <w:rFonts w:ascii="Arial" w:hAnsi="Arial" w:cs="Arial"/>
                <w:szCs w:val="24"/>
              </w:rPr>
            </w:pPr>
            <w:r w:rsidRPr="002F3822">
              <w:rPr>
                <w:rFonts w:ascii="Arial" w:hAnsi="Arial" w:cs="Arial"/>
                <w:szCs w:val="24"/>
              </w:rPr>
              <w:t>date</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6D5EE90F" w14:textId="77777777" w:rsidR="00303480" w:rsidRPr="002F3822" w:rsidRDefault="00303480" w:rsidP="00303480">
            <w:pPr>
              <w:rPr>
                <w:rFonts w:ascii="Arial" w:hAnsi="Arial" w:cs="Arial"/>
                <w:szCs w:val="24"/>
              </w:rPr>
            </w:pPr>
            <w:r w:rsidRPr="002F3822">
              <w:rPr>
                <w:rFonts w:ascii="Arial" w:hAnsi="Arial" w:cs="Arial"/>
                <w:szCs w:val="24"/>
              </w:rPr>
              <w:t>M</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D5EE910" w14:textId="77777777" w:rsidR="000904AA" w:rsidRPr="002F3822" w:rsidRDefault="00303480" w:rsidP="00303480">
            <w:pPr>
              <w:rPr>
                <w:rFonts w:ascii="Arial" w:hAnsi="Arial" w:cs="Arial"/>
                <w:szCs w:val="24"/>
              </w:rPr>
            </w:pPr>
            <w:r w:rsidRPr="002F3822">
              <w:rPr>
                <w:rFonts w:ascii="Arial" w:hAnsi="Arial" w:cs="Arial"/>
                <w:b/>
                <w:szCs w:val="24"/>
                <w:u w:val="single"/>
              </w:rPr>
              <w:t>Creation Date</w:t>
            </w:r>
            <w:r w:rsidRPr="002F3822">
              <w:rPr>
                <w:rFonts w:ascii="Arial" w:hAnsi="Arial" w:cs="Arial"/>
                <w:szCs w:val="24"/>
              </w:rPr>
              <w:t>. System maintained date a record was created.</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D5EE911" w14:textId="77777777" w:rsidR="000904AA" w:rsidRPr="002F3822" w:rsidRDefault="000904AA" w:rsidP="00303480">
            <w:pPr>
              <w:rPr>
                <w:rFonts w:ascii="Arial" w:hAnsi="Arial" w:cs="Arial"/>
                <w:szCs w:val="24"/>
              </w:rPr>
            </w:pPr>
          </w:p>
        </w:tc>
      </w:tr>
      <w:tr w:rsidR="002F3822" w:rsidRPr="002F3822" w14:paraId="6D5EE918" w14:textId="77777777" w:rsidTr="002F3822">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6D5EE913" w14:textId="77777777" w:rsidR="000904AA" w:rsidRPr="002F3822" w:rsidRDefault="00303480" w:rsidP="00303480">
            <w:pPr>
              <w:rPr>
                <w:rFonts w:ascii="Arial" w:hAnsi="Arial" w:cs="Arial"/>
                <w:szCs w:val="24"/>
              </w:rPr>
            </w:pPr>
            <w:proofErr w:type="spellStart"/>
            <w:r w:rsidRPr="002F3822">
              <w:rPr>
                <w:rFonts w:ascii="Arial" w:hAnsi="Arial" w:cs="Arial"/>
                <w:szCs w:val="24"/>
              </w:rPr>
              <w:t>Last_Update</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D5EE914" w14:textId="77777777" w:rsidR="000904AA" w:rsidRPr="002F3822" w:rsidRDefault="00303480" w:rsidP="00303480">
            <w:pPr>
              <w:rPr>
                <w:rFonts w:ascii="Arial" w:hAnsi="Arial" w:cs="Arial"/>
                <w:szCs w:val="24"/>
              </w:rPr>
            </w:pPr>
            <w:r w:rsidRPr="002F3822">
              <w:rPr>
                <w:rFonts w:ascii="Arial" w:hAnsi="Arial" w:cs="Arial"/>
                <w:szCs w:val="24"/>
              </w:rPr>
              <w:t>date</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6D5EE915" w14:textId="77777777" w:rsidR="00303480" w:rsidRPr="002F3822" w:rsidRDefault="00303480" w:rsidP="00303480">
            <w:pPr>
              <w:rPr>
                <w:rFonts w:ascii="Arial" w:hAnsi="Arial" w:cs="Arial"/>
                <w:szCs w:val="24"/>
              </w:rPr>
            </w:pPr>
            <w:r w:rsidRPr="002F3822">
              <w:rPr>
                <w:rFonts w:ascii="Arial" w:hAnsi="Arial" w:cs="Arial"/>
                <w:szCs w:val="24"/>
              </w:rPr>
              <w:t>M</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D5EE916" w14:textId="77777777" w:rsidR="000904AA" w:rsidRPr="002F3822" w:rsidRDefault="00303480" w:rsidP="00303480">
            <w:pPr>
              <w:rPr>
                <w:rFonts w:ascii="Arial" w:hAnsi="Arial" w:cs="Arial"/>
                <w:szCs w:val="24"/>
              </w:rPr>
            </w:pPr>
            <w:r w:rsidRPr="002F3822">
              <w:rPr>
                <w:rFonts w:ascii="Arial" w:hAnsi="Arial" w:cs="Arial"/>
                <w:b/>
                <w:szCs w:val="24"/>
                <w:u w:val="single"/>
              </w:rPr>
              <w:t xml:space="preserve">Last Update Date. </w:t>
            </w:r>
            <w:r w:rsidRPr="002F3822">
              <w:rPr>
                <w:rFonts w:ascii="Arial" w:hAnsi="Arial" w:cs="Arial"/>
                <w:szCs w:val="24"/>
              </w:rPr>
              <w:t>System maintained date a record was last updated.</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D5EE917" w14:textId="77777777" w:rsidR="000904AA" w:rsidRPr="002F3822" w:rsidRDefault="000904AA" w:rsidP="00303480">
            <w:pPr>
              <w:rPr>
                <w:rFonts w:ascii="Arial" w:hAnsi="Arial" w:cs="Arial"/>
                <w:szCs w:val="24"/>
              </w:rPr>
            </w:pPr>
          </w:p>
        </w:tc>
      </w:tr>
      <w:tr w:rsidR="002F3822" w:rsidRPr="002F3822" w14:paraId="6D5EE91E" w14:textId="77777777" w:rsidTr="002F3822">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6D5EE919" w14:textId="77777777" w:rsidR="000904AA" w:rsidRPr="002F3822" w:rsidRDefault="00303480" w:rsidP="00303480">
            <w:pPr>
              <w:rPr>
                <w:rFonts w:ascii="Arial" w:hAnsi="Arial" w:cs="Arial"/>
                <w:szCs w:val="24"/>
              </w:rPr>
            </w:pPr>
            <w:r w:rsidRPr="002F3822">
              <w:rPr>
                <w:rFonts w:ascii="Arial" w:hAnsi="Arial" w:cs="Arial"/>
                <w:szCs w:val="24"/>
              </w:rPr>
              <w:t xml:space="preserve">Customer_ </w:t>
            </w:r>
            <w:proofErr w:type="spellStart"/>
            <w:r w:rsidRPr="002F3822">
              <w:rPr>
                <w:rFonts w:ascii="Arial" w:hAnsi="Arial" w:cs="Arial"/>
                <w:szCs w:val="24"/>
              </w:rPr>
              <w:t>Userid</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D5EE91A" w14:textId="77777777" w:rsidR="000904AA" w:rsidRPr="002F3822" w:rsidRDefault="00303480" w:rsidP="00303480">
            <w:pPr>
              <w:rPr>
                <w:rFonts w:ascii="Arial" w:hAnsi="Arial" w:cs="Arial"/>
                <w:szCs w:val="24"/>
              </w:rPr>
            </w:pPr>
            <w:r w:rsidRPr="002F3822">
              <w:rPr>
                <w:rFonts w:ascii="Arial" w:hAnsi="Arial" w:cs="Arial"/>
                <w:szCs w:val="24"/>
              </w:rPr>
              <w:t>varchar2(20)</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6D5EE91B" w14:textId="77777777" w:rsidR="00303480" w:rsidRPr="002F3822" w:rsidRDefault="00303480" w:rsidP="00303480">
            <w:pPr>
              <w:rPr>
                <w:rFonts w:ascii="Arial" w:hAnsi="Arial" w:cs="Arial"/>
                <w:szCs w:val="24"/>
              </w:rPr>
            </w:pPr>
            <w:r w:rsidRPr="002F3822">
              <w:rPr>
                <w:rFonts w:ascii="Arial" w:hAnsi="Arial" w:cs="Arial"/>
                <w:szCs w:val="24"/>
              </w:rPr>
              <w:t>M</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D5EE91C" w14:textId="77777777" w:rsidR="000904AA" w:rsidRPr="002F3822" w:rsidRDefault="00303480" w:rsidP="00303480">
            <w:pPr>
              <w:rPr>
                <w:rFonts w:ascii="Arial" w:hAnsi="Arial" w:cs="Arial"/>
                <w:szCs w:val="24"/>
              </w:rPr>
            </w:pPr>
            <w:r w:rsidRPr="002F3822">
              <w:rPr>
                <w:rFonts w:ascii="Arial" w:hAnsi="Arial" w:cs="Arial"/>
                <w:b/>
                <w:szCs w:val="24"/>
                <w:u w:val="single"/>
              </w:rPr>
              <w:t xml:space="preserve">Customer User Identifier. </w:t>
            </w:r>
            <w:r w:rsidRPr="002F3822">
              <w:rPr>
                <w:rFonts w:ascii="Arial" w:hAnsi="Arial" w:cs="Arial"/>
                <w:szCs w:val="24"/>
              </w:rPr>
              <w:t>System maintained identifier of a system user who updated the record.</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D5EE91D" w14:textId="77777777" w:rsidR="000904AA" w:rsidRPr="002F3822" w:rsidRDefault="000904AA" w:rsidP="00303480">
            <w:pPr>
              <w:rPr>
                <w:rFonts w:ascii="Arial" w:hAnsi="Arial" w:cs="Arial"/>
                <w:szCs w:val="24"/>
              </w:rPr>
            </w:pPr>
          </w:p>
        </w:tc>
      </w:tr>
    </w:tbl>
    <w:p w14:paraId="6D5EE91F" w14:textId="77777777" w:rsidR="00303480" w:rsidRPr="00303480" w:rsidRDefault="00303480" w:rsidP="000B468E">
      <w:pPr>
        <w:spacing w:after="240"/>
        <w:rPr>
          <w:rFonts w:ascii="Arial" w:hAnsi="Arial" w:cs="Arial"/>
          <w:sz w:val="2"/>
          <w:szCs w:val="2"/>
        </w:rPr>
      </w:pPr>
    </w:p>
    <w:sectPr w:rsidR="00303480" w:rsidRPr="00303480" w:rsidSect="00B174BA">
      <w:headerReference w:type="even" r:id="rId10"/>
      <w:headerReference w:type="default" r:id="rId11"/>
      <w:footerReference w:type="even" r:id="rId12"/>
      <w:footerReference w:type="default" r:id="rId13"/>
      <w:pgSz w:w="12240" w:h="15840" w:code="1"/>
      <w:pgMar w:top="1443" w:right="1440" w:bottom="172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EE922" w14:textId="77777777" w:rsidR="001961EC" w:rsidRDefault="001961EC">
      <w:r>
        <w:separator/>
      </w:r>
    </w:p>
  </w:endnote>
  <w:endnote w:type="continuationSeparator" w:id="0">
    <w:p w14:paraId="6D5EE923" w14:textId="77777777" w:rsidR="001961EC" w:rsidRDefault="0019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EE927" w14:textId="77777777" w:rsidR="001961EC" w:rsidRPr="00D567A4" w:rsidRDefault="001961EC" w:rsidP="001961EC">
    <w:pPr>
      <w:pStyle w:val="Footer"/>
      <w:rPr>
        <w:rStyle w:val="PageNumber"/>
        <w:rFonts w:cs="Arial"/>
      </w:rPr>
    </w:pPr>
    <w:r w:rsidRPr="00D567A4">
      <w:rPr>
        <w:rStyle w:val="PageNumber"/>
        <w:rFonts w:cs="Arial"/>
      </w:rPr>
      <w:fldChar w:fldCharType="begin"/>
    </w:r>
    <w:r w:rsidRPr="00D567A4">
      <w:rPr>
        <w:rStyle w:val="PageNumber"/>
        <w:rFonts w:cs="Arial"/>
      </w:rPr>
      <w:instrText xml:space="preserve">PAGE  </w:instrText>
    </w:r>
    <w:r w:rsidRPr="00D567A4">
      <w:rPr>
        <w:rStyle w:val="PageNumber"/>
        <w:rFonts w:cs="Arial"/>
      </w:rPr>
      <w:fldChar w:fldCharType="separate"/>
    </w:r>
    <w:r>
      <w:rPr>
        <w:rStyle w:val="PageNumber"/>
        <w:rFonts w:cs="Arial"/>
        <w:noProof/>
      </w:rPr>
      <w:t>1</w:t>
    </w:r>
    <w:r w:rsidRPr="00D567A4">
      <w:rPr>
        <w:rStyle w:val="PageNumber"/>
        <w:rFonts w:cs="Arial"/>
      </w:rPr>
      <w:fldChar w:fldCharType="end"/>
    </w:r>
  </w:p>
  <w:p w14:paraId="6D5EE928" w14:textId="77777777" w:rsidR="001961EC" w:rsidRPr="00D567A4" w:rsidRDefault="001961EC" w:rsidP="001961EC">
    <w:pPr>
      <w:pStyle w:val="Footer"/>
    </w:pPr>
    <w:r w:rsidRPr="00D567A4">
      <w:t>APPENDIX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0E9D3" w14:textId="3C173550" w:rsidR="001961EC" w:rsidRPr="001961EC" w:rsidRDefault="001961EC" w:rsidP="001961EC">
    <w:pPr>
      <w:pStyle w:val="Footer"/>
    </w:pPr>
    <w:r w:rsidRPr="001961EC">
      <w:t>AP4-</w:t>
    </w:r>
    <w:sdt>
      <w:sdtPr>
        <w:id w:val="-123086870"/>
        <w:docPartObj>
          <w:docPartGallery w:val="Page Numbers (Bottom of Page)"/>
          <w:docPartUnique/>
        </w:docPartObj>
      </w:sdtPr>
      <w:sdtEndPr>
        <w:rPr>
          <w:noProof/>
        </w:rPr>
      </w:sdtEndPr>
      <w:sdtContent>
        <w:r w:rsidRPr="001961EC">
          <w:fldChar w:fldCharType="begin"/>
        </w:r>
        <w:r w:rsidRPr="001961EC">
          <w:instrText xml:space="preserve"> PAGE   \* MERGEFORMAT </w:instrText>
        </w:r>
        <w:r w:rsidRPr="001961EC">
          <w:fldChar w:fldCharType="separate"/>
        </w:r>
        <w:r w:rsidR="00022AB0">
          <w:rPr>
            <w:noProof/>
          </w:rPr>
          <w:t>8</w:t>
        </w:r>
        <w:r w:rsidRPr="001961EC">
          <w:rPr>
            <w:noProof/>
          </w:rPr>
          <w:fldChar w:fldCharType="end"/>
        </w:r>
        <w:r w:rsidRPr="001961EC">
          <w:rPr>
            <w:noProof/>
          </w:rPr>
          <w:tab/>
          <w:t>APPENDIX 4</w:t>
        </w:r>
      </w:sdtContent>
    </w:sdt>
  </w:p>
  <w:p w14:paraId="6D5EE92A" w14:textId="0BBD3AC9" w:rsidR="001961EC" w:rsidRPr="008E1903" w:rsidRDefault="001961EC" w:rsidP="001961EC">
    <w:pPr>
      <w:pStyle w:val="Footer"/>
      <w:rPr>
        <w:rStyle w:val="PageNumber"/>
        <w: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EE920" w14:textId="77777777" w:rsidR="001961EC" w:rsidRDefault="001961EC">
      <w:r>
        <w:separator/>
      </w:r>
    </w:p>
  </w:footnote>
  <w:footnote w:type="continuationSeparator" w:id="0">
    <w:p w14:paraId="6D5EE921" w14:textId="77777777" w:rsidR="001961EC" w:rsidRDefault="00196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EE924" w14:textId="77777777" w:rsidR="001961EC" w:rsidRDefault="001961EC" w:rsidP="00B64D3D">
    <w:pPr>
      <w:pStyle w:val="Header"/>
      <w:tabs>
        <w:tab w:val="left" w:pos="7200"/>
      </w:tabs>
      <w:jc w:val="right"/>
    </w:pPr>
    <w:r w:rsidRPr="005C56A4">
      <w:rPr>
        <w:rFonts w:ascii="Arial" w:hAnsi="Arial"/>
        <w:i/>
        <w:sz w:val="20"/>
      </w:rPr>
      <w:t>DoD 4000.25-7-M</w:t>
    </w:r>
    <w:r>
      <w:rPr>
        <w:rFonts w:ascii="Arial" w:hAnsi="Arial"/>
        <w:i/>
        <w:sz w:val="20"/>
      </w:rPr>
      <w:t>, March 2004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EE925" w14:textId="6A0F12F1" w:rsidR="001961EC" w:rsidRPr="00FB31CE" w:rsidRDefault="001961EC" w:rsidP="008E1903">
    <w:pPr>
      <w:pStyle w:val="Header"/>
      <w:tabs>
        <w:tab w:val="left" w:pos="7200"/>
      </w:tabs>
      <w:jc w:val="right"/>
      <w:rPr>
        <w:rFonts w:ascii="Arial" w:hAnsi="Arial" w:cs="Arial"/>
        <w:i/>
        <w:szCs w:val="24"/>
      </w:rPr>
    </w:pPr>
    <w:r w:rsidRPr="00FB31CE">
      <w:rPr>
        <w:rFonts w:ascii="Arial" w:hAnsi="Arial" w:cs="Arial"/>
        <w:i/>
        <w:szCs w:val="24"/>
      </w:rPr>
      <w:t xml:space="preserve">DLM 4000.25, Volume 4, </w:t>
    </w:r>
    <w:r>
      <w:rPr>
        <w:rFonts w:ascii="Arial" w:hAnsi="Arial" w:cs="Arial"/>
        <w:i/>
        <w:szCs w:val="24"/>
      </w:rPr>
      <w:t>October 23, 2015</w:t>
    </w:r>
  </w:p>
  <w:p w14:paraId="6D5EE926" w14:textId="5A0FB8AC" w:rsidR="001961EC" w:rsidRPr="00FB31CE" w:rsidRDefault="001961EC" w:rsidP="008E1903">
    <w:pPr>
      <w:pStyle w:val="Header"/>
      <w:tabs>
        <w:tab w:val="left" w:pos="7200"/>
      </w:tabs>
      <w:jc w:val="right"/>
      <w:rPr>
        <w:rFonts w:ascii="Arial" w:hAnsi="Arial" w:cs="Arial"/>
        <w:i/>
        <w:szCs w:val="24"/>
      </w:rPr>
    </w:pPr>
    <w:r>
      <w:rPr>
        <w:rFonts w:ascii="Arial" w:hAnsi="Arial" w:cs="Arial"/>
        <w:i/>
        <w:szCs w:val="24"/>
      </w:rPr>
      <w:t>Change 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50CCA"/>
    <w:multiLevelType w:val="hybridMultilevel"/>
    <w:tmpl w:val="A6A21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0243C8"/>
    <w:multiLevelType w:val="hybridMultilevel"/>
    <w:tmpl w:val="19E00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B07"/>
    <w:rsid w:val="00017573"/>
    <w:rsid w:val="00022AB0"/>
    <w:rsid w:val="000255DD"/>
    <w:rsid w:val="00030B63"/>
    <w:rsid w:val="0004736B"/>
    <w:rsid w:val="00057738"/>
    <w:rsid w:val="000768BB"/>
    <w:rsid w:val="000904AA"/>
    <w:rsid w:val="00094806"/>
    <w:rsid w:val="00096245"/>
    <w:rsid w:val="000A7613"/>
    <w:rsid w:val="000B468E"/>
    <w:rsid w:val="00132A13"/>
    <w:rsid w:val="00187F4E"/>
    <w:rsid w:val="001961EC"/>
    <w:rsid w:val="001A55D3"/>
    <w:rsid w:val="001B5DE2"/>
    <w:rsid w:val="001D3A58"/>
    <w:rsid w:val="002241A7"/>
    <w:rsid w:val="00225B78"/>
    <w:rsid w:val="002D3A12"/>
    <w:rsid w:val="002F3822"/>
    <w:rsid w:val="002F4B0E"/>
    <w:rsid w:val="00303480"/>
    <w:rsid w:val="00342A52"/>
    <w:rsid w:val="00352437"/>
    <w:rsid w:val="00363DB7"/>
    <w:rsid w:val="00366DBC"/>
    <w:rsid w:val="003C1EAD"/>
    <w:rsid w:val="003D097D"/>
    <w:rsid w:val="003E2FDF"/>
    <w:rsid w:val="003F1031"/>
    <w:rsid w:val="003F29EB"/>
    <w:rsid w:val="00404861"/>
    <w:rsid w:val="004060A6"/>
    <w:rsid w:val="004968B3"/>
    <w:rsid w:val="004C49AB"/>
    <w:rsid w:val="00537D84"/>
    <w:rsid w:val="00543E24"/>
    <w:rsid w:val="005454B2"/>
    <w:rsid w:val="00567DBC"/>
    <w:rsid w:val="00591679"/>
    <w:rsid w:val="00593EF7"/>
    <w:rsid w:val="005A6370"/>
    <w:rsid w:val="005B3E25"/>
    <w:rsid w:val="005C56A4"/>
    <w:rsid w:val="005E6281"/>
    <w:rsid w:val="005E63E8"/>
    <w:rsid w:val="00603A14"/>
    <w:rsid w:val="0069278B"/>
    <w:rsid w:val="00695A3B"/>
    <w:rsid w:val="006B301C"/>
    <w:rsid w:val="006B5451"/>
    <w:rsid w:val="00706ADA"/>
    <w:rsid w:val="00710B07"/>
    <w:rsid w:val="00762784"/>
    <w:rsid w:val="007C663B"/>
    <w:rsid w:val="00801073"/>
    <w:rsid w:val="00815DA8"/>
    <w:rsid w:val="00827868"/>
    <w:rsid w:val="0086160E"/>
    <w:rsid w:val="00866F49"/>
    <w:rsid w:val="00867CAD"/>
    <w:rsid w:val="008B15F8"/>
    <w:rsid w:val="008B4A1E"/>
    <w:rsid w:val="008E1903"/>
    <w:rsid w:val="008F4B3F"/>
    <w:rsid w:val="009E0569"/>
    <w:rsid w:val="009E195F"/>
    <w:rsid w:val="00A35080"/>
    <w:rsid w:val="00A501E5"/>
    <w:rsid w:val="00AA1DDF"/>
    <w:rsid w:val="00AB0AA9"/>
    <w:rsid w:val="00B174BA"/>
    <w:rsid w:val="00B17A10"/>
    <w:rsid w:val="00B3179E"/>
    <w:rsid w:val="00B64D3D"/>
    <w:rsid w:val="00B8159A"/>
    <w:rsid w:val="00BA0D9B"/>
    <w:rsid w:val="00BB20D6"/>
    <w:rsid w:val="00BC7315"/>
    <w:rsid w:val="00BC74FF"/>
    <w:rsid w:val="00BD2965"/>
    <w:rsid w:val="00C04667"/>
    <w:rsid w:val="00C04E9F"/>
    <w:rsid w:val="00C10479"/>
    <w:rsid w:val="00C1773B"/>
    <w:rsid w:val="00C328F8"/>
    <w:rsid w:val="00C75A8F"/>
    <w:rsid w:val="00CB0055"/>
    <w:rsid w:val="00CB25C3"/>
    <w:rsid w:val="00CC6540"/>
    <w:rsid w:val="00CE4A52"/>
    <w:rsid w:val="00D30D52"/>
    <w:rsid w:val="00D333FE"/>
    <w:rsid w:val="00D567A4"/>
    <w:rsid w:val="00D66E49"/>
    <w:rsid w:val="00D97B3C"/>
    <w:rsid w:val="00DA5F2B"/>
    <w:rsid w:val="00DA70BA"/>
    <w:rsid w:val="00DC3AD2"/>
    <w:rsid w:val="00DD5078"/>
    <w:rsid w:val="00E065F3"/>
    <w:rsid w:val="00E8186D"/>
    <w:rsid w:val="00E87AF0"/>
    <w:rsid w:val="00F13FC8"/>
    <w:rsid w:val="00F211F1"/>
    <w:rsid w:val="00F27F67"/>
    <w:rsid w:val="00FB31CE"/>
    <w:rsid w:val="00FB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EE838"/>
  <w15:docId w15:val="{39A7840F-1C37-4602-8ED0-35B4A461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0BA"/>
    <w:pPr>
      <w:tabs>
        <w:tab w:val="left" w:pos="360"/>
        <w:tab w:val="left" w:pos="720"/>
        <w:tab w:val="left" w:pos="1080"/>
        <w:tab w:val="left" w:pos="1440"/>
        <w:tab w:val="left" w:pos="1800"/>
        <w:tab w:val="left" w:pos="2160"/>
        <w:tab w:val="left" w:pos="2520"/>
        <w:tab w:val="left" w:pos="2880"/>
      </w:tabs>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70BA"/>
    <w:pPr>
      <w:tabs>
        <w:tab w:val="clear" w:pos="360"/>
        <w:tab w:val="clear" w:pos="720"/>
        <w:tab w:val="clear" w:pos="1080"/>
        <w:tab w:val="clear" w:pos="1440"/>
        <w:tab w:val="clear" w:pos="1800"/>
        <w:tab w:val="clear" w:pos="2160"/>
        <w:tab w:val="clear" w:pos="2520"/>
        <w:tab w:val="clear" w:pos="2880"/>
        <w:tab w:val="center" w:pos="4320"/>
        <w:tab w:val="right" w:pos="8640"/>
      </w:tabs>
    </w:pPr>
  </w:style>
  <w:style w:type="paragraph" w:styleId="Footer">
    <w:name w:val="footer"/>
    <w:basedOn w:val="Normal"/>
    <w:link w:val="FooterChar"/>
    <w:autoRedefine/>
    <w:uiPriority w:val="99"/>
    <w:rsid w:val="001961EC"/>
    <w:pPr>
      <w:tabs>
        <w:tab w:val="clear" w:pos="360"/>
        <w:tab w:val="clear" w:pos="720"/>
        <w:tab w:val="clear" w:pos="1080"/>
        <w:tab w:val="clear" w:pos="1440"/>
        <w:tab w:val="clear" w:pos="1800"/>
        <w:tab w:val="clear" w:pos="2160"/>
        <w:tab w:val="clear" w:pos="2520"/>
        <w:tab w:val="clear" w:pos="2880"/>
        <w:tab w:val="center" w:pos="4320"/>
        <w:tab w:val="right" w:pos="8640"/>
      </w:tabs>
      <w:jc w:val="right"/>
    </w:pPr>
    <w:rPr>
      <w:rFonts w:ascii="Arial" w:hAnsi="Arial"/>
    </w:rPr>
  </w:style>
  <w:style w:type="character" w:styleId="PageNumber">
    <w:name w:val="page number"/>
    <w:basedOn w:val="DefaultParagraphFont"/>
    <w:rsid w:val="00DA70BA"/>
  </w:style>
  <w:style w:type="paragraph" w:customStyle="1" w:styleId="ChapterTitle">
    <w:name w:val="Chapter/Title"/>
    <w:basedOn w:val="Normal"/>
    <w:rsid w:val="00DA70BA"/>
    <w:pPr>
      <w:tabs>
        <w:tab w:val="clear" w:pos="1800"/>
        <w:tab w:val="clear" w:pos="2160"/>
        <w:tab w:val="clear" w:pos="2520"/>
        <w:tab w:val="clear" w:pos="2880"/>
      </w:tabs>
      <w:spacing w:after="240"/>
      <w:jc w:val="center"/>
    </w:pPr>
    <w:rPr>
      <w:u w:val="single"/>
    </w:rPr>
  </w:style>
  <w:style w:type="paragraph" w:customStyle="1" w:styleId="Normala">
    <w:name w:val="Normala"/>
    <w:basedOn w:val="Normal"/>
    <w:rsid w:val="00DA70BA"/>
    <w:pPr>
      <w:tabs>
        <w:tab w:val="clear" w:pos="360"/>
        <w:tab w:val="clear" w:pos="720"/>
        <w:tab w:val="clear" w:pos="1080"/>
        <w:tab w:val="clear" w:pos="1440"/>
        <w:tab w:val="clear" w:pos="1800"/>
        <w:tab w:val="clear" w:pos="2160"/>
        <w:tab w:val="clear" w:pos="2520"/>
        <w:tab w:val="clear" w:pos="2880"/>
        <w:tab w:val="center" w:pos="450"/>
        <w:tab w:val="center" w:pos="3600"/>
        <w:tab w:val="center" w:pos="6030"/>
        <w:tab w:val="center" w:pos="8190"/>
      </w:tabs>
      <w:spacing w:line="200" w:lineRule="atLeast"/>
    </w:pPr>
    <w:rPr>
      <w:u w:val="single"/>
    </w:rPr>
  </w:style>
  <w:style w:type="paragraph" w:customStyle="1" w:styleId="Normalb">
    <w:name w:val="Normalb"/>
    <w:basedOn w:val="Normal"/>
    <w:rsid w:val="00DA70BA"/>
    <w:pPr>
      <w:tabs>
        <w:tab w:val="clear" w:pos="360"/>
        <w:tab w:val="clear" w:pos="720"/>
        <w:tab w:val="clear" w:pos="1080"/>
        <w:tab w:val="clear" w:pos="1440"/>
        <w:tab w:val="clear" w:pos="1800"/>
        <w:tab w:val="clear" w:pos="2160"/>
        <w:tab w:val="clear" w:pos="2520"/>
        <w:tab w:val="clear" w:pos="2880"/>
        <w:tab w:val="center" w:pos="900"/>
        <w:tab w:val="center" w:pos="3600"/>
        <w:tab w:val="center" w:pos="6030"/>
        <w:tab w:val="center" w:pos="8190"/>
      </w:tabs>
      <w:spacing w:line="200" w:lineRule="atLeast"/>
    </w:pPr>
    <w:rPr>
      <w:u w:val="words"/>
    </w:rPr>
  </w:style>
  <w:style w:type="paragraph" w:customStyle="1" w:styleId="Normalc">
    <w:name w:val="Normalc"/>
    <w:basedOn w:val="Normal"/>
    <w:rsid w:val="00DA70BA"/>
    <w:pPr>
      <w:tabs>
        <w:tab w:val="clear" w:pos="360"/>
        <w:tab w:val="clear" w:pos="720"/>
        <w:tab w:val="clear" w:pos="1080"/>
        <w:tab w:val="clear" w:pos="1440"/>
        <w:tab w:val="clear" w:pos="1800"/>
        <w:tab w:val="clear" w:pos="2160"/>
        <w:tab w:val="clear" w:pos="2520"/>
        <w:tab w:val="clear" w:pos="2880"/>
        <w:tab w:val="left" w:pos="990"/>
        <w:tab w:val="left" w:pos="2340"/>
        <w:tab w:val="left" w:pos="3510"/>
        <w:tab w:val="center" w:pos="3600"/>
        <w:tab w:val="center" w:pos="4860"/>
        <w:tab w:val="center" w:pos="6030"/>
        <w:tab w:val="left" w:pos="7206"/>
        <w:tab w:val="right" w:pos="8370"/>
      </w:tabs>
      <w:spacing w:line="200" w:lineRule="atLeast"/>
    </w:pPr>
  </w:style>
  <w:style w:type="character" w:styleId="FootnoteReference">
    <w:name w:val="footnote reference"/>
    <w:semiHidden/>
    <w:rsid w:val="00DA70BA"/>
    <w:rPr>
      <w:vertAlign w:val="superscript"/>
    </w:rPr>
  </w:style>
  <w:style w:type="paragraph" w:customStyle="1" w:styleId="Normal2">
    <w:name w:val="Normal2"/>
    <w:basedOn w:val="Normal"/>
    <w:rsid w:val="00DA70BA"/>
    <w:pPr>
      <w:tabs>
        <w:tab w:val="clear" w:pos="360"/>
        <w:tab w:val="clear" w:pos="720"/>
        <w:tab w:val="clear" w:pos="1080"/>
        <w:tab w:val="clear" w:pos="1440"/>
        <w:tab w:val="clear" w:pos="1800"/>
        <w:tab w:val="clear" w:pos="2160"/>
        <w:tab w:val="clear" w:pos="2520"/>
        <w:tab w:val="clear" w:pos="2880"/>
        <w:tab w:val="left" w:pos="1714"/>
        <w:tab w:val="left" w:pos="4458"/>
      </w:tabs>
      <w:spacing w:line="200" w:lineRule="atLeast"/>
    </w:pPr>
    <w:rPr>
      <w:sz w:val="20"/>
    </w:rPr>
  </w:style>
  <w:style w:type="paragraph" w:styleId="FootnoteText">
    <w:name w:val="footnote text"/>
    <w:basedOn w:val="Normal"/>
    <w:semiHidden/>
    <w:rsid w:val="00DA70BA"/>
    <w:pPr>
      <w:tabs>
        <w:tab w:val="clear" w:pos="2880"/>
      </w:tabs>
    </w:pPr>
    <w:rPr>
      <w:sz w:val="20"/>
    </w:rPr>
  </w:style>
  <w:style w:type="paragraph" w:customStyle="1" w:styleId="Reg">
    <w:name w:val="Reg"/>
    <w:basedOn w:val="Normal"/>
    <w:rsid w:val="00DA70BA"/>
    <w:pPr>
      <w:tabs>
        <w:tab w:val="clear" w:pos="360"/>
        <w:tab w:val="clear" w:pos="1080"/>
        <w:tab w:val="clear" w:pos="1440"/>
        <w:tab w:val="clear" w:pos="1800"/>
        <w:tab w:val="clear" w:pos="2160"/>
        <w:tab w:val="clear" w:pos="2520"/>
        <w:tab w:val="clear" w:pos="2880"/>
      </w:tabs>
      <w:spacing w:after="240"/>
    </w:pPr>
  </w:style>
  <w:style w:type="paragraph" w:customStyle="1" w:styleId="Head1">
    <w:name w:val="Head 1"/>
    <w:basedOn w:val="Normal"/>
    <w:rsid w:val="00DA70BA"/>
    <w:pPr>
      <w:keepNext/>
      <w:tabs>
        <w:tab w:val="clear" w:pos="360"/>
        <w:tab w:val="clear" w:pos="1080"/>
        <w:tab w:val="clear" w:pos="1440"/>
        <w:tab w:val="clear" w:pos="1800"/>
        <w:tab w:val="clear" w:pos="2160"/>
        <w:tab w:val="clear" w:pos="2520"/>
        <w:tab w:val="clear" w:pos="2880"/>
      </w:tabs>
      <w:spacing w:after="240"/>
    </w:pPr>
    <w:rPr>
      <w:u w:val="words"/>
    </w:rPr>
  </w:style>
  <w:style w:type="paragraph" w:customStyle="1" w:styleId="Head2">
    <w:name w:val="Head 2"/>
    <w:basedOn w:val="Normal"/>
    <w:rsid w:val="00DA70BA"/>
    <w:pPr>
      <w:keepNext/>
      <w:tabs>
        <w:tab w:val="clear" w:pos="360"/>
        <w:tab w:val="clear" w:pos="720"/>
        <w:tab w:val="clear" w:pos="1080"/>
        <w:tab w:val="clear" w:pos="1800"/>
        <w:tab w:val="clear" w:pos="2160"/>
        <w:tab w:val="clear" w:pos="2520"/>
        <w:tab w:val="clear" w:pos="2880"/>
      </w:tabs>
      <w:spacing w:after="240"/>
      <w:ind w:firstLine="720"/>
    </w:pPr>
    <w:rPr>
      <w:u w:val="words"/>
    </w:rPr>
  </w:style>
  <w:style w:type="paragraph" w:customStyle="1" w:styleId="NumList2">
    <w:name w:val="Num List 2"/>
    <w:basedOn w:val="Normal"/>
    <w:rsid w:val="00DA70BA"/>
    <w:pPr>
      <w:tabs>
        <w:tab w:val="clear" w:pos="360"/>
        <w:tab w:val="clear" w:pos="720"/>
        <w:tab w:val="clear" w:pos="1080"/>
        <w:tab w:val="clear" w:pos="1440"/>
        <w:tab w:val="clear" w:pos="1800"/>
        <w:tab w:val="clear" w:pos="2160"/>
        <w:tab w:val="clear" w:pos="2520"/>
        <w:tab w:val="clear" w:pos="2880"/>
      </w:tabs>
      <w:spacing w:after="240"/>
      <w:ind w:left="1080" w:hanging="360"/>
    </w:pPr>
    <w:rPr>
      <w:rFonts w:ascii="Times New Roman" w:hAnsi="Times New Roman"/>
    </w:rPr>
  </w:style>
  <w:style w:type="paragraph" w:customStyle="1" w:styleId="NumList3">
    <w:name w:val="Num List 3"/>
    <w:basedOn w:val="NumList2"/>
    <w:rsid w:val="00DA70BA"/>
    <w:pPr>
      <w:ind w:left="1440"/>
    </w:pPr>
  </w:style>
  <w:style w:type="paragraph" w:styleId="DocumentMap">
    <w:name w:val="Document Map"/>
    <w:basedOn w:val="Normal"/>
    <w:semiHidden/>
    <w:rsid w:val="00DA70BA"/>
    <w:pPr>
      <w:shd w:val="clear" w:color="auto" w:fill="000080"/>
    </w:pPr>
    <w:rPr>
      <w:rFonts w:ascii="Tahoma" w:hAnsi="Tahoma"/>
    </w:rPr>
  </w:style>
  <w:style w:type="character" w:styleId="Hyperlink">
    <w:name w:val="Hyperlink"/>
    <w:rsid w:val="00DA70BA"/>
    <w:rPr>
      <w:color w:val="0000FF"/>
      <w:u w:val="single"/>
    </w:rPr>
  </w:style>
  <w:style w:type="character" w:styleId="LineNumber">
    <w:name w:val="line number"/>
    <w:basedOn w:val="DefaultParagraphFont"/>
    <w:rsid w:val="00DA70BA"/>
  </w:style>
  <w:style w:type="paragraph" w:styleId="BalloonText">
    <w:name w:val="Balloon Text"/>
    <w:basedOn w:val="Normal"/>
    <w:semiHidden/>
    <w:rsid w:val="00F27F67"/>
    <w:rPr>
      <w:rFonts w:ascii="Tahoma" w:hAnsi="Tahoma" w:cs="Tahoma"/>
      <w:sz w:val="16"/>
      <w:szCs w:val="16"/>
    </w:rPr>
  </w:style>
  <w:style w:type="character" w:styleId="CommentReference">
    <w:name w:val="annotation reference"/>
    <w:semiHidden/>
    <w:rsid w:val="0004736B"/>
    <w:rPr>
      <w:sz w:val="16"/>
    </w:rPr>
  </w:style>
  <w:style w:type="character" w:styleId="FollowedHyperlink">
    <w:name w:val="FollowedHyperlink"/>
    <w:rsid w:val="002241A7"/>
    <w:rPr>
      <w:color w:val="800080"/>
      <w:u w:val="single"/>
    </w:rPr>
  </w:style>
  <w:style w:type="table" w:styleId="TableGrid">
    <w:name w:val="Table Grid"/>
    <w:basedOn w:val="TableNormal"/>
    <w:uiPriority w:val="59"/>
    <w:rsid w:val="00FB31C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961E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346157">
      <w:bodyDiv w:val="1"/>
      <w:marLeft w:val="0"/>
      <w:marRight w:val="0"/>
      <w:marTop w:val="0"/>
      <w:marBottom w:val="0"/>
      <w:divBdr>
        <w:top w:val="none" w:sz="0" w:space="0" w:color="auto"/>
        <w:left w:val="none" w:sz="0" w:space="0" w:color="auto"/>
        <w:bottom w:val="none" w:sz="0" w:space="0" w:color="auto"/>
        <w:right w:val="none" w:sz="0" w:space="0" w:color="auto"/>
      </w:divBdr>
    </w:div>
    <w:div w:id="784424215">
      <w:bodyDiv w:val="1"/>
      <w:marLeft w:val="0"/>
      <w:marRight w:val="0"/>
      <w:marTop w:val="0"/>
      <w:marBottom w:val="0"/>
      <w:divBdr>
        <w:top w:val="none" w:sz="0" w:space="0" w:color="auto"/>
        <w:left w:val="none" w:sz="0" w:space="0" w:color="auto"/>
        <w:bottom w:val="none" w:sz="0" w:space="0" w:color="auto"/>
        <w:right w:val="none" w:sz="0" w:space="0" w:color="auto"/>
      </w:divBdr>
    </w:div>
    <w:div w:id="830367672">
      <w:bodyDiv w:val="1"/>
      <w:marLeft w:val="0"/>
      <w:marRight w:val="0"/>
      <w:marTop w:val="0"/>
      <w:marBottom w:val="0"/>
      <w:divBdr>
        <w:top w:val="none" w:sz="0" w:space="0" w:color="auto"/>
        <w:left w:val="none" w:sz="0" w:space="0" w:color="auto"/>
        <w:bottom w:val="none" w:sz="0" w:space="0" w:color="auto"/>
        <w:right w:val="none" w:sz="0" w:space="0" w:color="auto"/>
      </w:divBdr>
    </w:div>
    <w:div w:id="1351830267">
      <w:bodyDiv w:val="1"/>
      <w:marLeft w:val="0"/>
      <w:marRight w:val="0"/>
      <w:marTop w:val="0"/>
      <w:marBottom w:val="0"/>
      <w:divBdr>
        <w:top w:val="none" w:sz="0" w:space="0" w:color="auto"/>
        <w:left w:val="none" w:sz="0" w:space="0" w:color="auto"/>
        <w:bottom w:val="none" w:sz="0" w:space="0" w:color="auto"/>
        <w:right w:val="none" w:sz="0" w:space="0" w:color="auto"/>
      </w:divBdr>
    </w:div>
    <w:div w:id="1408381164">
      <w:bodyDiv w:val="1"/>
      <w:marLeft w:val="0"/>
      <w:marRight w:val="0"/>
      <w:marTop w:val="0"/>
      <w:marBottom w:val="0"/>
      <w:divBdr>
        <w:top w:val="none" w:sz="0" w:space="0" w:color="auto"/>
        <w:left w:val="none" w:sz="0" w:space="0" w:color="auto"/>
        <w:bottom w:val="none" w:sz="0" w:space="0" w:color="auto"/>
        <w:right w:val="none" w:sz="0" w:space="0" w:color="auto"/>
      </w:divBdr>
    </w:div>
    <w:div w:id="1419207372">
      <w:bodyDiv w:val="1"/>
      <w:marLeft w:val="0"/>
      <w:marRight w:val="0"/>
      <w:marTop w:val="0"/>
      <w:marBottom w:val="0"/>
      <w:divBdr>
        <w:top w:val="none" w:sz="0" w:space="0" w:color="auto"/>
        <w:left w:val="none" w:sz="0" w:space="0" w:color="auto"/>
        <w:bottom w:val="none" w:sz="0" w:space="0" w:color="auto"/>
        <w:right w:val="none" w:sz="0" w:space="0" w:color="auto"/>
      </w:divBdr>
    </w:div>
    <w:div w:id="1469205296">
      <w:bodyDiv w:val="1"/>
      <w:marLeft w:val="0"/>
      <w:marRight w:val="0"/>
      <w:marTop w:val="0"/>
      <w:marBottom w:val="0"/>
      <w:divBdr>
        <w:top w:val="none" w:sz="0" w:space="0" w:color="auto"/>
        <w:left w:val="none" w:sz="0" w:space="0" w:color="auto"/>
        <w:bottom w:val="none" w:sz="0" w:space="0" w:color="auto"/>
        <w:right w:val="none" w:sz="0" w:space="0" w:color="auto"/>
      </w:divBdr>
    </w:div>
    <w:div w:id="151002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043169-2E25-41EC-A81B-446AC9A0F294}">
  <ds:schemaRefs>
    <ds:schemaRef ds:uri="http://purl.org/dc/elements/1.1/"/>
    <ds:schemaRef ds:uri="http://schemas.microsoft.com/office/2006/metadata/properties"/>
    <ds:schemaRef ds:uri="http://schemas.microsoft.com/sharepoint/v4"/>
    <ds:schemaRef ds:uri="http://purl.org/dc/terms/"/>
    <ds:schemaRef ds:uri="http://schemas.microsoft.com/sharepoint/v3"/>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1019005c-580f-42ae-adec-ba9490377f66"/>
    <ds:schemaRef ds:uri="http://www.w3.org/XML/1998/namespace"/>
    <ds:schemaRef ds:uri="285639a9-1903-4c4b-b008-ef5107d44cb5"/>
  </ds:schemaRefs>
</ds:datastoreItem>
</file>

<file path=customXml/itemProps2.xml><?xml version="1.0" encoding="utf-8"?>
<ds:datastoreItem xmlns:ds="http://schemas.openxmlformats.org/officeDocument/2006/customXml" ds:itemID="{9D322C3D-BEA3-4E3D-8A9E-9B312984C736}"/>
</file>

<file path=customXml/itemProps3.xml><?xml version="1.0" encoding="utf-8"?>
<ds:datastoreItem xmlns:ds="http://schemas.openxmlformats.org/officeDocument/2006/customXml" ds:itemID="{5C334328-437E-46B7-AB81-FEAF88070E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DE063805.dotm</Template>
  <TotalTime>111</TotalTime>
  <Pages>8</Pages>
  <Words>1591</Words>
  <Characters>9045</Characters>
  <Application>Microsoft Office Word</Application>
  <DocSecurity>0</DocSecurity>
  <Lines>282</Lines>
  <Paragraphs>303</Paragraphs>
  <ScaleCrop>false</ScaleCrop>
  <HeadingPairs>
    <vt:vector size="2" baseType="variant">
      <vt:variant>
        <vt:lpstr>Title</vt:lpstr>
      </vt:variant>
      <vt:variant>
        <vt:i4>1</vt:i4>
      </vt:variant>
    </vt:vector>
  </HeadingPairs>
  <TitlesOfParts>
    <vt:vector size="1" baseType="lpstr">
      <vt:lpstr>Appendix 4 - Web Fund Code Master File Layout</vt:lpstr>
    </vt:vector>
  </TitlesOfParts>
  <Company>Logistics Management Institute</Company>
  <LinksUpToDate>false</LinksUpToDate>
  <CharactersWithSpaces>10333</CharactersWithSpaces>
  <SharedDoc>false</SharedDoc>
  <HLinks>
    <vt:vector size="36" baseType="variant">
      <vt:variant>
        <vt:i4>2818160</vt:i4>
      </vt:variant>
      <vt:variant>
        <vt:i4>15</vt:i4>
      </vt:variant>
      <vt:variant>
        <vt:i4>0</vt:i4>
      </vt:variant>
      <vt:variant>
        <vt:i4>5</vt:i4>
      </vt:variant>
      <vt:variant>
        <vt:lpwstr>https://www.daas.dla.mil/logreports</vt:lpwstr>
      </vt:variant>
      <vt:variant>
        <vt:lpwstr/>
      </vt:variant>
      <vt:variant>
        <vt:i4>4063321</vt:i4>
      </vt:variant>
      <vt:variant>
        <vt:i4>12</vt:i4>
      </vt:variant>
      <vt:variant>
        <vt:i4>0</vt:i4>
      </vt:variant>
      <vt:variant>
        <vt:i4>5</vt:i4>
      </vt:variant>
      <vt:variant>
        <vt:lpwstr>http://www.dla.mil/j-6/dlmso/eLibrary/Manuals/MILSBILLS/word/AP1_3.doc</vt:lpwstr>
      </vt:variant>
      <vt:variant>
        <vt:lpwstr/>
      </vt:variant>
      <vt:variant>
        <vt:i4>2818160</vt:i4>
      </vt:variant>
      <vt:variant>
        <vt:i4>9</vt:i4>
      </vt:variant>
      <vt:variant>
        <vt:i4>0</vt:i4>
      </vt:variant>
      <vt:variant>
        <vt:i4>5</vt:i4>
      </vt:variant>
      <vt:variant>
        <vt:lpwstr>https://www.daas.dla.mil/logreports</vt:lpwstr>
      </vt:variant>
      <vt:variant>
        <vt:lpwstr/>
      </vt:variant>
      <vt:variant>
        <vt:i4>8126499</vt:i4>
      </vt:variant>
      <vt:variant>
        <vt:i4>6</vt:i4>
      </vt:variant>
      <vt:variant>
        <vt:i4>0</vt:i4>
      </vt:variant>
      <vt:variant>
        <vt:i4>5</vt:i4>
      </vt:variant>
      <vt:variant>
        <vt:lpwstr>http://www.dla.mil/j-6/dlmso/elibrary/manuals/milsbills/word/017-AP1.02.doc</vt:lpwstr>
      </vt:variant>
      <vt:variant>
        <vt:lpwstr/>
      </vt:variant>
      <vt:variant>
        <vt:i4>2818160</vt:i4>
      </vt:variant>
      <vt:variant>
        <vt:i4>3</vt:i4>
      </vt:variant>
      <vt:variant>
        <vt:i4>0</vt:i4>
      </vt:variant>
      <vt:variant>
        <vt:i4>5</vt:i4>
      </vt:variant>
      <vt:variant>
        <vt:lpwstr>https://www.daas.dla.mil/logreports</vt:lpwstr>
      </vt:variant>
      <vt:variant>
        <vt:lpwstr/>
      </vt:variant>
      <vt:variant>
        <vt:i4>8192032</vt:i4>
      </vt:variant>
      <vt:variant>
        <vt:i4>0</vt:i4>
      </vt:variant>
      <vt:variant>
        <vt:i4>0</vt:i4>
      </vt:variant>
      <vt:variant>
        <vt:i4>5</vt:i4>
      </vt:variant>
      <vt:variant>
        <vt:lpwstr>http://www.dla.mil/j-6/dlmso/elibrary/manuals/milsbills/word/016-AP1.01.doc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4 - Web Fund Code Master File Layout</dc:title>
  <dc:creator>LMI</dc:creator>
  <cp:lastModifiedBy>Nguyen, Bao X CTR DLA INFO OPERATIONS (US)</cp:lastModifiedBy>
  <cp:revision>19</cp:revision>
  <cp:lastPrinted>2007-10-09T20:08:00Z</cp:lastPrinted>
  <dcterms:created xsi:type="dcterms:W3CDTF">2013-10-07T17:34:00Z</dcterms:created>
  <dcterms:modified xsi:type="dcterms:W3CDTF">2019-04-10T16:36:00Z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Order">
    <vt:r8>29900</vt:r8>
  </property>
  <property fmtid="{D5CDD505-2E9C-101B-9397-08002B2CF9AE}" pid="4" name="xd_ProgID">
    <vt:lpwstr/>
  </property>
  <property fmtid="{D5CDD505-2E9C-101B-9397-08002B2CF9AE}" pid="5" name="TemplateUrl">
    <vt:lpwstr/>
  </property>
</Properties>
</file>