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74B1F" w14:textId="77777777" w:rsidR="008638A1" w:rsidRPr="00797FE4" w:rsidRDefault="008638A1" w:rsidP="008638A1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797FE4">
        <w:rPr>
          <w:rFonts w:ascii="Arial" w:hAnsi="Arial" w:cs="Arial"/>
          <w:b/>
          <w:sz w:val="44"/>
          <w:szCs w:val="44"/>
          <w:u w:val="single"/>
        </w:rPr>
        <w:t>DIC FV1 FORMAT</w:t>
      </w:r>
    </w:p>
    <w:p w14:paraId="3C674B20" w14:textId="77777777" w:rsidR="008638A1" w:rsidRPr="00797FE4" w:rsidRDefault="008638A1" w:rsidP="008638A1">
      <w:pPr>
        <w:spacing w:after="36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97FE4">
        <w:rPr>
          <w:rFonts w:ascii="Arial" w:hAnsi="Arial" w:cs="Arial"/>
          <w:b/>
          <w:sz w:val="36"/>
          <w:szCs w:val="36"/>
          <w:u w:val="single"/>
        </w:rPr>
        <w:t>VERIFICATION OF FUNDS AVAILABILITY REQUEST</w:t>
      </w:r>
    </w:p>
    <w:p w14:paraId="3C674B21" w14:textId="77777777" w:rsidR="008638A1" w:rsidRPr="00797FE4" w:rsidRDefault="008638A1" w:rsidP="008638A1">
      <w:pPr>
        <w:spacing w:after="360"/>
        <w:jc w:val="center"/>
        <w:rPr>
          <w:rFonts w:ascii="Arial" w:hAnsi="Arial" w:cs="Arial"/>
          <w:b/>
          <w:sz w:val="28"/>
          <w:szCs w:val="28"/>
        </w:rPr>
      </w:pPr>
      <w:r w:rsidRPr="00797FE4">
        <w:rPr>
          <w:rFonts w:ascii="Arial" w:hAnsi="Arial" w:cs="Arial"/>
          <w:b/>
          <w:sz w:val="28"/>
          <w:szCs w:val="28"/>
        </w:rPr>
        <w:t>Transaction Format</w:t>
      </w:r>
    </w:p>
    <w:tbl>
      <w:tblPr>
        <w:tblW w:w="10350" w:type="dxa"/>
        <w:tblInd w:w="-24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890"/>
        <w:gridCol w:w="900"/>
        <w:gridCol w:w="900"/>
        <w:gridCol w:w="1282"/>
        <w:gridCol w:w="3758"/>
        <w:gridCol w:w="1620"/>
      </w:tblGrid>
      <w:tr w:rsidR="008638A1" w:rsidRPr="00797FE4" w14:paraId="3C674B2B" w14:textId="77777777" w:rsidTr="004D3265">
        <w:trPr>
          <w:trHeight w:val="250"/>
          <w:tblHeader/>
        </w:trPr>
        <w:tc>
          <w:tcPr>
            <w:tcW w:w="1890" w:type="dxa"/>
            <w:shd w:val="clear" w:color="auto" w:fill="auto"/>
          </w:tcPr>
          <w:p w14:paraId="3C674B23" w14:textId="197CBE76" w:rsidR="008638A1" w:rsidRPr="00A55464" w:rsidRDefault="008638A1" w:rsidP="004D3265">
            <w:pPr>
              <w:spacing w:after="58"/>
              <w:jc w:val="center"/>
              <w:rPr>
                <w:rFonts w:ascii="Arial" w:hAnsi="Arial" w:cs="Arial"/>
                <w:snapToGrid w:val="0"/>
                <w:u w:val="single"/>
              </w:rPr>
            </w:pPr>
            <w:bookmarkStart w:id="0" w:name="OLE_LINK8"/>
            <w:bookmarkStart w:id="1" w:name="OLE_LINK1"/>
            <w:bookmarkStart w:id="2" w:name="_GoBack" w:colFirst="0" w:colLast="5"/>
            <w:r w:rsidRPr="00A55464">
              <w:rPr>
                <w:rFonts w:ascii="Arial" w:hAnsi="Arial" w:cs="Arial"/>
                <w:snapToGrid w:val="0"/>
                <w:u w:val="single"/>
              </w:rPr>
              <w:t>Data Element</w:t>
            </w:r>
          </w:p>
        </w:tc>
        <w:tc>
          <w:tcPr>
            <w:tcW w:w="900" w:type="dxa"/>
            <w:shd w:val="clear" w:color="auto" w:fill="auto"/>
          </w:tcPr>
          <w:p w14:paraId="3C674B24" w14:textId="77777777" w:rsidR="008638A1" w:rsidRPr="00A55464" w:rsidRDefault="008638A1" w:rsidP="004D3265">
            <w:pPr>
              <w:spacing w:after="58"/>
              <w:jc w:val="center"/>
              <w:rPr>
                <w:rFonts w:ascii="Arial" w:hAnsi="Arial" w:cs="Arial"/>
                <w:snapToGrid w:val="0"/>
                <w:u w:val="single"/>
              </w:rPr>
            </w:pPr>
            <w:r w:rsidRPr="00A55464">
              <w:rPr>
                <w:rFonts w:ascii="Arial" w:hAnsi="Arial" w:cs="Arial"/>
                <w:snapToGrid w:val="0"/>
                <w:u w:val="single"/>
              </w:rPr>
              <w:t>Data</w:t>
            </w:r>
          </w:p>
          <w:p w14:paraId="3C674B25" w14:textId="77777777" w:rsidR="008638A1" w:rsidRPr="00A55464" w:rsidRDefault="008638A1" w:rsidP="004D3265">
            <w:pPr>
              <w:spacing w:after="58"/>
              <w:jc w:val="center"/>
              <w:rPr>
                <w:rFonts w:ascii="Arial" w:hAnsi="Arial" w:cs="Arial"/>
                <w:snapToGrid w:val="0"/>
                <w:u w:val="single"/>
              </w:rPr>
            </w:pPr>
            <w:r w:rsidRPr="00A55464">
              <w:rPr>
                <w:rFonts w:ascii="Arial" w:hAnsi="Arial" w:cs="Arial"/>
                <w:snapToGrid w:val="0"/>
                <w:u w:val="single"/>
              </w:rPr>
              <w:t>Type</w:t>
            </w:r>
          </w:p>
        </w:tc>
        <w:tc>
          <w:tcPr>
            <w:tcW w:w="900" w:type="dxa"/>
            <w:shd w:val="clear" w:color="auto" w:fill="auto"/>
          </w:tcPr>
          <w:p w14:paraId="3C674B26" w14:textId="77777777" w:rsidR="008638A1" w:rsidRPr="00A55464" w:rsidRDefault="008638A1" w:rsidP="004D3265">
            <w:pPr>
              <w:spacing w:after="58"/>
              <w:jc w:val="center"/>
              <w:rPr>
                <w:rFonts w:ascii="Arial" w:hAnsi="Arial" w:cs="Arial"/>
                <w:snapToGrid w:val="0"/>
                <w:u w:val="single"/>
              </w:rPr>
            </w:pPr>
            <w:r w:rsidRPr="00A55464">
              <w:rPr>
                <w:rFonts w:ascii="Arial" w:hAnsi="Arial" w:cs="Arial"/>
                <w:snapToGrid w:val="0"/>
                <w:u w:val="single"/>
              </w:rPr>
              <w:t>Length</w:t>
            </w:r>
          </w:p>
        </w:tc>
        <w:tc>
          <w:tcPr>
            <w:tcW w:w="1282" w:type="dxa"/>
            <w:shd w:val="clear" w:color="auto" w:fill="auto"/>
          </w:tcPr>
          <w:p w14:paraId="3C674B27" w14:textId="77777777" w:rsidR="008638A1" w:rsidRPr="00A55464" w:rsidRDefault="008638A1" w:rsidP="004D3265">
            <w:pPr>
              <w:spacing w:after="58"/>
              <w:jc w:val="center"/>
              <w:rPr>
                <w:rFonts w:ascii="Arial" w:hAnsi="Arial" w:cs="Arial"/>
                <w:snapToGrid w:val="0"/>
                <w:u w:val="single"/>
              </w:rPr>
            </w:pPr>
            <w:r w:rsidRPr="00A55464">
              <w:rPr>
                <w:rFonts w:ascii="Arial" w:hAnsi="Arial" w:cs="Arial"/>
                <w:snapToGrid w:val="0"/>
                <w:u w:val="single"/>
              </w:rPr>
              <w:t>Required</w:t>
            </w:r>
            <w:r w:rsidRPr="00A55464">
              <w:rPr>
                <w:rFonts w:ascii="Arial" w:hAnsi="Arial" w:cs="Arial"/>
                <w:snapToGrid w:val="0"/>
                <w:u w:val="single"/>
              </w:rPr>
              <w:br/>
              <w:t>(Yes/No)</w:t>
            </w:r>
          </w:p>
        </w:tc>
        <w:tc>
          <w:tcPr>
            <w:tcW w:w="3758" w:type="dxa"/>
            <w:shd w:val="clear" w:color="auto" w:fill="auto"/>
          </w:tcPr>
          <w:p w14:paraId="3C674B28" w14:textId="77777777" w:rsidR="008638A1" w:rsidRPr="00A55464" w:rsidRDefault="008638A1" w:rsidP="004D3265">
            <w:pPr>
              <w:spacing w:after="58"/>
              <w:jc w:val="center"/>
              <w:rPr>
                <w:rFonts w:ascii="Arial" w:hAnsi="Arial" w:cs="Arial"/>
                <w:snapToGrid w:val="0"/>
                <w:u w:val="single"/>
              </w:rPr>
            </w:pPr>
            <w:r w:rsidRPr="00A55464">
              <w:rPr>
                <w:rFonts w:ascii="Arial" w:hAnsi="Arial" w:cs="Arial"/>
                <w:snapToGrid w:val="0"/>
                <w:u w:val="single"/>
              </w:rPr>
              <w:t>Notes</w:t>
            </w:r>
          </w:p>
        </w:tc>
        <w:tc>
          <w:tcPr>
            <w:tcW w:w="1620" w:type="dxa"/>
            <w:shd w:val="clear" w:color="auto" w:fill="auto"/>
          </w:tcPr>
          <w:p w14:paraId="3C674B29" w14:textId="77777777" w:rsidR="008638A1" w:rsidRPr="00A55464" w:rsidRDefault="008638A1" w:rsidP="004D3265">
            <w:pPr>
              <w:spacing w:after="58"/>
              <w:jc w:val="center"/>
              <w:rPr>
                <w:rFonts w:ascii="Arial" w:hAnsi="Arial" w:cs="Arial"/>
                <w:snapToGrid w:val="0"/>
                <w:u w:val="single"/>
              </w:rPr>
            </w:pPr>
            <w:r w:rsidRPr="00A55464">
              <w:rPr>
                <w:rFonts w:ascii="Arial" w:hAnsi="Arial" w:cs="Arial"/>
                <w:snapToGrid w:val="0"/>
                <w:u w:val="single"/>
              </w:rPr>
              <w:t>Character</w:t>
            </w:r>
          </w:p>
          <w:p w14:paraId="3C674B2A" w14:textId="77777777" w:rsidR="008638A1" w:rsidRPr="00A55464" w:rsidRDefault="008638A1" w:rsidP="004D3265">
            <w:pPr>
              <w:spacing w:after="58"/>
              <w:jc w:val="center"/>
              <w:rPr>
                <w:rFonts w:ascii="Arial" w:hAnsi="Arial" w:cs="Arial"/>
                <w:snapToGrid w:val="0"/>
                <w:u w:val="single"/>
              </w:rPr>
            </w:pPr>
            <w:r w:rsidRPr="00A55464">
              <w:rPr>
                <w:rFonts w:ascii="Arial" w:hAnsi="Arial" w:cs="Arial"/>
                <w:snapToGrid w:val="0"/>
                <w:u w:val="single"/>
              </w:rPr>
              <w:t>Restrictions</w:t>
            </w:r>
          </w:p>
        </w:tc>
      </w:tr>
      <w:bookmarkEnd w:id="2"/>
      <w:tr w:rsidR="008638A1" w:rsidRPr="00797FE4" w14:paraId="3C674B32" w14:textId="77777777" w:rsidTr="00797FE4">
        <w:trPr>
          <w:trHeight w:val="250"/>
        </w:trPr>
        <w:tc>
          <w:tcPr>
            <w:tcW w:w="1890" w:type="dxa"/>
          </w:tcPr>
          <w:p w14:paraId="3C674B2C" w14:textId="7F62F67B" w:rsidR="008638A1" w:rsidRPr="00797FE4" w:rsidRDefault="008638A1" w:rsidP="00FF198F">
            <w:pPr>
              <w:rPr>
                <w:rFonts w:ascii="Arial" w:hAnsi="Arial" w:cs="Arial"/>
                <w:dstrike/>
                <w:snapToGrid w:val="0"/>
              </w:rPr>
            </w:pPr>
            <w:r w:rsidRPr="00797FE4">
              <w:rPr>
                <w:rFonts w:ascii="Arial" w:hAnsi="Arial" w:cs="Arial"/>
                <w:b/>
                <w:i/>
                <w:snapToGrid w:val="0"/>
              </w:rPr>
              <w:t>Document Identifier Code (DIC)</w:t>
            </w:r>
          </w:p>
        </w:tc>
        <w:tc>
          <w:tcPr>
            <w:tcW w:w="900" w:type="dxa"/>
          </w:tcPr>
          <w:p w14:paraId="3C674B2D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a/n</w:t>
            </w:r>
          </w:p>
        </w:tc>
        <w:tc>
          <w:tcPr>
            <w:tcW w:w="900" w:type="dxa"/>
          </w:tcPr>
          <w:p w14:paraId="3C674B2E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1282" w:type="dxa"/>
          </w:tcPr>
          <w:p w14:paraId="3C674B2F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Y</w:t>
            </w:r>
          </w:p>
        </w:tc>
        <w:tc>
          <w:tcPr>
            <w:tcW w:w="3758" w:type="dxa"/>
          </w:tcPr>
          <w:p w14:paraId="3C674B30" w14:textId="1296C7DE" w:rsidR="008638A1" w:rsidRPr="00797FE4" w:rsidRDefault="008638A1" w:rsidP="00BB4E09">
            <w:pPr>
              <w:rPr>
                <w:rFonts w:ascii="Arial" w:hAnsi="Arial" w:cs="Arial"/>
                <w:snapToGrid w:val="0"/>
                <w:lang w:val="fr-FR"/>
              </w:rPr>
            </w:pPr>
            <w:r w:rsidRPr="00797FE4">
              <w:rPr>
                <w:rFonts w:ascii="Arial" w:hAnsi="Arial" w:cs="Arial"/>
                <w:snapToGrid w:val="0"/>
                <w:lang w:val="fr-FR"/>
              </w:rPr>
              <w:t xml:space="preserve">Unique </w:t>
            </w:r>
            <w:r w:rsidRPr="00797FE4">
              <w:rPr>
                <w:rFonts w:ascii="Arial" w:hAnsi="Arial" w:cs="Arial"/>
                <w:b/>
                <w:i/>
                <w:snapToGrid w:val="0"/>
                <w:lang w:val="fr-FR"/>
              </w:rPr>
              <w:t xml:space="preserve">DIC </w:t>
            </w:r>
            <w:r w:rsidRPr="00797FE4">
              <w:rPr>
                <w:rFonts w:ascii="Arial" w:hAnsi="Arial" w:cs="Arial"/>
                <w:b/>
                <w:i/>
                <w:snapToGrid w:val="0"/>
              </w:rPr>
              <w:t>assigned</w:t>
            </w:r>
            <w:r w:rsidRPr="00797FE4">
              <w:rPr>
                <w:rFonts w:ascii="Arial" w:hAnsi="Arial" w:cs="Arial"/>
                <w:b/>
                <w:i/>
                <w:snapToGrid w:val="0"/>
                <w:lang w:val="fr-FR"/>
              </w:rPr>
              <w:t xml:space="preserve"> to </w:t>
            </w:r>
            <w:r w:rsidRPr="00797FE4">
              <w:rPr>
                <w:rFonts w:ascii="Arial" w:hAnsi="Arial" w:cs="Arial"/>
                <w:b/>
                <w:i/>
                <w:snapToGrid w:val="0"/>
              </w:rPr>
              <w:t>this</w:t>
            </w:r>
            <w:r w:rsidRPr="00797FE4">
              <w:rPr>
                <w:rFonts w:ascii="Arial" w:hAnsi="Arial" w:cs="Arial"/>
                <w:b/>
                <w:i/>
                <w:snapToGrid w:val="0"/>
                <w:lang w:val="fr-FR"/>
              </w:rPr>
              <w:t xml:space="preserve"> transaction.</w:t>
            </w:r>
          </w:p>
        </w:tc>
        <w:tc>
          <w:tcPr>
            <w:tcW w:w="1620" w:type="dxa"/>
          </w:tcPr>
          <w:p w14:paraId="3C674B31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  <w:lang w:val="fr-FR"/>
              </w:rPr>
            </w:pPr>
            <w:r w:rsidRPr="00797FE4">
              <w:rPr>
                <w:rFonts w:ascii="Arial" w:hAnsi="Arial" w:cs="Arial"/>
                <w:snapToGrid w:val="0"/>
                <w:lang w:val="fr-FR"/>
              </w:rPr>
              <w:t>FV1</w:t>
            </w:r>
          </w:p>
        </w:tc>
      </w:tr>
      <w:tr w:rsidR="008638A1" w:rsidRPr="00797FE4" w14:paraId="3C674B39" w14:textId="77777777" w:rsidTr="00797FE4">
        <w:trPr>
          <w:trHeight w:val="250"/>
        </w:trPr>
        <w:tc>
          <w:tcPr>
            <w:tcW w:w="1890" w:type="dxa"/>
          </w:tcPr>
          <w:p w14:paraId="3C674B33" w14:textId="77777777" w:rsidR="008638A1" w:rsidRPr="00797FE4" w:rsidRDefault="008638A1" w:rsidP="00FF198F">
            <w:pPr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Message Identification Number</w:t>
            </w:r>
          </w:p>
        </w:tc>
        <w:tc>
          <w:tcPr>
            <w:tcW w:w="900" w:type="dxa"/>
          </w:tcPr>
          <w:p w14:paraId="3C674B34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a/n</w:t>
            </w:r>
          </w:p>
        </w:tc>
        <w:tc>
          <w:tcPr>
            <w:tcW w:w="900" w:type="dxa"/>
          </w:tcPr>
          <w:p w14:paraId="3C674B35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20</w:t>
            </w:r>
          </w:p>
        </w:tc>
        <w:tc>
          <w:tcPr>
            <w:tcW w:w="1282" w:type="dxa"/>
          </w:tcPr>
          <w:p w14:paraId="3C674B36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Y</w:t>
            </w:r>
          </w:p>
        </w:tc>
        <w:tc>
          <w:tcPr>
            <w:tcW w:w="3758" w:type="dxa"/>
          </w:tcPr>
          <w:p w14:paraId="3C674B37" w14:textId="10EEC72F" w:rsidR="008638A1" w:rsidRPr="00797FE4" w:rsidRDefault="008638A1" w:rsidP="00BB4E09">
            <w:pPr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 xml:space="preserve">Unique control number for the </w:t>
            </w:r>
            <w:r w:rsidRPr="00797FE4">
              <w:rPr>
                <w:rFonts w:ascii="Arial" w:hAnsi="Arial" w:cs="Arial"/>
                <w:b/>
                <w:i/>
                <w:snapToGrid w:val="0"/>
              </w:rPr>
              <w:t>request</w:t>
            </w:r>
            <w:proofErr w:type="gramStart"/>
            <w:r w:rsidRPr="00797FE4">
              <w:rPr>
                <w:rFonts w:ascii="Arial" w:hAnsi="Arial" w:cs="Arial"/>
                <w:snapToGrid w:val="0"/>
              </w:rPr>
              <w:t xml:space="preserve">.  </w:t>
            </w:r>
            <w:proofErr w:type="gramEnd"/>
            <w:r w:rsidRPr="00797FE4">
              <w:rPr>
                <w:rFonts w:ascii="Arial" w:hAnsi="Arial" w:cs="Arial"/>
                <w:snapToGrid w:val="0"/>
              </w:rPr>
              <w:t>Starts with E for DoD EMALL; G for GSA Global, and A for GSA Advantage.  The rest of field will be an incremental number.</w:t>
            </w:r>
          </w:p>
        </w:tc>
        <w:tc>
          <w:tcPr>
            <w:tcW w:w="1620" w:type="dxa"/>
          </w:tcPr>
          <w:p w14:paraId="3C674B38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A-Z, 0-9</w:t>
            </w:r>
          </w:p>
        </w:tc>
      </w:tr>
      <w:tr w:rsidR="008638A1" w:rsidRPr="00797FE4" w14:paraId="3C674B40" w14:textId="77777777" w:rsidTr="00797FE4">
        <w:trPr>
          <w:trHeight w:val="250"/>
        </w:trPr>
        <w:tc>
          <w:tcPr>
            <w:tcW w:w="1890" w:type="dxa"/>
          </w:tcPr>
          <w:p w14:paraId="3C674B3A" w14:textId="77777777" w:rsidR="008638A1" w:rsidRPr="00797FE4" w:rsidRDefault="008638A1" w:rsidP="00FF198F">
            <w:pPr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 xml:space="preserve">Requisition Document Number </w:t>
            </w:r>
          </w:p>
        </w:tc>
        <w:tc>
          <w:tcPr>
            <w:tcW w:w="900" w:type="dxa"/>
          </w:tcPr>
          <w:p w14:paraId="3C674B3B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a/n</w:t>
            </w:r>
          </w:p>
        </w:tc>
        <w:tc>
          <w:tcPr>
            <w:tcW w:w="900" w:type="dxa"/>
          </w:tcPr>
          <w:p w14:paraId="3C674B3C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14</w:t>
            </w:r>
          </w:p>
        </w:tc>
        <w:tc>
          <w:tcPr>
            <w:tcW w:w="1282" w:type="dxa"/>
          </w:tcPr>
          <w:p w14:paraId="3C674B3D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Y</w:t>
            </w:r>
          </w:p>
        </w:tc>
        <w:tc>
          <w:tcPr>
            <w:tcW w:w="3758" w:type="dxa"/>
          </w:tcPr>
          <w:p w14:paraId="3C674B3E" w14:textId="77777777" w:rsidR="008638A1" w:rsidRPr="00797FE4" w:rsidRDefault="008638A1" w:rsidP="00FF198F">
            <w:pPr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Must be a unique document number (or document number/suffix, where applicable) with no existing obligation.</w:t>
            </w:r>
          </w:p>
        </w:tc>
        <w:tc>
          <w:tcPr>
            <w:tcW w:w="1620" w:type="dxa"/>
          </w:tcPr>
          <w:p w14:paraId="3C674B3F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A-Z, 0-9</w:t>
            </w:r>
          </w:p>
        </w:tc>
      </w:tr>
      <w:tr w:rsidR="008638A1" w:rsidRPr="00797FE4" w14:paraId="3C674B47" w14:textId="77777777" w:rsidTr="00797FE4">
        <w:trPr>
          <w:trHeight w:val="250"/>
        </w:trPr>
        <w:tc>
          <w:tcPr>
            <w:tcW w:w="1890" w:type="dxa"/>
          </w:tcPr>
          <w:p w14:paraId="3C674B41" w14:textId="77777777" w:rsidR="008638A1" w:rsidRPr="00797FE4" w:rsidRDefault="008638A1" w:rsidP="00FF198F">
            <w:pPr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Document Number Suffix</w:t>
            </w:r>
          </w:p>
        </w:tc>
        <w:tc>
          <w:tcPr>
            <w:tcW w:w="900" w:type="dxa"/>
          </w:tcPr>
          <w:p w14:paraId="3C674B42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a/n</w:t>
            </w:r>
          </w:p>
        </w:tc>
        <w:tc>
          <w:tcPr>
            <w:tcW w:w="900" w:type="dxa"/>
          </w:tcPr>
          <w:p w14:paraId="3C674B43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1282" w:type="dxa"/>
          </w:tcPr>
          <w:p w14:paraId="3C674B44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N</w:t>
            </w:r>
          </w:p>
        </w:tc>
        <w:tc>
          <w:tcPr>
            <w:tcW w:w="3758" w:type="dxa"/>
          </w:tcPr>
          <w:p w14:paraId="3C674B45" w14:textId="77777777" w:rsidR="008638A1" w:rsidRPr="00797FE4" w:rsidRDefault="008638A1" w:rsidP="00FF198F">
            <w:pPr>
              <w:rPr>
                <w:rFonts w:ascii="Arial" w:hAnsi="Arial" w:cs="Arial"/>
                <w:snapToGrid w:val="0"/>
                <w:lang w:val="pt-BR"/>
              </w:rPr>
            </w:pPr>
            <w:r w:rsidRPr="00797FE4">
              <w:rPr>
                <w:rFonts w:ascii="Arial" w:hAnsi="Arial" w:cs="Arial"/>
                <w:snapToGrid w:val="0"/>
              </w:rPr>
              <w:t xml:space="preserve">Applicable to referral orders only.  </w:t>
            </w:r>
            <w:r w:rsidRPr="00797FE4">
              <w:rPr>
                <w:rFonts w:ascii="Arial" w:hAnsi="Arial" w:cs="Arial"/>
                <w:snapToGrid w:val="0"/>
                <w:lang w:val="pt-BR"/>
              </w:rPr>
              <w:t xml:space="preserve">Excludes alpha I, N, O, P, R, S, Y, and Z.  </w:t>
            </w:r>
          </w:p>
        </w:tc>
        <w:tc>
          <w:tcPr>
            <w:tcW w:w="1620" w:type="dxa"/>
          </w:tcPr>
          <w:p w14:paraId="3C674B46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A-Z, 0-9</w:t>
            </w:r>
          </w:p>
        </w:tc>
      </w:tr>
      <w:tr w:rsidR="008638A1" w:rsidRPr="00797FE4" w14:paraId="3C674B4E" w14:textId="77777777" w:rsidTr="00797FE4">
        <w:trPr>
          <w:trHeight w:val="250"/>
        </w:trPr>
        <w:tc>
          <w:tcPr>
            <w:tcW w:w="1890" w:type="dxa"/>
          </w:tcPr>
          <w:p w14:paraId="3C674B48" w14:textId="77777777" w:rsidR="008638A1" w:rsidRPr="00797FE4" w:rsidRDefault="008638A1" w:rsidP="00FF198F">
            <w:pPr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Requisitioner DoDAAC</w:t>
            </w:r>
          </w:p>
        </w:tc>
        <w:tc>
          <w:tcPr>
            <w:tcW w:w="900" w:type="dxa"/>
          </w:tcPr>
          <w:p w14:paraId="3C674B49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a/n</w:t>
            </w:r>
          </w:p>
        </w:tc>
        <w:tc>
          <w:tcPr>
            <w:tcW w:w="900" w:type="dxa"/>
          </w:tcPr>
          <w:p w14:paraId="3C674B4A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6</w:t>
            </w:r>
          </w:p>
        </w:tc>
        <w:tc>
          <w:tcPr>
            <w:tcW w:w="1282" w:type="dxa"/>
          </w:tcPr>
          <w:p w14:paraId="3C674B4B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Y</w:t>
            </w:r>
          </w:p>
        </w:tc>
        <w:tc>
          <w:tcPr>
            <w:tcW w:w="3758" w:type="dxa"/>
          </w:tcPr>
          <w:p w14:paraId="3C674B4C" w14:textId="77777777" w:rsidR="008638A1" w:rsidRPr="00797FE4" w:rsidRDefault="008638A1" w:rsidP="00FF198F">
            <w:pPr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Service/Agency Code used to identify the responsible Service where Bill-to activity is not separately identified.</w:t>
            </w:r>
            <w:r w:rsidRPr="00797FE4">
              <w:rPr>
                <w:rFonts w:ascii="Arial" w:hAnsi="Arial" w:cs="Arial"/>
                <w:snapToGrid w:val="0"/>
                <w:vertAlign w:val="superscript"/>
              </w:rPr>
              <w:footnoteReference w:id="1"/>
            </w:r>
            <w:r w:rsidRPr="00797FE4">
              <w:rPr>
                <w:rFonts w:ascii="Arial" w:hAnsi="Arial" w:cs="Arial"/>
                <w:snapToGrid w:val="0"/>
              </w:rPr>
              <w:t xml:space="preserve">  </w:t>
            </w:r>
          </w:p>
        </w:tc>
        <w:tc>
          <w:tcPr>
            <w:tcW w:w="1620" w:type="dxa"/>
          </w:tcPr>
          <w:p w14:paraId="3C674B4D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A-Z, 0-9</w:t>
            </w:r>
          </w:p>
        </w:tc>
      </w:tr>
      <w:tr w:rsidR="008638A1" w:rsidRPr="00797FE4" w14:paraId="3C674B55" w14:textId="77777777" w:rsidTr="00797FE4">
        <w:trPr>
          <w:trHeight w:val="250"/>
        </w:trPr>
        <w:tc>
          <w:tcPr>
            <w:tcW w:w="1890" w:type="dxa"/>
          </w:tcPr>
          <w:p w14:paraId="3C674B4F" w14:textId="77777777" w:rsidR="008638A1" w:rsidRPr="00797FE4" w:rsidRDefault="008638A1" w:rsidP="00FF198F">
            <w:pPr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 xml:space="preserve">Bill-to DoDAAC </w:t>
            </w:r>
          </w:p>
        </w:tc>
        <w:tc>
          <w:tcPr>
            <w:tcW w:w="900" w:type="dxa"/>
          </w:tcPr>
          <w:p w14:paraId="3C674B50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a/n</w:t>
            </w:r>
          </w:p>
        </w:tc>
        <w:tc>
          <w:tcPr>
            <w:tcW w:w="900" w:type="dxa"/>
          </w:tcPr>
          <w:p w14:paraId="3C674B51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6</w:t>
            </w:r>
          </w:p>
        </w:tc>
        <w:tc>
          <w:tcPr>
            <w:tcW w:w="1282" w:type="dxa"/>
          </w:tcPr>
          <w:p w14:paraId="3C674B52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N</w:t>
            </w:r>
          </w:p>
        </w:tc>
        <w:tc>
          <w:tcPr>
            <w:tcW w:w="3758" w:type="dxa"/>
          </w:tcPr>
          <w:p w14:paraId="3C674B53" w14:textId="77777777" w:rsidR="008638A1" w:rsidRPr="00797FE4" w:rsidRDefault="008638A1" w:rsidP="00FF198F">
            <w:pPr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 xml:space="preserve">Service/Agency Code used to identify responsible Service.   Populate from the Supplemental Address when signal code is B or K. </w:t>
            </w:r>
          </w:p>
        </w:tc>
        <w:tc>
          <w:tcPr>
            <w:tcW w:w="1620" w:type="dxa"/>
          </w:tcPr>
          <w:p w14:paraId="3C674B54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A-Z, 0-9</w:t>
            </w:r>
          </w:p>
        </w:tc>
      </w:tr>
      <w:tr w:rsidR="008638A1" w:rsidRPr="00797FE4" w14:paraId="3C674B5D" w14:textId="77777777" w:rsidTr="00797FE4">
        <w:trPr>
          <w:trHeight w:val="250"/>
        </w:trPr>
        <w:tc>
          <w:tcPr>
            <w:tcW w:w="1890" w:type="dxa"/>
          </w:tcPr>
          <w:p w14:paraId="3C674B56" w14:textId="77777777" w:rsidR="008638A1" w:rsidRPr="00797FE4" w:rsidRDefault="008638A1" w:rsidP="00FF198F">
            <w:pPr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Signal Code</w:t>
            </w:r>
          </w:p>
        </w:tc>
        <w:tc>
          <w:tcPr>
            <w:tcW w:w="900" w:type="dxa"/>
          </w:tcPr>
          <w:p w14:paraId="3C674B57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alpha</w:t>
            </w:r>
          </w:p>
        </w:tc>
        <w:tc>
          <w:tcPr>
            <w:tcW w:w="900" w:type="dxa"/>
          </w:tcPr>
          <w:p w14:paraId="3C674B58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1282" w:type="dxa"/>
          </w:tcPr>
          <w:p w14:paraId="3C674B59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N</w:t>
            </w:r>
          </w:p>
        </w:tc>
        <w:tc>
          <w:tcPr>
            <w:tcW w:w="3758" w:type="dxa"/>
          </w:tcPr>
          <w:p w14:paraId="3C674B5A" w14:textId="77777777" w:rsidR="008638A1" w:rsidRPr="00797FE4" w:rsidRDefault="008638A1" w:rsidP="00FF198F">
            <w:pPr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When signal code is C or L, the third-party bill-to DoDAAC will not be available on-line.</w:t>
            </w:r>
          </w:p>
          <w:p w14:paraId="3C674B5B" w14:textId="77777777" w:rsidR="008638A1" w:rsidRPr="00797FE4" w:rsidRDefault="008638A1" w:rsidP="00FF198F">
            <w:pPr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 xml:space="preserve">Note:  Third-Party Bill-to DoDAAC is available from </w:t>
            </w:r>
            <w:r w:rsidRPr="00797FE4">
              <w:rPr>
                <w:rFonts w:ascii="Arial" w:hAnsi="Arial" w:cs="Arial"/>
                <w:szCs w:val="20"/>
              </w:rPr>
              <w:t>DLA Transaction Services</w:t>
            </w:r>
            <w:r w:rsidRPr="00797FE4">
              <w:rPr>
                <w:rFonts w:ascii="Arial" w:hAnsi="Arial" w:cs="Arial"/>
                <w:snapToGrid w:val="0"/>
              </w:rPr>
              <w:t xml:space="preserve"> table based upon the Fund Code and the document number Service/Agency Code.  </w:t>
            </w:r>
          </w:p>
        </w:tc>
        <w:tc>
          <w:tcPr>
            <w:tcW w:w="1620" w:type="dxa"/>
          </w:tcPr>
          <w:p w14:paraId="3C674B5C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A-D, J-M, W, X</w:t>
            </w:r>
          </w:p>
        </w:tc>
      </w:tr>
      <w:tr w:rsidR="008638A1" w:rsidRPr="00797FE4" w14:paraId="3C674B65" w14:textId="77777777" w:rsidTr="00797FE4">
        <w:trPr>
          <w:trHeight w:val="250"/>
        </w:trPr>
        <w:tc>
          <w:tcPr>
            <w:tcW w:w="1890" w:type="dxa"/>
          </w:tcPr>
          <w:p w14:paraId="3C674B5E" w14:textId="77777777" w:rsidR="008638A1" w:rsidRPr="00797FE4" w:rsidRDefault="008638A1" w:rsidP="00FF198F">
            <w:pPr>
              <w:keepNext/>
              <w:keepLines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lastRenderedPageBreak/>
              <w:t>Materiel ID (National Stock Number or Part Number)</w:t>
            </w:r>
          </w:p>
        </w:tc>
        <w:tc>
          <w:tcPr>
            <w:tcW w:w="900" w:type="dxa"/>
          </w:tcPr>
          <w:p w14:paraId="3C674B5F" w14:textId="77777777" w:rsidR="008638A1" w:rsidRPr="00797FE4" w:rsidRDefault="008638A1" w:rsidP="00FF198F">
            <w:pPr>
              <w:keepNext/>
              <w:keepLines/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a/n</w:t>
            </w:r>
          </w:p>
        </w:tc>
        <w:tc>
          <w:tcPr>
            <w:tcW w:w="900" w:type="dxa"/>
          </w:tcPr>
          <w:p w14:paraId="3C674B60" w14:textId="77777777" w:rsidR="008638A1" w:rsidRPr="00797FE4" w:rsidRDefault="008638A1" w:rsidP="00FF198F">
            <w:pPr>
              <w:keepNext/>
              <w:keepLines/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32</w:t>
            </w:r>
          </w:p>
        </w:tc>
        <w:tc>
          <w:tcPr>
            <w:tcW w:w="1282" w:type="dxa"/>
          </w:tcPr>
          <w:p w14:paraId="3C674B61" w14:textId="77777777" w:rsidR="008638A1" w:rsidRPr="00797FE4" w:rsidRDefault="008638A1" w:rsidP="00FF198F">
            <w:pPr>
              <w:keepNext/>
              <w:keepLines/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Y</w:t>
            </w:r>
          </w:p>
        </w:tc>
        <w:tc>
          <w:tcPr>
            <w:tcW w:w="3758" w:type="dxa"/>
          </w:tcPr>
          <w:p w14:paraId="3C674B62" w14:textId="77777777" w:rsidR="008638A1" w:rsidRPr="00797FE4" w:rsidRDefault="008638A1" w:rsidP="00FF198F">
            <w:pPr>
              <w:keepNext/>
              <w:keepLines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Must be 13 positions if qualifier indicates a NSN.</w:t>
            </w:r>
          </w:p>
          <w:p w14:paraId="3C674B63" w14:textId="77777777" w:rsidR="008638A1" w:rsidRPr="00797FE4" w:rsidRDefault="008638A1" w:rsidP="00FF198F">
            <w:pPr>
              <w:keepNext/>
              <w:keepLines/>
              <w:rPr>
                <w:rFonts w:ascii="Arial" w:hAnsi="Arial" w:cs="Arial"/>
                <w:b/>
                <w:i/>
                <w:snapToGrid w:val="0"/>
              </w:rPr>
            </w:pPr>
            <w:r w:rsidRPr="00797FE4">
              <w:rPr>
                <w:rFonts w:ascii="Arial" w:hAnsi="Arial" w:cs="Arial"/>
                <w:b/>
                <w:i/>
                <w:snapToGrid w:val="0"/>
              </w:rPr>
              <w:t>Part number may be assigned by the manufacturer or the supplier.</w:t>
            </w:r>
          </w:p>
        </w:tc>
        <w:tc>
          <w:tcPr>
            <w:tcW w:w="1620" w:type="dxa"/>
          </w:tcPr>
          <w:p w14:paraId="3C674B64" w14:textId="77777777" w:rsidR="008638A1" w:rsidRPr="00797FE4" w:rsidRDefault="008638A1" w:rsidP="00FF198F">
            <w:pPr>
              <w:keepNext/>
              <w:keepLines/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A-Z, 0-9</w:t>
            </w:r>
          </w:p>
        </w:tc>
      </w:tr>
      <w:tr w:rsidR="008638A1" w:rsidRPr="00797FE4" w14:paraId="3C674B6C" w14:textId="77777777" w:rsidTr="00797FE4">
        <w:trPr>
          <w:cantSplit/>
          <w:trHeight w:val="250"/>
        </w:trPr>
        <w:tc>
          <w:tcPr>
            <w:tcW w:w="1890" w:type="dxa"/>
          </w:tcPr>
          <w:p w14:paraId="3C674B66" w14:textId="77777777" w:rsidR="008638A1" w:rsidRPr="00797FE4" w:rsidRDefault="008638A1" w:rsidP="00FF198F">
            <w:pPr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Materiel ID Flag</w:t>
            </w:r>
          </w:p>
        </w:tc>
        <w:tc>
          <w:tcPr>
            <w:tcW w:w="900" w:type="dxa"/>
          </w:tcPr>
          <w:p w14:paraId="3C674B67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alpha</w:t>
            </w:r>
          </w:p>
        </w:tc>
        <w:tc>
          <w:tcPr>
            <w:tcW w:w="900" w:type="dxa"/>
          </w:tcPr>
          <w:p w14:paraId="3C674B68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1282" w:type="dxa"/>
          </w:tcPr>
          <w:p w14:paraId="3C674B69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Y</w:t>
            </w:r>
          </w:p>
        </w:tc>
        <w:tc>
          <w:tcPr>
            <w:tcW w:w="3758" w:type="dxa"/>
          </w:tcPr>
          <w:p w14:paraId="3C674B6A" w14:textId="77777777" w:rsidR="008638A1" w:rsidRPr="00797FE4" w:rsidRDefault="008638A1" w:rsidP="00FF198F">
            <w:pPr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N or P indicating NSN or Part Number</w:t>
            </w:r>
          </w:p>
        </w:tc>
        <w:tc>
          <w:tcPr>
            <w:tcW w:w="1620" w:type="dxa"/>
          </w:tcPr>
          <w:p w14:paraId="3C674B6B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N, P</w:t>
            </w:r>
          </w:p>
        </w:tc>
      </w:tr>
      <w:tr w:rsidR="008638A1" w:rsidRPr="00797FE4" w14:paraId="3C674B74" w14:textId="77777777" w:rsidTr="00797FE4">
        <w:trPr>
          <w:trHeight w:val="250"/>
        </w:trPr>
        <w:tc>
          <w:tcPr>
            <w:tcW w:w="1890" w:type="dxa"/>
          </w:tcPr>
          <w:p w14:paraId="3C674B6D" w14:textId="77777777" w:rsidR="008638A1" w:rsidRPr="00797FE4" w:rsidRDefault="008638A1" w:rsidP="00FF198F">
            <w:pPr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Commercial and Government Entity (CAGE) Code</w:t>
            </w:r>
          </w:p>
        </w:tc>
        <w:tc>
          <w:tcPr>
            <w:tcW w:w="900" w:type="dxa"/>
          </w:tcPr>
          <w:p w14:paraId="3C674B6E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a/n</w:t>
            </w:r>
          </w:p>
        </w:tc>
        <w:tc>
          <w:tcPr>
            <w:tcW w:w="900" w:type="dxa"/>
          </w:tcPr>
          <w:p w14:paraId="3C674B6F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5</w:t>
            </w:r>
          </w:p>
        </w:tc>
        <w:tc>
          <w:tcPr>
            <w:tcW w:w="1282" w:type="dxa"/>
          </w:tcPr>
          <w:p w14:paraId="3C674B70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N</w:t>
            </w:r>
          </w:p>
        </w:tc>
        <w:tc>
          <w:tcPr>
            <w:tcW w:w="3758" w:type="dxa"/>
          </w:tcPr>
          <w:p w14:paraId="3C674B71" w14:textId="77777777" w:rsidR="008638A1" w:rsidRPr="00797FE4" w:rsidRDefault="008638A1" w:rsidP="00FF198F">
            <w:pPr>
              <w:rPr>
                <w:rFonts w:ascii="Arial" w:hAnsi="Arial" w:cs="Arial"/>
                <w:b/>
                <w:i/>
                <w:snapToGrid w:val="0"/>
                <w:color w:val="FF0000"/>
              </w:rPr>
            </w:pPr>
            <w:r w:rsidRPr="00797FE4">
              <w:rPr>
                <w:rFonts w:ascii="Arial" w:hAnsi="Arial" w:cs="Arial"/>
                <w:snapToGrid w:val="0"/>
              </w:rPr>
              <w:t xml:space="preserve">Identifies manufacturer </w:t>
            </w:r>
            <w:r w:rsidRPr="00797FE4">
              <w:rPr>
                <w:rFonts w:ascii="Arial" w:hAnsi="Arial" w:cs="Arial"/>
                <w:b/>
                <w:i/>
                <w:snapToGrid w:val="0"/>
              </w:rPr>
              <w:t>or</w:t>
            </w:r>
            <w:r w:rsidRPr="00797FE4">
              <w:rPr>
                <w:rFonts w:ascii="Arial" w:hAnsi="Arial" w:cs="Arial"/>
                <w:snapToGrid w:val="0"/>
              </w:rPr>
              <w:t xml:space="preserve"> </w:t>
            </w:r>
            <w:r w:rsidRPr="00797FE4">
              <w:rPr>
                <w:rFonts w:ascii="Arial" w:hAnsi="Arial" w:cs="Arial"/>
                <w:b/>
                <w:i/>
                <w:snapToGrid w:val="0"/>
              </w:rPr>
              <w:t>supplier</w:t>
            </w:r>
            <w:r w:rsidRPr="00797FE4">
              <w:rPr>
                <w:rFonts w:ascii="Arial" w:hAnsi="Arial" w:cs="Arial"/>
                <w:snapToGrid w:val="0"/>
              </w:rPr>
              <w:t xml:space="preserve"> when part number is used.  </w:t>
            </w:r>
            <w:r w:rsidRPr="00797FE4">
              <w:rPr>
                <w:rFonts w:ascii="Arial" w:hAnsi="Arial" w:cs="Arial"/>
                <w:b/>
                <w:i/>
                <w:snapToGrid w:val="0"/>
              </w:rPr>
              <w:t>Required entry for non-NSN materiel.</w:t>
            </w:r>
          </w:p>
          <w:p w14:paraId="3C674B72" w14:textId="77777777" w:rsidR="008638A1" w:rsidRPr="00797FE4" w:rsidRDefault="008638A1" w:rsidP="00FF1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620" w:type="dxa"/>
          </w:tcPr>
          <w:p w14:paraId="3C674B73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A-Z, 0-9</w:t>
            </w:r>
          </w:p>
        </w:tc>
      </w:tr>
      <w:tr w:rsidR="008638A1" w:rsidRPr="00797FE4" w14:paraId="3C674B7B" w14:textId="77777777" w:rsidTr="00797FE4">
        <w:trPr>
          <w:trHeight w:val="250"/>
        </w:trPr>
        <w:tc>
          <w:tcPr>
            <w:tcW w:w="1890" w:type="dxa"/>
          </w:tcPr>
          <w:p w14:paraId="3C674B75" w14:textId="77777777" w:rsidR="008638A1" w:rsidRPr="00797FE4" w:rsidRDefault="008638A1" w:rsidP="00FF198F">
            <w:pPr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Quantity Ordered</w:t>
            </w:r>
          </w:p>
        </w:tc>
        <w:tc>
          <w:tcPr>
            <w:tcW w:w="900" w:type="dxa"/>
          </w:tcPr>
          <w:p w14:paraId="3C674B76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numeric</w:t>
            </w:r>
          </w:p>
        </w:tc>
        <w:tc>
          <w:tcPr>
            <w:tcW w:w="900" w:type="dxa"/>
          </w:tcPr>
          <w:p w14:paraId="3C674B77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5</w:t>
            </w:r>
            <w:r w:rsidRPr="00797FE4">
              <w:rPr>
                <w:rFonts w:ascii="Arial" w:hAnsi="Arial" w:cs="Arial"/>
                <w:snapToGrid w:val="0"/>
                <w:vertAlign w:val="superscript"/>
              </w:rPr>
              <w:footnoteReference w:id="2"/>
            </w:r>
          </w:p>
        </w:tc>
        <w:tc>
          <w:tcPr>
            <w:tcW w:w="1282" w:type="dxa"/>
          </w:tcPr>
          <w:p w14:paraId="3C674B78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Y</w:t>
            </w:r>
          </w:p>
        </w:tc>
        <w:tc>
          <w:tcPr>
            <w:tcW w:w="3758" w:type="dxa"/>
          </w:tcPr>
          <w:p w14:paraId="3C674B79" w14:textId="77777777" w:rsidR="008638A1" w:rsidRPr="00797FE4" w:rsidRDefault="008638A1" w:rsidP="00FF1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620" w:type="dxa"/>
          </w:tcPr>
          <w:p w14:paraId="3C674B7A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0-9</w:t>
            </w:r>
          </w:p>
        </w:tc>
      </w:tr>
      <w:tr w:rsidR="008638A1" w:rsidRPr="00797FE4" w14:paraId="3C674B82" w14:textId="77777777" w:rsidTr="00797FE4">
        <w:trPr>
          <w:trHeight w:val="250"/>
        </w:trPr>
        <w:tc>
          <w:tcPr>
            <w:tcW w:w="1890" w:type="dxa"/>
          </w:tcPr>
          <w:p w14:paraId="3C674B7C" w14:textId="77777777" w:rsidR="008638A1" w:rsidRPr="00797FE4" w:rsidRDefault="008638A1" w:rsidP="00FF198F">
            <w:pPr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Unit Price</w:t>
            </w:r>
          </w:p>
        </w:tc>
        <w:tc>
          <w:tcPr>
            <w:tcW w:w="900" w:type="dxa"/>
          </w:tcPr>
          <w:p w14:paraId="3C674B7D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R9.2</w:t>
            </w:r>
          </w:p>
        </w:tc>
        <w:tc>
          <w:tcPr>
            <w:tcW w:w="900" w:type="dxa"/>
          </w:tcPr>
          <w:p w14:paraId="3C674B7E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82" w:type="dxa"/>
          </w:tcPr>
          <w:p w14:paraId="3C674B7F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Y</w:t>
            </w:r>
          </w:p>
        </w:tc>
        <w:tc>
          <w:tcPr>
            <w:tcW w:w="3758" w:type="dxa"/>
          </w:tcPr>
          <w:p w14:paraId="3C674B80" w14:textId="77777777" w:rsidR="008638A1" w:rsidRPr="00797FE4" w:rsidRDefault="008638A1" w:rsidP="00FF198F">
            <w:pPr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Up to 11 positions will be transmitted as 9 digits dollars, decimal point, and 2 digits cents.</w:t>
            </w:r>
            <w:r w:rsidRPr="00797FE4">
              <w:rPr>
                <w:rFonts w:ascii="Arial" w:hAnsi="Arial" w:cs="Arial"/>
                <w:snapToGrid w:val="0"/>
                <w:vertAlign w:val="superscript"/>
              </w:rPr>
              <w:footnoteReference w:id="3"/>
            </w:r>
          </w:p>
        </w:tc>
        <w:tc>
          <w:tcPr>
            <w:tcW w:w="1620" w:type="dxa"/>
          </w:tcPr>
          <w:p w14:paraId="3C674B81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0-9, decimal</w:t>
            </w:r>
          </w:p>
        </w:tc>
      </w:tr>
      <w:tr w:rsidR="008638A1" w:rsidRPr="00797FE4" w14:paraId="3C674B89" w14:textId="77777777" w:rsidTr="00797FE4">
        <w:trPr>
          <w:trHeight w:val="250"/>
        </w:trPr>
        <w:tc>
          <w:tcPr>
            <w:tcW w:w="1890" w:type="dxa"/>
          </w:tcPr>
          <w:p w14:paraId="3C674B83" w14:textId="77777777" w:rsidR="008638A1" w:rsidRPr="00797FE4" w:rsidRDefault="008638A1" w:rsidP="00FF198F">
            <w:pPr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Unit of Issue</w:t>
            </w:r>
          </w:p>
        </w:tc>
        <w:tc>
          <w:tcPr>
            <w:tcW w:w="900" w:type="dxa"/>
          </w:tcPr>
          <w:p w14:paraId="3C674B84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a/n</w:t>
            </w:r>
          </w:p>
        </w:tc>
        <w:tc>
          <w:tcPr>
            <w:tcW w:w="900" w:type="dxa"/>
          </w:tcPr>
          <w:p w14:paraId="3C674B85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1282" w:type="dxa"/>
          </w:tcPr>
          <w:p w14:paraId="3C674B86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N</w:t>
            </w:r>
          </w:p>
        </w:tc>
        <w:tc>
          <w:tcPr>
            <w:tcW w:w="3758" w:type="dxa"/>
          </w:tcPr>
          <w:p w14:paraId="3C674B87" w14:textId="77777777" w:rsidR="008638A1" w:rsidRPr="00797FE4" w:rsidRDefault="008638A1" w:rsidP="00FF1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620" w:type="dxa"/>
          </w:tcPr>
          <w:p w14:paraId="3C674B88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A-Z, 0-9</w:t>
            </w:r>
          </w:p>
        </w:tc>
      </w:tr>
      <w:tr w:rsidR="008638A1" w:rsidRPr="00797FE4" w14:paraId="3C674B90" w14:textId="77777777" w:rsidTr="00797FE4">
        <w:trPr>
          <w:trHeight w:val="250"/>
        </w:trPr>
        <w:tc>
          <w:tcPr>
            <w:tcW w:w="1890" w:type="dxa"/>
          </w:tcPr>
          <w:p w14:paraId="3C674B8A" w14:textId="77777777" w:rsidR="008638A1" w:rsidRPr="00797FE4" w:rsidRDefault="008638A1" w:rsidP="00FF198F">
            <w:pPr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Fiscal Year</w:t>
            </w:r>
          </w:p>
        </w:tc>
        <w:tc>
          <w:tcPr>
            <w:tcW w:w="900" w:type="dxa"/>
          </w:tcPr>
          <w:p w14:paraId="3C674B8B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numeric</w:t>
            </w:r>
          </w:p>
        </w:tc>
        <w:tc>
          <w:tcPr>
            <w:tcW w:w="900" w:type="dxa"/>
          </w:tcPr>
          <w:p w14:paraId="3C674B8C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4</w:t>
            </w:r>
          </w:p>
        </w:tc>
        <w:tc>
          <w:tcPr>
            <w:tcW w:w="1282" w:type="dxa"/>
          </w:tcPr>
          <w:p w14:paraId="3C674B8D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Y</w:t>
            </w:r>
          </w:p>
        </w:tc>
        <w:tc>
          <w:tcPr>
            <w:tcW w:w="3758" w:type="dxa"/>
          </w:tcPr>
          <w:p w14:paraId="3C674B8E" w14:textId="77777777" w:rsidR="008638A1" w:rsidRPr="00797FE4" w:rsidRDefault="008638A1" w:rsidP="00FF198F">
            <w:pPr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Format 'CCYY' - applicable to order submission date; used for proper processing of obligations at end of fiscal year where requisitions submitted during current and prior fiscal years may be recorded in the financial application</w:t>
            </w:r>
          </w:p>
        </w:tc>
        <w:tc>
          <w:tcPr>
            <w:tcW w:w="1620" w:type="dxa"/>
          </w:tcPr>
          <w:p w14:paraId="3C674B8F" w14:textId="335C02BC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0-9</w:t>
            </w:r>
          </w:p>
        </w:tc>
      </w:tr>
      <w:tr w:rsidR="008638A1" w:rsidRPr="00797FE4" w14:paraId="3C674B97" w14:textId="77777777" w:rsidTr="00797FE4">
        <w:trPr>
          <w:trHeight w:val="250"/>
        </w:trPr>
        <w:tc>
          <w:tcPr>
            <w:tcW w:w="1890" w:type="dxa"/>
          </w:tcPr>
          <w:p w14:paraId="3C674B91" w14:textId="77777777" w:rsidR="008638A1" w:rsidRPr="00797FE4" w:rsidRDefault="008638A1" w:rsidP="00FF198F">
            <w:pPr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Fund Code</w:t>
            </w:r>
            <w:r w:rsidRPr="00797FE4">
              <w:rPr>
                <w:rFonts w:ascii="Arial" w:hAnsi="Arial" w:cs="Arial"/>
                <w:snapToGrid w:val="0"/>
                <w:vertAlign w:val="superscript"/>
              </w:rPr>
              <w:footnoteReference w:id="4"/>
            </w:r>
          </w:p>
        </w:tc>
        <w:tc>
          <w:tcPr>
            <w:tcW w:w="900" w:type="dxa"/>
          </w:tcPr>
          <w:p w14:paraId="3C674B92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a/n</w:t>
            </w:r>
          </w:p>
        </w:tc>
        <w:tc>
          <w:tcPr>
            <w:tcW w:w="900" w:type="dxa"/>
          </w:tcPr>
          <w:p w14:paraId="3C674B93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1282" w:type="dxa"/>
          </w:tcPr>
          <w:p w14:paraId="3C674B94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N</w:t>
            </w:r>
          </w:p>
        </w:tc>
        <w:tc>
          <w:tcPr>
            <w:tcW w:w="3758" w:type="dxa"/>
          </w:tcPr>
          <w:p w14:paraId="3C674B95" w14:textId="77777777" w:rsidR="008638A1" w:rsidRPr="00797FE4" w:rsidRDefault="008638A1" w:rsidP="00FF1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620" w:type="dxa"/>
          </w:tcPr>
          <w:p w14:paraId="3C674B96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A-Z, 0-9</w:t>
            </w:r>
          </w:p>
        </w:tc>
      </w:tr>
      <w:tr w:rsidR="008638A1" w:rsidRPr="00797FE4" w14:paraId="3C674B9E" w14:textId="77777777" w:rsidTr="00797FE4">
        <w:trPr>
          <w:trHeight w:val="264"/>
        </w:trPr>
        <w:tc>
          <w:tcPr>
            <w:tcW w:w="1890" w:type="dxa"/>
          </w:tcPr>
          <w:p w14:paraId="3C674B98" w14:textId="77777777" w:rsidR="008638A1" w:rsidRPr="00797FE4" w:rsidRDefault="008638A1" w:rsidP="00FF198F">
            <w:pPr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Project Code</w:t>
            </w:r>
          </w:p>
        </w:tc>
        <w:tc>
          <w:tcPr>
            <w:tcW w:w="900" w:type="dxa"/>
          </w:tcPr>
          <w:p w14:paraId="3C674B99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a/n</w:t>
            </w:r>
          </w:p>
        </w:tc>
        <w:tc>
          <w:tcPr>
            <w:tcW w:w="900" w:type="dxa"/>
          </w:tcPr>
          <w:p w14:paraId="3C674B9A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b/>
                <w:i/>
                <w:snapToGrid w:val="0"/>
              </w:rPr>
            </w:pPr>
            <w:r w:rsidRPr="00797FE4">
              <w:rPr>
                <w:rFonts w:ascii="Arial" w:hAnsi="Arial" w:cs="Arial"/>
                <w:b/>
                <w:i/>
                <w:snapToGrid w:val="0"/>
              </w:rPr>
              <w:t>3</w:t>
            </w:r>
          </w:p>
        </w:tc>
        <w:tc>
          <w:tcPr>
            <w:tcW w:w="1282" w:type="dxa"/>
          </w:tcPr>
          <w:p w14:paraId="3C674B9B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N</w:t>
            </w:r>
          </w:p>
        </w:tc>
        <w:tc>
          <w:tcPr>
            <w:tcW w:w="3758" w:type="dxa"/>
          </w:tcPr>
          <w:p w14:paraId="3C674B9C" w14:textId="77777777" w:rsidR="008638A1" w:rsidRPr="00797FE4" w:rsidRDefault="008638A1" w:rsidP="00FF1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620" w:type="dxa"/>
          </w:tcPr>
          <w:p w14:paraId="3C674B9D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A-Z, 0-9</w:t>
            </w:r>
          </w:p>
        </w:tc>
      </w:tr>
      <w:tr w:rsidR="008638A1" w:rsidRPr="00797FE4" w14:paraId="3C674BA5" w14:textId="77777777" w:rsidTr="00797FE4">
        <w:trPr>
          <w:trHeight w:val="764"/>
        </w:trPr>
        <w:tc>
          <w:tcPr>
            <w:tcW w:w="1890" w:type="dxa"/>
          </w:tcPr>
          <w:p w14:paraId="3C674B9F" w14:textId="77777777" w:rsidR="008638A1" w:rsidRPr="00797FE4" w:rsidRDefault="008638A1" w:rsidP="00FF198F">
            <w:pPr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Source of Supply (SoS) Routing Identifier Code (RIC)</w:t>
            </w:r>
          </w:p>
        </w:tc>
        <w:tc>
          <w:tcPr>
            <w:tcW w:w="900" w:type="dxa"/>
          </w:tcPr>
          <w:p w14:paraId="3C674BA0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a/n</w:t>
            </w:r>
          </w:p>
        </w:tc>
        <w:tc>
          <w:tcPr>
            <w:tcW w:w="900" w:type="dxa"/>
          </w:tcPr>
          <w:p w14:paraId="3C674BA1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1282" w:type="dxa"/>
          </w:tcPr>
          <w:p w14:paraId="3C674BA2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Y</w:t>
            </w:r>
          </w:p>
        </w:tc>
        <w:tc>
          <w:tcPr>
            <w:tcW w:w="3758" w:type="dxa"/>
          </w:tcPr>
          <w:p w14:paraId="3C674BA3" w14:textId="77777777" w:rsidR="008638A1" w:rsidRPr="00797FE4" w:rsidRDefault="008638A1" w:rsidP="00FF198F">
            <w:pPr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Identifie</w:t>
            </w:r>
            <w:r w:rsidRPr="00797FE4">
              <w:rPr>
                <w:rFonts w:ascii="Arial" w:hAnsi="Arial" w:cs="Arial"/>
                <w:b/>
                <w:i/>
                <w:snapToGrid w:val="0"/>
              </w:rPr>
              <w:t>s</w:t>
            </w:r>
            <w:r w:rsidRPr="00797FE4">
              <w:rPr>
                <w:rFonts w:ascii="Arial" w:hAnsi="Arial" w:cs="Arial"/>
                <w:snapToGrid w:val="0"/>
              </w:rPr>
              <w:t xml:space="preserve"> the SoS to which the requisition is forwarded for processing.</w:t>
            </w:r>
          </w:p>
        </w:tc>
        <w:tc>
          <w:tcPr>
            <w:tcW w:w="1620" w:type="dxa"/>
          </w:tcPr>
          <w:p w14:paraId="3C674BA4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A-Z, 0-9</w:t>
            </w:r>
          </w:p>
        </w:tc>
      </w:tr>
      <w:tr w:rsidR="008638A1" w:rsidRPr="00797FE4" w14:paraId="3C674BAC" w14:textId="77777777" w:rsidTr="00797FE4">
        <w:trPr>
          <w:trHeight w:val="903"/>
        </w:trPr>
        <w:tc>
          <w:tcPr>
            <w:tcW w:w="1890" w:type="dxa"/>
          </w:tcPr>
          <w:p w14:paraId="3C674BA6" w14:textId="77777777" w:rsidR="008638A1" w:rsidRPr="00797FE4" w:rsidRDefault="008638A1" w:rsidP="00FF198F">
            <w:pPr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Requisition Modifier/ Follow-up Flag</w:t>
            </w:r>
          </w:p>
        </w:tc>
        <w:tc>
          <w:tcPr>
            <w:tcW w:w="900" w:type="dxa"/>
          </w:tcPr>
          <w:p w14:paraId="3C674BA7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b/>
                <w:i/>
                <w:snapToGrid w:val="0"/>
              </w:rPr>
              <w:t>a</w:t>
            </w:r>
            <w:r w:rsidRPr="00797FE4">
              <w:rPr>
                <w:rFonts w:ascii="Arial" w:hAnsi="Arial" w:cs="Arial"/>
                <w:snapToGrid w:val="0"/>
              </w:rPr>
              <w:t>lpha</w:t>
            </w:r>
          </w:p>
        </w:tc>
        <w:tc>
          <w:tcPr>
            <w:tcW w:w="900" w:type="dxa"/>
          </w:tcPr>
          <w:p w14:paraId="3C674BA8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1282" w:type="dxa"/>
          </w:tcPr>
          <w:p w14:paraId="3C674BA9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N</w:t>
            </w:r>
          </w:p>
        </w:tc>
        <w:tc>
          <w:tcPr>
            <w:tcW w:w="3758" w:type="dxa"/>
          </w:tcPr>
          <w:p w14:paraId="3C674BAA" w14:textId="77777777" w:rsidR="008638A1" w:rsidRPr="00797FE4" w:rsidRDefault="008638A1" w:rsidP="00FF198F">
            <w:pPr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M or F indicating requisition modification or follow-up; not used on new requisitions.</w:t>
            </w:r>
          </w:p>
        </w:tc>
        <w:tc>
          <w:tcPr>
            <w:tcW w:w="1620" w:type="dxa"/>
          </w:tcPr>
          <w:p w14:paraId="3C674BAB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797FE4">
              <w:rPr>
                <w:rFonts w:ascii="Arial" w:hAnsi="Arial" w:cs="Arial"/>
                <w:snapToGrid w:val="0"/>
              </w:rPr>
              <w:t>M, F</w:t>
            </w:r>
          </w:p>
        </w:tc>
      </w:tr>
      <w:tr w:rsidR="008638A1" w:rsidRPr="00797FE4" w14:paraId="3C674BB3" w14:textId="77777777" w:rsidTr="00797FE4">
        <w:trPr>
          <w:trHeight w:val="732"/>
        </w:trPr>
        <w:tc>
          <w:tcPr>
            <w:tcW w:w="1890" w:type="dxa"/>
          </w:tcPr>
          <w:p w14:paraId="3C674BAD" w14:textId="77777777" w:rsidR="008638A1" w:rsidRPr="00797FE4" w:rsidRDefault="008638A1" w:rsidP="00FF198F">
            <w:pPr>
              <w:rPr>
                <w:rFonts w:ascii="Arial" w:hAnsi="Arial" w:cs="Arial"/>
                <w:b/>
                <w:i/>
                <w:snapToGrid w:val="0"/>
              </w:rPr>
            </w:pPr>
            <w:r w:rsidRPr="00797FE4">
              <w:rPr>
                <w:rFonts w:ascii="Arial" w:hAnsi="Arial" w:cs="Arial"/>
                <w:b/>
                <w:i/>
                <w:snapToGrid w:val="0"/>
              </w:rPr>
              <w:t>Federal Supply Class (FSC)</w:t>
            </w:r>
          </w:p>
        </w:tc>
        <w:tc>
          <w:tcPr>
            <w:tcW w:w="900" w:type="dxa"/>
          </w:tcPr>
          <w:p w14:paraId="3C674BAE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b/>
                <w:i/>
                <w:snapToGrid w:val="0"/>
              </w:rPr>
            </w:pPr>
            <w:r w:rsidRPr="00797FE4">
              <w:rPr>
                <w:rFonts w:ascii="Arial" w:hAnsi="Arial" w:cs="Arial"/>
                <w:b/>
                <w:i/>
                <w:snapToGrid w:val="0"/>
              </w:rPr>
              <w:t>numeric</w:t>
            </w:r>
          </w:p>
        </w:tc>
        <w:tc>
          <w:tcPr>
            <w:tcW w:w="900" w:type="dxa"/>
          </w:tcPr>
          <w:p w14:paraId="3C674BAF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b/>
                <w:i/>
                <w:snapToGrid w:val="0"/>
              </w:rPr>
            </w:pPr>
            <w:r w:rsidRPr="00797FE4">
              <w:rPr>
                <w:rFonts w:ascii="Arial" w:hAnsi="Arial" w:cs="Arial"/>
                <w:b/>
                <w:i/>
                <w:snapToGrid w:val="0"/>
              </w:rPr>
              <w:t>4</w:t>
            </w:r>
          </w:p>
        </w:tc>
        <w:tc>
          <w:tcPr>
            <w:tcW w:w="1282" w:type="dxa"/>
          </w:tcPr>
          <w:p w14:paraId="3C674BB0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b/>
                <w:i/>
                <w:snapToGrid w:val="0"/>
              </w:rPr>
            </w:pPr>
            <w:r w:rsidRPr="00797FE4">
              <w:rPr>
                <w:rFonts w:ascii="Arial" w:hAnsi="Arial" w:cs="Arial"/>
                <w:b/>
                <w:i/>
                <w:snapToGrid w:val="0"/>
              </w:rPr>
              <w:t>N</w:t>
            </w:r>
          </w:p>
        </w:tc>
        <w:tc>
          <w:tcPr>
            <w:tcW w:w="3758" w:type="dxa"/>
          </w:tcPr>
          <w:p w14:paraId="3C674BB1" w14:textId="77777777" w:rsidR="008638A1" w:rsidRPr="00797FE4" w:rsidRDefault="008638A1" w:rsidP="00FF198F">
            <w:pPr>
              <w:rPr>
                <w:rFonts w:ascii="Arial" w:hAnsi="Arial" w:cs="Arial"/>
                <w:b/>
                <w:i/>
                <w:snapToGrid w:val="0"/>
              </w:rPr>
            </w:pPr>
            <w:r w:rsidRPr="00797FE4">
              <w:rPr>
                <w:rFonts w:ascii="Arial" w:hAnsi="Arial" w:cs="Arial"/>
                <w:b/>
                <w:i/>
                <w:snapToGrid w:val="0"/>
              </w:rPr>
              <w:t>Identifies the FSC for part numbered items.  Required entry for non-NSN materiel.</w:t>
            </w:r>
          </w:p>
        </w:tc>
        <w:tc>
          <w:tcPr>
            <w:tcW w:w="1620" w:type="dxa"/>
          </w:tcPr>
          <w:p w14:paraId="3C674BB2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b/>
                <w:i/>
                <w:snapToGrid w:val="0"/>
              </w:rPr>
            </w:pPr>
            <w:r w:rsidRPr="00797FE4">
              <w:rPr>
                <w:rFonts w:ascii="Arial" w:hAnsi="Arial" w:cs="Arial"/>
                <w:b/>
                <w:i/>
                <w:snapToGrid w:val="0"/>
              </w:rPr>
              <w:t>0-9</w:t>
            </w:r>
          </w:p>
        </w:tc>
      </w:tr>
      <w:tr w:rsidR="008638A1" w:rsidRPr="00797FE4" w14:paraId="3C674BBA" w14:textId="77777777" w:rsidTr="00797FE4">
        <w:trPr>
          <w:trHeight w:val="1047"/>
        </w:trPr>
        <w:tc>
          <w:tcPr>
            <w:tcW w:w="1890" w:type="dxa"/>
          </w:tcPr>
          <w:p w14:paraId="3C674BB4" w14:textId="77777777" w:rsidR="008638A1" w:rsidRPr="00797FE4" w:rsidRDefault="008638A1" w:rsidP="00FF198F">
            <w:pPr>
              <w:rPr>
                <w:rFonts w:ascii="Arial" w:hAnsi="Arial" w:cs="Arial"/>
                <w:b/>
                <w:i/>
                <w:snapToGrid w:val="0"/>
              </w:rPr>
            </w:pPr>
            <w:r w:rsidRPr="00797FE4">
              <w:rPr>
                <w:rFonts w:ascii="Arial" w:hAnsi="Arial" w:cs="Arial"/>
                <w:b/>
                <w:i/>
                <w:snapToGrid w:val="0"/>
              </w:rPr>
              <w:lastRenderedPageBreak/>
              <w:t>Item description</w:t>
            </w:r>
          </w:p>
        </w:tc>
        <w:tc>
          <w:tcPr>
            <w:tcW w:w="900" w:type="dxa"/>
          </w:tcPr>
          <w:p w14:paraId="3C674BB5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b/>
                <w:i/>
                <w:snapToGrid w:val="0"/>
              </w:rPr>
            </w:pPr>
            <w:r w:rsidRPr="00797FE4">
              <w:rPr>
                <w:rFonts w:ascii="Arial" w:hAnsi="Arial" w:cs="Arial"/>
                <w:b/>
                <w:i/>
                <w:snapToGrid w:val="0"/>
              </w:rPr>
              <w:t>a/n</w:t>
            </w:r>
          </w:p>
        </w:tc>
        <w:tc>
          <w:tcPr>
            <w:tcW w:w="900" w:type="dxa"/>
          </w:tcPr>
          <w:p w14:paraId="3C674BB6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b/>
                <w:i/>
                <w:snapToGrid w:val="0"/>
              </w:rPr>
            </w:pPr>
            <w:r w:rsidRPr="00797FE4">
              <w:rPr>
                <w:rFonts w:ascii="Arial" w:hAnsi="Arial" w:cs="Arial"/>
                <w:b/>
                <w:i/>
                <w:snapToGrid w:val="0"/>
              </w:rPr>
              <w:t>25</w:t>
            </w:r>
          </w:p>
        </w:tc>
        <w:tc>
          <w:tcPr>
            <w:tcW w:w="1282" w:type="dxa"/>
          </w:tcPr>
          <w:p w14:paraId="3C674BB7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b/>
                <w:i/>
                <w:snapToGrid w:val="0"/>
              </w:rPr>
            </w:pPr>
            <w:r w:rsidRPr="00797FE4">
              <w:rPr>
                <w:rFonts w:ascii="Arial" w:hAnsi="Arial" w:cs="Arial"/>
                <w:b/>
                <w:i/>
                <w:snapToGrid w:val="0"/>
              </w:rPr>
              <w:t>N</w:t>
            </w:r>
          </w:p>
        </w:tc>
        <w:tc>
          <w:tcPr>
            <w:tcW w:w="3758" w:type="dxa"/>
          </w:tcPr>
          <w:p w14:paraId="3C674BB8" w14:textId="77777777" w:rsidR="008638A1" w:rsidRPr="00797FE4" w:rsidRDefault="008638A1" w:rsidP="00FF198F">
            <w:pPr>
              <w:rPr>
                <w:rFonts w:ascii="Arial" w:hAnsi="Arial" w:cs="Arial"/>
                <w:b/>
                <w:i/>
                <w:snapToGrid w:val="0"/>
              </w:rPr>
            </w:pPr>
            <w:r w:rsidRPr="00797FE4">
              <w:rPr>
                <w:rFonts w:ascii="Arial" w:hAnsi="Arial" w:cs="Arial"/>
                <w:b/>
                <w:i/>
                <w:snapToGrid w:val="0"/>
              </w:rPr>
              <w:t>Provides text name/identification for part numbered items.  Do not include special characters.  Required entry for non-NSN materiel.</w:t>
            </w:r>
          </w:p>
        </w:tc>
        <w:tc>
          <w:tcPr>
            <w:tcW w:w="1620" w:type="dxa"/>
          </w:tcPr>
          <w:p w14:paraId="3C674BB9" w14:textId="77777777" w:rsidR="008638A1" w:rsidRPr="00797FE4" w:rsidRDefault="008638A1" w:rsidP="00FF198F">
            <w:pPr>
              <w:jc w:val="center"/>
              <w:rPr>
                <w:rFonts w:ascii="Arial" w:hAnsi="Arial" w:cs="Arial"/>
                <w:b/>
                <w:i/>
                <w:snapToGrid w:val="0"/>
              </w:rPr>
            </w:pPr>
            <w:r w:rsidRPr="00797FE4">
              <w:rPr>
                <w:rFonts w:ascii="Arial" w:hAnsi="Arial" w:cs="Arial"/>
                <w:b/>
                <w:i/>
                <w:snapToGrid w:val="0"/>
              </w:rPr>
              <w:t xml:space="preserve">A-Z, 0-9 </w:t>
            </w:r>
          </w:p>
        </w:tc>
      </w:tr>
      <w:bookmarkEnd w:id="0"/>
      <w:bookmarkEnd w:id="1"/>
    </w:tbl>
    <w:p w14:paraId="3C674BBB" w14:textId="77777777" w:rsidR="008638A1" w:rsidRPr="00797FE4" w:rsidRDefault="008638A1" w:rsidP="008638A1">
      <w:pPr>
        <w:tabs>
          <w:tab w:val="left" w:pos="540"/>
          <w:tab w:val="left" w:pos="900"/>
        </w:tabs>
        <w:spacing w:before="240"/>
        <w:rPr>
          <w:rFonts w:ascii="Arial" w:hAnsi="Arial" w:cs="Arial"/>
        </w:rPr>
      </w:pPr>
    </w:p>
    <w:p w14:paraId="3C674BBC" w14:textId="77777777" w:rsidR="00986124" w:rsidRPr="00797FE4" w:rsidRDefault="00986124">
      <w:pPr>
        <w:rPr>
          <w:rFonts w:ascii="Arial" w:hAnsi="Arial" w:cs="Arial"/>
        </w:rPr>
      </w:pPr>
    </w:p>
    <w:sectPr w:rsidR="00986124" w:rsidRPr="00797FE4" w:rsidSect="007E6A8C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F3430" w14:textId="77777777" w:rsidR="00866D3D" w:rsidRDefault="00866D3D" w:rsidP="008638A1">
      <w:r>
        <w:separator/>
      </w:r>
    </w:p>
  </w:endnote>
  <w:endnote w:type="continuationSeparator" w:id="0">
    <w:p w14:paraId="629BB63F" w14:textId="77777777" w:rsidR="00866D3D" w:rsidRDefault="00866D3D" w:rsidP="0086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AA4CA" w14:textId="77777777" w:rsidR="00671A82" w:rsidRPr="00671A82" w:rsidRDefault="00671A82" w:rsidP="00671A82">
    <w:pPr>
      <w:framePr w:wrap="around" w:vAnchor="text" w:hAnchor="margin" w:xAlign="center" w:y="1"/>
      <w:widowControl w:val="0"/>
      <w:tabs>
        <w:tab w:val="center" w:pos="4320"/>
        <w:tab w:val="right" w:pos="8640"/>
      </w:tabs>
      <w:rPr>
        <w:rFonts w:ascii="Arial" w:hAnsi="Arial"/>
        <w:snapToGrid w:val="0"/>
      </w:rPr>
    </w:pPr>
    <w:r w:rsidRPr="00671A82">
      <w:rPr>
        <w:rFonts w:ascii="Arial" w:hAnsi="Arial"/>
        <w:snapToGrid w:val="0"/>
      </w:rPr>
      <w:fldChar w:fldCharType="begin"/>
    </w:r>
    <w:r w:rsidRPr="00671A82">
      <w:rPr>
        <w:rFonts w:ascii="Arial" w:hAnsi="Arial"/>
        <w:snapToGrid w:val="0"/>
      </w:rPr>
      <w:instrText xml:space="preserve"> PAGE </w:instrText>
    </w:r>
    <w:r w:rsidRPr="00671A82">
      <w:rPr>
        <w:rFonts w:ascii="Arial" w:hAnsi="Arial"/>
        <w:snapToGrid w:val="0"/>
      </w:rPr>
      <w:fldChar w:fldCharType="separate"/>
    </w:r>
    <w:r w:rsidR="004D3265">
      <w:rPr>
        <w:rFonts w:ascii="Arial" w:hAnsi="Arial"/>
        <w:noProof/>
        <w:snapToGrid w:val="0"/>
      </w:rPr>
      <w:t>1</w:t>
    </w:r>
    <w:r w:rsidRPr="00671A82">
      <w:rPr>
        <w:rFonts w:ascii="Arial" w:hAnsi="Arial"/>
        <w:snapToGrid w:val="0"/>
      </w:rPr>
      <w:fldChar w:fldCharType="end"/>
    </w:r>
    <w:r w:rsidRPr="00671A82">
      <w:rPr>
        <w:rFonts w:ascii="Arial" w:hAnsi="Arial"/>
        <w:snapToGrid w:val="0"/>
      </w:rPr>
      <w:t xml:space="preserve"> </w:t>
    </w:r>
  </w:p>
  <w:p w14:paraId="6D6293A6" w14:textId="77777777" w:rsidR="00671A82" w:rsidRDefault="00671A82" w:rsidP="00671A8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3E1A1" w14:textId="77777777" w:rsidR="00866D3D" w:rsidRDefault="00866D3D" w:rsidP="008638A1">
      <w:r>
        <w:separator/>
      </w:r>
    </w:p>
  </w:footnote>
  <w:footnote w:type="continuationSeparator" w:id="0">
    <w:p w14:paraId="56F3DDE6" w14:textId="77777777" w:rsidR="00866D3D" w:rsidRDefault="00866D3D" w:rsidP="008638A1">
      <w:r>
        <w:continuationSeparator/>
      </w:r>
    </w:p>
  </w:footnote>
  <w:footnote w:id="1">
    <w:p w14:paraId="3C674BC1" w14:textId="77777777" w:rsidR="008638A1" w:rsidRPr="00CD4244" w:rsidRDefault="008638A1" w:rsidP="008638A1">
      <w:pPr>
        <w:pStyle w:val="FootnoteText"/>
        <w:rPr>
          <w:rFonts w:ascii="Arial" w:hAnsi="Arial" w:cs="Arial"/>
          <w:sz w:val="20"/>
          <w:szCs w:val="20"/>
        </w:rPr>
      </w:pPr>
      <w:r w:rsidRPr="00CD4244">
        <w:rPr>
          <w:rStyle w:val="FootnoteReference"/>
          <w:rFonts w:ascii="Arial" w:hAnsi="Arial" w:cs="Arial"/>
          <w:sz w:val="20"/>
          <w:szCs w:val="20"/>
        </w:rPr>
        <w:footnoteRef/>
      </w:r>
      <w:r w:rsidRPr="00CD4244">
        <w:rPr>
          <w:rFonts w:ascii="Arial" w:hAnsi="Arial" w:cs="Arial"/>
          <w:b/>
          <w:i/>
          <w:sz w:val="20"/>
          <w:szCs w:val="20"/>
        </w:rPr>
        <w:t xml:space="preserve"> </w:t>
      </w:r>
      <w:r w:rsidRPr="00CD4244">
        <w:rPr>
          <w:rFonts w:ascii="Arial" w:hAnsi="Arial" w:cs="Arial"/>
          <w:sz w:val="20"/>
          <w:szCs w:val="20"/>
        </w:rPr>
        <w:t>Army business rules require the obligation to be established against an Army requisitioner DoDAAC when the bill-to activity is identified as another Component or is not available due to third party billing.</w:t>
      </w:r>
    </w:p>
  </w:footnote>
  <w:footnote w:id="2">
    <w:p w14:paraId="3C674BC2" w14:textId="77777777" w:rsidR="008638A1" w:rsidRPr="00CD4244" w:rsidRDefault="008638A1" w:rsidP="008638A1">
      <w:pPr>
        <w:pStyle w:val="FootnoteText"/>
        <w:rPr>
          <w:rFonts w:ascii="Arial" w:hAnsi="Arial" w:cs="Arial"/>
          <w:sz w:val="20"/>
          <w:szCs w:val="20"/>
        </w:rPr>
      </w:pPr>
      <w:r w:rsidRPr="00CD4244">
        <w:rPr>
          <w:rStyle w:val="FootnoteReference"/>
          <w:rFonts w:ascii="Arial" w:hAnsi="Arial" w:cs="Arial"/>
          <w:sz w:val="20"/>
          <w:szCs w:val="20"/>
        </w:rPr>
        <w:footnoteRef/>
      </w:r>
      <w:r w:rsidRPr="00CD4244">
        <w:rPr>
          <w:rFonts w:ascii="Arial" w:hAnsi="Arial" w:cs="Arial"/>
          <w:sz w:val="20"/>
          <w:szCs w:val="20"/>
        </w:rPr>
        <w:t xml:space="preserve"> Field length limited to legacy MILSTRIP functionality; expanded field length will be considered for future enhancement.</w:t>
      </w:r>
    </w:p>
  </w:footnote>
  <w:footnote w:id="3">
    <w:p w14:paraId="3C674BC3" w14:textId="77777777" w:rsidR="008638A1" w:rsidRPr="00CD4244" w:rsidRDefault="008638A1" w:rsidP="008638A1">
      <w:pPr>
        <w:pStyle w:val="FootnoteText"/>
        <w:rPr>
          <w:rFonts w:ascii="Arial" w:hAnsi="Arial" w:cs="Arial"/>
          <w:sz w:val="20"/>
          <w:szCs w:val="20"/>
        </w:rPr>
      </w:pPr>
      <w:r w:rsidRPr="00CD4244">
        <w:rPr>
          <w:rStyle w:val="FootnoteReference"/>
          <w:rFonts w:ascii="Arial" w:hAnsi="Arial" w:cs="Arial"/>
          <w:sz w:val="20"/>
          <w:szCs w:val="20"/>
        </w:rPr>
        <w:footnoteRef/>
      </w:r>
      <w:r w:rsidRPr="00CD4244">
        <w:rPr>
          <w:rFonts w:ascii="Arial" w:hAnsi="Arial" w:cs="Arial"/>
          <w:sz w:val="20"/>
          <w:szCs w:val="20"/>
        </w:rPr>
        <w:t xml:space="preserve"> Unit price field length is consistent with ADC 221, Communication of Unit Price and Total Price under DLMS.</w:t>
      </w:r>
    </w:p>
  </w:footnote>
  <w:footnote w:id="4">
    <w:p w14:paraId="3C674BC4" w14:textId="77777777" w:rsidR="008638A1" w:rsidRPr="00675E04" w:rsidRDefault="008638A1" w:rsidP="008638A1">
      <w:pPr>
        <w:pStyle w:val="FootnoteText"/>
      </w:pPr>
      <w:r w:rsidRPr="00CD4244">
        <w:rPr>
          <w:rStyle w:val="FootnoteReference"/>
          <w:rFonts w:ascii="Arial" w:hAnsi="Arial" w:cs="Arial"/>
          <w:sz w:val="20"/>
          <w:szCs w:val="20"/>
        </w:rPr>
        <w:footnoteRef/>
      </w:r>
      <w:r w:rsidRPr="00CD4244">
        <w:rPr>
          <w:rFonts w:ascii="Arial" w:hAnsi="Arial" w:cs="Arial"/>
          <w:sz w:val="20"/>
          <w:szCs w:val="20"/>
        </w:rPr>
        <w:t xml:space="preserve"> </w:t>
      </w:r>
      <w:r w:rsidRPr="00CD4244">
        <w:rPr>
          <w:rFonts w:ascii="Arial" w:hAnsi="Arial" w:cs="Arial"/>
          <w:snapToGrid w:val="0"/>
          <w:sz w:val="20"/>
          <w:szCs w:val="20"/>
        </w:rPr>
        <w:t>Army Regulatory Fund Code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03F33" w14:textId="3C36CAA5" w:rsidR="00671A82" w:rsidRPr="00671A82" w:rsidRDefault="00671A82" w:rsidP="00671A82">
    <w:pPr>
      <w:widowControl w:val="0"/>
      <w:tabs>
        <w:tab w:val="left" w:pos="-1440"/>
      </w:tabs>
      <w:jc w:val="right"/>
      <w:rPr>
        <w:rFonts w:ascii="Arial" w:hAnsi="Arial"/>
        <w:b/>
        <w:i/>
        <w:snapToGrid w:val="0"/>
        <w:sz w:val="20"/>
        <w:szCs w:val="20"/>
      </w:rPr>
    </w:pPr>
    <w:r w:rsidRPr="00671A82">
      <w:rPr>
        <w:rFonts w:ascii="Arial" w:hAnsi="Arial"/>
        <w:snapToGrid w:val="0"/>
        <w:sz w:val="20"/>
        <w:szCs w:val="20"/>
      </w:rPr>
      <w:t>DLM 4000.25, Volume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A1"/>
    <w:rsid w:val="00070659"/>
    <w:rsid w:val="004D3265"/>
    <w:rsid w:val="00671A82"/>
    <w:rsid w:val="00797FE4"/>
    <w:rsid w:val="007E6A8C"/>
    <w:rsid w:val="008638A1"/>
    <w:rsid w:val="00866D3D"/>
    <w:rsid w:val="00986124"/>
    <w:rsid w:val="00A55464"/>
    <w:rsid w:val="00BB4E09"/>
    <w:rsid w:val="00CD4244"/>
    <w:rsid w:val="00CF6697"/>
    <w:rsid w:val="00D350C6"/>
    <w:rsid w:val="00D46453"/>
    <w:rsid w:val="00E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74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A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aliases w:val="ft Char"/>
    <w:basedOn w:val="DefaultParagraphFont"/>
    <w:link w:val="FootnoteText"/>
    <w:semiHidden/>
    <w:locked/>
    <w:rsid w:val="008638A1"/>
    <w:rPr>
      <w:rFonts w:cs="Times New Roman"/>
    </w:rPr>
  </w:style>
  <w:style w:type="paragraph" w:styleId="FootnoteText">
    <w:name w:val="footnote text"/>
    <w:aliases w:val="ft"/>
    <w:basedOn w:val="Normal"/>
    <w:link w:val="FootnoteTextChar"/>
    <w:semiHidden/>
    <w:unhideWhenUsed/>
    <w:rsid w:val="008638A1"/>
    <w:pPr>
      <w:ind w:left="274" w:hanging="274"/>
    </w:pPr>
    <w:rPr>
      <w:rFonts w:eastAsiaTheme="minorHAnsi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8638A1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38A1"/>
    <w:rPr>
      <w:rFonts w:ascii="Times New Roman" w:hAnsi="Times New Roman" w:cs="Times New Roman" w:hint="default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1A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A8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71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A82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A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aliases w:val="ft Char"/>
    <w:basedOn w:val="DefaultParagraphFont"/>
    <w:link w:val="FootnoteText"/>
    <w:semiHidden/>
    <w:locked/>
    <w:rsid w:val="008638A1"/>
    <w:rPr>
      <w:rFonts w:cs="Times New Roman"/>
    </w:rPr>
  </w:style>
  <w:style w:type="paragraph" w:styleId="FootnoteText">
    <w:name w:val="footnote text"/>
    <w:aliases w:val="ft"/>
    <w:basedOn w:val="Normal"/>
    <w:link w:val="FootnoteTextChar"/>
    <w:semiHidden/>
    <w:unhideWhenUsed/>
    <w:rsid w:val="008638A1"/>
    <w:pPr>
      <w:ind w:left="274" w:hanging="274"/>
    </w:pPr>
    <w:rPr>
      <w:rFonts w:eastAsiaTheme="minorHAnsi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8638A1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38A1"/>
    <w:rPr>
      <w:rFonts w:ascii="Times New Roman" w:hAnsi="Times New Roman" w:cs="Times New Roman" w:hint="default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1A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A8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71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A8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49F6E-14D1-4B0F-A2BF-D3F488A55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C1EA8A6-2FCF-4411-A9A1-6F33B9772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B08D3-25F2-456B-A3C1-F70D5B8AF2E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E0B243-BBCC-4DF5-9457-66DF4ED7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Funds Availabilty Request</vt:lpstr>
    </vt:vector>
  </TitlesOfParts>
  <Company>Defense Logistics Agency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Funds Availabilty Request</dc:title>
  <dc:creator>Napoli, Frank B DLA CTR INFORMATION OPERATIONS</dc:creator>
  <cp:lastModifiedBy>Thomas, Dominic A. DLA CTR INFORMATION OPERATIONS</cp:lastModifiedBy>
  <cp:revision>8</cp:revision>
  <dcterms:created xsi:type="dcterms:W3CDTF">2014-08-11T15:42:00Z</dcterms:created>
  <dcterms:modified xsi:type="dcterms:W3CDTF">2014-08-11T16:12:00Z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</Properties>
</file>