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44A7" w14:textId="09B05916" w:rsidR="00F2681D" w:rsidRPr="006C5272" w:rsidRDefault="00D729A6" w:rsidP="006C5272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3.11. – </w:t>
      </w:r>
      <w:r w:rsidR="0083630A" w:rsidRP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 w:rsid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ocument Identifier Code </w:t>
      </w:r>
      <w:r w:rsidR="0083630A" w:rsidRP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FD1/FD2/GD1/GD2 </w:t>
      </w:r>
      <w:r w:rsidR="006C5272" w:rsidRP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 w:rsid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="006C5272" w:rsidRPr="006C5272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Materiel Return Program Credit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5940"/>
      </w:tblGrid>
      <w:tr w:rsidR="00F2681D" w:rsidRPr="006C5272" w14:paraId="10E044AE" w14:textId="77777777" w:rsidTr="004A6241">
        <w:trPr>
          <w:cantSplit/>
          <w:tblHeader/>
          <w:jc w:val="center"/>
        </w:trPr>
        <w:tc>
          <w:tcPr>
            <w:tcW w:w="2160" w:type="dxa"/>
          </w:tcPr>
          <w:p w14:paraId="10E044A9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6C5272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10E044AB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6C5272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940" w:type="dxa"/>
          </w:tcPr>
          <w:p w14:paraId="10E044AD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6C5272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F2681D" w:rsidRPr="006C5272" w14:paraId="10E044B5" w14:textId="77777777" w:rsidTr="004A6241">
        <w:trPr>
          <w:cantSplit/>
          <w:jc w:val="center"/>
        </w:trPr>
        <w:tc>
          <w:tcPr>
            <w:tcW w:w="2160" w:type="dxa"/>
          </w:tcPr>
          <w:p w14:paraId="10E044B0" w14:textId="3C13381F" w:rsidR="00F2681D" w:rsidRPr="006C5272" w:rsidRDefault="00F21A1A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Document Identifier Code</w:t>
            </w:r>
            <w:r w:rsidR="006C5272">
              <w:rPr>
                <w:rFonts w:ascii="Times New Roman" w:hAnsi="Times New Roman"/>
              </w:rPr>
              <w:t xml:space="preserve"> (DIC)</w:t>
            </w:r>
          </w:p>
        </w:tc>
        <w:tc>
          <w:tcPr>
            <w:tcW w:w="1260" w:type="dxa"/>
          </w:tcPr>
          <w:p w14:paraId="10E044B2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1-3</w:t>
            </w:r>
          </w:p>
        </w:tc>
        <w:tc>
          <w:tcPr>
            <w:tcW w:w="5940" w:type="dxa"/>
          </w:tcPr>
          <w:p w14:paraId="10E044B4" w14:textId="00E87A28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Enter</w:t>
            </w:r>
            <w:r w:rsidR="004A6241">
              <w:rPr>
                <w:rFonts w:ascii="Times New Roman" w:hAnsi="Times New Roman"/>
              </w:rPr>
              <w:t>:</w:t>
            </w:r>
            <w:r w:rsidRPr="006C5272">
              <w:rPr>
                <w:rFonts w:ascii="Times New Roman" w:hAnsi="Times New Roman"/>
              </w:rPr>
              <w:t xml:space="preserve"> </w:t>
            </w:r>
            <w:r w:rsidRPr="006C5272">
              <w:rPr>
                <w:rFonts w:ascii="Times New Roman" w:hAnsi="Times New Roman"/>
              </w:rPr>
              <w:br/>
              <w:t xml:space="preserve">FD1 or GD1 (credit reversal) </w:t>
            </w:r>
            <w:r w:rsidRPr="006C5272">
              <w:rPr>
                <w:rFonts w:ascii="Times New Roman" w:hAnsi="Times New Roman"/>
              </w:rPr>
              <w:br/>
              <w:t>FD2 or GD2 (credit)</w:t>
            </w:r>
          </w:p>
        </w:tc>
      </w:tr>
      <w:tr w:rsidR="00F2681D" w:rsidRPr="006C5272" w14:paraId="10E044BD" w14:textId="77777777" w:rsidTr="004A6241">
        <w:trPr>
          <w:cantSplit/>
          <w:jc w:val="center"/>
        </w:trPr>
        <w:tc>
          <w:tcPr>
            <w:tcW w:w="2160" w:type="dxa"/>
          </w:tcPr>
          <w:p w14:paraId="10E044B7" w14:textId="2EAD33A0" w:rsidR="00F2681D" w:rsidRPr="006C5272" w:rsidRDefault="00F21A1A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Routing Identifier Code</w:t>
            </w:r>
            <w:r w:rsidR="006C5272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10E044B9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4-6</w:t>
            </w:r>
          </w:p>
        </w:tc>
        <w:tc>
          <w:tcPr>
            <w:tcW w:w="5940" w:type="dxa"/>
          </w:tcPr>
          <w:p w14:paraId="10E044BB" w14:textId="6894F50C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For DoD shipments</w:t>
            </w:r>
            <w:r w:rsidR="004A6241">
              <w:rPr>
                <w:rFonts w:ascii="Times New Roman" w:hAnsi="Times New Roman"/>
              </w:rPr>
              <w:t>:</w:t>
            </w:r>
            <w:r w:rsidRPr="006C5272">
              <w:rPr>
                <w:rFonts w:ascii="Times New Roman" w:hAnsi="Times New Roman"/>
              </w:rPr>
              <w:t xml:space="preserve"> </w:t>
            </w:r>
            <w:r w:rsidR="004A6241" w:rsidRPr="006C5272">
              <w:rPr>
                <w:rFonts w:ascii="Times New Roman" w:hAnsi="Times New Roman"/>
              </w:rPr>
              <w:t xml:space="preserve">Enter </w:t>
            </w:r>
            <w:r w:rsidRPr="006C5272">
              <w:rPr>
                <w:rFonts w:ascii="Times New Roman" w:hAnsi="Times New Roman"/>
              </w:rPr>
              <w:t xml:space="preserve">the </w:t>
            </w:r>
            <w:r w:rsidR="00F21A1A" w:rsidRPr="006C5272">
              <w:rPr>
                <w:rFonts w:ascii="Times New Roman" w:hAnsi="Times New Roman"/>
              </w:rPr>
              <w:t>RIC</w:t>
            </w:r>
            <w:r w:rsidRPr="006C5272">
              <w:rPr>
                <w:rFonts w:ascii="Times New Roman" w:hAnsi="Times New Roman"/>
              </w:rPr>
              <w:t xml:space="preserve"> of the billing office.  </w:t>
            </w:r>
          </w:p>
          <w:p w14:paraId="10E044BC" w14:textId="181C8C35" w:rsidR="00F2681D" w:rsidRPr="006C5272" w:rsidRDefault="00F2681D" w:rsidP="004A6241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For </w:t>
            </w:r>
            <w:r w:rsidR="004A6241">
              <w:rPr>
                <w:rFonts w:ascii="Times New Roman" w:hAnsi="Times New Roman"/>
              </w:rPr>
              <w:t>General Services Administration (</w:t>
            </w:r>
            <w:r w:rsidRPr="006C5272">
              <w:rPr>
                <w:rFonts w:ascii="Times New Roman" w:hAnsi="Times New Roman"/>
              </w:rPr>
              <w:t>GSA</w:t>
            </w:r>
            <w:r w:rsidR="004A6241">
              <w:rPr>
                <w:rFonts w:ascii="Times New Roman" w:hAnsi="Times New Roman"/>
              </w:rPr>
              <w:t>):</w:t>
            </w:r>
            <w:r w:rsidR="004A6241">
              <w:rPr>
                <w:rFonts w:ascii="Times New Roman" w:hAnsi="Times New Roman"/>
              </w:rPr>
              <w:br/>
            </w:r>
            <w:r w:rsidR="004A6241" w:rsidRPr="006C5272">
              <w:rPr>
                <w:rFonts w:ascii="Times New Roman" w:hAnsi="Times New Roman"/>
              </w:rPr>
              <w:t xml:space="preserve">Enter </w:t>
            </w:r>
            <w:r w:rsidRPr="006C5272">
              <w:rPr>
                <w:rFonts w:ascii="Times New Roman" w:hAnsi="Times New Roman"/>
              </w:rPr>
              <w:t xml:space="preserve">the </w:t>
            </w:r>
            <w:r w:rsidR="00F21A1A" w:rsidRPr="006C5272">
              <w:rPr>
                <w:rFonts w:ascii="Times New Roman" w:hAnsi="Times New Roman"/>
              </w:rPr>
              <w:t>RIC</w:t>
            </w:r>
            <w:r w:rsidRPr="006C5272">
              <w:rPr>
                <w:rFonts w:ascii="Times New Roman" w:hAnsi="Times New Roman"/>
              </w:rPr>
              <w:t xml:space="preserve"> of the GSA office that authorized the return.</w:t>
            </w:r>
          </w:p>
        </w:tc>
      </w:tr>
      <w:tr w:rsidR="00F2681D" w:rsidRPr="006C5272" w14:paraId="10E044C4" w14:textId="77777777" w:rsidTr="004A6241">
        <w:trPr>
          <w:cantSplit/>
          <w:jc w:val="center"/>
        </w:trPr>
        <w:tc>
          <w:tcPr>
            <w:tcW w:w="2160" w:type="dxa"/>
          </w:tcPr>
          <w:p w14:paraId="10E044BF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Sales Price Condition Code</w:t>
            </w:r>
          </w:p>
        </w:tc>
        <w:tc>
          <w:tcPr>
            <w:tcW w:w="1260" w:type="dxa"/>
          </w:tcPr>
          <w:p w14:paraId="10E044C1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7</w:t>
            </w:r>
          </w:p>
        </w:tc>
        <w:tc>
          <w:tcPr>
            <w:tcW w:w="5940" w:type="dxa"/>
          </w:tcPr>
          <w:p w14:paraId="10E044C3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Enter applicable code or leave blank.</w:t>
            </w:r>
          </w:p>
        </w:tc>
      </w:tr>
      <w:tr w:rsidR="00F2681D" w:rsidRPr="006C5272" w14:paraId="10E044CB" w14:textId="77777777" w:rsidTr="004A6241">
        <w:trPr>
          <w:cantSplit/>
          <w:jc w:val="center"/>
        </w:trPr>
        <w:tc>
          <w:tcPr>
            <w:tcW w:w="2160" w:type="dxa"/>
          </w:tcPr>
          <w:p w14:paraId="10E044C6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10E044C8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8-22</w:t>
            </w:r>
          </w:p>
        </w:tc>
        <w:tc>
          <w:tcPr>
            <w:tcW w:w="5940" w:type="dxa"/>
          </w:tcPr>
          <w:p w14:paraId="10E044CA" w14:textId="0DB4EE55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Enter the </w:t>
            </w:r>
            <w:r w:rsidR="004A6241" w:rsidRPr="006C5272">
              <w:rPr>
                <w:rFonts w:ascii="Times New Roman" w:hAnsi="Times New Roman"/>
              </w:rPr>
              <w:t xml:space="preserve">National Stock Number </w:t>
            </w:r>
            <w:r w:rsidRPr="006C5272">
              <w:rPr>
                <w:rFonts w:ascii="Times New Roman" w:hAnsi="Times New Roman"/>
              </w:rPr>
              <w:t>or part number of the item returned.</w:t>
            </w:r>
          </w:p>
        </w:tc>
      </w:tr>
      <w:tr w:rsidR="00F2681D" w:rsidRPr="006C5272" w14:paraId="10E044D2" w14:textId="77777777" w:rsidTr="004A6241">
        <w:trPr>
          <w:cantSplit/>
          <w:jc w:val="center"/>
        </w:trPr>
        <w:tc>
          <w:tcPr>
            <w:tcW w:w="2160" w:type="dxa"/>
          </w:tcPr>
          <w:p w14:paraId="10E044CD" w14:textId="6A6C9FE9" w:rsidR="00F2681D" w:rsidRPr="006C5272" w:rsidRDefault="004A6241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of Issue</w:t>
            </w:r>
            <w:r w:rsidR="001F395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</w:t>
            </w:r>
            <w:r w:rsidR="00F2681D" w:rsidRPr="006C5272">
              <w:rPr>
                <w:rFonts w:ascii="Times New Roman" w:hAnsi="Times New Roman"/>
              </w:rPr>
              <w:t>U/I</w:t>
            </w:r>
            <w:r>
              <w:rPr>
                <w:rFonts w:ascii="Times New Roman" w:hAnsi="Times New Roman"/>
              </w:rPr>
              <w:t>)</w:t>
            </w:r>
            <w:r w:rsidR="00F2681D" w:rsidRPr="006C5272">
              <w:rPr>
                <w:rFonts w:ascii="Times New Roman" w:hAnsi="Times New Roman"/>
              </w:rPr>
              <w:t xml:space="preserve"> Code</w:t>
            </w:r>
          </w:p>
        </w:tc>
        <w:tc>
          <w:tcPr>
            <w:tcW w:w="1260" w:type="dxa"/>
          </w:tcPr>
          <w:p w14:paraId="10E044CF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23-24</w:t>
            </w:r>
          </w:p>
        </w:tc>
        <w:tc>
          <w:tcPr>
            <w:tcW w:w="5940" w:type="dxa"/>
          </w:tcPr>
          <w:p w14:paraId="10E044D1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Enter U/I.</w:t>
            </w:r>
          </w:p>
        </w:tc>
      </w:tr>
      <w:tr w:rsidR="00F2681D" w:rsidRPr="006C5272" w14:paraId="10E044D9" w14:textId="77777777" w:rsidTr="004A6241">
        <w:trPr>
          <w:cantSplit/>
          <w:jc w:val="center"/>
        </w:trPr>
        <w:tc>
          <w:tcPr>
            <w:tcW w:w="2160" w:type="dxa"/>
          </w:tcPr>
          <w:p w14:paraId="10E044D4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Quantity</w:t>
            </w:r>
          </w:p>
        </w:tc>
        <w:tc>
          <w:tcPr>
            <w:tcW w:w="1260" w:type="dxa"/>
          </w:tcPr>
          <w:p w14:paraId="10E044D6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25-29</w:t>
            </w:r>
          </w:p>
        </w:tc>
        <w:tc>
          <w:tcPr>
            <w:tcW w:w="5940" w:type="dxa"/>
          </w:tcPr>
          <w:p w14:paraId="10E044D8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4E0" w14:textId="77777777" w:rsidTr="004A6241">
        <w:trPr>
          <w:cantSplit/>
          <w:jc w:val="center"/>
        </w:trPr>
        <w:tc>
          <w:tcPr>
            <w:tcW w:w="2160" w:type="dxa"/>
          </w:tcPr>
          <w:p w14:paraId="10E044DB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10E044DD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30-43</w:t>
            </w:r>
          </w:p>
        </w:tc>
        <w:tc>
          <w:tcPr>
            <w:tcW w:w="5940" w:type="dxa"/>
          </w:tcPr>
          <w:p w14:paraId="10E044DF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4E7" w14:textId="77777777" w:rsidTr="004A6241">
        <w:trPr>
          <w:cantSplit/>
          <w:jc w:val="center"/>
        </w:trPr>
        <w:tc>
          <w:tcPr>
            <w:tcW w:w="2160" w:type="dxa"/>
          </w:tcPr>
          <w:p w14:paraId="10E044E2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10E044E4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44</w:t>
            </w:r>
          </w:p>
        </w:tc>
        <w:tc>
          <w:tcPr>
            <w:tcW w:w="5940" w:type="dxa"/>
          </w:tcPr>
          <w:p w14:paraId="10E044E6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4EE" w14:textId="77777777" w:rsidTr="004A6241">
        <w:trPr>
          <w:cantSplit/>
          <w:jc w:val="center"/>
        </w:trPr>
        <w:tc>
          <w:tcPr>
            <w:tcW w:w="2160" w:type="dxa"/>
          </w:tcPr>
          <w:p w14:paraId="10E044E9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10E044EB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45-50</w:t>
            </w:r>
          </w:p>
        </w:tc>
        <w:tc>
          <w:tcPr>
            <w:tcW w:w="5940" w:type="dxa"/>
          </w:tcPr>
          <w:p w14:paraId="10E044ED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4F5" w14:textId="77777777" w:rsidTr="004A6241">
        <w:trPr>
          <w:cantSplit/>
          <w:jc w:val="center"/>
        </w:trPr>
        <w:tc>
          <w:tcPr>
            <w:tcW w:w="2160" w:type="dxa"/>
          </w:tcPr>
          <w:p w14:paraId="10E044F0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10E044F2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51</w:t>
            </w:r>
          </w:p>
        </w:tc>
        <w:tc>
          <w:tcPr>
            <w:tcW w:w="5940" w:type="dxa"/>
          </w:tcPr>
          <w:p w14:paraId="10E044F4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4FC" w14:textId="77777777" w:rsidTr="004A6241">
        <w:trPr>
          <w:cantSplit/>
          <w:jc w:val="center"/>
        </w:trPr>
        <w:tc>
          <w:tcPr>
            <w:tcW w:w="2160" w:type="dxa"/>
          </w:tcPr>
          <w:p w14:paraId="10E044F7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10E044F9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52-53</w:t>
            </w:r>
          </w:p>
        </w:tc>
        <w:tc>
          <w:tcPr>
            <w:tcW w:w="5940" w:type="dxa"/>
          </w:tcPr>
          <w:p w14:paraId="10E044FB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from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 or AS6.</w:t>
            </w:r>
          </w:p>
        </w:tc>
      </w:tr>
      <w:tr w:rsidR="00F2681D" w:rsidRPr="006C5272" w14:paraId="10E04503" w14:textId="77777777" w:rsidTr="004A6241">
        <w:trPr>
          <w:cantSplit/>
          <w:jc w:val="center"/>
        </w:trPr>
        <w:tc>
          <w:tcPr>
            <w:tcW w:w="2160" w:type="dxa"/>
          </w:tcPr>
          <w:p w14:paraId="10E044FE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10E04500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54-58</w:t>
            </w:r>
          </w:p>
        </w:tc>
        <w:tc>
          <w:tcPr>
            <w:tcW w:w="5940" w:type="dxa"/>
          </w:tcPr>
          <w:p w14:paraId="10E04502" w14:textId="23627F92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Enter bill number from </w:t>
            </w:r>
            <w:r w:rsidR="00D729A6">
              <w:rPr>
                <w:rFonts w:ascii="Times New Roman" w:hAnsi="Times New Roman"/>
              </w:rPr>
              <w:t>the summary billing record</w:t>
            </w:r>
            <w:r w:rsidRPr="006C5272">
              <w:rPr>
                <w:rFonts w:ascii="Times New Roman" w:hAnsi="Times New Roman"/>
              </w:rPr>
              <w:t>.</w:t>
            </w:r>
          </w:p>
        </w:tc>
      </w:tr>
      <w:tr w:rsidR="00F2681D" w:rsidRPr="006C5272" w14:paraId="10E0450A" w14:textId="77777777" w:rsidTr="004A6241">
        <w:trPr>
          <w:cantSplit/>
          <w:jc w:val="center"/>
        </w:trPr>
        <w:tc>
          <w:tcPr>
            <w:tcW w:w="2160" w:type="dxa"/>
          </w:tcPr>
          <w:p w14:paraId="10E04505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Mode/Method Code</w:t>
            </w:r>
          </w:p>
        </w:tc>
        <w:tc>
          <w:tcPr>
            <w:tcW w:w="1260" w:type="dxa"/>
          </w:tcPr>
          <w:p w14:paraId="10E04507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59</w:t>
            </w:r>
          </w:p>
        </w:tc>
        <w:tc>
          <w:tcPr>
            <w:tcW w:w="5940" w:type="dxa"/>
          </w:tcPr>
          <w:p w14:paraId="10E04509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Leave blank.</w:t>
            </w:r>
          </w:p>
        </w:tc>
      </w:tr>
      <w:tr w:rsidR="00F2681D" w:rsidRPr="006C5272" w14:paraId="10E04511" w14:textId="77777777" w:rsidTr="004A6241">
        <w:trPr>
          <w:cantSplit/>
          <w:jc w:val="center"/>
        </w:trPr>
        <w:tc>
          <w:tcPr>
            <w:tcW w:w="2160" w:type="dxa"/>
          </w:tcPr>
          <w:p w14:paraId="10E0450C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Type of Bill Code</w:t>
            </w:r>
          </w:p>
        </w:tc>
        <w:tc>
          <w:tcPr>
            <w:tcW w:w="1260" w:type="dxa"/>
          </w:tcPr>
          <w:p w14:paraId="10E0450E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60-61</w:t>
            </w:r>
          </w:p>
        </w:tc>
        <w:tc>
          <w:tcPr>
            <w:tcW w:w="5940" w:type="dxa"/>
          </w:tcPr>
          <w:p w14:paraId="10E04510" w14:textId="356D626F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For reimbursements related to a lateral redistribution or procurement offset</w:t>
            </w:r>
            <w:r w:rsidR="004A6241">
              <w:rPr>
                <w:rFonts w:ascii="Times New Roman" w:hAnsi="Times New Roman"/>
              </w:rPr>
              <w:t>:</w:t>
            </w:r>
            <w:r w:rsidRPr="006C5272">
              <w:rPr>
                <w:rFonts w:ascii="Times New Roman" w:hAnsi="Times New Roman"/>
              </w:rPr>
              <w:t xml:space="preserve"> </w:t>
            </w:r>
            <w:r w:rsidR="004A6241" w:rsidRPr="006C5272">
              <w:rPr>
                <w:rFonts w:ascii="Times New Roman" w:hAnsi="Times New Roman"/>
              </w:rPr>
              <w:t xml:space="preserve">Enter </w:t>
            </w:r>
            <w:r w:rsidRPr="006C5272">
              <w:rPr>
                <w:rFonts w:ascii="Times New Roman" w:hAnsi="Times New Roman"/>
              </w:rPr>
              <w:t>type of bill code LR or DR respectively; otherwise, may be left blank</w:t>
            </w:r>
            <w:r w:rsidR="004A6241">
              <w:rPr>
                <w:rFonts w:ascii="Times New Roman" w:hAnsi="Times New Roman"/>
              </w:rPr>
              <w:t>.</w:t>
            </w:r>
            <w:r w:rsidRPr="006C5272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</w:tr>
      <w:tr w:rsidR="00F2681D" w:rsidRPr="006C5272" w14:paraId="10E04518" w14:textId="77777777" w:rsidTr="004A6241">
        <w:trPr>
          <w:cantSplit/>
          <w:jc w:val="center"/>
        </w:trPr>
        <w:tc>
          <w:tcPr>
            <w:tcW w:w="2160" w:type="dxa"/>
          </w:tcPr>
          <w:p w14:paraId="10E04513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Day of Year</w:t>
            </w:r>
          </w:p>
        </w:tc>
        <w:tc>
          <w:tcPr>
            <w:tcW w:w="1260" w:type="dxa"/>
          </w:tcPr>
          <w:p w14:paraId="10E04515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62-64</w:t>
            </w:r>
          </w:p>
        </w:tc>
        <w:tc>
          <w:tcPr>
            <w:tcW w:w="5940" w:type="dxa"/>
          </w:tcPr>
          <w:p w14:paraId="10E04517" w14:textId="3701EB9D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Enter the day item </w:t>
            </w:r>
            <w:r w:rsidR="004A6241">
              <w:rPr>
                <w:rFonts w:ascii="Times New Roman" w:hAnsi="Times New Roman"/>
              </w:rPr>
              <w:t xml:space="preserve">was </w:t>
            </w:r>
            <w:r w:rsidRPr="006C5272">
              <w:rPr>
                <w:rFonts w:ascii="Times New Roman" w:hAnsi="Times New Roman"/>
              </w:rPr>
              <w:t>returned to inventory.</w:t>
            </w:r>
          </w:p>
        </w:tc>
      </w:tr>
      <w:tr w:rsidR="00F2681D" w:rsidRPr="006C5272" w14:paraId="10E0451F" w14:textId="77777777" w:rsidTr="004A6241">
        <w:trPr>
          <w:cantSplit/>
          <w:jc w:val="center"/>
        </w:trPr>
        <w:tc>
          <w:tcPr>
            <w:tcW w:w="2160" w:type="dxa"/>
          </w:tcPr>
          <w:p w14:paraId="10E0451A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10E0451C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65-73</w:t>
            </w:r>
          </w:p>
        </w:tc>
        <w:tc>
          <w:tcPr>
            <w:tcW w:w="5940" w:type="dxa"/>
          </w:tcPr>
          <w:p w14:paraId="10E0451E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 xml:space="preserve">Perpetuate the expected credit amount from the </w:t>
            </w:r>
            <w:r w:rsidR="00F21A1A" w:rsidRPr="006C5272">
              <w:rPr>
                <w:rFonts w:ascii="Times New Roman" w:hAnsi="Times New Roman"/>
              </w:rPr>
              <w:t>DIC</w:t>
            </w:r>
            <w:r w:rsidRPr="006C5272">
              <w:rPr>
                <w:rFonts w:ascii="Times New Roman" w:hAnsi="Times New Roman"/>
              </w:rPr>
              <w:t xml:space="preserve"> FTZ.</w:t>
            </w:r>
          </w:p>
        </w:tc>
      </w:tr>
      <w:tr w:rsidR="00F2681D" w:rsidRPr="006C5272" w14:paraId="10E04526" w14:textId="77777777" w:rsidTr="004A6241">
        <w:trPr>
          <w:cantSplit/>
          <w:jc w:val="center"/>
        </w:trPr>
        <w:tc>
          <w:tcPr>
            <w:tcW w:w="2160" w:type="dxa"/>
          </w:tcPr>
          <w:p w14:paraId="10E04521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Unit Price</w:t>
            </w:r>
          </w:p>
        </w:tc>
        <w:tc>
          <w:tcPr>
            <w:tcW w:w="1260" w:type="dxa"/>
          </w:tcPr>
          <w:p w14:paraId="10E04523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74-80</w:t>
            </w:r>
          </w:p>
        </w:tc>
        <w:tc>
          <w:tcPr>
            <w:tcW w:w="5940" w:type="dxa"/>
          </w:tcPr>
          <w:p w14:paraId="10E04525" w14:textId="77777777" w:rsidR="00F2681D" w:rsidRPr="006C5272" w:rsidRDefault="00F2681D" w:rsidP="006C5272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6C5272">
              <w:rPr>
                <w:rFonts w:ascii="Times New Roman" w:hAnsi="Times New Roman"/>
              </w:rPr>
              <w:t>Enter the credit unit price.</w:t>
            </w:r>
          </w:p>
        </w:tc>
      </w:tr>
    </w:tbl>
    <w:p w14:paraId="10E04527" w14:textId="77777777" w:rsidR="00E53D39" w:rsidRPr="006C5272" w:rsidRDefault="00E53D39" w:rsidP="00D42882">
      <w:pPr>
        <w:tabs>
          <w:tab w:val="left" w:pos="-1440"/>
        </w:tabs>
        <w:jc w:val="center"/>
        <w:rPr>
          <w:rFonts w:ascii="Times New Roman" w:hAnsi="Times New Roman"/>
        </w:rPr>
      </w:pPr>
    </w:p>
    <w:sectPr w:rsidR="00E53D39" w:rsidRPr="006C5272" w:rsidSect="00470F1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452A" w14:textId="77777777" w:rsidR="000224E1" w:rsidRDefault="000224E1">
      <w:r>
        <w:separator/>
      </w:r>
    </w:p>
  </w:endnote>
  <w:endnote w:type="continuationSeparator" w:id="0">
    <w:p w14:paraId="10E0452B" w14:textId="77777777" w:rsidR="000224E1" w:rsidRDefault="0002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52F" w14:textId="77777777" w:rsidR="000B0253" w:rsidRPr="002E04A9" w:rsidRDefault="006021E2" w:rsidP="00A652A0">
    <w:pPr>
      <w:pStyle w:val="Footer"/>
      <w:framePr w:wrap="around" w:vAnchor="text" w:hAnchor="margin" w:xAlign="center" w:y="1"/>
      <w:rPr>
        <w:rStyle w:val="PageNumber"/>
        <w:sz w:val="20"/>
      </w:rPr>
    </w:pPr>
    <w:r w:rsidRPr="002E04A9">
      <w:rPr>
        <w:rStyle w:val="PageNumber"/>
        <w:sz w:val="20"/>
      </w:rPr>
      <w:fldChar w:fldCharType="begin"/>
    </w:r>
    <w:r w:rsidR="000B0253" w:rsidRPr="002E04A9">
      <w:rPr>
        <w:rStyle w:val="PageNumber"/>
        <w:sz w:val="20"/>
      </w:rPr>
      <w:instrText xml:space="preserve">PAGE  </w:instrText>
    </w:r>
    <w:r w:rsidRPr="002E04A9">
      <w:rPr>
        <w:rStyle w:val="PageNumber"/>
        <w:sz w:val="20"/>
      </w:rPr>
      <w:fldChar w:fldCharType="separate"/>
    </w:r>
    <w:r w:rsidR="000B0253">
      <w:rPr>
        <w:rStyle w:val="PageNumber"/>
        <w:noProof/>
        <w:sz w:val="20"/>
      </w:rPr>
      <w:t>114</w:t>
    </w:r>
    <w:r w:rsidRPr="002E04A9">
      <w:rPr>
        <w:rStyle w:val="PageNumber"/>
        <w:sz w:val="20"/>
      </w:rPr>
      <w:fldChar w:fldCharType="end"/>
    </w:r>
  </w:p>
  <w:p w14:paraId="10E04530" w14:textId="77777777" w:rsidR="000B0253" w:rsidRPr="00A652A0" w:rsidRDefault="000B0253" w:rsidP="00A652A0">
    <w:pPr>
      <w:tabs>
        <w:tab w:val="right" w:pos="9360"/>
      </w:tabs>
      <w:rPr>
        <w:sz w:val="20"/>
      </w:rPr>
    </w:pPr>
    <w:r w:rsidRPr="00A652A0">
      <w:rPr>
        <w:sz w:val="20"/>
      </w:rPr>
      <w:tab/>
      <w:t>APPENDIX 3.11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532" w14:textId="32D9CE60" w:rsidR="000B0253" w:rsidRPr="006C5272" w:rsidRDefault="006C5272" w:rsidP="006C5272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6C5272">
      <w:rPr>
        <w:rFonts w:ascii="Times New Roman" w:hAnsi="Times New Roman"/>
        <w:smallCaps/>
        <w:snapToGrid/>
        <w:szCs w:val="22"/>
      </w:rPr>
      <w:t>Volume 4</w:t>
    </w:r>
    <w:r w:rsidRPr="006C5272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</w:t>
    </w:r>
    <w:r w:rsidR="00D729A6">
      <w:rPr>
        <w:rFonts w:ascii="Times New Roman" w:hAnsi="Times New Roman"/>
        <w:smallCaps/>
        <w:snapToGrid/>
        <w:szCs w:val="22"/>
      </w:rPr>
      <w:t>1</w:t>
    </w:r>
    <w:r>
      <w:rPr>
        <w:rFonts w:ascii="Times New Roman" w:hAnsi="Times New Roman"/>
        <w:smallCaps/>
        <w:snapToGrid/>
        <w:szCs w:val="22"/>
      </w:rPr>
      <w:t>.</w:t>
    </w:r>
    <w:r w:rsidRPr="006C5272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</w:t>
    </w:r>
    <w:r w:rsidR="00D729A6">
      <w:rPr>
        <w:rFonts w:ascii="Times New Roman" w:hAnsi="Times New Roman"/>
        <w:smallCaps/>
        <w:snapToGrid/>
        <w:szCs w:val="22"/>
      </w:rPr>
      <w:t>1</w:t>
    </w:r>
    <w:r w:rsidRPr="006C5272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6C5272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6C5272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6C5272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6C5272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6C5272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4528" w14:textId="77777777" w:rsidR="000224E1" w:rsidRDefault="000224E1">
      <w:r>
        <w:separator/>
      </w:r>
    </w:p>
  </w:footnote>
  <w:footnote w:type="continuationSeparator" w:id="0">
    <w:p w14:paraId="10E04529" w14:textId="77777777" w:rsidR="000224E1" w:rsidRDefault="000224E1">
      <w:r>
        <w:continuationSeparator/>
      </w:r>
    </w:p>
  </w:footnote>
  <w:footnote w:id="1">
    <w:p w14:paraId="10E04533" w14:textId="77777777" w:rsidR="000B0253" w:rsidRPr="006C5272" w:rsidRDefault="000B0253" w:rsidP="006C5272">
      <w:pPr>
        <w:pStyle w:val="FootnoteText"/>
        <w:spacing w:before="20" w:after="20"/>
        <w:ind w:left="130" w:hanging="130"/>
        <w:rPr>
          <w:rFonts w:ascii="Times New Roman" w:hAnsi="Times New Roman"/>
        </w:rPr>
      </w:pPr>
      <w:r w:rsidRPr="006C5272">
        <w:rPr>
          <w:rStyle w:val="FootnoteReference"/>
          <w:rFonts w:ascii="Times New Roman" w:hAnsi="Times New Roman"/>
          <w:vertAlign w:val="superscript"/>
        </w:rPr>
        <w:footnoteRef/>
      </w:r>
      <w:r w:rsidRPr="006C5272">
        <w:rPr>
          <w:rFonts w:ascii="Times New Roman" w:hAnsi="Times New Roman"/>
        </w:rPr>
        <w:t xml:space="preserve"> Although type bill codes are not currently required, billing offices are encouraged to use them on all detail billing records.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52C" w14:textId="77777777" w:rsidR="000B0253" w:rsidRPr="00A652A0" w:rsidRDefault="000B0253">
    <w:pPr>
      <w:tabs>
        <w:tab w:val="left" w:pos="-1440"/>
      </w:tabs>
      <w:rPr>
        <w:i/>
        <w:sz w:val="18"/>
        <w:szCs w:val="18"/>
      </w:rPr>
    </w:pPr>
    <w:r w:rsidRPr="00A652A0">
      <w:rPr>
        <w:i/>
        <w:sz w:val="18"/>
        <w:szCs w:val="18"/>
      </w:rPr>
      <w:t>DoD 4000.25-7-M</w:t>
    </w:r>
    <w:r>
      <w:rPr>
        <w:i/>
        <w:sz w:val="18"/>
        <w:szCs w:val="18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452D" w14:textId="0C960604" w:rsidR="0083630A" w:rsidRPr="006C5272" w:rsidRDefault="0083630A" w:rsidP="0083630A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6C5272">
      <w:rPr>
        <w:rFonts w:ascii="Times New Roman" w:hAnsi="Times New Roman"/>
        <w:i/>
        <w:iCs/>
        <w:szCs w:val="24"/>
      </w:rPr>
      <w:t>DLM 4000.25, Volume 4</w:t>
    </w:r>
    <w:r w:rsidR="006C5272" w:rsidRPr="006C5272">
      <w:rPr>
        <w:rFonts w:ascii="Times New Roman" w:hAnsi="Times New Roman"/>
        <w:i/>
        <w:iCs/>
        <w:szCs w:val="24"/>
      </w:rPr>
      <w:t>, Appendix 3.1</w:t>
    </w:r>
    <w:r w:rsidR="00D729A6">
      <w:rPr>
        <w:rFonts w:ascii="Times New Roman" w:hAnsi="Times New Roman"/>
        <w:i/>
        <w:iCs/>
        <w:szCs w:val="24"/>
      </w:rPr>
      <w:t>1</w:t>
    </w:r>
    <w:r w:rsidR="006C5272" w:rsidRPr="006C5272">
      <w:rPr>
        <w:rFonts w:ascii="Times New Roman" w:hAnsi="Times New Roman"/>
        <w:i/>
        <w:iCs/>
        <w:szCs w:val="24"/>
      </w:rPr>
      <w:t>.</w:t>
    </w:r>
  </w:p>
  <w:p w14:paraId="10E0452E" w14:textId="7EAE1754" w:rsidR="000B0253" w:rsidRPr="006C5272" w:rsidRDefault="006C5272" w:rsidP="006C5272">
    <w:pPr>
      <w:tabs>
        <w:tab w:val="left" w:pos="-1440"/>
      </w:tabs>
      <w:spacing w:after="240"/>
      <w:jc w:val="right"/>
      <w:rPr>
        <w:b/>
        <w:i/>
        <w:sz w:val="20"/>
      </w:rPr>
    </w:pPr>
    <w:r w:rsidRPr="006C5272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D39"/>
    <w:rsid w:val="000224E1"/>
    <w:rsid w:val="00070532"/>
    <w:rsid w:val="000759E4"/>
    <w:rsid w:val="00075FC4"/>
    <w:rsid w:val="000B0253"/>
    <w:rsid w:val="000B7B50"/>
    <w:rsid w:val="001073BB"/>
    <w:rsid w:val="001D3ADF"/>
    <w:rsid w:val="001F3955"/>
    <w:rsid w:val="00257561"/>
    <w:rsid w:val="0026009C"/>
    <w:rsid w:val="00281655"/>
    <w:rsid w:val="002C1B91"/>
    <w:rsid w:val="002E04A9"/>
    <w:rsid w:val="00373CDE"/>
    <w:rsid w:val="00470F12"/>
    <w:rsid w:val="004A6241"/>
    <w:rsid w:val="0058235F"/>
    <w:rsid w:val="006021E2"/>
    <w:rsid w:val="00645F5E"/>
    <w:rsid w:val="00666971"/>
    <w:rsid w:val="006B5372"/>
    <w:rsid w:val="006C5272"/>
    <w:rsid w:val="0082434E"/>
    <w:rsid w:val="0083630A"/>
    <w:rsid w:val="00927434"/>
    <w:rsid w:val="00A43A98"/>
    <w:rsid w:val="00A652A0"/>
    <w:rsid w:val="00AA36F0"/>
    <w:rsid w:val="00B147AB"/>
    <w:rsid w:val="00C03816"/>
    <w:rsid w:val="00C31D24"/>
    <w:rsid w:val="00C57722"/>
    <w:rsid w:val="00CA3D4D"/>
    <w:rsid w:val="00CC7D45"/>
    <w:rsid w:val="00D42882"/>
    <w:rsid w:val="00D50DE4"/>
    <w:rsid w:val="00D729A6"/>
    <w:rsid w:val="00E12FFA"/>
    <w:rsid w:val="00E37D38"/>
    <w:rsid w:val="00E53D39"/>
    <w:rsid w:val="00F21A1A"/>
    <w:rsid w:val="00F2681D"/>
    <w:rsid w:val="00F54363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044A6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1E2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021E2"/>
  </w:style>
  <w:style w:type="paragraph" w:styleId="Header">
    <w:name w:val="header"/>
    <w:basedOn w:val="Normal"/>
    <w:rsid w:val="006021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21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21E2"/>
  </w:style>
  <w:style w:type="paragraph" w:styleId="FootnoteText">
    <w:name w:val="footnote text"/>
    <w:basedOn w:val="Normal"/>
    <w:link w:val="FootnoteTextChar"/>
    <w:semiHidden/>
    <w:rsid w:val="006021E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6971"/>
    <w:rPr>
      <w:rFonts w:ascii="Arial" w:hAnsi="Arial"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9D048544-BE7C-4CA9-B51D-0D4CAC985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A7876-6BDE-477E-9998-346BBAF13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C750-327A-4214-A6D5-6E079891BD27}">
  <ds:schemaRefs>
    <ds:schemaRef ds:uri="http://schemas.microsoft.com/office/2006/documentManagement/types"/>
    <ds:schemaRef ds:uri="http://www.w3.org/XML/1998/namespace"/>
    <ds:schemaRef ds:uri="8F89FA97-345A-4CAA-BC01-4162549D7949"/>
    <ds:schemaRef ds:uri="http://purl.org/dc/terms/"/>
    <ds:schemaRef ds:uri="8f89fa97-345a-4caa-bc01-4162549d794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375acca-1905-4f67-9f5b-ffdd4a33e25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1177</Characters>
  <Application>Microsoft Office Word</Application>
  <DocSecurity>0</DocSecurity>
  <Lines>73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AP3.11 CREDIT FOR CUSTOMER ASSET REPORTS</vt:lpstr>
    </vt:vector>
  </TitlesOfParts>
  <Company>DLA/DLMSO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AP3.11 CREDIT FOR CUSTOMER ASSET REPORTS</dc:title>
  <dc:subject>FD1 FD2 GD1 GD2</dc:subject>
  <dc:creator>Dennis Thomas</dc:creator>
  <cp:lastModifiedBy>Franco, Tracy E CTR DLA INFO OPERATIONS (USA)</cp:lastModifiedBy>
  <cp:revision>11</cp:revision>
  <cp:lastPrinted>2000-02-04T15:18:00Z</cp:lastPrinted>
  <dcterms:created xsi:type="dcterms:W3CDTF">2012-03-15T18:11:00Z</dcterms:created>
  <dcterms:modified xsi:type="dcterms:W3CDTF">2026-03-10T16:03:00Z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