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4817" w14:textId="3BE378F8" w:rsidR="00001AB9" w:rsidRPr="00192F89" w:rsidRDefault="00192F89" w:rsidP="00192F89">
      <w:pPr>
        <w:tabs>
          <w:tab w:val="left" w:pos="-1440"/>
        </w:tabs>
        <w:spacing w:before="240" w:after="360"/>
        <w:jc w:val="center"/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</w:pP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Appendix 3.21. – </w:t>
      </w:r>
      <w:r w:rsidR="006F0F35" w:rsidRPr="00192F89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D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ocument Identifier Code</w:t>
      </w:r>
      <w:r w:rsidR="006F0F35" w:rsidRPr="00192F89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FN1/FN2/GN1/GN2 </w:t>
      </w:r>
      <w:r w:rsidRPr="00192F89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Format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</w:t>
      </w:r>
      <w:r w:rsidRPr="00192F89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Accessorial and Other Miscellaneous Billings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2160"/>
        <w:gridCol w:w="1350"/>
        <w:gridCol w:w="5850"/>
      </w:tblGrid>
      <w:tr w:rsidR="00001AB9" w:rsidRPr="00192F89" w14:paraId="74A8481B" w14:textId="77777777" w:rsidTr="00AE746C">
        <w:trPr>
          <w:cantSplit/>
          <w:tblHeader/>
          <w:jc w:val="center"/>
        </w:trPr>
        <w:tc>
          <w:tcPr>
            <w:tcW w:w="2160" w:type="dxa"/>
            <w:tcMar>
              <w:left w:w="72" w:type="dxa"/>
              <w:right w:w="72" w:type="dxa"/>
            </w:tcMar>
          </w:tcPr>
          <w:p w14:paraId="74A84818" w14:textId="77777777" w:rsidR="00001AB9" w:rsidRPr="00192F89" w:rsidRDefault="00001AB9" w:rsidP="00AE746C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192F89">
              <w:rPr>
                <w:rFonts w:ascii="Times New Roman" w:hAnsi="Times New Roman"/>
                <w:b/>
                <w:bCs/>
              </w:rPr>
              <w:t>Field Legend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74A84819" w14:textId="77777777" w:rsidR="00001AB9" w:rsidRPr="00192F89" w:rsidRDefault="00001AB9" w:rsidP="00AE746C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192F89">
              <w:rPr>
                <w:rFonts w:ascii="Times New Roman" w:hAnsi="Times New Roman"/>
                <w:b/>
                <w:bCs/>
              </w:rPr>
              <w:t>Position(s)</w:t>
            </w:r>
          </w:p>
        </w:tc>
        <w:tc>
          <w:tcPr>
            <w:tcW w:w="5850" w:type="dxa"/>
            <w:tcMar>
              <w:left w:w="72" w:type="dxa"/>
              <w:right w:w="72" w:type="dxa"/>
            </w:tcMar>
          </w:tcPr>
          <w:p w14:paraId="74A8481A" w14:textId="77777777" w:rsidR="00001AB9" w:rsidRPr="00192F89" w:rsidRDefault="00001AB9" w:rsidP="00AE746C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192F89">
              <w:rPr>
                <w:rFonts w:ascii="Times New Roman" w:hAnsi="Times New Roman"/>
                <w:b/>
                <w:bCs/>
              </w:rPr>
              <w:t>Entry and Instructions</w:t>
            </w:r>
          </w:p>
        </w:tc>
      </w:tr>
      <w:tr w:rsidR="00001AB9" w:rsidRPr="004A2BBB" w14:paraId="74A84822" w14:textId="77777777" w:rsidTr="00AE746C">
        <w:trPr>
          <w:cantSplit/>
          <w:jc w:val="center"/>
        </w:trPr>
        <w:tc>
          <w:tcPr>
            <w:tcW w:w="2160" w:type="dxa"/>
            <w:tcMar>
              <w:left w:w="72" w:type="dxa"/>
              <w:right w:w="72" w:type="dxa"/>
            </w:tcMar>
          </w:tcPr>
          <w:p w14:paraId="74A8481D" w14:textId="77777777" w:rsidR="00001AB9" w:rsidRPr="004A2BBB" w:rsidRDefault="002F0743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Document Identifier Code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74A8481F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1-3</w:t>
            </w:r>
          </w:p>
        </w:tc>
        <w:tc>
          <w:tcPr>
            <w:tcW w:w="5850" w:type="dxa"/>
            <w:tcMar>
              <w:left w:w="72" w:type="dxa"/>
              <w:right w:w="72" w:type="dxa"/>
            </w:tcMar>
          </w:tcPr>
          <w:p w14:paraId="6ADAD264" w14:textId="77777777" w:rsidR="00AE746C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Enter</w:t>
            </w:r>
            <w:r w:rsidR="00AE746C">
              <w:rPr>
                <w:rFonts w:ascii="Times New Roman" w:hAnsi="Times New Roman"/>
              </w:rPr>
              <w:t>:</w:t>
            </w:r>
          </w:p>
          <w:p w14:paraId="70AB5437" w14:textId="77777777" w:rsidR="00AE746C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FN1 or GN1 (charge)</w:t>
            </w:r>
          </w:p>
          <w:p w14:paraId="74A84821" w14:textId="2B7FF752" w:rsidR="00001AB9" w:rsidRPr="004A2BBB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FN2 or GN2 (credit)</w:t>
            </w:r>
          </w:p>
        </w:tc>
      </w:tr>
      <w:tr w:rsidR="00001AB9" w:rsidRPr="004A2BBB" w14:paraId="74A84829" w14:textId="77777777" w:rsidTr="00AE746C">
        <w:trPr>
          <w:cantSplit/>
          <w:jc w:val="center"/>
        </w:trPr>
        <w:tc>
          <w:tcPr>
            <w:tcW w:w="2160" w:type="dxa"/>
            <w:tcMar>
              <w:left w:w="72" w:type="dxa"/>
              <w:right w:w="72" w:type="dxa"/>
            </w:tcMar>
          </w:tcPr>
          <w:p w14:paraId="74A84824" w14:textId="7DCF6834" w:rsidR="00001AB9" w:rsidRPr="004A2BBB" w:rsidRDefault="002F0743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Routing Identifier Code</w:t>
            </w:r>
            <w:r w:rsidR="00AE746C">
              <w:rPr>
                <w:rFonts w:ascii="Times New Roman" w:hAnsi="Times New Roman"/>
              </w:rPr>
              <w:t xml:space="preserve"> (RIC)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74A84826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4-6</w:t>
            </w:r>
          </w:p>
        </w:tc>
        <w:tc>
          <w:tcPr>
            <w:tcW w:w="5850" w:type="dxa"/>
            <w:tcMar>
              <w:left w:w="72" w:type="dxa"/>
              <w:right w:w="72" w:type="dxa"/>
            </w:tcMar>
          </w:tcPr>
          <w:p w14:paraId="74A84828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 xml:space="preserve">Enter the </w:t>
            </w:r>
            <w:r w:rsidR="0097129D" w:rsidRPr="004A2BBB">
              <w:rPr>
                <w:rFonts w:ascii="Times New Roman" w:hAnsi="Times New Roman"/>
              </w:rPr>
              <w:t>RIC</w:t>
            </w:r>
            <w:r w:rsidRPr="004A2BBB">
              <w:rPr>
                <w:rFonts w:ascii="Times New Roman" w:hAnsi="Times New Roman"/>
              </w:rPr>
              <w:t xml:space="preserve"> of the billing office.</w:t>
            </w:r>
          </w:p>
        </w:tc>
      </w:tr>
      <w:tr w:rsidR="00001AB9" w:rsidRPr="004A2BBB" w14:paraId="74A84830" w14:textId="77777777" w:rsidTr="00AE746C">
        <w:trPr>
          <w:cantSplit/>
          <w:jc w:val="center"/>
        </w:trPr>
        <w:tc>
          <w:tcPr>
            <w:tcW w:w="2160" w:type="dxa"/>
            <w:tcMar>
              <w:left w:w="72" w:type="dxa"/>
              <w:right w:w="72" w:type="dxa"/>
            </w:tcMar>
          </w:tcPr>
          <w:p w14:paraId="74A8482B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Description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74A8482D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7-29</w:t>
            </w:r>
          </w:p>
        </w:tc>
        <w:tc>
          <w:tcPr>
            <w:tcW w:w="5850" w:type="dxa"/>
            <w:tcMar>
              <w:left w:w="72" w:type="dxa"/>
              <w:right w:w="72" w:type="dxa"/>
            </w:tcMar>
          </w:tcPr>
          <w:p w14:paraId="74A8482F" w14:textId="64BFC1F0" w:rsidR="00001AB9" w:rsidRPr="004A2BBB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Enter descriptive phrase for the type of service</w:t>
            </w:r>
            <w:r w:rsidR="00876B7D">
              <w:rPr>
                <w:rFonts w:ascii="Times New Roman" w:hAnsi="Times New Roman"/>
              </w:rPr>
              <w:br/>
            </w:r>
            <w:r w:rsidR="00AE746C">
              <w:rPr>
                <w:rFonts w:ascii="Times New Roman" w:hAnsi="Times New Roman"/>
              </w:rPr>
              <w:t>(</w:t>
            </w:r>
            <w:r w:rsidRPr="004A2BBB">
              <w:rPr>
                <w:rFonts w:ascii="Times New Roman" w:hAnsi="Times New Roman"/>
              </w:rPr>
              <w:t>e.g., PCH, Level A Pack</w:t>
            </w:r>
            <w:r w:rsidR="00AE746C">
              <w:rPr>
                <w:rFonts w:ascii="Times New Roman" w:hAnsi="Times New Roman"/>
              </w:rPr>
              <w:t>)</w:t>
            </w:r>
          </w:p>
        </w:tc>
      </w:tr>
      <w:tr w:rsidR="00001AB9" w:rsidRPr="004A2BBB" w14:paraId="74A84837" w14:textId="77777777" w:rsidTr="00AE746C">
        <w:trPr>
          <w:cantSplit/>
          <w:jc w:val="center"/>
        </w:trPr>
        <w:tc>
          <w:tcPr>
            <w:tcW w:w="2160" w:type="dxa"/>
            <w:tcMar>
              <w:left w:w="72" w:type="dxa"/>
              <w:right w:w="72" w:type="dxa"/>
            </w:tcMar>
          </w:tcPr>
          <w:p w14:paraId="74A84832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Document Number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74A84834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30-43</w:t>
            </w:r>
          </w:p>
        </w:tc>
        <w:tc>
          <w:tcPr>
            <w:tcW w:w="5850" w:type="dxa"/>
            <w:tcMar>
              <w:left w:w="72" w:type="dxa"/>
              <w:right w:w="72" w:type="dxa"/>
            </w:tcMar>
          </w:tcPr>
          <w:p w14:paraId="74A84836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Enter the document number for which the charge or credit applies.</w:t>
            </w:r>
          </w:p>
        </w:tc>
      </w:tr>
      <w:tr w:rsidR="00001AB9" w:rsidRPr="004A2BBB" w14:paraId="74A8483E" w14:textId="77777777" w:rsidTr="00AE746C">
        <w:trPr>
          <w:cantSplit/>
          <w:jc w:val="center"/>
        </w:trPr>
        <w:tc>
          <w:tcPr>
            <w:tcW w:w="2160" w:type="dxa"/>
            <w:tcMar>
              <w:left w:w="72" w:type="dxa"/>
              <w:right w:w="72" w:type="dxa"/>
            </w:tcMar>
          </w:tcPr>
          <w:p w14:paraId="74A84839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Suffix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74A8483B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44</w:t>
            </w:r>
          </w:p>
        </w:tc>
        <w:tc>
          <w:tcPr>
            <w:tcW w:w="5850" w:type="dxa"/>
            <w:tcMar>
              <w:left w:w="72" w:type="dxa"/>
              <w:right w:w="72" w:type="dxa"/>
            </w:tcMar>
          </w:tcPr>
          <w:p w14:paraId="74A8483D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Enter the document number suffix, if any, for which the charge or credit applies.</w:t>
            </w:r>
          </w:p>
        </w:tc>
      </w:tr>
      <w:tr w:rsidR="00001AB9" w:rsidRPr="004A2BBB" w14:paraId="74A84845" w14:textId="77777777" w:rsidTr="00AE746C">
        <w:trPr>
          <w:cantSplit/>
          <w:jc w:val="center"/>
        </w:trPr>
        <w:tc>
          <w:tcPr>
            <w:tcW w:w="2160" w:type="dxa"/>
            <w:tcMar>
              <w:left w:w="72" w:type="dxa"/>
              <w:right w:w="72" w:type="dxa"/>
            </w:tcMar>
          </w:tcPr>
          <w:p w14:paraId="74A84840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Supplementary Address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74A84842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45-50</w:t>
            </w:r>
          </w:p>
        </w:tc>
        <w:tc>
          <w:tcPr>
            <w:tcW w:w="5850" w:type="dxa"/>
            <w:tcMar>
              <w:left w:w="72" w:type="dxa"/>
              <w:right w:w="72" w:type="dxa"/>
            </w:tcMar>
          </w:tcPr>
          <w:p w14:paraId="74A84844" w14:textId="7796715D" w:rsidR="00001AB9" w:rsidRPr="004A2BBB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 xml:space="preserve">Enter supplementary address </w:t>
            </w:r>
            <w:r w:rsidR="00F920C3">
              <w:rPr>
                <w:rFonts w:ascii="Times New Roman" w:hAnsi="Times New Roman"/>
              </w:rPr>
              <w:t>Department of Defense Activity Address Code</w:t>
            </w:r>
            <w:r w:rsidRPr="004A2BBB">
              <w:rPr>
                <w:rFonts w:ascii="Times New Roman" w:hAnsi="Times New Roman"/>
              </w:rPr>
              <w:t xml:space="preserve"> when the signal code requires it.</w:t>
            </w:r>
          </w:p>
        </w:tc>
      </w:tr>
      <w:tr w:rsidR="00001AB9" w:rsidRPr="004A2BBB" w14:paraId="74A8484C" w14:textId="77777777" w:rsidTr="00AE746C">
        <w:trPr>
          <w:cantSplit/>
          <w:jc w:val="center"/>
        </w:trPr>
        <w:tc>
          <w:tcPr>
            <w:tcW w:w="2160" w:type="dxa"/>
            <w:tcMar>
              <w:left w:w="72" w:type="dxa"/>
              <w:right w:w="72" w:type="dxa"/>
            </w:tcMar>
          </w:tcPr>
          <w:p w14:paraId="74A84847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Signal Code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74A84849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51</w:t>
            </w:r>
          </w:p>
        </w:tc>
        <w:tc>
          <w:tcPr>
            <w:tcW w:w="5850" w:type="dxa"/>
            <w:tcMar>
              <w:left w:w="72" w:type="dxa"/>
              <w:right w:w="72" w:type="dxa"/>
            </w:tcMar>
          </w:tcPr>
          <w:p w14:paraId="74A8484B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Enter signal code.</w:t>
            </w:r>
          </w:p>
        </w:tc>
      </w:tr>
      <w:tr w:rsidR="00001AB9" w:rsidRPr="004A2BBB" w14:paraId="74A84854" w14:textId="77777777" w:rsidTr="00AE746C">
        <w:trPr>
          <w:cantSplit/>
          <w:jc w:val="center"/>
        </w:trPr>
        <w:tc>
          <w:tcPr>
            <w:tcW w:w="2160" w:type="dxa"/>
            <w:tcMar>
              <w:left w:w="72" w:type="dxa"/>
              <w:right w:w="72" w:type="dxa"/>
            </w:tcMar>
          </w:tcPr>
          <w:p w14:paraId="74A8484E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Fund Code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74A84850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52-53</w:t>
            </w:r>
          </w:p>
        </w:tc>
        <w:tc>
          <w:tcPr>
            <w:tcW w:w="5850" w:type="dxa"/>
            <w:tcMar>
              <w:left w:w="72" w:type="dxa"/>
              <w:right w:w="72" w:type="dxa"/>
            </w:tcMar>
          </w:tcPr>
          <w:p w14:paraId="74A84853" w14:textId="00B085C8" w:rsidR="00001AB9" w:rsidRPr="004A2BBB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 xml:space="preserve">For </w:t>
            </w:r>
            <w:r w:rsidR="00F920C3">
              <w:rPr>
                <w:rFonts w:ascii="Times New Roman" w:hAnsi="Times New Roman"/>
              </w:rPr>
              <w:t>General Services Administration</w:t>
            </w:r>
            <w:r w:rsidRPr="004A2BBB">
              <w:rPr>
                <w:rFonts w:ascii="Times New Roman" w:hAnsi="Times New Roman"/>
              </w:rPr>
              <w:t xml:space="preserve"> level A and B pack surcharges</w:t>
            </w:r>
            <w:r w:rsidR="00F920C3">
              <w:rPr>
                <w:rFonts w:ascii="Times New Roman" w:hAnsi="Times New Roman"/>
              </w:rPr>
              <w:t>,</w:t>
            </w:r>
            <w:r w:rsidRPr="004A2BBB">
              <w:rPr>
                <w:rFonts w:ascii="Times New Roman" w:hAnsi="Times New Roman"/>
              </w:rPr>
              <w:t xml:space="preserve"> follow the guidance provide</w:t>
            </w:r>
            <w:r w:rsidR="00AE746C">
              <w:rPr>
                <w:rFonts w:ascii="Times New Roman" w:hAnsi="Times New Roman"/>
              </w:rPr>
              <w:t>d</w:t>
            </w:r>
            <w:r w:rsidRPr="004A2BBB">
              <w:rPr>
                <w:rFonts w:ascii="Times New Roman" w:hAnsi="Times New Roman"/>
              </w:rPr>
              <w:t xml:space="preserve"> in </w:t>
            </w:r>
            <w:r w:rsidR="00AE746C" w:rsidRPr="004A2BBB">
              <w:rPr>
                <w:rFonts w:ascii="Times New Roman" w:hAnsi="Times New Roman"/>
              </w:rPr>
              <w:t xml:space="preserve">Chapter </w:t>
            </w:r>
            <w:r w:rsidRPr="004A2BBB">
              <w:rPr>
                <w:rFonts w:ascii="Times New Roman" w:hAnsi="Times New Roman"/>
              </w:rPr>
              <w:t>2</w:t>
            </w:r>
            <w:r w:rsidR="00AE746C">
              <w:rPr>
                <w:rFonts w:ascii="Times New Roman" w:hAnsi="Times New Roman"/>
              </w:rPr>
              <w:t>, o</w:t>
            </w:r>
            <w:r w:rsidRPr="004A2BBB">
              <w:rPr>
                <w:rFonts w:ascii="Times New Roman" w:hAnsi="Times New Roman"/>
              </w:rPr>
              <w:t>therwise</w:t>
            </w:r>
            <w:r w:rsidR="00AE746C">
              <w:rPr>
                <w:rFonts w:ascii="Times New Roman" w:hAnsi="Times New Roman"/>
              </w:rPr>
              <w:t>,</w:t>
            </w:r>
            <w:r w:rsidRPr="004A2BBB">
              <w:rPr>
                <w:rFonts w:ascii="Times New Roman" w:hAnsi="Times New Roman"/>
              </w:rPr>
              <w:t xml:space="preserve"> perpetuate from the order or requisition.</w:t>
            </w:r>
          </w:p>
        </w:tc>
      </w:tr>
      <w:tr w:rsidR="00001AB9" w:rsidRPr="004A2BBB" w14:paraId="74A8485B" w14:textId="77777777" w:rsidTr="00AE746C">
        <w:trPr>
          <w:cantSplit/>
          <w:jc w:val="center"/>
        </w:trPr>
        <w:tc>
          <w:tcPr>
            <w:tcW w:w="2160" w:type="dxa"/>
            <w:tcMar>
              <w:left w:w="72" w:type="dxa"/>
              <w:right w:w="72" w:type="dxa"/>
            </w:tcMar>
          </w:tcPr>
          <w:p w14:paraId="74A84856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Bill Number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74A84858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54-58</w:t>
            </w:r>
          </w:p>
        </w:tc>
        <w:tc>
          <w:tcPr>
            <w:tcW w:w="5850" w:type="dxa"/>
            <w:tcMar>
              <w:left w:w="72" w:type="dxa"/>
              <w:right w:w="72" w:type="dxa"/>
            </w:tcMar>
          </w:tcPr>
          <w:p w14:paraId="74A8485A" w14:textId="0035653A" w:rsidR="00001AB9" w:rsidRPr="004A2BBB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 xml:space="preserve">Enter bill number from </w:t>
            </w:r>
            <w:r w:rsidR="00AE746C">
              <w:rPr>
                <w:rFonts w:ascii="Times New Roman" w:hAnsi="Times New Roman"/>
              </w:rPr>
              <w:t>the summary billing record</w:t>
            </w:r>
            <w:r w:rsidRPr="004A2BBB">
              <w:rPr>
                <w:rFonts w:ascii="Times New Roman" w:hAnsi="Times New Roman"/>
              </w:rPr>
              <w:t>.</w:t>
            </w:r>
          </w:p>
        </w:tc>
      </w:tr>
      <w:tr w:rsidR="00001AB9" w:rsidRPr="004A2BBB" w14:paraId="74A84862" w14:textId="77777777" w:rsidTr="00AE746C">
        <w:trPr>
          <w:cantSplit/>
          <w:jc w:val="center"/>
        </w:trPr>
        <w:tc>
          <w:tcPr>
            <w:tcW w:w="2160" w:type="dxa"/>
            <w:tcMar>
              <w:left w:w="72" w:type="dxa"/>
              <w:right w:w="72" w:type="dxa"/>
            </w:tcMar>
          </w:tcPr>
          <w:p w14:paraId="74A8485D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Blank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74A8485F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59</w:t>
            </w:r>
          </w:p>
        </w:tc>
        <w:tc>
          <w:tcPr>
            <w:tcW w:w="5850" w:type="dxa"/>
            <w:tcMar>
              <w:left w:w="72" w:type="dxa"/>
              <w:right w:w="72" w:type="dxa"/>
            </w:tcMar>
          </w:tcPr>
          <w:p w14:paraId="74A84861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Leave blank.</w:t>
            </w:r>
          </w:p>
        </w:tc>
      </w:tr>
      <w:tr w:rsidR="00001AB9" w:rsidRPr="004A2BBB" w14:paraId="74A84869" w14:textId="77777777" w:rsidTr="00AE746C">
        <w:trPr>
          <w:cantSplit/>
          <w:jc w:val="center"/>
        </w:trPr>
        <w:tc>
          <w:tcPr>
            <w:tcW w:w="2160" w:type="dxa"/>
            <w:tcMar>
              <w:left w:w="72" w:type="dxa"/>
              <w:right w:w="72" w:type="dxa"/>
            </w:tcMar>
          </w:tcPr>
          <w:p w14:paraId="74A84864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Type Bill Code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74A84866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60-61</w:t>
            </w:r>
          </w:p>
        </w:tc>
        <w:tc>
          <w:tcPr>
            <w:tcW w:w="5850" w:type="dxa"/>
            <w:tcMar>
              <w:left w:w="72" w:type="dxa"/>
              <w:right w:w="72" w:type="dxa"/>
            </w:tcMar>
          </w:tcPr>
          <w:p w14:paraId="74A84868" w14:textId="114A75DF" w:rsidR="00001AB9" w:rsidRPr="004A2BBB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For reimbursements related to a lateral redistribution or procurement offset enter type of bill code LR or DR respectively</w:t>
            </w:r>
            <w:r w:rsidR="00AE746C">
              <w:rPr>
                <w:rFonts w:ascii="Times New Roman" w:hAnsi="Times New Roman"/>
              </w:rPr>
              <w:t>,</w:t>
            </w:r>
            <w:r w:rsidRPr="004A2BBB">
              <w:rPr>
                <w:rFonts w:ascii="Times New Roman" w:hAnsi="Times New Roman"/>
              </w:rPr>
              <w:t xml:space="preserve"> otherwise, may be left blank</w:t>
            </w:r>
            <w:r w:rsidRPr="004A2BBB">
              <w:rPr>
                <w:rStyle w:val="FootnoteReference"/>
                <w:rFonts w:ascii="Times New Roman" w:hAnsi="Times New Roman"/>
                <w:vertAlign w:val="superscript"/>
              </w:rPr>
              <w:footnoteReference w:id="1"/>
            </w:r>
          </w:p>
        </w:tc>
      </w:tr>
      <w:tr w:rsidR="00001AB9" w:rsidRPr="004A2BBB" w14:paraId="74A84870" w14:textId="77777777" w:rsidTr="00AE746C">
        <w:trPr>
          <w:cantSplit/>
          <w:jc w:val="center"/>
        </w:trPr>
        <w:tc>
          <w:tcPr>
            <w:tcW w:w="2160" w:type="dxa"/>
            <w:tcMar>
              <w:left w:w="72" w:type="dxa"/>
              <w:right w:w="72" w:type="dxa"/>
            </w:tcMar>
          </w:tcPr>
          <w:p w14:paraId="74A8486B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Blank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74A8486D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62-64</w:t>
            </w:r>
          </w:p>
        </w:tc>
        <w:tc>
          <w:tcPr>
            <w:tcW w:w="5850" w:type="dxa"/>
            <w:tcMar>
              <w:left w:w="72" w:type="dxa"/>
              <w:right w:w="72" w:type="dxa"/>
            </w:tcMar>
          </w:tcPr>
          <w:p w14:paraId="74A8486F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Leave blank.</w:t>
            </w:r>
          </w:p>
        </w:tc>
      </w:tr>
      <w:tr w:rsidR="00001AB9" w:rsidRPr="004A2BBB" w14:paraId="74A84879" w14:textId="77777777" w:rsidTr="00AE746C">
        <w:trPr>
          <w:cantSplit/>
          <w:jc w:val="center"/>
        </w:trPr>
        <w:tc>
          <w:tcPr>
            <w:tcW w:w="2160" w:type="dxa"/>
            <w:tcMar>
              <w:left w:w="72" w:type="dxa"/>
              <w:right w:w="72" w:type="dxa"/>
            </w:tcMar>
          </w:tcPr>
          <w:p w14:paraId="74A84872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Amount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74A84874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65-73</w:t>
            </w:r>
          </w:p>
        </w:tc>
        <w:tc>
          <w:tcPr>
            <w:tcW w:w="5850" w:type="dxa"/>
            <w:tcMar>
              <w:left w:w="72" w:type="dxa"/>
              <w:right w:w="72" w:type="dxa"/>
            </w:tcMar>
          </w:tcPr>
          <w:p w14:paraId="74A84876" w14:textId="2879439D" w:rsidR="00001AB9" w:rsidRPr="004A2BBB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Enter the amount of the charge or credit</w:t>
            </w:r>
            <w:r w:rsidR="00AE746C">
              <w:rPr>
                <w:rFonts w:ascii="Times New Roman" w:hAnsi="Times New Roman"/>
              </w:rPr>
              <w:t>:</w:t>
            </w:r>
          </w:p>
          <w:p w14:paraId="74A84877" w14:textId="11A4AB80" w:rsidR="00001AB9" w:rsidRPr="004A2BBB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65-71</w:t>
            </w:r>
            <w:r w:rsidR="00AE746C">
              <w:rPr>
                <w:rFonts w:ascii="Times New Roman" w:hAnsi="Times New Roman"/>
              </w:rPr>
              <w:t xml:space="preserve"> – </w:t>
            </w:r>
            <w:r w:rsidRPr="004A2BBB">
              <w:rPr>
                <w:rFonts w:ascii="Times New Roman" w:hAnsi="Times New Roman"/>
              </w:rPr>
              <w:t>Dollars</w:t>
            </w:r>
          </w:p>
          <w:p w14:paraId="74A84878" w14:textId="38DF7DEC" w:rsidR="00001AB9" w:rsidRPr="004A2BBB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 xml:space="preserve">72-73 </w:t>
            </w:r>
            <w:r w:rsidR="00AE746C">
              <w:rPr>
                <w:rFonts w:ascii="Times New Roman" w:hAnsi="Times New Roman"/>
              </w:rPr>
              <w:t xml:space="preserve">– </w:t>
            </w:r>
            <w:r w:rsidRPr="004A2BBB">
              <w:rPr>
                <w:rFonts w:ascii="Times New Roman" w:hAnsi="Times New Roman"/>
              </w:rPr>
              <w:t>Cents</w:t>
            </w:r>
          </w:p>
        </w:tc>
      </w:tr>
      <w:tr w:rsidR="00001AB9" w:rsidRPr="004A2BBB" w14:paraId="74A84880" w14:textId="77777777" w:rsidTr="00AE746C">
        <w:trPr>
          <w:cantSplit/>
          <w:jc w:val="center"/>
        </w:trPr>
        <w:tc>
          <w:tcPr>
            <w:tcW w:w="2160" w:type="dxa"/>
            <w:tcMar>
              <w:left w:w="72" w:type="dxa"/>
              <w:right w:w="72" w:type="dxa"/>
            </w:tcMar>
          </w:tcPr>
          <w:p w14:paraId="74A8487B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Blank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74A8487D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74-80</w:t>
            </w:r>
          </w:p>
        </w:tc>
        <w:tc>
          <w:tcPr>
            <w:tcW w:w="5850" w:type="dxa"/>
            <w:tcMar>
              <w:left w:w="72" w:type="dxa"/>
              <w:right w:w="72" w:type="dxa"/>
            </w:tcMar>
          </w:tcPr>
          <w:p w14:paraId="74A8487F" w14:textId="77777777" w:rsidR="00001AB9" w:rsidRPr="004A2BBB" w:rsidRDefault="00001AB9" w:rsidP="00AE746C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4A2BBB">
              <w:rPr>
                <w:rFonts w:ascii="Times New Roman" w:hAnsi="Times New Roman"/>
              </w:rPr>
              <w:t>Leave blank.</w:t>
            </w:r>
          </w:p>
        </w:tc>
      </w:tr>
    </w:tbl>
    <w:p w14:paraId="74A84881" w14:textId="77777777" w:rsidR="003A30B9" w:rsidRPr="00AE746C" w:rsidRDefault="003A30B9" w:rsidP="00AE746C"/>
    <w:sectPr w:rsidR="003A30B9" w:rsidRPr="00AE746C" w:rsidSect="008D1EDB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84884" w14:textId="77777777" w:rsidR="00781E12" w:rsidRDefault="00781E12">
      <w:r>
        <w:separator/>
      </w:r>
    </w:p>
  </w:endnote>
  <w:endnote w:type="continuationSeparator" w:id="0">
    <w:p w14:paraId="74A84885" w14:textId="77777777" w:rsidR="00781E12" w:rsidRDefault="0078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4889" w14:textId="77777777" w:rsidR="009549D1" w:rsidRPr="009549D1" w:rsidRDefault="00F7709D" w:rsidP="009549D1">
    <w:pPr>
      <w:pStyle w:val="Footer"/>
      <w:framePr w:wrap="around" w:vAnchor="text" w:hAnchor="margin" w:xAlign="center" w:y="1"/>
      <w:rPr>
        <w:rStyle w:val="PageNumber"/>
        <w:sz w:val="20"/>
      </w:rPr>
    </w:pPr>
    <w:r w:rsidRPr="009549D1">
      <w:rPr>
        <w:rStyle w:val="PageNumber"/>
        <w:sz w:val="20"/>
      </w:rPr>
      <w:fldChar w:fldCharType="begin"/>
    </w:r>
    <w:r w:rsidR="009549D1" w:rsidRPr="009549D1">
      <w:rPr>
        <w:rStyle w:val="PageNumber"/>
        <w:sz w:val="20"/>
      </w:rPr>
      <w:instrText xml:space="preserve">PAGE  </w:instrText>
    </w:r>
    <w:r w:rsidRPr="009549D1">
      <w:rPr>
        <w:rStyle w:val="PageNumber"/>
        <w:sz w:val="20"/>
      </w:rPr>
      <w:fldChar w:fldCharType="separate"/>
    </w:r>
    <w:r w:rsidR="00C9175F">
      <w:rPr>
        <w:rStyle w:val="PageNumber"/>
        <w:noProof/>
        <w:sz w:val="20"/>
      </w:rPr>
      <w:t>134</w:t>
    </w:r>
    <w:r w:rsidRPr="009549D1">
      <w:rPr>
        <w:rStyle w:val="PageNumber"/>
        <w:sz w:val="20"/>
      </w:rPr>
      <w:fldChar w:fldCharType="end"/>
    </w:r>
  </w:p>
  <w:p w14:paraId="74A8488A" w14:textId="77777777" w:rsidR="009549D1" w:rsidRPr="009549D1" w:rsidRDefault="009549D1" w:rsidP="009549D1">
    <w:pPr>
      <w:pStyle w:val="Footer"/>
      <w:jc w:val="right"/>
      <w:rPr>
        <w:sz w:val="20"/>
      </w:rPr>
    </w:pPr>
    <w:r>
      <w:rPr>
        <w:sz w:val="20"/>
      </w:rPr>
      <w:t>APPENDIX 3.19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488C" w14:textId="5CD155EF" w:rsidR="003A30B9" w:rsidRPr="004A2BBB" w:rsidRDefault="004A2BBB" w:rsidP="004A2BBB">
    <w:pPr>
      <w:widowControl/>
      <w:tabs>
        <w:tab w:val="center" w:pos="4680"/>
        <w:tab w:val="right" w:pos="9360"/>
      </w:tabs>
      <w:spacing w:before="20" w:after="20"/>
      <w:rPr>
        <w:rFonts w:ascii="Times New Roman" w:hAnsi="Times New Roman"/>
        <w:smallCaps/>
        <w:snapToGrid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4A2BBB">
      <w:rPr>
        <w:rFonts w:ascii="Times New Roman" w:hAnsi="Times New Roman"/>
        <w:smallCaps/>
        <w:snapToGrid/>
        <w:szCs w:val="22"/>
      </w:rPr>
      <w:t>Volume 4</w:t>
    </w:r>
    <w:r w:rsidRPr="004A2BBB">
      <w:rPr>
        <w:rFonts w:ascii="Times New Roman" w:hAnsi="Times New Roman"/>
        <w:smallCaps/>
        <w:snapToGrid/>
        <w:szCs w:val="22"/>
      </w:rPr>
      <w:tab/>
      <w:t>Appendix 3</w:t>
    </w:r>
    <w:r>
      <w:rPr>
        <w:rFonts w:ascii="Times New Roman" w:hAnsi="Times New Roman"/>
        <w:smallCaps/>
        <w:snapToGrid/>
        <w:szCs w:val="22"/>
      </w:rPr>
      <w:t>.21.</w:t>
    </w:r>
    <w:r w:rsidRPr="004A2BBB">
      <w:rPr>
        <w:rFonts w:ascii="Times New Roman" w:hAnsi="Times New Roman"/>
        <w:smallCaps/>
        <w:snapToGrid/>
        <w:szCs w:val="22"/>
      </w:rPr>
      <w:tab/>
      <w:t>Page AP3</w:t>
    </w:r>
    <w:r>
      <w:rPr>
        <w:rFonts w:ascii="Times New Roman" w:hAnsi="Times New Roman"/>
        <w:smallCaps/>
        <w:snapToGrid/>
        <w:szCs w:val="22"/>
      </w:rPr>
      <w:t>.21</w:t>
    </w:r>
    <w:r w:rsidRPr="004A2BBB">
      <w:rPr>
        <w:rFonts w:ascii="Times New Roman" w:hAnsi="Times New Roman"/>
        <w:smallCaps/>
        <w:snapToGrid/>
        <w:szCs w:val="22"/>
      </w:rPr>
      <w:t>-</w:t>
    </w:r>
    <w:sdt>
      <w:sdtPr>
        <w:rPr>
          <w:rFonts w:ascii="Times New Roman" w:hAnsi="Times New Roman"/>
          <w:smallCaps/>
          <w:snapToGrid/>
          <w:szCs w:val="22"/>
        </w:rPr>
        <w:id w:val="-2124370701"/>
        <w:docPartObj>
          <w:docPartGallery w:val="Page Numbers (Bottom of Page)"/>
          <w:docPartUnique/>
        </w:docPartObj>
      </w:sdtPr>
      <w:sdtContent>
        <w:r w:rsidRPr="004A2BBB">
          <w:rPr>
            <w:rFonts w:ascii="Times New Roman" w:hAnsi="Times New Roman"/>
            <w:smallCaps/>
            <w:snapToGrid/>
            <w:szCs w:val="22"/>
          </w:rPr>
          <w:fldChar w:fldCharType="begin"/>
        </w:r>
        <w:r w:rsidRPr="004A2BBB">
          <w:rPr>
            <w:rFonts w:ascii="Times New Roman" w:hAnsi="Times New Roman"/>
            <w:smallCaps/>
            <w:snapToGrid/>
            <w:szCs w:val="22"/>
          </w:rPr>
          <w:instrText xml:space="preserve"> PAGE   \* MERGEFORMAT </w:instrText>
        </w:r>
        <w:r w:rsidRPr="004A2BBB">
          <w:rPr>
            <w:rFonts w:ascii="Times New Roman" w:hAnsi="Times New Roman"/>
            <w:smallCaps/>
            <w:snapToGrid/>
            <w:szCs w:val="22"/>
          </w:rPr>
          <w:fldChar w:fldCharType="separate"/>
        </w:r>
        <w:r w:rsidRPr="004A2BBB">
          <w:rPr>
            <w:rFonts w:ascii="Times New Roman" w:hAnsi="Times New Roman"/>
            <w:smallCaps/>
            <w:snapToGrid/>
            <w:szCs w:val="22"/>
          </w:rPr>
          <w:t>2</w:t>
        </w:r>
        <w:r w:rsidRPr="004A2BBB">
          <w:rPr>
            <w:rFonts w:ascii="Times New Roman" w:hAnsi="Times New Roman"/>
            <w:smallCaps/>
            <w:snapToGrid/>
            <w:szCs w:val="22"/>
          </w:rPr>
          <w:fldChar w:fldCharType="end"/>
        </w:r>
      </w:sdtContent>
    </w:sdt>
    <w:bookmarkEnd w:id="0"/>
    <w:bookmarkEnd w:id="1"/>
    <w:bookmarkEnd w:id="2"/>
    <w:bookmarkEnd w:id="3"/>
    <w:r w:rsidR="00813D30">
      <w:rPr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84882" w14:textId="77777777" w:rsidR="00781E12" w:rsidRDefault="00781E12">
      <w:r>
        <w:separator/>
      </w:r>
    </w:p>
  </w:footnote>
  <w:footnote w:type="continuationSeparator" w:id="0">
    <w:p w14:paraId="74A84883" w14:textId="77777777" w:rsidR="00781E12" w:rsidRDefault="00781E12">
      <w:r>
        <w:continuationSeparator/>
      </w:r>
    </w:p>
  </w:footnote>
  <w:footnote w:id="1">
    <w:p w14:paraId="74A8488D" w14:textId="77777777" w:rsidR="00001AB9" w:rsidRPr="00192F89" w:rsidRDefault="00001AB9" w:rsidP="00192F89">
      <w:pPr>
        <w:pStyle w:val="FootnoteText"/>
        <w:spacing w:before="20" w:after="20"/>
        <w:ind w:left="130" w:hanging="130"/>
        <w:rPr>
          <w:rFonts w:ascii="Times New Roman" w:hAnsi="Times New Roman"/>
        </w:rPr>
      </w:pPr>
      <w:r w:rsidRPr="00192F89">
        <w:rPr>
          <w:rStyle w:val="FootnoteReference"/>
          <w:rFonts w:ascii="Times New Roman" w:hAnsi="Times New Roman"/>
          <w:vertAlign w:val="superscript"/>
        </w:rPr>
        <w:footnoteRef/>
      </w:r>
      <w:r w:rsidRPr="00192F89">
        <w:rPr>
          <w:rFonts w:ascii="Times New Roman" w:hAnsi="Times New Roman"/>
        </w:rPr>
        <w:t xml:space="preserve"> Although type bill codes are normally not required, billing offices are encouraged to use them.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4886" w14:textId="77777777" w:rsidR="003A30B9" w:rsidRPr="009549D1" w:rsidRDefault="009549D1" w:rsidP="009549D1">
    <w:pPr>
      <w:tabs>
        <w:tab w:val="left" w:pos="-1440"/>
      </w:tabs>
      <w:jc w:val="right"/>
      <w:rPr>
        <w:rFonts w:cs="Arial"/>
        <w:i/>
        <w:sz w:val="20"/>
      </w:rPr>
    </w:pPr>
    <w:r>
      <w:rPr>
        <w:rFonts w:cs="Arial"/>
        <w:i/>
        <w:sz w:val="20"/>
      </w:rPr>
      <w:t>DoD 4000.25-M-7, December 2003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4887" w14:textId="3A5AC9CD" w:rsidR="006F0F35" w:rsidRPr="004A2BBB" w:rsidRDefault="006F0F35" w:rsidP="006F0F35">
    <w:pPr>
      <w:tabs>
        <w:tab w:val="left" w:pos="-1440"/>
      </w:tabs>
      <w:jc w:val="right"/>
      <w:rPr>
        <w:rFonts w:ascii="Times New Roman" w:hAnsi="Times New Roman"/>
        <w:i/>
        <w:iCs/>
        <w:szCs w:val="24"/>
      </w:rPr>
    </w:pPr>
    <w:r w:rsidRPr="004A2BBB">
      <w:rPr>
        <w:rFonts w:ascii="Times New Roman" w:hAnsi="Times New Roman"/>
        <w:i/>
        <w:iCs/>
        <w:szCs w:val="24"/>
      </w:rPr>
      <w:t>DLM 4000.25, Volume 4</w:t>
    </w:r>
    <w:r w:rsidR="004A2BBB" w:rsidRPr="004A2BBB">
      <w:rPr>
        <w:rFonts w:ascii="Times New Roman" w:hAnsi="Times New Roman"/>
        <w:i/>
        <w:iCs/>
        <w:szCs w:val="24"/>
      </w:rPr>
      <w:t>, Appendix 3.21.</w:t>
    </w:r>
  </w:p>
  <w:p w14:paraId="74A84888" w14:textId="310F2DB1" w:rsidR="003A30B9" w:rsidRPr="004A2BBB" w:rsidRDefault="004A2BBB" w:rsidP="004A2BBB">
    <w:pPr>
      <w:tabs>
        <w:tab w:val="left" w:pos="-1440"/>
      </w:tabs>
      <w:spacing w:after="240"/>
      <w:jc w:val="right"/>
      <w:rPr>
        <w:rFonts w:ascii="Times New Roman" w:hAnsi="Times New Roman"/>
        <w:b/>
        <w:i/>
        <w:iCs/>
        <w:szCs w:val="24"/>
      </w:rPr>
    </w:pPr>
    <w:r w:rsidRPr="004A2BBB">
      <w:rPr>
        <w:rFonts w:ascii="Times New Roman" w:hAnsi="Times New Roman"/>
        <w:i/>
        <w:iCs/>
        <w:szCs w:val="24"/>
      </w:rPr>
      <w:t>Revised: March 25,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0B9"/>
    <w:rsid w:val="00001AB9"/>
    <w:rsid w:val="00040DFF"/>
    <w:rsid w:val="00192F89"/>
    <w:rsid w:val="001B130F"/>
    <w:rsid w:val="001D4FD7"/>
    <w:rsid w:val="001E75D4"/>
    <w:rsid w:val="0022359E"/>
    <w:rsid w:val="0022781C"/>
    <w:rsid w:val="00244582"/>
    <w:rsid w:val="00252B1D"/>
    <w:rsid w:val="002D45C7"/>
    <w:rsid w:val="002F0743"/>
    <w:rsid w:val="003126B9"/>
    <w:rsid w:val="003A30B9"/>
    <w:rsid w:val="003F6492"/>
    <w:rsid w:val="00411446"/>
    <w:rsid w:val="00424943"/>
    <w:rsid w:val="004811C2"/>
    <w:rsid w:val="004A2BBB"/>
    <w:rsid w:val="005070DF"/>
    <w:rsid w:val="0052131E"/>
    <w:rsid w:val="00531ECC"/>
    <w:rsid w:val="00560E53"/>
    <w:rsid w:val="006F0F35"/>
    <w:rsid w:val="006F372B"/>
    <w:rsid w:val="00781E12"/>
    <w:rsid w:val="007836B1"/>
    <w:rsid w:val="007F5533"/>
    <w:rsid w:val="00811130"/>
    <w:rsid w:val="00813D30"/>
    <w:rsid w:val="00876B7D"/>
    <w:rsid w:val="008D1EDB"/>
    <w:rsid w:val="008E33D9"/>
    <w:rsid w:val="009549D1"/>
    <w:rsid w:val="00966389"/>
    <w:rsid w:val="0097129D"/>
    <w:rsid w:val="00AE746C"/>
    <w:rsid w:val="00B94EAF"/>
    <w:rsid w:val="00C9175F"/>
    <w:rsid w:val="00CC7D45"/>
    <w:rsid w:val="00D15806"/>
    <w:rsid w:val="00DF5527"/>
    <w:rsid w:val="00EB4753"/>
    <w:rsid w:val="00F0595E"/>
    <w:rsid w:val="00F41C49"/>
    <w:rsid w:val="00F7709D"/>
    <w:rsid w:val="00F9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A84816"/>
  <w15:docId w15:val="{B2608C81-857A-4DA8-9061-2A66E688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72B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F372B"/>
  </w:style>
  <w:style w:type="paragraph" w:styleId="Header">
    <w:name w:val="header"/>
    <w:basedOn w:val="Normal"/>
    <w:rsid w:val="006F37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372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372B"/>
  </w:style>
  <w:style w:type="paragraph" w:styleId="FootnoteText">
    <w:name w:val="footnote text"/>
    <w:basedOn w:val="Normal"/>
    <w:link w:val="FootnoteTextChar"/>
    <w:semiHidden/>
    <w:rsid w:val="006F372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0595E"/>
    <w:rPr>
      <w:rFonts w:ascii="Arial" w:hAnsi="Arial"/>
      <w:snapToGrid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8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68AD0-8BA6-4CDF-9004-25502C00E5AE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9375acca-1905-4f67-9f5b-ffdd4a33e25f"/>
    <ds:schemaRef ds:uri="http://www.w3.org/XML/1998/namespace"/>
    <ds:schemaRef ds:uri="http://purl.org/dc/terms/"/>
    <ds:schemaRef ds:uri="8f89fa97-345a-4caa-bc01-4162549d7949"/>
    <ds:schemaRef ds:uri="8F89FA97-345A-4CAA-BC01-4162549D794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7C96F16-AFD0-48D5-8671-567AE2F3E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6CD5B-FA02-4CE2-9F94-F862CE4A3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1127</Characters>
  <Application>Microsoft Office Word</Application>
  <DocSecurity>0</DocSecurity>
  <Lines>125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AP3.19 ACCESSORIAL AND OTHER MISCELLANEOUS BILLINGS</vt:lpstr>
    </vt:vector>
  </TitlesOfParts>
  <Company>DLA/DLMSO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AP3.19 ACCESSORIAL AND OTHER MISCELLANEOUS BILLINGS</dc:title>
  <dc:subject>FN1 FN2 GN1 GN2</dc:subject>
  <dc:creator>Dennis Thomas</dc:creator>
  <cp:lastModifiedBy>Franco, Tracy E CTR DLA INFO OPERATIONS (USA)</cp:lastModifiedBy>
  <cp:revision>10</cp:revision>
  <cp:lastPrinted>2004-06-07T19:23:00Z</cp:lastPrinted>
  <dcterms:created xsi:type="dcterms:W3CDTF">2012-03-15T18:20:00Z</dcterms:created>
  <dcterms:modified xsi:type="dcterms:W3CDTF">2026-03-10T19:50:00Z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