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33DA" w14:textId="6AD7E4EF" w:rsidR="006202CB" w:rsidRPr="0019487B" w:rsidRDefault="0019487B" w:rsidP="0019487B">
      <w:pPr>
        <w:tabs>
          <w:tab w:val="left" w:pos="-1440"/>
        </w:tabs>
        <w:spacing w:before="240" w:after="360"/>
        <w:jc w:val="center"/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</w:pPr>
      <w:r w:rsidRPr="0019487B"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  <w:t>Appendix 3.25. – Document Identifier Code</w:t>
      </w:r>
      <w:r w:rsidR="000C4672" w:rsidRPr="0019487B"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  <w:t xml:space="preserve"> FR1/FR2/GR1/GR2 </w:t>
      </w:r>
      <w:r w:rsidRPr="0019487B"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  <w:t xml:space="preserve">Format </w:t>
      </w:r>
      <w:r w:rsidRPr="0019487B">
        <w:rPr>
          <w:rFonts w:ascii="Times New Roman" w:hAnsi="Times New Roman"/>
          <w:b/>
          <w:smallCaps/>
          <w:color w:val="365F91" w:themeColor="accent1" w:themeShade="BF"/>
          <w:sz w:val="32"/>
          <w:szCs w:val="36"/>
        </w:rPr>
        <w:t>Billing For Export Transportation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5940"/>
      </w:tblGrid>
      <w:tr w:rsidR="006202CB" w:rsidRPr="0019487B" w14:paraId="5FEB33DE" w14:textId="77777777" w:rsidTr="0019487B">
        <w:trPr>
          <w:cantSplit/>
          <w:tblHeader/>
          <w:jc w:val="center"/>
        </w:trPr>
        <w:tc>
          <w:tcPr>
            <w:tcW w:w="2160" w:type="dxa"/>
          </w:tcPr>
          <w:p w14:paraId="5FEB33DB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19487B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5FEB33DC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19487B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940" w:type="dxa"/>
          </w:tcPr>
          <w:p w14:paraId="5FEB33DD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19487B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6202CB" w:rsidRPr="0019487B" w14:paraId="5FEB33E2" w14:textId="77777777" w:rsidTr="0019487B">
        <w:trPr>
          <w:cantSplit/>
          <w:jc w:val="center"/>
        </w:trPr>
        <w:tc>
          <w:tcPr>
            <w:tcW w:w="2160" w:type="dxa"/>
          </w:tcPr>
          <w:p w14:paraId="5FEB33DF" w14:textId="77777777" w:rsidR="006202CB" w:rsidRPr="0019487B" w:rsidRDefault="00E908A9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</w:tcPr>
          <w:p w14:paraId="5FEB33E0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1-3</w:t>
            </w:r>
          </w:p>
        </w:tc>
        <w:tc>
          <w:tcPr>
            <w:tcW w:w="5940" w:type="dxa"/>
          </w:tcPr>
          <w:p w14:paraId="3E6D612D" w14:textId="77777777" w:rsid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Enter</w:t>
            </w:r>
            <w:r w:rsidR="0019487B">
              <w:rPr>
                <w:rFonts w:ascii="Times New Roman" w:hAnsi="Times New Roman"/>
              </w:rPr>
              <w:t>:</w:t>
            </w:r>
          </w:p>
          <w:p w14:paraId="0D0E4EF1" w14:textId="77777777" w:rsid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FR1 or GR1 (charge)</w:t>
            </w:r>
          </w:p>
          <w:p w14:paraId="5FEB33E1" w14:textId="400AE1E6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FR2 or GR2 (credit)</w:t>
            </w:r>
          </w:p>
        </w:tc>
      </w:tr>
      <w:tr w:rsidR="006202CB" w:rsidRPr="0019487B" w14:paraId="5FEB33E6" w14:textId="77777777" w:rsidTr="0019487B">
        <w:trPr>
          <w:cantSplit/>
          <w:jc w:val="center"/>
        </w:trPr>
        <w:tc>
          <w:tcPr>
            <w:tcW w:w="2160" w:type="dxa"/>
          </w:tcPr>
          <w:p w14:paraId="5FEB33E3" w14:textId="5E32C894" w:rsidR="006202CB" w:rsidRPr="0019487B" w:rsidRDefault="00E908A9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Routing Identifier Code</w:t>
            </w:r>
            <w:r w:rsidR="0019487B">
              <w:rPr>
                <w:rFonts w:ascii="Times New Roman" w:hAnsi="Times New Roman"/>
              </w:rPr>
              <w:t xml:space="preserve"> (RIC)</w:t>
            </w:r>
          </w:p>
        </w:tc>
        <w:tc>
          <w:tcPr>
            <w:tcW w:w="1260" w:type="dxa"/>
          </w:tcPr>
          <w:p w14:paraId="5FEB33E4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4-6</w:t>
            </w:r>
          </w:p>
        </w:tc>
        <w:tc>
          <w:tcPr>
            <w:tcW w:w="5940" w:type="dxa"/>
          </w:tcPr>
          <w:p w14:paraId="5FEB33E5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 xml:space="preserve">Enter the </w:t>
            </w:r>
            <w:r w:rsidR="00E908A9" w:rsidRPr="0019487B">
              <w:rPr>
                <w:rFonts w:ascii="Times New Roman" w:hAnsi="Times New Roman"/>
              </w:rPr>
              <w:t>RIC</w:t>
            </w:r>
            <w:r w:rsidRPr="0019487B">
              <w:rPr>
                <w:rFonts w:ascii="Times New Roman" w:hAnsi="Times New Roman"/>
              </w:rPr>
              <w:t xml:space="preserve"> of the billing office.</w:t>
            </w:r>
          </w:p>
        </w:tc>
      </w:tr>
      <w:tr w:rsidR="006202CB" w:rsidRPr="0019487B" w14:paraId="5FEB33EA" w14:textId="77777777" w:rsidTr="0019487B">
        <w:trPr>
          <w:cantSplit/>
          <w:jc w:val="center"/>
        </w:trPr>
        <w:tc>
          <w:tcPr>
            <w:tcW w:w="2160" w:type="dxa"/>
          </w:tcPr>
          <w:p w14:paraId="5FEB33E7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Description</w:t>
            </w:r>
          </w:p>
        </w:tc>
        <w:tc>
          <w:tcPr>
            <w:tcW w:w="1260" w:type="dxa"/>
          </w:tcPr>
          <w:p w14:paraId="5FEB33E8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7-29</w:t>
            </w:r>
          </w:p>
        </w:tc>
        <w:tc>
          <w:tcPr>
            <w:tcW w:w="5940" w:type="dxa"/>
          </w:tcPr>
          <w:p w14:paraId="5FEB33E9" w14:textId="0DBF1DDB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Enter descriptive phrase for the type of service</w:t>
            </w:r>
            <w:r w:rsidR="003275DF">
              <w:rPr>
                <w:rFonts w:ascii="Times New Roman" w:hAnsi="Times New Roman"/>
              </w:rPr>
              <w:br/>
            </w:r>
            <w:r w:rsidR="0019487B">
              <w:rPr>
                <w:rFonts w:ascii="Times New Roman" w:hAnsi="Times New Roman"/>
              </w:rPr>
              <w:t xml:space="preserve">(e.g., </w:t>
            </w:r>
            <w:r w:rsidRPr="0019487B">
              <w:rPr>
                <w:rFonts w:ascii="Times New Roman" w:hAnsi="Times New Roman"/>
              </w:rPr>
              <w:t>OCEAN TRANS</w:t>
            </w:r>
            <w:r w:rsidR="0019487B">
              <w:rPr>
                <w:rFonts w:ascii="Times New Roman" w:hAnsi="Times New Roman"/>
              </w:rPr>
              <w:t>)</w:t>
            </w:r>
            <w:r w:rsidRPr="0019487B">
              <w:rPr>
                <w:rFonts w:ascii="Times New Roman" w:hAnsi="Times New Roman"/>
              </w:rPr>
              <w:t>.</w:t>
            </w:r>
          </w:p>
        </w:tc>
      </w:tr>
      <w:tr w:rsidR="006202CB" w:rsidRPr="0019487B" w14:paraId="5FEB33F2" w14:textId="77777777" w:rsidTr="0019487B">
        <w:trPr>
          <w:cantSplit/>
          <w:jc w:val="center"/>
        </w:trPr>
        <w:tc>
          <w:tcPr>
            <w:tcW w:w="2160" w:type="dxa"/>
          </w:tcPr>
          <w:p w14:paraId="5FEB33EB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Various</w:t>
            </w:r>
          </w:p>
        </w:tc>
        <w:tc>
          <w:tcPr>
            <w:tcW w:w="1260" w:type="dxa"/>
          </w:tcPr>
          <w:p w14:paraId="5FEB33EC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30-34</w:t>
            </w:r>
          </w:p>
        </w:tc>
        <w:tc>
          <w:tcPr>
            <w:tcW w:w="5940" w:type="dxa"/>
          </w:tcPr>
          <w:p w14:paraId="76DDEABF" w14:textId="77777777" w:rsid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  <w:u w:val="single"/>
              </w:rPr>
              <w:t xml:space="preserve">DoD </w:t>
            </w:r>
            <w:r w:rsidR="0019487B" w:rsidRPr="0019487B">
              <w:rPr>
                <w:rFonts w:ascii="Times New Roman" w:hAnsi="Times New Roman"/>
                <w:u w:val="single"/>
              </w:rPr>
              <w:t>Billing Offices</w:t>
            </w:r>
            <w:r w:rsidRPr="0019487B">
              <w:rPr>
                <w:rFonts w:ascii="Times New Roman" w:hAnsi="Times New Roman"/>
              </w:rPr>
              <w:t>:</w:t>
            </w:r>
          </w:p>
          <w:p w14:paraId="21D29DCE" w14:textId="77777777" w:rsidR="00C041DA" w:rsidRDefault="006202CB" w:rsidP="0019487B">
            <w:pPr>
              <w:tabs>
                <w:tab w:val="left" w:pos="-1440"/>
              </w:tabs>
              <w:spacing w:before="40" w:after="40"/>
              <w:ind w:left="792" w:hanging="792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30-35</w:t>
            </w:r>
            <w:r w:rsidR="0019487B">
              <w:rPr>
                <w:rFonts w:ascii="Times New Roman" w:hAnsi="Times New Roman"/>
              </w:rPr>
              <w:t xml:space="preserve"> – </w:t>
            </w:r>
            <w:r w:rsidRPr="0019487B">
              <w:rPr>
                <w:rFonts w:ascii="Times New Roman" w:hAnsi="Times New Roman"/>
              </w:rPr>
              <w:t xml:space="preserve">Enter the </w:t>
            </w:r>
            <w:r w:rsidR="0019487B">
              <w:rPr>
                <w:rFonts w:ascii="Times New Roman" w:hAnsi="Times New Roman"/>
              </w:rPr>
              <w:t>Department of Defense Activity Address Code (</w:t>
            </w:r>
            <w:r w:rsidRPr="0019487B">
              <w:rPr>
                <w:rFonts w:ascii="Times New Roman" w:hAnsi="Times New Roman"/>
              </w:rPr>
              <w:t>DoDAAC</w:t>
            </w:r>
            <w:r w:rsidR="0019487B">
              <w:rPr>
                <w:rFonts w:ascii="Times New Roman" w:hAnsi="Times New Roman"/>
              </w:rPr>
              <w:t>)</w:t>
            </w:r>
            <w:r w:rsidRPr="0019487B">
              <w:rPr>
                <w:rFonts w:ascii="Times New Roman" w:hAnsi="Times New Roman"/>
              </w:rPr>
              <w:t xml:space="preserve"> of the billed office</w:t>
            </w:r>
            <w:r w:rsidR="0019487B">
              <w:rPr>
                <w:rFonts w:ascii="Times New Roman" w:hAnsi="Times New Roman"/>
              </w:rPr>
              <w:t>.</w:t>
            </w:r>
          </w:p>
          <w:p w14:paraId="5FEB33ED" w14:textId="27FCAD72" w:rsidR="006202CB" w:rsidRPr="0019487B" w:rsidRDefault="006202CB" w:rsidP="0019487B">
            <w:pPr>
              <w:tabs>
                <w:tab w:val="left" w:pos="-1440"/>
              </w:tabs>
              <w:spacing w:before="40" w:after="40"/>
              <w:ind w:left="792" w:hanging="792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36-38</w:t>
            </w:r>
            <w:r w:rsidR="0019487B">
              <w:rPr>
                <w:rFonts w:ascii="Times New Roman" w:hAnsi="Times New Roman"/>
              </w:rPr>
              <w:t xml:space="preserve"> – </w:t>
            </w:r>
            <w:r w:rsidRPr="0019487B">
              <w:rPr>
                <w:rFonts w:ascii="Times New Roman" w:hAnsi="Times New Roman"/>
              </w:rPr>
              <w:t>Enter the year within decade and month of billing</w:t>
            </w:r>
            <w:r w:rsidR="0019487B">
              <w:rPr>
                <w:rFonts w:ascii="Times New Roman" w:hAnsi="Times New Roman"/>
              </w:rPr>
              <w:t>.</w:t>
            </w:r>
          </w:p>
          <w:p w14:paraId="5FEB33EE" w14:textId="645C40F5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19487B">
              <w:rPr>
                <w:rFonts w:ascii="Times New Roman" w:hAnsi="Times New Roman"/>
              </w:rPr>
              <w:t>39-44</w:t>
            </w:r>
            <w:r w:rsidR="0019487B">
              <w:rPr>
                <w:rFonts w:ascii="Times New Roman" w:hAnsi="Times New Roman"/>
              </w:rPr>
              <w:t xml:space="preserve"> – </w:t>
            </w:r>
            <w:r w:rsidRPr="0019487B">
              <w:rPr>
                <w:rFonts w:ascii="Times New Roman" w:hAnsi="Times New Roman"/>
              </w:rPr>
              <w:t xml:space="preserve">Leave </w:t>
            </w:r>
            <w:r w:rsidR="0019487B" w:rsidRPr="0019487B">
              <w:rPr>
                <w:rFonts w:ascii="Times New Roman" w:hAnsi="Times New Roman"/>
              </w:rPr>
              <w:t>blank</w:t>
            </w:r>
            <w:r w:rsidR="0019487B">
              <w:rPr>
                <w:rFonts w:ascii="Times New Roman" w:hAnsi="Times New Roman"/>
              </w:rPr>
              <w:t>.</w:t>
            </w:r>
            <w:r w:rsidR="001E27C8" w:rsidRPr="0019487B">
              <w:rPr>
                <w:rFonts w:ascii="Times New Roman" w:hAnsi="Times New Roman"/>
              </w:rPr>
              <w:br/>
            </w:r>
          </w:p>
          <w:p w14:paraId="5FEB33EF" w14:textId="67D33FFD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u w:val="single"/>
              </w:rPr>
            </w:pPr>
            <w:r w:rsidRPr="0019487B">
              <w:rPr>
                <w:rFonts w:ascii="Times New Roman" w:hAnsi="Times New Roman"/>
                <w:u w:val="single"/>
              </w:rPr>
              <w:t>Non</w:t>
            </w:r>
            <w:r w:rsidR="0019487B">
              <w:rPr>
                <w:rFonts w:ascii="Times New Roman" w:hAnsi="Times New Roman"/>
                <w:u w:val="single"/>
              </w:rPr>
              <w:t>-</w:t>
            </w:r>
            <w:r w:rsidRPr="0019487B">
              <w:rPr>
                <w:rFonts w:ascii="Times New Roman" w:hAnsi="Times New Roman"/>
                <w:u w:val="single"/>
              </w:rPr>
              <w:t xml:space="preserve">DoD </w:t>
            </w:r>
            <w:r w:rsidR="0019487B" w:rsidRPr="0019487B">
              <w:rPr>
                <w:rFonts w:ascii="Times New Roman" w:hAnsi="Times New Roman"/>
                <w:u w:val="single"/>
              </w:rPr>
              <w:t>Billing Offices</w:t>
            </w:r>
            <w:r w:rsidR="0019487B">
              <w:rPr>
                <w:rFonts w:ascii="Times New Roman" w:hAnsi="Times New Roman"/>
                <w:u w:val="single"/>
              </w:rPr>
              <w:t>:</w:t>
            </w:r>
          </w:p>
          <w:p w14:paraId="5FEB33F0" w14:textId="09F94DC4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30-43</w:t>
            </w:r>
            <w:r w:rsidR="0019487B">
              <w:rPr>
                <w:rFonts w:ascii="Times New Roman" w:hAnsi="Times New Roman"/>
              </w:rPr>
              <w:t xml:space="preserve"> – </w:t>
            </w:r>
            <w:r w:rsidRPr="0019487B">
              <w:rPr>
                <w:rFonts w:ascii="Times New Roman" w:hAnsi="Times New Roman"/>
              </w:rPr>
              <w:t xml:space="preserve">Enter the </w:t>
            </w:r>
            <w:r w:rsidR="0019487B" w:rsidRPr="0019487B">
              <w:rPr>
                <w:rFonts w:ascii="Times New Roman" w:hAnsi="Times New Roman"/>
              </w:rPr>
              <w:t>requisitioning document number</w:t>
            </w:r>
            <w:r w:rsidR="0019487B">
              <w:rPr>
                <w:rFonts w:ascii="Times New Roman" w:hAnsi="Times New Roman"/>
              </w:rPr>
              <w:t>.</w:t>
            </w:r>
          </w:p>
          <w:p w14:paraId="5FEB33F1" w14:textId="730C6CFC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44</w:t>
            </w:r>
            <w:r w:rsidR="0019487B">
              <w:rPr>
                <w:rFonts w:ascii="Times New Roman" w:hAnsi="Times New Roman"/>
              </w:rPr>
              <w:t xml:space="preserve"> – </w:t>
            </w:r>
            <w:r w:rsidRPr="0019487B">
              <w:rPr>
                <w:rFonts w:ascii="Times New Roman" w:hAnsi="Times New Roman"/>
              </w:rPr>
              <w:t>Enter the suffix code if applicable.</w:t>
            </w:r>
          </w:p>
        </w:tc>
      </w:tr>
      <w:tr w:rsidR="006202CB" w:rsidRPr="0019487B" w14:paraId="5FEB33F6" w14:textId="77777777" w:rsidTr="0019487B">
        <w:trPr>
          <w:cantSplit/>
          <w:jc w:val="center"/>
        </w:trPr>
        <w:tc>
          <w:tcPr>
            <w:tcW w:w="2160" w:type="dxa"/>
          </w:tcPr>
          <w:p w14:paraId="5FEB33F3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260" w:type="dxa"/>
          </w:tcPr>
          <w:p w14:paraId="5FEB33F4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45-50</w:t>
            </w:r>
          </w:p>
        </w:tc>
        <w:tc>
          <w:tcPr>
            <w:tcW w:w="5940" w:type="dxa"/>
          </w:tcPr>
          <w:p w14:paraId="5FEB33F5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Leave blank.</w:t>
            </w:r>
          </w:p>
        </w:tc>
      </w:tr>
      <w:tr w:rsidR="006202CB" w:rsidRPr="0019487B" w14:paraId="5FEB33FA" w14:textId="77777777" w:rsidTr="0019487B">
        <w:trPr>
          <w:cantSplit/>
          <w:jc w:val="center"/>
        </w:trPr>
        <w:tc>
          <w:tcPr>
            <w:tcW w:w="2160" w:type="dxa"/>
          </w:tcPr>
          <w:p w14:paraId="5FEB33F7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</w:tcPr>
          <w:p w14:paraId="5FEB33F8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51</w:t>
            </w:r>
          </w:p>
        </w:tc>
        <w:tc>
          <w:tcPr>
            <w:tcW w:w="5940" w:type="dxa"/>
          </w:tcPr>
          <w:p w14:paraId="5FEB33F9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Leave blank.</w:t>
            </w:r>
          </w:p>
        </w:tc>
      </w:tr>
      <w:tr w:rsidR="006202CB" w:rsidRPr="0019487B" w14:paraId="5FEB33FF" w14:textId="77777777" w:rsidTr="0019487B">
        <w:trPr>
          <w:cantSplit/>
          <w:jc w:val="center"/>
        </w:trPr>
        <w:tc>
          <w:tcPr>
            <w:tcW w:w="2160" w:type="dxa"/>
          </w:tcPr>
          <w:p w14:paraId="5FEB33FB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5FEB33FC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52-53</w:t>
            </w:r>
          </w:p>
        </w:tc>
        <w:tc>
          <w:tcPr>
            <w:tcW w:w="5940" w:type="dxa"/>
          </w:tcPr>
          <w:p w14:paraId="5FEB33FE" w14:textId="39D159F8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 xml:space="preserve">For </w:t>
            </w:r>
            <w:r w:rsidR="00C041DA">
              <w:rPr>
                <w:rFonts w:ascii="Times New Roman" w:hAnsi="Times New Roman"/>
              </w:rPr>
              <w:t>General Services Administration</w:t>
            </w:r>
            <w:r w:rsidRPr="0019487B">
              <w:rPr>
                <w:rFonts w:ascii="Times New Roman" w:hAnsi="Times New Roman"/>
              </w:rPr>
              <w:t xml:space="preserve"> level A and B pack surcharges</w:t>
            </w:r>
            <w:r w:rsidR="00C041DA">
              <w:rPr>
                <w:rFonts w:ascii="Times New Roman" w:hAnsi="Times New Roman"/>
              </w:rPr>
              <w:t>,</w:t>
            </w:r>
            <w:r w:rsidRPr="0019487B">
              <w:rPr>
                <w:rFonts w:ascii="Times New Roman" w:hAnsi="Times New Roman"/>
              </w:rPr>
              <w:t xml:space="preserve"> follow the guidance provided in </w:t>
            </w:r>
            <w:r w:rsidR="002F5DFE" w:rsidRPr="0019487B">
              <w:rPr>
                <w:rFonts w:ascii="Times New Roman" w:hAnsi="Times New Roman"/>
              </w:rPr>
              <w:t xml:space="preserve">Chapter </w:t>
            </w:r>
            <w:r w:rsidRPr="0019487B">
              <w:rPr>
                <w:rFonts w:ascii="Times New Roman" w:hAnsi="Times New Roman"/>
              </w:rPr>
              <w:t>2</w:t>
            </w:r>
            <w:r w:rsidR="00C041DA">
              <w:rPr>
                <w:rFonts w:ascii="Times New Roman" w:hAnsi="Times New Roman"/>
              </w:rPr>
              <w:t>, o</w:t>
            </w:r>
            <w:r w:rsidRPr="0019487B">
              <w:rPr>
                <w:rFonts w:ascii="Times New Roman" w:hAnsi="Times New Roman"/>
              </w:rPr>
              <w:t>therwise</w:t>
            </w:r>
            <w:r w:rsidR="002F5DFE">
              <w:rPr>
                <w:rFonts w:ascii="Times New Roman" w:hAnsi="Times New Roman"/>
              </w:rPr>
              <w:t>,</w:t>
            </w:r>
            <w:r w:rsidRPr="0019487B">
              <w:rPr>
                <w:rFonts w:ascii="Times New Roman" w:hAnsi="Times New Roman"/>
              </w:rPr>
              <w:t xml:space="preserve"> perpetuate from the order or requisition.</w:t>
            </w:r>
          </w:p>
        </w:tc>
      </w:tr>
      <w:tr w:rsidR="006202CB" w:rsidRPr="0019487B" w14:paraId="5FEB3403" w14:textId="77777777" w:rsidTr="0019487B">
        <w:trPr>
          <w:cantSplit/>
          <w:jc w:val="center"/>
        </w:trPr>
        <w:tc>
          <w:tcPr>
            <w:tcW w:w="2160" w:type="dxa"/>
          </w:tcPr>
          <w:p w14:paraId="5FEB3400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</w:tcPr>
          <w:p w14:paraId="5FEB3401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54-58</w:t>
            </w:r>
          </w:p>
        </w:tc>
        <w:tc>
          <w:tcPr>
            <w:tcW w:w="5940" w:type="dxa"/>
          </w:tcPr>
          <w:p w14:paraId="5FEB3402" w14:textId="79E4E125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 xml:space="preserve">Enter bill number from </w:t>
            </w:r>
            <w:r w:rsidR="00C041DA">
              <w:rPr>
                <w:rFonts w:ascii="Times New Roman" w:hAnsi="Times New Roman"/>
              </w:rPr>
              <w:t>the summary billing record</w:t>
            </w:r>
            <w:r w:rsidRPr="0019487B">
              <w:rPr>
                <w:rFonts w:ascii="Times New Roman" w:hAnsi="Times New Roman"/>
              </w:rPr>
              <w:t>.</w:t>
            </w:r>
          </w:p>
        </w:tc>
      </w:tr>
      <w:tr w:rsidR="006202CB" w:rsidRPr="0019487B" w14:paraId="5FEB3407" w14:textId="77777777" w:rsidTr="0019487B">
        <w:trPr>
          <w:cantSplit/>
          <w:jc w:val="center"/>
        </w:trPr>
        <w:tc>
          <w:tcPr>
            <w:tcW w:w="2160" w:type="dxa"/>
          </w:tcPr>
          <w:p w14:paraId="5FEB3404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5FEB3405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59-64</w:t>
            </w:r>
          </w:p>
        </w:tc>
        <w:tc>
          <w:tcPr>
            <w:tcW w:w="5940" w:type="dxa"/>
          </w:tcPr>
          <w:p w14:paraId="5FEB3406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Leave blank.</w:t>
            </w:r>
          </w:p>
        </w:tc>
      </w:tr>
      <w:tr w:rsidR="006202CB" w:rsidRPr="0019487B" w14:paraId="5FEB340D" w14:textId="77777777" w:rsidTr="0019487B">
        <w:trPr>
          <w:cantSplit/>
          <w:jc w:val="center"/>
        </w:trPr>
        <w:tc>
          <w:tcPr>
            <w:tcW w:w="2160" w:type="dxa"/>
          </w:tcPr>
          <w:p w14:paraId="5FEB3408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5FEB3409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65-73</w:t>
            </w:r>
          </w:p>
        </w:tc>
        <w:tc>
          <w:tcPr>
            <w:tcW w:w="5940" w:type="dxa"/>
          </w:tcPr>
          <w:p w14:paraId="5FEB340A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Enter the amount of the charge or credit.</w:t>
            </w:r>
          </w:p>
          <w:p w14:paraId="5FEB340B" w14:textId="4082E9FB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65-71</w:t>
            </w:r>
            <w:r w:rsidR="00C041DA">
              <w:rPr>
                <w:rFonts w:ascii="Times New Roman" w:hAnsi="Times New Roman"/>
              </w:rPr>
              <w:t xml:space="preserve"> – </w:t>
            </w:r>
            <w:r w:rsidRPr="0019487B">
              <w:rPr>
                <w:rFonts w:ascii="Times New Roman" w:hAnsi="Times New Roman"/>
              </w:rPr>
              <w:t>Dollars</w:t>
            </w:r>
          </w:p>
          <w:p w14:paraId="5FEB340C" w14:textId="133CC694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72-73</w:t>
            </w:r>
            <w:r w:rsidR="00C041DA">
              <w:rPr>
                <w:rFonts w:ascii="Times New Roman" w:hAnsi="Times New Roman"/>
              </w:rPr>
              <w:t xml:space="preserve"> – </w:t>
            </w:r>
            <w:r w:rsidRPr="0019487B">
              <w:rPr>
                <w:rFonts w:ascii="Times New Roman" w:hAnsi="Times New Roman"/>
              </w:rPr>
              <w:t>Cents</w:t>
            </w:r>
          </w:p>
        </w:tc>
      </w:tr>
      <w:tr w:rsidR="006202CB" w:rsidRPr="0019487B" w14:paraId="5FEB3411" w14:textId="77777777" w:rsidTr="0019487B">
        <w:trPr>
          <w:cantSplit/>
          <w:jc w:val="center"/>
        </w:trPr>
        <w:tc>
          <w:tcPr>
            <w:tcW w:w="2160" w:type="dxa"/>
          </w:tcPr>
          <w:p w14:paraId="5FEB340E" w14:textId="77777777" w:rsidR="006202CB" w:rsidRPr="0019487B" w:rsidRDefault="001E27C8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B</w:t>
            </w:r>
            <w:r w:rsidR="006202CB" w:rsidRPr="0019487B">
              <w:rPr>
                <w:rFonts w:ascii="Times New Roman" w:hAnsi="Times New Roman"/>
              </w:rPr>
              <w:t>lank</w:t>
            </w:r>
          </w:p>
        </w:tc>
        <w:tc>
          <w:tcPr>
            <w:tcW w:w="1260" w:type="dxa"/>
          </w:tcPr>
          <w:p w14:paraId="5FEB340F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74-80</w:t>
            </w:r>
          </w:p>
        </w:tc>
        <w:tc>
          <w:tcPr>
            <w:tcW w:w="5940" w:type="dxa"/>
          </w:tcPr>
          <w:p w14:paraId="5FEB3410" w14:textId="77777777" w:rsidR="006202CB" w:rsidRPr="0019487B" w:rsidRDefault="006202CB" w:rsidP="0019487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19487B">
              <w:rPr>
                <w:rFonts w:ascii="Times New Roman" w:hAnsi="Times New Roman"/>
              </w:rPr>
              <w:t>Leave blank.</w:t>
            </w:r>
          </w:p>
        </w:tc>
      </w:tr>
    </w:tbl>
    <w:p w14:paraId="5FEB3412" w14:textId="77777777" w:rsidR="00891AB4" w:rsidRPr="0019487B" w:rsidRDefault="00891AB4" w:rsidP="001E27C8">
      <w:pPr>
        <w:tabs>
          <w:tab w:val="left" w:pos="-1440"/>
        </w:tabs>
        <w:rPr>
          <w:rFonts w:ascii="Times New Roman" w:hAnsi="Times New Roman"/>
        </w:rPr>
      </w:pPr>
    </w:p>
    <w:sectPr w:rsidR="00891AB4" w:rsidRPr="0019487B" w:rsidSect="00691FB9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3415" w14:textId="77777777" w:rsidR="00436F33" w:rsidRDefault="00436F33">
      <w:r>
        <w:separator/>
      </w:r>
    </w:p>
  </w:endnote>
  <w:endnote w:type="continuationSeparator" w:id="0">
    <w:p w14:paraId="5FEB3416" w14:textId="77777777" w:rsidR="00436F33" w:rsidRDefault="0043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341A" w14:textId="77777777" w:rsidR="0004355B" w:rsidRPr="008E3D9B" w:rsidRDefault="009D4920" w:rsidP="008E3D9B">
    <w:pPr>
      <w:pStyle w:val="Footer"/>
      <w:framePr w:wrap="around" w:vAnchor="text" w:hAnchor="margin" w:xAlign="center" w:y="1"/>
      <w:rPr>
        <w:rStyle w:val="PageNumber"/>
        <w:sz w:val="20"/>
      </w:rPr>
    </w:pPr>
    <w:r w:rsidRPr="008E3D9B">
      <w:rPr>
        <w:rStyle w:val="PageNumber"/>
        <w:sz w:val="20"/>
      </w:rPr>
      <w:fldChar w:fldCharType="begin"/>
    </w:r>
    <w:r w:rsidR="0004355B" w:rsidRPr="008E3D9B">
      <w:rPr>
        <w:rStyle w:val="PageNumber"/>
        <w:sz w:val="20"/>
      </w:rPr>
      <w:instrText xml:space="preserve">PAGE  </w:instrText>
    </w:r>
    <w:r w:rsidRPr="008E3D9B">
      <w:rPr>
        <w:rStyle w:val="PageNumber"/>
        <w:sz w:val="20"/>
      </w:rPr>
      <w:fldChar w:fldCharType="separate"/>
    </w:r>
    <w:r w:rsidR="0004355B">
      <w:rPr>
        <w:rStyle w:val="PageNumber"/>
        <w:noProof/>
        <w:sz w:val="20"/>
      </w:rPr>
      <w:t>138</w:t>
    </w:r>
    <w:r w:rsidRPr="008E3D9B">
      <w:rPr>
        <w:rStyle w:val="PageNumber"/>
        <w:sz w:val="20"/>
      </w:rPr>
      <w:fldChar w:fldCharType="end"/>
    </w:r>
  </w:p>
  <w:p w14:paraId="5FEB341B" w14:textId="77777777" w:rsidR="0004355B" w:rsidRPr="008E3D9B" w:rsidRDefault="0004355B" w:rsidP="008E3D9B">
    <w:pPr>
      <w:jc w:val="right"/>
      <w:rPr>
        <w:sz w:val="20"/>
      </w:rPr>
    </w:pPr>
    <w:r w:rsidRPr="008E3D9B">
      <w:rPr>
        <w:sz w:val="20"/>
      </w:rPr>
      <w:t>APPENDIX 3.22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341D" w14:textId="573CBE3F" w:rsidR="0004355B" w:rsidRPr="0019487B" w:rsidRDefault="0019487B" w:rsidP="0019487B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19487B">
      <w:rPr>
        <w:rFonts w:ascii="Times New Roman" w:hAnsi="Times New Roman"/>
        <w:smallCaps/>
        <w:snapToGrid/>
        <w:szCs w:val="22"/>
      </w:rPr>
      <w:t>Volume 4</w:t>
    </w:r>
    <w:r w:rsidRPr="0019487B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.25.</w:t>
    </w:r>
    <w:r w:rsidRPr="0019487B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.25</w:t>
    </w:r>
    <w:r w:rsidRPr="0019487B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Content>
        <w:r w:rsidRPr="0019487B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19487B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19487B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19487B">
          <w:rPr>
            <w:rFonts w:ascii="Times New Roman" w:hAnsi="Times New Roman"/>
            <w:smallCaps/>
            <w:snapToGrid/>
            <w:szCs w:val="22"/>
          </w:rPr>
          <w:t>2</w:t>
        </w:r>
        <w:r w:rsidRPr="0019487B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3413" w14:textId="77777777" w:rsidR="00436F33" w:rsidRDefault="00436F33">
      <w:r>
        <w:separator/>
      </w:r>
    </w:p>
  </w:footnote>
  <w:footnote w:type="continuationSeparator" w:id="0">
    <w:p w14:paraId="5FEB3414" w14:textId="77777777" w:rsidR="00436F33" w:rsidRDefault="0043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3417" w14:textId="77777777" w:rsidR="0004355B" w:rsidRPr="008E3D9B" w:rsidRDefault="0004355B" w:rsidP="008E3D9B">
    <w:pPr>
      <w:tabs>
        <w:tab w:val="left" w:pos="-1440"/>
      </w:tabs>
      <w:jc w:val="right"/>
      <w:rPr>
        <w:i/>
        <w:sz w:val="20"/>
      </w:rPr>
    </w:pPr>
    <w:r w:rsidRPr="008E3D9B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3418" w14:textId="03B119D0" w:rsidR="000C4672" w:rsidRPr="0019487B" w:rsidRDefault="000C4672" w:rsidP="000C4672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19487B">
      <w:rPr>
        <w:rFonts w:ascii="Times New Roman" w:hAnsi="Times New Roman"/>
        <w:i/>
        <w:iCs/>
        <w:szCs w:val="24"/>
      </w:rPr>
      <w:t>DLM 4000.25, Volume 4</w:t>
    </w:r>
    <w:r w:rsidR="0019487B" w:rsidRPr="0019487B">
      <w:rPr>
        <w:rFonts w:ascii="Times New Roman" w:hAnsi="Times New Roman"/>
        <w:i/>
        <w:iCs/>
        <w:szCs w:val="24"/>
      </w:rPr>
      <w:t>, Appendix 3.25.</w:t>
    </w:r>
  </w:p>
  <w:p w14:paraId="5FEB3419" w14:textId="7C8F7274" w:rsidR="0004355B" w:rsidRPr="0019487B" w:rsidRDefault="0019487B" w:rsidP="0019487B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19487B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AB4"/>
    <w:rsid w:val="0004355B"/>
    <w:rsid w:val="000C4672"/>
    <w:rsid w:val="0013450F"/>
    <w:rsid w:val="00161E68"/>
    <w:rsid w:val="00184F1E"/>
    <w:rsid w:val="0019487B"/>
    <w:rsid w:val="001C63B5"/>
    <w:rsid w:val="001E27C8"/>
    <w:rsid w:val="002512F4"/>
    <w:rsid w:val="0028201D"/>
    <w:rsid w:val="002B54A9"/>
    <w:rsid w:val="002F5DFE"/>
    <w:rsid w:val="003275DF"/>
    <w:rsid w:val="00340E68"/>
    <w:rsid w:val="00434C86"/>
    <w:rsid w:val="00436F33"/>
    <w:rsid w:val="00441203"/>
    <w:rsid w:val="006202CB"/>
    <w:rsid w:val="006433AA"/>
    <w:rsid w:val="00691FB9"/>
    <w:rsid w:val="006A1926"/>
    <w:rsid w:val="00817427"/>
    <w:rsid w:val="00891AB4"/>
    <w:rsid w:val="00897FE2"/>
    <w:rsid w:val="008E3D9B"/>
    <w:rsid w:val="0096023B"/>
    <w:rsid w:val="009D4920"/>
    <w:rsid w:val="009E5400"/>
    <w:rsid w:val="00AA6AF9"/>
    <w:rsid w:val="00B64E46"/>
    <w:rsid w:val="00B8763D"/>
    <w:rsid w:val="00BB3D59"/>
    <w:rsid w:val="00C041DA"/>
    <w:rsid w:val="00C43F05"/>
    <w:rsid w:val="00CB514C"/>
    <w:rsid w:val="00CC7D45"/>
    <w:rsid w:val="00D6764A"/>
    <w:rsid w:val="00D80D9C"/>
    <w:rsid w:val="00DC19FA"/>
    <w:rsid w:val="00E2105B"/>
    <w:rsid w:val="00E57464"/>
    <w:rsid w:val="00E908A9"/>
    <w:rsid w:val="00E97ED0"/>
    <w:rsid w:val="00F4210A"/>
    <w:rsid w:val="00F91F97"/>
    <w:rsid w:val="00F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B33D9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E46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64E46"/>
  </w:style>
  <w:style w:type="paragraph" w:styleId="Header">
    <w:name w:val="header"/>
    <w:basedOn w:val="Normal"/>
    <w:rsid w:val="00B64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E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E46"/>
  </w:style>
  <w:style w:type="paragraph" w:styleId="BalloonText">
    <w:name w:val="Balloon Text"/>
    <w:basedOn w:val="Normal"/>
    <w:semiHidden/>
    <w:rsid w:val="00D6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7550C-D309-49E1-B724-B6960A4F5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5463D-0872-42CA-BFC1-66C45F09F894}">
  <ds:schemaRefs>
    <ds:schemaRef ds:uri="8f89fa97-345a-4caa-bc01-4162549d7949"/>
    <ds:schemaRef ds:uri="8F89FA97-345A-4CAA-BC01-4162549D7949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9375acca-1905-4f67-9f5b-ffdd4a33e2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A92518-CD51-4D6C-B117-E3840F5C2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989</Characters>
  <Application>Microsoft Office Word</Application>
  <DocSecurity>0</DocSecurity>
  <Lines>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AP3.22 BILLING FOR EXPORT TRANSPORTATION</vt:lpstr>
    </vt:vector>
  </TitlesOfParts>
  <Company>DLA/DLMSO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AP3.22 BILLING FOR EXPORT TRANSPORTATION</dc:title>
  <dc:subject>FR1 FR2 GR1 GR2</dc:subject>
  <dc:creator>Dennis Thomas</dc:creator>
  <cp:lastModifiedBy>Franco, Tracy E CTR DLA INFO OPERATIONS (USA)</cp:lastModifiedBy>
  <cp:revision>9</cp:revision>
  <cp:lastPrinted>2006-11-28T14:17:00Z</cp:lastPrinted>
  <dcterms:created xsi:type="dcterms:W3CDTF">2012-03-15T19:01:00Z</dcterms:created>
  <dcterms:modified xsi:type="dcterms:W3CDTF">2026-03-10T20:39:00Z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