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EF" w:rsidRPr="00A856A4" w:rsidRDefault="00247ADD" w:rsidP="00A856A4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FP1/FP2/GP1/GP2 (A)</w:t>
      </w:r>
      <w:bookmarkStart w:id="0" w:name="_GoBack"/>
      <w:bookmarkEnd w:id="0"/>
      <w:r>
        <w:rPr>
          <w:rFonts w:cs="Arial"/>
          <w:b/>
          <w:sz w:val="44"/>
          <w:szCs w:val="44"/>
          <w:u w:val="single"/>
        </w:rPr>
        <w:t xml:space="preserve"> FORMAT</w:t>
      </w:r>
    </w:p>
    <w:p w:rsidR="00555CEF" w:rsidRPr="00A856A4" w:rsidRDefault="00555CEF" w:rsidP="00A856A4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A856A4">
        <w:rPr>
          <w:rFonts w:cs="Arial"/>
          <w:b/>
          <w:sz w:val="36"/>
          <w:szCs w:val="36"/>
          <w:u w:val="single"/>
        </w:rPr>
        <w:t>BILLING FOR INTO-PLANE ISSUES</w:t>
      </w:r>
    </w:p>
    <w:tbl>
      <w:tblPr>
        <w:tblW w:w="954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4860"/>
      </w:tblGrid>
      <w:tr w:rsidR="00555CEF" w:rsidRPr="00A856A4">
        <w:trPr>
          <w:cantSplit/>
          <w:tblHeader/>
        </w:trPr>
        <w:tc>
          <w:tcPr>
            <w:tcW w:w="288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A856A4">
              <w:rPr>
                <w:rFonts w:cs="Arial"/>
                <w:u w:val="single"/>
              </w:rPr>
              <w:t>Field Legend</w:t>
            </w:r>
          </w:p>
        </w:tc>
        <w:tc>
          <w:tcPr>
            <w:tcW w:w="1800" w:type="dxa"/>
          </w:tcPr>
          <w:p w:rsidR="00555CEF" w:rsidRPr="00A856A4" w:rsidRDefault="00555CEF">
            <w:pPr>
              <w:spacing w:line="120" w:lineRule="exact"/>
              <w:rPr>
                <w:rFonts w:cs="Arial"/>
                <w:u w:val="single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A856A4">
              <w:rPr>
                <w:rFonts w:cs="Arial"/>
                <w:u w:val="single"/>
              </w:rPr>
              <w:t>Position(s)</w:t>
            </w:r>
          </w:p>
        </w:tc>
        <w:tc>
          <w:tcPr>
            <w:tcW w:w="4860" w:type="dxa"/>
          </w:tcPr>
          <w:p w:rsidR="00555CEF" w:rsidRPr="00A856A4" w:rsidRDefault="00555CEF">
            <w:pPr>
              <w:spacing w:line="120" w:lineRule="exact"/>
              <w:rPr>
                <w:rFonts w:cs="Arial"/>
                <w:u w:val="single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A856A4">
              <w:rPr>
                <w:rFonts w:cs="Arial"/>
                <w:u w:val="single"/>
              </w:rPr>
              <w:t>Entry and Instructions</w:t>
            </w:r>
          </w:p>
        </w:tc>
      </w:tr>
      <w:tr w:rsidR="00555CEF" w:rsidRPr="00A856A4">
        <w:trPr>
          <w:cantSplit/>
        </w:trPr>
        <w:tc>
          <w:tcPr>
            <w:tcW w:w="2880" w:type="dxa"/>
          </w:tcPr>
          <w:p w:rsidR="00555CEF" w:rsidRPr="00A856A4" w:rsidRDefault="00555CEF">
            <w:pPr>
              <w:spacing w:line="120" w:lineRule="exact"/>
              <w:rPr>
                <w:rFonts w:cs="Arial"/>
                <w:b/>
                <w:u w:val="single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DI Code</w:t>
            </w:r>
          </w:p>
        </w:tc>
        <w:tc>
          <w:tcPr>
            <w:tcW w:w="180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A856A4">
              <w:rPr>
                <w:rFonts w:cs="Arial"/>
              </w:rPr>
              <w:t>1-3</w:t>
            </w:r>
          </w:p>
        </w:tc>
        <w:tc>
          <w:tcPr>
            <w:tcW w:w="486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 xml:space="preserve">Enter </w:t>
            </w:r>
            <w:r w:rsidRPr="00A856A4">
              <w:rPr>
                <w:rFonts w:cs="Arial"/>
              </w:rPr>
              <w:br/>
              <w:t>FP1 or GP1 (charge</w:t>
            </w:r>
            <w:proofErr w:type="gramStart"/>
            <w:r w:rsidRPr="00A856A4">
              <w:rPr>
                <w:rFonts w:cs="Arial"/>
              </w:rPr>
              <w:t>)</w:t>
            </w:r>
            <w:proofErr w:type="gramEnd"/>
            <w:r w:rsidRPr="00A856A4">
              <w:rPr>
                <w:rFonts w:cs="Arial"/>
              </w:rPr>
              <w:br/>
              <w:t>FP2 or GP2 (credit).</w:t>
            </w:r>
          </w:p>
        </w:tc>
      </w:tr>
      <w:tr w:rsidR="00555CEF" w:rsidRPr="00A856A4">
        <w:trPr>
          <w:cantSplit/>
        </w:trPr>
        <w:tc>
          <w:tcPr>
            <w:tcW w:w="288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RI Code</w:t>
            </w:r>
          </w:p>
        </w:tc>
        <w:tc>
          <w:tcPr>
            <w:tcW w:w="180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A856A4">
              <w:rPr>
                <w:rFonts w:cs="Arial"/>
              </w:rPr>
              <w:t>4-6</w:t>
            </w:r>
          </w:p>
        </w:tc>
        <w:tc>
          <w:tcPr>
            <w:tcW w:w="486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Enter the RI code of the billing office.</w:t>
            </w:r>
          </w:p>
        </w:tc>
      </w:tr>
      <w:tr w:rsidR="00555CEF" w:rsidRPr="00A856A4">
        <w:trPr>
          <w:cantSplit/>
        </w:trPr>
        <w:tc>
          <w:tcPr>
            <w:tcW w:w="288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Type Issue Code</w:t>
            </w:r>
          </w:p>
        </w:tc>
        <w:tc>
          <w:tcPr>
            <w:tcW w:w="180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A856A4">
              <w:rPr>
                <w:rFonts w:cs="Arial"/>
              </w:rPr>
              <w:t>7</w:t>
            </w:r>
          </w:p>
        </w:tc>
        <w:tc>
          <w:tcPr>
            <w:tcW w:w="486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 w:rsidP="00A12E4D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 xml:space="preserve">Perpetuate from the DD Form 1898, </w:t>
            </w:r>
            <w:r w:rsidR="00A12E4D" w:rsidRPr="00A12E4D">
              <w:rPr>
                <w:rFonts w:cs="Arial"/>
                <w:b/>
                <w:i/>
              </w:rPr>
              <w:t>Energ</w:t>
            </w:r>
            <w:r w:rsidR="00A12E4D">
              <w:rPr>
                <w:rFonts w:cs="Arial"/>
                <w:b/>
                <w:i/>
              </w:rPr>
              <w:t>y</w:t>
            </w:r>
            <w:r w:rsidR="00A12E4D" w:rsidRPr="00A12E4D">
              <w:rPr>
                <w:rFonts w:cs="Arial"/>
                <w:b/>
                <w:i/>
              </w:rPr>
              <w:t xml:space="preserve"> </w:t>
            </w:r>
            <w:r w:rsidRPr="00A12E4D">
              <w:rPr>
                <w:rFonts w:cs="Arial"/>
                <w:b/>
                <w:i/>
              </w:rPr>
              <w:t>Sales Slip</w:t>
            </w:r>
            <w:r w:rsidRPr="00A856A4">
              <w:rPr>
                <w:rFonts w:cs="Arial"/>
              </w:rPr>
              <w:t xml:space="preserve"> (hereafter referred to as the into-plane sales slip).</w:t>
            </w:r>
          </w:p>
        </w:tc>
      </w:tr>
      <w:tr w:rsidR="00555CEF" w:rsidRPr="00A856A4">
        <w:trPr>
          <w:cantSplit/>
        </w:trPr>
        <w:tc>
          <w:tcPr>
            <w:tcW w:w="288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Stock Number</w:t>
            </w:r>
          </w:p>
        </w:tc>
        <w:tc>
          <w:tcPr>
            <w:tcW w:w="180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A856A4">
              <w:rPr>
                <w:rFonts w:cs="Arial"/>
              </w:rPr>
              <w:t>8-20</w:t>
            </w:r>
          </w:p>
        </w:tc>
        <w:tc>
          <w:tcPr>
            <w:tcW w:w="486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Enter the NSN.</w:t>
            </w:r>
          </w:p>
        </w:tc>
      </w:tr>
      <w:tr w:rsidR="00555CEF" w:rsidRPr="00A856A4">
        <w:trPr>
          <w:cantSplit/>
        </w:trPr>
        <w:tc>
          <w:tcPr>
            <w:tcW w:w="288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Type of Bill Code</w:t>
            </w:r>
          </w:p>
        </w:tc>
        <w:tc>
          <w:tcPr>
            <w:tcW w:w="180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A856A4">
              <w:rPr>
                <w:rFonts w:cs="Arial"/>
              </w:rPr>
              <w:t>21-22</w:t>
            </w:r>
          </w:p>
        </w:tc>
        <w:tc>
          <w:tcPr>
            <w:tcW w:w="486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Enter a type of bill code or leave blank.</w:t>
            </w:r>
          </w:p>
        </w:tc>
      </w:tr>
      <w:tr w:rsidR="00555CEF" w:rsidRPr="00A856A4">
        <w:trPr>
          <w:cantSplit/>
        </w:trPr>
        <w:tc>
          <w:tcPr>
            <w:tcW w:w="288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Quantity</w:t>
            </w:r>
          </w:p>
        </w:tc>
        <w:tc>
          <w:tcPr>
            <w:tcW w:w="180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A856A4">
              <w:rPr>
                <w:rFonts w:cs="Arial"/>
              </w:rPr>
              <w:t>23-29</w:t>
            </w:r>
          </w:p>
        </w:tc>
        <w:tc>
          <w:tcPr>
            <w:tcW w:w="486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Enter the billed or credit quantity.</w:t>
            </w:r>
          </w:p>
        </w:tc>
      </w:tr>
      <w:tr w:rsidR="00555CEF" w:rsidRPr="00A856A4">
        <w:trPr>
          <w:cantSplit/>
        </w:trPr>
        <w:tc>
          <w:tcPr>
            <w:tcW w:w="288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Document Number</w:t>
            </w:r>
          </w:p>
        </w:tc>
        <w:tc>
          <w:tcPr>
            <w:tcW w:w="180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A856A4">
              <w:rPr>
                <w:rFonts w:cs="Arial"/>
              </w:rPr>
              <w:t>30-43</w:t>
            </w:r>
          </w:p>
        </w:tc>
        <w:tc>
          <w:tcPr>
            <w:tcW w:w="486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rPr>
                <w:rFonts w:cs="Arial"/>
              </w:rPr>
            </w:pPr>
            <w:r w:rsidRPr="00A856A4">
              <w:rPr>
                <w:rFonts w:cs="Arial"/>
              </w:rPr>
              <w:t>Constructed by the billing office as follows:</w:t>
            </w:r>
          </w:p>
          <w:p w:rsidR="00555CEF" w:rsidRPr="00A856A4" w:rsidRDefault="00555CEF">
            <w:pPr>
              <w:tabs>
                <w:tab w:val="left" w:pos="-1440"/>
              </w:tabs>
              <w:rPr>
                <w:rFonts w:cs="Arial"/>
              </w:rPr>
            </w:pPr>
            <w:r w:rsidRPr="00A856A4">
              <w:rPr>
                <w:rFonts w:cs="Arial"/>
              </w:rPr>
              <w:tab/>
              <w:t>30-35 Perpetuate the DoDAAC of the requisitioner from the into-plane sales slip.</w:t>
            </w:r>
          </w:p>
          <w:p w:rsidR="00555CEF" w:rsidRPr="00A856A4" w:rsidRDefault="00555CEF">
            <w:pPr>
              <w:tabs>
                <w:tab w:val="left" w:pos="-1440"/>
              </w:tabs>
              <w:rPr>
                <w:rFonts w:cs="Arial"/>
              </w:rPr>
            </w:pPr>
            <w:r w:rsidRPr="00A856A4">
              <w:rPr>
                <w:rFonts w:cs="Arial"/>
              </w:rPr>
              <w:tab/>
              <w:t xml:space="preserve">36-39 </w:t>
            </w:r>
            <w:proofErr w:type="gramStart"/>
            <w:r w:rsidRPr="00A856A4">
              <w:rPr>
                <w:rFonts w:cs="Arial"/>
              </w:rPr>
              <w:t>Year</w:t>
            </w:r>
            <w:proofErr w:type="gramEnd"/>
            <w:r w:rsidRPr="00A856A4">
              <w:rPr>
                <w:rFonts w:cs="Arial"/>
              </w:rPr>
              <w:t xml:space="preserve"> of decade and day of year of issue.</w:t>
            </w: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ab/>
              <w:t>40-43 For issues to Navy and Marine Corps aircraft, billing offices will enter the last 4 digits of the preprinted serial number of the into-plane sales slip.  For issues to Army and Air Force aircraft, billing offices will enter the last four digits of the aircraft tail number.</w:t>
            </w:r>
          </w:p>
        </w:tc>
      </w:tr>
      <w:tr w:rsidR="00555CEF" w:rsidRPr="00A856A4">
        <w:trPr>
          <w:cantSplit/>
        </w:trPr>
        <w:tc>
          <w:tcPr>
            <w:tcW w:w="288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Major Force Program</w:t>
            </w:r>
          </w:p>
        </w:tc>
        <w:tc>
          <w:tcPr>
            <w:tcW w:w="180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A856A4">
              <w:rPr>
                <w:rFonts w:cs="Arial"/>
              </w:rPr>
              <w:t>44</w:t>
            </w:r>
          </w:p>
        </w:tc>
        <w:tc>
          <w:tcPr>
            <w:tcW w:w="486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Perpetuate from the into-plane sales slip.</w:t>
            </w:r>
          </w:p>
        </w:tc>
      </w:tr>
      <w:tr w:rsidR="00555CEF" w:rsidRPr="00A856A4">
        <w:trPr>
          <w:cantSplit/>
        </w:trPr>
        <w:tc>
          <w:tcPr>
            <w:tcW w:w="288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Supplementary Address</w:t>
            </w:r>
          </w:p>
        </w:tc>
        <w:tc>
          <w:tcPr>
            <w:tcW w:w="180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A856A4">
              <w:rPr>
                <w:rFonts w:cs="Arial"/>
              </w:rPr>
              <w:t>45-50</w:t>
            </w:r>
          </w:p>
        </w:tc>
        <w:tc>
          <w:tcPr>
            <w:tcW w:w="486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Perpetuate the supplementary Address from the into-plane sales slip.</w:t>
            </w:r>
          </w:p>
        </w:tc>
      </w:tr>
      <w:tr w:rsidR="00555CEF" w:rsidRPr="00A856A4">
        <w:trPr>
          <w:cantSplit/>
        </w:trPr>
        <w:tc>
          <w:tcPr>
            <w:tcW w:w="288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Signal Code</w:t>
            </w:r>
          </w:p>
        </w:tc>
        <w:tc>
          <w:tcPr>
            <w:tcW w:w="180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A856A4">
              <w:rPr>
                <w:rFonts w:cs="Arial"/>
              </w:rPr>
              <w:t>51</w:t>
            </w:r>
          </w:p>
        </w:tc>
        <w:tc>
          <w:tcPr>
            <w:tcW w:w="486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Perpetuate from the into-plane sales slip.</w:t>
            </w:r>
          </w:p>
        </w:tc>
      </w:tr>
      <w:tr w:rsidR="00555CEF" w:rsidRPr="00A856A4">
        <w:trPr>
          <w:cantSplit/>
        </w:trPr>
        <w:tc>
          <w:tcPr>
            <w:tcW w:w="288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Fund Code</w:t>
            </w:r>
          </w:p>
        </w:tc>
        <w:tc>
          <w:tcPr>
            <w:tcW w:w="180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A856A4">
              <w:rPr>
                <w:rFonts w:cs="Arial"/>
              </w:rPr>
              <w:t>52-53</w:t>
            </w:r>
          </w:p>
        </w:tc>
        <w:tc>
          <w:tcPr>
            <w:tcW w:w="486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Perpetuate the fund code from the into-plane sales slip.</w:t>
            </w:r>
          </w:p>
        </w:tc>
      </w:tr>
      <w:tr w:rsidR="00555CEF" w:rsidRPr="00A856A4">
        <w:trPr>
          <w:cantSplit/>
        </w:trPr>
        <w:tc>
          <w:tcPr>
            <w:tcW w:w="288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Bill Number</w:t>
            </w:r>
          </w:p>
        </w:tc>
        <w:tc>
          <w:tcPr>
            <w:tcW w:w="180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A856A4">
              <w:rPr>
                <w:rFonts w:cs="Arial"/>
              </w:rPr>
              <w:t>54-58</w:t>
            </w:r>
          </w:p>
        </w:tc>
        <w:tc>
          <w:tcPr>
            <w:tcW w:w="486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Enter the bill number from the SBR.</w:t>
            </w:r>
          </w:p>
        </w:tc>
      </w:tr>
      <w:tr w:rsidR="00555CEF" w:rsidRPr="00A856A4">
        <w:trPr>
          <w:cantSplit/>
        </w:trPr>
        <w:tc>
          <w:tcPr>
            <w:tcW w:w="288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Customer ID</w:t>
            </w:r>
          </w:p>
        </w:tc>
        <w:tc>
          <w:tcPr>
            <w:tcW w:w="180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A856A4">
              <w:rPr>
                <w:rFonts w:cs="Arial"/>
              </w:rPr>
              <w:t>59-61</w:t>
            </w:r>
          </w:p>
        </w:tc>
        <w:tc>
          <w:tcPr>
            <w:tcW w:w="486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Perpetuate from the into-plane sales slip.</w:t>
            </w:r>
          </w:p>
        </w:tc>
      </w:tr>
      <w:tr w:rsidR="00555CEF" w:rsidRPr="00A856A4">
        <w:trPr>
          <w:cantSplit/>
        </w:trPr>
        <w:tc>
          <w:tcPr>
            <w:tcW w:w="288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Special Data</w:t>
            </w:r>
          </w:p>
        </w:tc>
        <w:tc>
          <w:tcPr>
            <w:tcW w:w="180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A856A4">
              <w:rPr>
                <w:rFonts w:cs="Arial"/>
              </w:rPr>
              <w:t>62-64</w:t>
            </w:r>
          </w:p>
        </w:tc>
        <w:tc>
          <w:tcPr>
            <w:tcW w:w="486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Enter last three position of the billing office DoDAAC when required by departmental procedures.  Otherwise, leave blank.</w:t>
            </w:r>
          </w:p>
        </w:tc>
      </w:tr>
      <w:tr w:rsidR="00555CEF" w:rsidRPr="00A856A4">
        <w:trPr>
          <w:cantSplit/>
        </w:trPr>
        <w:tc>
          <w:tcPr>
            <w:tcW w:w="288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Amount</w:t>
            </w:r>
          </w:p>
        </w:tc>
        <w:tc>
          <w:tcPr>
            <w:tcW w:w="180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A856A4">
              <w:rPr>
                <w:rFonts w:cs="Arial"/>
              </w:rPr>
              <w:t>65-73</w:t>
            </w:r>
          </w:p>
        </w:tc>
        <w:tc>
          <w:tcPr>
            <w:tcW w:w="486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Enter the amount billed or credit allowed.</w:t>
            </w:r>
          </w:p>
        </w:tc>
      </w:tr>
      <w:tr w:rsidR="00555CEF" w:rsidRPr="00A856A4">
        <w:trPr>
          <w:cantSplit/>
        </w:trPr>
        <w:tc>
          <w:tcPr>
            <w:tcW w:w="288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Aircraft Mission/Design Series</w:t>
            </w:r>
          </w:p>
        </w:tc>
        <w:tc>
          <w:tcPr>
            <w:tcW w:w="180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A856A4">
              <w:rPr>
                <w:rFonts w:cs="Arial"/>
              </w:rPr>
              <w:t>74-76</w:t>
            </w:r>
          </w:p>
        </w:tc>
        <w:tc>
          <w:tcPr>
            <w:tcW w:w="486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Perpetuate the data from the into-plane sales slip.</w:t>
            </w:r>
          </w:p>
        </w:tc>
      </w:tr>
      <w:tr w:rsidR="00555CEF" w:rsidRPr="00A856A4">
        <w:trPr>
          <w:cantSplit/>
        </w:trPr>
        <w:tc>
          <w:tcPr>
            <w:tcW w:w="288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>Unit Price</w:t>
            </w:r>
          </w:p>
        </w:tc>
        <w:tc>
          <w:tcPr>
            <w:tcW w:w="180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A856A4">
              <w:rPr>
                <w:rFonts w:cs="Arial"/>
              </w:rPr>
              <w:t>77-80</w:t>
            </w:r>
          </w:p>
        </w:tc>
        <w:tc>
          <w:tcPr>
            <w:tcW w:w="4860" w:type="dxa"/>
          </w:tcPr>
          <w:p w:rsidR="00555CEF" w:rsidRPr="00A856A4" w:rsidRDefault="00555CEF">
            <w:pPr>
              <w:spacing w:line="120" w:lineRule="exact"/>
              <w:rPr>
                <w:rFonts w:cs="Arial"/>
              </w:rPr>
            </w:pPr>
          </w:p>
          <w:p w:rsidR="00555CEF" w:rsidRPr="00A856A4" w:rsidRDefault="00555CEF">
            <w:pPr>
              <w:tabs>
                <w:tab w:val="left" w:pos="-1440"/>
              </w:tabs>
              <w:rPr>
                <w:rFonts w:cs="Arial"/>
              </w:rPr>
            </w:pPr>
            <w:r w:rsidRPr="00A856A4">
              <w:rPr>
                <w:rFonts w:cs="Arial"/>
              </w:rPr>
              <w:t>Enter the standard unit price:</w:t>
            </w:r>
          </w:p>
          <w:p w:rsidR="00555CEF" w:rsidRPr="00A856A4" w:rsidRDefault="00555CEF">
            <w:pPr>
              <w:tabs>
                <w:tab w:val="left" w:pos="-1440"/>
              </w:tabs>
              <w:rPr>
                <w:rFonts w:cs="Arial"/>
              </w:rPr>
            </w:pPr>
            <w:r w:rsidRPr="00A856A4">
              <w:rPr>
                <w:rFonts w:cs="Arial"/>
              </w:rPr>
              <w:tab/>
              <w:t>77 Dollars</w:t>
            </w:r>
          </w:p>
          <w:p w:rsidR="00555CEF" w:rsidRPr="00A856A4" w:rsidRDefault="00555CE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A856A4">
              <w:rPr>
                <w:rFonts w:cs="Arial"/>
              </w:rPr>
              <w:tab/>
              <w:t>78-80 Mills</w:t>
            </w:r>
          </w:p>
        </w:tc>
      </w:tr>
    </w:tbl>
    <w:p w:rsidR="000F2502" w:rsidRPr="00A856A4" w:rsidRDefault="000F2502" w:rsidP="00196362">
      <w:pPr>
        <w:tabs>
          <w:tab w:val="left" w:pos="-1440"/>
        </w:tabs>
        <w:rPr>
          <w:rFonts w:cs="Arial"/>
        </w:rPr>
      </w:pPr>
    </w:p>
    <w:sectPr w:rsidR="000F2502" w:rsidRPr="00A856A4" w:rsidSect="004F2B3F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96" w:rsidRDefault="001C4F96">
      <w:r>
        <w:separator/>
      </w:r>
    </w:p>
  </w:endnote>
  <w:endnote w:type="continuationSeparator" w:id="0">
    <w:p w:rsidR="001C4F96" w:rsidRDefault="001C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8D" w:rsidRPr="006877CE" w:rsidRDefault="0018201A" w:rsidP="00D1127A">
    <w:pPr>
      <w:pStyle w:val="Footer"/>
      <w:framePr w:wrap="around" w:vAnchor="text" w:hAnchor="margin" w:xAlign="center" w:y="1"/>
      <w:rPr>
        <w:rStyle w:val="PageNumber"/>
        <w:sz w:val="20"/>
      </w:rPr>
    </w:pPr>
    <w:r w:rsidRPr="006877CE">
      <w:rPr>
        <w:rStyle w:val="PageNumber"/>
        <w:sz w:val="20"/>
      </w:rPr>
      <w:fldChar w:fldCharType="begin"/>
    </w:r>
    <w:r w:rsidR="0089358D" w:rsidRPr="006877CE">
      <w:rPr>
        <w:rStyle w:val="PageNumber"/>
        <w:sz w:val="20"/>
      </w:rPr>
      <w:instrText xml:space="preserve">PAGE  </w:instrText>
    </w:r>
    <w:r w:rsidRPr="006877CE">
      <w:rPr>
        <w:rStyle w:val="PageNumber"/>
        <w:sz w:val="20"/>
      </w:rPr>
      <w:fldChar w:fldCharType="separate"/>
    </w:r>
    <w:r w:rsidR="0089358D">
      <w:rPr>
        <w:rStyle w:val="PageNumber"/>
        <w:noProof/>
        <w:sz w:val="20"/>
      </w:rPr>
      <w:t>136</w:t>
    </w:r>
    <w:r w:rsidRPr="006877CE">
      <w:rPr>
        <w:rStyle w:val="PageNumber"/>
        <w:sz w:val="20"/>
      </w:rPr>
      <w:fldChar w:fldCharType="end"/>
    </w:r>
  </w:p>
  <w:p w:rsidR="0089358D" w:rsidRPr="00D1127A" w:rsidRDefault="0089358D" w:rsidP="00D1127A">
    <w:pPr>
      <w:tabs>
        <w:tab w:val="right" w:pos="9360"/>
      </w:tabs>
      <w:rPr>
        <w:sz w:val="20"/>
      </w:rPr>
    </w:pPr>
    <w:r w:rsidRPr="00D1127A">
      <w:rPr>
        <w:sz w:val="20"/>
      </w:rPr>
      <w:tab/>
      <w:t>APPENDIX 3.20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8D" w:rsidRPr="00A856A4" w:rsidRDefault="0018201A" w:rsidP="00D1127A">
    <w:pPr>
      <w:pStyle w:val="Footer"/>
      <w:framePr w:wrap="around" w:vAnchor="text" w:hAnchor="margin" w:xAlign="center" w:y="1"/>
      <w:rPr>
        <w:rStyle w:val="PageNumber"/>
        <w:szCs w:val="24"/>
      </w:rPr>
    </w:pPr>
    <w:r w:rsidRPr="00A856A4">
      <w:rPr>
        <w:rStyle w:val="PageNumber"/>
        <w:szCs w:val="24"/>
      </w:rPr>
      <w:fldChar w:fldCharType="begin"/>
    </w:r>
    <w:r w:rsidR="004F2B3F" w:rsidRPr="00A856A4">
      <w:rPr>
        <w:rStyle w:val="PageNumber"/>
        <w:szCs w:val="24"/>
      </w:rPr>
      <w:instrText xml:space="preserve"> PAGE </w:instrText>
    </w:r>
    <w:r w:rsidRPr="00A856A4">
      <w:rPr>
        <w:rStyle w:val="PageNumber"/>
        <w:szCs w:val="24"/>
      </w:rPr>
      <w:fldChar w:fldCharType="separate"/>
    </w:r>
    <w:r w:rsidR="00247ADD">
      <w:rPr>
        <w:rStyle w:val="PageNumber"/>
        <w:noProof/>
        <w:szCs w:val="24"/>
      </w:rPr>
      <w:t>1</w:t>
    </w:r>
    <w:r w:rsidRPr="00A856A4">
      <w:rPr>
        <w:rStyle w:val="PageNumber"/>
        <w:szCs w:val="24"/>
      </w:rPr>
      <w:fldChar w:fldCharType="end"/>
    </w:r>
  </w:p>
  <w:p w:rsidR="0089358D" w:rsidRPr="00A856A4" w:rsidRDefault="00A856A4" w:rsidP="00D1127A">
    <w:pPr>
      <w:tabs>
        <w:tab w:val="right" w:pos="9360"/>
      </w:tabs>
      <w:rPr>
        <w:szCs w:val="24"/>
      </w:rPr>
    </w:pPr>
    <w:r>
      <w:rPr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96" w:rsidRDefault="001C4F96">
      <w:r>
        <w:separator/>
      </w:r>
    </w:p>
  </w:footnote>
  <w:footnote w:type="continuationSeparator" w:id="0">
    <w:p w:rsidR="001C4F96" w:rsidRDefault="001C4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8D" w:rsidRPr="00D1127A" w:rsidRDefault="0089358D" w:rsidP="00003D97">
    <w:pPr>
      <w:tabs>
        <w:tab w:val="left" w:pos="-1440"/>
      </w:tabs>
      <w:jc w:val="right"/>
      <w:rPr>
        <w:i/>
        <w:sz w:val="20"/>
      </w:rPr>
    </w:pPr>
    <w:r w:rsidRPr="00D1127A">
      <w:rPr>
        <w:i/>
        <w:sz w:val="20"/>
      </w:rPr>
      <w:t>DoD 4000.25-7-M</w:t>
    </w:r>
    <w:r>
      <w:rPr>
        <w:i/>
        <w:sz w:val="20"/>
      </w:rPr>
      <w:t>, 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DD" w:rsidRDefault="00247ADD" w:rsidP="00247ADD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89358D" w:rsidRPr="00D1127A" w:rsidRDefault="0089358D" w:rsidP="00810709">
    <w:pPr>
      <w:tabs>
        <w:tab w:val="left" w:pos="-1440"/>
      </w:tabs>
      <w:jc w:val="right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02"/>
    <w:rsid w:val="00003D97"/>
    <w:rsid w:val="000800FD"/>
    <w:rsid w:val="000E59B5"/>
    <w:rsid w:val="000F2502"/>
    <w:rsid w:val="00153557"/>
    <w:rsid w:val="0018201A"/>
    <w:rsid w:val="00196362"/>
    <w:rsid w:val="001C4F96"/>
    <w:rsid w:val="00247ADD"/>
    <w:rsid w:val="00263550"/>
    <w:rsid w:val="003433F1"/>
    <w:rsid w:val="003B6CD4"/>
    <w:rsid w:val="00441430"/>
    <w:rsid w:val="00492F6D"/>
    <w:rsid w:val="004D78AC"/>
    <w:rsid w:val="004E6792"/>
    <w:rsid w:val="004F2B3F"/>
    <w:rsid w:val="00555CEF"/>
    <w:rsid w:val="00590EE7"/>
    <w:rsid w:val="005F2254"/>
    <w:rsid w:val="006364BF"/>
    <w:rsid w:val="006877CE"/>
    <w:rsid w:val="00810709"/>
    <w:rsid w:val="0089358D"/>
    <w:rsid w:val="00927399"/>
    <w:rsid w:val="00942084"/>
    <w:rsid w:val="00946102"/>
    <w:rsid w:val="00986D2D"/>
    <w:rsid w:val="00A03BEE"/>
    <w:rsid w:val="00A12E4D"/>
    <w:rsid w:val="00A46005"/>
    <w:rsid w:val="00A83314"/>
    <w:rsid w:val="00A856A4"/>
    <w:rsid w:val="00BA2211"/>
    <w:rsid w:val="00BA7456"/>
    <w:rsid w:val="00C9715A"/>
    <w:rsid w:val="00D1127A"/>
    <w:rsid w:val="00D662C9"/>
    <w:rsid w:val="00DD6AE3"/>
    <w:rsid w:val="00E24677"/>
    <w:rsid w:val="00E47FB9"/>
    <w:rsid w:val="00E5470C"/>
    <w:rsid w:val="00E67D73"/>
    <w:rsid w:val="00E8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9B5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E59B5"/>
  </w:style>
  <w:style w:type="paragraph" w:styleId="Header">
    <w:name w:val="header"/>
    <w:basedOn w:val="Normal"/>
    <w:rsid w:val="000E59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59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59B5"/>
  </w:style>
  <w:style w:type="character" w:styleId="CommentReference">
    <w:name w:val="annotation reference"/>
    <w:basedOn w:val="DefaultParagraphFont"/>
    <w:semiHidden/>
    <w:rsid w:val="000E59B5"/>
    <w:rPr>
      <w:sz w:val="16"/>
    </w:rPr>
  </w:style>
  <w:style w:type="paragraph" w:styleId="CommentText">
    <w:name w:val="annotation text"/>
    <w:basedOn w:val="Normal"/>
    <w:semiHidden/>
    <w:rsid w:val="000E59B5"/>
    <w:rPr>
      <w:sz w:val="20"/>
    </w:rPr>
  </w:style>
  <w:style w:type="paragraph" w:styleId="BalloonText">
    <w:name w:val="Balloon Text"/>
    <w:basedOn w:val="Normal"/>
    <w:semiHidden/>
    <w:rsid w:val="000F2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9B5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E59B5"/>
  </w:style>
  <w:style w:type="paragraph" w:styleId="Header">
    <w:name w:val="header"/>
    <w:basedOn w:val="Normal"/>
    <w:rsid w:val="000E59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59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59B5"/>
  </w:style>
  <w:style w:type="character" w:styleId="CommentReference">
    <w:name w:val="annotation reference"/>
    <w:basedOn w:val="DefaultParagraphFont"/>
    <w:semiHidden/>
    <w:rsid w:val="000E59B5"/>
    <w:rPr>
      <w:sz w:val="16"/>
    </w:rPr>
  </w:style>
  <w:style w:type="paragraph" w:styleId="CommentText">
    <w:name w:val="annotation text"/>
    <w:basedOn w:val="Normal"/>
    <w:semiHidden/>
    <w:rsid w:val="000E59B5"/>
    <w:rPr>
      <w:sz w:val="20"/>
    </w:rPr>
  </w:style>
  <w:style w:type="paragraph" w:styleId="BalloonText">
    <w:name w:val="Balloon Text"/>
    <w:basedOn w:val="Normal"/>
    <w:semiHidden/>
    <w:rsid w:val="000F2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6503D03-DBFE-486A-85BF-FAF0C2D8327E}"/>
</file>

<file path=customXml/itemProps2.xml><?xml version="1.0" encoding="utf-8"?>
<ds:datastoreItem xmlns:ds="http://schemas.openxmlformats.org/officeDocument/2006/customXml" ds:itemID="{79D4CB6B-19AA-4CA4-AC11-E9841C9FA356}"/>
</file>

<file path=customXml/itemProps3.xml><?xml version="1.0" encoding="utf-8"?>
<ds:datastoreItem xmlns:ds="http://schemas.openxmlformats.org/officeDocument/2006/customXml" ds:itemID="{39644D5F-8336-4CBF-8A56-578D133D70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AP3.20 BILLING FOR INTO-PLANE ISSUES</vt:lpstr>
    </vt:vector>
  </TitlesOfParts>
  <Company>DLA/DLMSO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AP3.20 BILLING FOR INTO-PLANE ISSUES</dc:title>
  <dc:subject>FP1 FP2 GP1 GP2</dc:subject>
  <dc:creator>Dennis Thomas</dc:creator>
  <cp:lastModifiedBy>Paul Macias</cp:lastModifiedBy>
  <cp:revision>3</cp:revision>
  <cp:lastPrinted>2004-06-07T19:24:00Z</cp:lastPrinted>
  <dcterms:created xsi:type="dcterms:W3CDTF">2012-03-15T18:56:00Z</dcterms:created>
  <dcterms:modified xsi:type="dcterms:W3CDTF">2012-03-15T19:50:00Z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