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53" w:rsidRPr="00C449C4" w:rsidRDefault="00C449C4" w:rsidP="00C449C4">
      <w:pPr>
        <w:pStyle w:val="Heading1"/>
        <w:numPr>
          <w:ilvl w:val="0"/>
          <w:numId w:val="0"/>
        </w:numPr>
        <w:jc w:val="center"/>
        <w:rPr>
          <w:sz w:val="48"/>
          <w:szCs w:val="48"/>
        </w:rPr>
      </w:pPr>
      <w:bookmarkStart w:id="0" w:name="_GoBack"/>
      <w:r w:rsidRPr="00C449C4">
        <w:rPr>
          <w:sz w:val="48"/>
          <w:szCs w:val="48"/>
        </w:rPr>
        <w:t xml:space="preserve">APPENDIX </w:t>
      </w:r>
      <w:r w:rsidR="00DF7C38">
        <w:rPr>
          <w:sz w:val="48"/>
          <w:szCs w:val="48"/>
        </w:rPr>
        <w:t>2.</w:t>
      </w:r>
      <w:r w:rsidRPr="00C449C4">
        <w:rPr>
          <w:sz w:val="48"/>
          <w:szCs w:val="48"/>
        </w:rPr>
        <w:t>3</w:t>
      </w:r>
    </w:p>
    <w:bookmarkEnd w:id="0"/>
    <w:p w:rsidR="00657C53" w:rsidRPr="00301596" w:rsidRDefault="00657C53">
      <w:pPr>
        <w:jc w:val="center"/>
        <w:rPr>
          <w:szCs w:val="24"/>
          <w:u w:val="single"/>
        </w:rPr>
      </w:pPr>
      <w:r w:rsidRPr="00301596">
        <w:rPr>
          <w:b/>
          <w:bCs/>
          <w:sz w:val="36"/>
          <w:szCs w:val="36"/>
          <w:u w:val="single"/>
        </w:rPr>
        <w:t>SPECIAL INSTRUCTION INDICATORS (SIIs)</w:t>
      </w:r>
    </w:p>
    <w:p w:rsidR="00657C53" w:rsidRDefault="00657C53">
      <w:pPr>
        <w:jc w:val="center"/>
        <w:rPr>
          <w:szCs w:val="24"/>
        </w:rPr>
      </w:pPr>
    </w:p>
    <w:p w:rsidR="00657C53" w:rsidRDefault="00657C53">
      <w:pPr>
        <w:jc w:val="center"/>
        <w:rPr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80"/>
        <w:gridCol w:w="6030"/>
      </w:tblGrid>
      <w:tr w:rsidR="00657C5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57C53" w:rsidRDefault="00657C5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CHARACTERS:</w:t>
            </w:r>
          </w:p>
          <w:p w:rsidR="00657C53" w:rsidRDefault="00657C5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603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57C53" w:rsidRDefault="00657C5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One.</w:t>
            </w:r>
          </w:p>
        </w:tc>
      </w:tr>
      <w:tr w:rsidR="00657C5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57C53" w:rsidRDefault="00657C5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TYPE OF CODE:</w:t>
            </w:r>
          </w:p>
          <w:p w:rsidR="00657C53" w:rsidRDefault="00657C5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603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57C53" w:rsidRDefault="00657C5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Alpha.</w:t>
            </w:r>
          </w:p>
        </w:tc>
      </w:tr>
      <w:tr w:rsidR="00657C53">
        <w:trPr>
          <w:cantSplit/>
        </w:trPr>
        <w:tc>
          <w:tcPr>
            <w:tcW w:w="37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657C53" w:rsidRDefault="00657C53">
            <w:pPr>
              <w:spacing w:before="10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EXPLANATION:</w:t>
            </w:r>
          </w:p>
          <w:p w:rsidR="00657C53" w:rsidRDefault="00657C53">
            <w:pPr>
              <w:spacing w:after="50"/>
              <w:rPr>
                <w:rFonts w:cs="Arial"/>
                <w:szCs w:val="24"/>
              </w:rPr>
            </w:pPr>
          </w:p>
        </w:tc>
        <w:tc>
          <w:tcPr>
            <w:tcW w:w="60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57C53" w:rsidRDefault="00657C53">
            <w:pPr>
              <w:spacing w:before="100" w:after="50"/>
              <w:rPr>
                <w:rFonts w:cs="Arial"/>
                <w:szCs w:val="24"/>
              </w:rPr>
            </w:pPr>
            <w:r>
              <w:rPr>
                <w:szCs w:val="24"/>
              </w:rPr>
              <w:t>Identifies special instructions to be followed for materiel/documentation shipments in sections B and C MAPACs.</w:t>
            </w:r>
          </w:p>
        </w:tc>
      </w:tr>
    </w:tbl>
    <w:p w:rsidR="00657C53" w:rsidRDefault="00657C53">
      <w:pPr>
        <w:rPr>
          <w:szCs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2430"/>
        <w:gridCol w:w="7380"/>
      </w:tblGrid>
      <w:tr w:rsidR="00657C53">
        <w:trPr>
          <w:cantSplit/>
          <w:tblHeader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SII Code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b/>
                <w:bCs/>
                <w:szCs w:val="24"/>
              </w:rPr>
              <w:t>DEFINITION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Materiel/documentation, as indicated by the TAC, will be forwarded to the address nearest the shipping activity.  If additional instructions are provided, SII Code “S” applies.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B-C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Reserved.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Forward documentation be electronic transmission.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Shipments over 10,000 lbs. process with Option Code Z.  Shipments less than 10,000 lbs. will be released to the TAC 2 address without processing an NOA.  (Note:  Special Instruction Code E will not be published for use with a specific address without approval by the appropriate Service/Agency.)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F-R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Reserved.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S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Special instructions involve use of clear text statement or multiple instructions.  Such as, preferred carrier, multiple “ship-to” addresses for </w:t>
            </w:r>
            <w:proofErr w:type="spellStart"/>
            <w:r>
              <w:rPr>
                <w:szCs w:val="24"/>
              </w:rPr>
              <w:t>materiels</w:t>
            </w:r>
            <w:proofErr w:type="spellEnd"/>
            <w:r>
              <w:rPr>
                <w:szCs w:val="24"/>
              </w:rPr>
              <w:t>, or supporting documentation.  Also ship to the nearest address (geographically) closest to the shipping activity.  Refer to country introduction for the specific requirement(s).</w:t>
            </w:r>
          </w:p>
        </w:tc>
      </w:tr>
      <w:tr w:rsidR="00657C53">
        <w:trPr>
          <w:cantSplit/>
        </w:trPr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57C53" w:rsidRDefault="00657C53">
            <w:pPr>
              <w:spacing w:before="100" w:after="55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T-Z</w:t>
            </w:r>
          </w:p>
        </w:tc>
        <w:tc>
          <w:tcPr>
            <w:tcW w:w="73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bottom"/>
          </w:tcPr>
          <w:p w:rsidR="00657C53" w:rsidRDefault="00657C5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Reserved.</w:t>
            </w:r>
          </w:p>
        </w:tc>
      </w:tr>
    </w:tbl>
    <w:p w:rsidR="00657C53" w:rsidRDefault="00657C53">
      <w:pPr>
        <w:jc w:val="center"/>
      </w:pPr>
    </w:p>
    <w:sectPr w:rsidR="00657C53" w:rsidSect="006D72A6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C7" w:rsidRDefault="00097AC7">
      <w:r>
        <w:separator/>
      </w:r>
    </w:p>
  </w:endnote>
  <w:endnote w:type="continuationSeparator" w:id="0">
    <w:p w:rsidR="00097AC7" w:rsidRDefault="0009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A6" w:rsidRDefault="007146F0" w:rsidP="00657C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72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C53" w:rsidRDefault="00657C53">
    <w:pPr>
      <w:pStyle w:val="Footer"/>
      <w:jc w:val="center"/>
      <w:rPr>
        <w:b/>
      </w:rPr>
    </w:pPr>
    <w:r>
      <w:rPr>
        <w:b/>
      </w:rPr>
      <w:t>APA</w:t>
    </w:r>
  </w:p>
  <w:p w:rsidR="00657C53" w:rsidRDefault="00657C53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A6" w:rsidRPr="006D72A6" w:rsidRDefault="006D72A6" w:rsidP="00657C5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</w:t>
    </w:r>
    <w:r w:rsidR="005C0DD1">
      <w:rPr>
        <w:rStyle w:val="PageNumber"/>
        <w:b w:val="0"/>
      </w:rPr>
      <w:t>2.</w:t>
    </w:r>
    <w:r>
      <w:rPr>
        <w:rStyle w:val="PageNumber"/>
        <w:b w:val="0"/>
      </w:rPr>
      <w:t>3-</w:t>
    </w:r>
    <w:r w:rsidR="007146F0" w:rsidRPr="006D72A6">
      <w:rPr>
        <w:rStyle w:val="PageNumber"/>
        <w:b w:val="0"/>
      </w:rPr>
      <w:fldChar w:fldCharType="begin"/>
    </w:r>
    <w:r w:rsidRPr="006D72A6">
      <w:rPr>
        <w:rStyle w:val="PageNumber"/>
        <w:b w:val="0"/>
      </w:rPr>
      <w:instrText xml:space="preserve">PAGE  </w:instrText>
    </w:r>
    <w:r w:rsidR="007146F0" w:rsidRPr="006D72A6">
      <w:rPr>
        <w:rStyle w:val="PageNumber"/>
        <w:b w:val="0"/>
      </w:rPr>
      <w:fldChar w:fldCharType="separate"/>
    </w:r>
    <w:r w:rsidR="005C0DD1">
      <w:rPr>
        <w:rStyle w:val="PageNumber"/>
        <w:b w:val="0"/>
        <w:noProof/>
      </w:rPr>
      <w:t>1</w:t>
    </w:r>
    <w:r w:rsidR="007146F0" w:rsidRPr="006D72A6">
      <w:rPr>
        <w:rStyle w:val="PageNumber"/>
        <w:b w:val="0"/>
      </w:rPr>
      <w:fldChar w:fldCharType="end"/>
    </w:r>
  </w:p>
  <w:p w:rsidR="00657C53" w:rsidRPr="006D72A6" w:rsidRDefault="006D72A6" w:rsidP="006D72A6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 w:rsidRPr="006D72A6">
      <w:t xml:space="preserve">APPENDIX </w:t>
    </w:r>
    <w:r w:rsidR="005C0DD1">
      <w:t>2.</w:t>
    </w:r>
    <w:r w:rsidRPr="006D72A6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C7" w:rsidRDefault="00097AC7">
      <w:r>
        <w:separator/>
      </w:r>
    </w:p>
  </w:footnote>
  <w:footnote w:type="continuationSeparator" w:id="0">
    <w:p w:rsidR="00097AC7" w:rsidRDefault="0009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53" w:rsidRDefault="00657C53">
    <w:pPr>
      <w:rPr>
        <w:b/>
        <w:bCs/>
        <w:iCs/>
      </w:rPr>
    </w:pPr>
    <w:r>
      <w:rPr>
        <w:b/>
        <w:bCs/>
        <w:iCs/>
      </w:rPr>
      <w:t xml:space="preserve">FEBRUARY 6, 2001 DRAFT </w:t>
    </w:r>
  </w:p>
  <w:p w:rsidR="00657C53" w:rsidRDefault="00657C53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4000.25-6-M</w:t>
    </w:r>
  </w:p>
  <w:p w:rsidR="00657C53" w:rsidRDefault="00657C5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C7" w:rsidRPr="008F00ED" w:rsidRDefault="00A26DC7" w:rsidP="00A26DC7">
    <w:pPr>
      <w:pStyle w:val="Header"/>
      <w:jc w:val="right"/>
      <w:rPr>
        <w:rFonts w:cs="Arial"/>
        <w:u w:val="none"/>
      </w:rPr>
    </w:pPr>
    <w:r w:rsidRPr="008F00ED">
      <w:rPr>
        <w:rFonts w:cs="Arial"/>
        <w:u w:val="none"/>
      </w:rPr>
      <w:t>DLM 4000.25, Volume 6, June 5, 2012</w:t>
    </w:r>
  </w:p>
  <w:p w:rsidR="00657C53" w:rsidRDefault="00657C5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F8A6C108"/>
    <w:lvl w:ilvl="0">
      <w:start w:val="3"/>
      <w:numFmt w:val="decimal"/>
      <w:pStyle w:val="Heading1"/>
      <w:suff w:val="nothing"/>
      <w:lvlText w:val="AP1.%1 APPENDIX 1.3  "/>
      <w:lvlJc w:val="left"/>
      <w:pPr>
        <w:ind w:left="0" w:firstLine="0"/>
      </w:pPr>
      <w:rPr>
        <w:rFonts w:ascii="Arial" w:hAnsi="Arial" w:hint="default"/>
        <w:b/>
        <w:i w:val="0"/>
        <w:sz w:val="48"/>
        <w:u w:val="single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linkStyles/>
  <w:stylePaneFormatFilter w:val="3F01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2A6"/>
    <w:rsid w:val="00097AC7"/>
    <w:rsid w:val="00274594"/>
    <w:rsid w:val="00301596"/>
    <w:rsid w:val="004F6C11"/>
    <w:rsid w:val="005C0DD1"/>
    <w:rsid w:val="00657C53"/>
    <w:rsid w:val="00681E5D"/>
    <w:rsid w:val="006D72A6"/>
    <w:rsid w:val="007146F0"/>
    <w:rsid w:val="00A26DC7"/>
    <w:rsid w:val="00C449C4"/>
    <w:rsid w:val="00C66FB9"/>
    <w:rsid w:val="00D1651E"/>
    <w:rsid w:val="00DF7C38"/>
    <w:rsid w:val="00F143B3"/>
    <w:rsid w:val="00FD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51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1651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1651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1651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1651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1651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1651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1651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1651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1651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1651E"/>
    <w:rPr>
      <w:vertAlign w:val="superscript"/>
    </w:rPr>
  </w:style>
  <w:style w:type="character" w:styleId="FootnoteReference">
    <w:name w:val="footnote reference"/>
    <w:basedOn w:val="DefaultParagraphFont"/>
    <w:semiHidden/>
    <w:rsid w:val="00D1651E"/>
    <w:rPr>
      <w:vertAlign w:val="superscript"/>
    </w:rPr>
  </w:style>
  <w:style w:type="character" w:styleId="PageNumber">
    <w:name w:val="page number"/>
    <w:basedOn w:val="DefaultParagraphFont"/>
    <w:rsid w:val="00D1651E"/>
    <w:rPr>
      <w:rFonts w:ascii="Arial" w:hAnsi="Arial"/>
      <w:b/>
      <w:sz w:val="24"/>
    </w:rPr>
  </w:style>
  <w:style w:type="paragraph" w:styleId="Footer">
    <w:name w:val="footer"/>
    <w:basedOn w:val="Normal"/>
    <w:rsid w:val="00D1651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1651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1651E"/>
    <w:rPr>
      <w:sz w:val="20"/>
    </w:rPr>
  </w:style>
  <w:style w:type="paragraph" w:customStyle="1" w:styleId="SubTitle">
    <w:name w:val="Sub Title"/>
    <w:basedOn w:val="Title"/>
    <w:rsid w:val="00D1651E"/>
    <w:rPr>
      <w:u w:val="single"/>
    </w:rPr>
  </w:style>
  <w:style w:type="paragraph" w:styleId="Title">
    <w:name w:val="Title"/>
    <w:basedOn w:val="Normal"/>
    <w:next w:val="Header"/>
    <w:qFormat/>
    <w:rsid w:val="00D1651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1651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1651E"/>
    <w:pPr>
      <w:spacing w:after="160"/>
      <w:ind w:left="1440"/>
    </w:pPr>
  </w:style>
  <w:style w:type="paragraph" w:styleId="BodyText">
    <w:name w:val="Body Text"/>
    <w:basedOn w:val="Normal"/>
    <w:rsid w:val="00D1651E"/>
    <w:pPr>
      <w:spacing w:after="120"/>
    </w:pPr>
  </w:style>
  <w:style w:type="paragraph" w:styleId="ListBullet">
    <w:name w:val="List Bullet"/>
    <w:basedOn w:val="Normal"/>
    <w:rsid w:val="00D1651E"/>
    <w:pPr>
      <w:spacing w:after="120"/>
      <w:ind w:left="360" w:hanging="360"/>
    </w:pPr>
  </w:style>
  <w:style w:type="paragraph" w:styleId="ListBullet2">
    <w:name w:val="List Bullet 2"/>
    <w:basedOn w:val="Normal"/>
    <w:rsid w:val="00D1651E"/>
    <w:pPr>
      <w:ind w:left="720" w:hanging="360"/>
    </w:pPr>
  </w:style>
  <w:style w:type="paragraph" w:styleId="ListBullet3">
    <w:name w:val="List Bullet 3"/>
    <w:basedOn w:val="Normal"/>
    <w:rsid w:val="00D1651E"/>
    <w:pPr>
      <w:ind w:left="1080" w:hanging="360"/>
    </w:pPr>
  </w:style>
  <w:style w:type="paragraph" w:styleId="ListNumber">
    <w:name w:val="List Number"/>
    <w:basedOn w:val="Normal"/>
    <w:rsid w:val="00D1651E"/>
    <w:pPr>
      <w:ind w:left="360" w:hanging="360"/>
    </w:pPr>
  </w:style>
  <w:style w:type="paragraph" w:styleId="ListNumber2">
    <w:name w:val="List Number 2"/>
    <w:basedOn w:val="Normal"/>
    <w:rsid w:val="00D1651E"/>
    <w:pPr>
      <w:ind w:left="720" w:hanging="360"/>
    </w:pPr>
  </w:style>
  <w:style w:type="paragraph" w:styleId="ListNumber3">
    <w:name w:val="List Number 3"/>
    <w:basedOn w:val="Normal"/>
    <w:rsid w:val="00D1651E"/>
    <w:pPr>
      <w:ind w:left="1080" w:hanging="360"/>
    </w:pPr>
  </w:style>
  <w:style w:type="paragraph" w:styleId="DocumentMap">
    <w:name w:val="Document Map"/>
    <w:basedOn w:val="Normal"/>
    <w:semiHidden/>
    <w:rsid w:val="00D1651E"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rsid w:val="00A26DC7"/>
    <w:rPr>
      <w:rFonts w:ascii="Arial" w:hAnsi="Arial"/>
      <w:sz w:val="24"/>
      <w:u w:val="single"/>
    </w:rPr>
  </w:style>
  <w:style w:type="paragraph" w:customStyle="1" w:styleId="Codes">
    <w:name w:val="Codes"/>
    <w:rsid w:val="00D1651E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A14AB8D9-A3D7-47B1-A4AE-8344203D5566}"/>
</file>

<file path=customXml/itemProps2.xml><?xml version="1.0" encoding="utf-8"?>
<ds:datastoreItem xmlns:ds="http://schemas.openxmlformats.org/officeDocument/2006/customXml" ds:itemID="{F9B0E423-4626-4C4B-8D85-8CD01506D97B}"/>
</file>

<file path=customXml/itemProps3.xml><?xml version="1.0" encoding="utf-8"?>
<ds:datastoreItem xmlns:ds="http://schemas.openxmlformats.org/officeDocument/2006/customXml" ds:itemID="{1C4C4E02-A576-4DF0-96A9-38BA94FAE601}"/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2</TotalTime>
  <Pages>1</Pages>
  <Words>163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Instruction Indicators (SIIs)</vt:lpstr>
    </vt:vector>
  </TitlesOfParts>
  <Company>Defense Information Systems Agency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2.3 - Special Instruction Indicators (SIIs)</dc:title>
  <dc:subject>Volume 1, Chapter 2, Section A</dc:subject>
  <dc:creator>Tanner, Larry</dc:creator>
  <cp:keywords/>
  <cp:lastModifiedBy>Larry Tanner</cp:lastModifiedBy>
  <cp:revision>7</cp:revision>
  <cp:lastPrinted>1997-11-25T14:50:00Z</cp:lastPrinted>
  <dcterms:created xsi:type="dcterms:W3CDTF">2012-06-11T16:25:00Z</dcterms:created>
  <dcterms:modified xsi:type="dcterms:W3CDTF">2013-12-30T16:17:00Z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2355900</vt:r8>
  </property>
</Properties>
</file>