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843548" w14:textId="77777777" w:rsidR="00EE417C" w:rsidRPr="00EE417C" w:rsidRDefault="00EE417C" w:rsidP="00EE417C">
      <w:pPr>
        <w:tabs>
          <w:tab w:val="center" w:pos="4320"/>
          <w:tab w:val="center" w:pos="5040"/>
          <w:tab w:val="right" w:pos="8640"/>
          <w:tab w:val="left" w:pos="9360"/>
        </w:tabs>
        <w:spacing w:after="240" w:line="240" w:lineRule="auto"/>
        <w:jc w:val="center"/>
        <w:rPr>
          <w:rFonts w:ascii="Arial" w:eastAsia="Times New Roman" w:hAnsi="Arial" w:cs="Arial"/>
          <w:b/>
          <w:sz w:val="44"/>
          <w:szCs w:val="44"/>
          <w:u w:val="single"/>
        </w:rPr>
      </w:pPr>
      <w:r w:rsidRPr="00EE417C">
        <w:rPr>
          <w:rFonts w:ascii="Arial" w:eastAsia="Times New Roman" w:hAnsi="Arial" w:cs="Arial"/>
          <w:b/>
          <w:sz w:val="44"/>
          <w:szCs w:val="44"/>
          <w:u w:val="single"/>
        </w:rPr>
        <w:t>VOLUME 7 – CONTRACT ADMINISTRATION</w:t>
      </w:r>
    </w:p>
    <w:p w14:paraId="70843549" w14:textId="77777777" w:rsidR="00EE417C" w:rsidRPr="00EE417C" w:rsidRDefault="00EE417C" w:rsidP="00EE417C">
      <w:pPr>
        <w:spacing w:after="360" w:line="240" w:lineRule="auto"/>
        <w:jc w:val="center"/>
        <w:rPr>
          <w:rFonts w:ascii="Arial" w:eastAsia="Times New Roman" w:hAnsi="Arial" w:cs="Arial"/>
          <w:b/>
          <w:sz w:val="36"/>
          <w:szCs w:val="36"/>
          <w:u w:val="single"/>
        </w:rPr>
      </w:pPr>
      <w:r w:rsidRPr="00EE417C">
        <w:rPr>
          <w:rFonts w:ascii="Arial" w:eastAsia="Times New Roman" w:hAnsi="Arial" w:cs="Arial"/>
          <w:b/>
          <w:sz w:val="36"/>
          <w:szCs w:val="36"/>
          <w:u w:val="single"/>
        </w:rPr>
        <w:t>PROCESS CHANGE HISTORY</w:t>
      </w:r>
    </w:p>
    <w:tbl>
      <w:tblPr>
        <w:tblW w:w="975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5"/>
        <w:gridCol w:w="1284"/>
        <w:gridCol w:w="5580"/>
        <w:gridCol w:w="1440"/>
      </w:tblGrid>
      <w:tr w:rsidR="00EE417C" w:rsidRPr="00F54084" w14:paraId="7084354E" w14:textId="77777777" w:rsidTr="00895250">
        <w:trPr>
          <w:cantSplit/>
          <w:trHeight w:val="600"/>
        </w:trPr>
        <w:tc>
          <w:tcPr>
            <w:tcW w:w="1455" w:type="dxa"/>
            <w:shd w:val="clear" w:color="auto" w:fill="auto"/>
            <w:vAlign w:val="center"/>
            <w:hideMark/>
          </w:tcPr>
          <w:p w14:paraId="7084354A" w14:textId="12A1BB0A" w:rsidR="00EE417C" w:rsidRPr="00F54084" w:rsidRDefault="00EE417C" w:rsidP="00A20B2E">
            <w:pPr>
              <w:spacing w:after="0" w:line="240" w:lineRule="auto"/>
              <w:jc w:val="center"/>
              <w:rPr>
                <w:rFonts w:ascii="Arial" w:eastAsia="Times New Roman" w:hAnsi="Arial" w:cs="Arial"/>
                <w:bCs/>
                <w:iCs/>
                <w:color w:val="000000"/>
                <w:sz w:val="24"/>
                <w:szCs w:val="24"/>
              </w:rPr>
            </w:pPr>
            <w:r w:rsidRPr="00F54084">
              <w:rPr>
                <w:rFonts w:ascii="Arial" w:eastAsia="Times New Roman" w:hAnsi="Arial" w:cs="Arial"/>
                <w:bCs/>
                <w:iCs/>
                <w:color w:val="000000"/>
                <w:sz w:val="24"/>
                <w:szCs w:val="24"/>
              </w:rPr>
              <w:t>ADC Number</w:t>
            </w:r>
          </w:p>
        </w:tc>
        <w:tc>
          <w:tcPr>
            <w:tcW w:w="1284" w:type="dxa"/>
            <w:shd w:val="clear" w:color="auto" w:fill="auto"/>
            <w:noWrap/>
            <w:vAlign w:val="center"/>
            <w:hideMark/>
          </w:tcPr>
          <w:p w14:paraId="7084354B" w14:textId="77777777" w:rsidR="00EE417C" w:rsidRPr="00F54084" w:rsidRDefault="00EE417C" w:rsidP="00A20B2E">
            <w:pPr>
              <w:spacing w:after="0" w:line="240" w:lineRule="auto"/>
              <w:jc w:val="center"/>
              <w:rPr>
                <w:rFonts w:ascii="Arial" w:eastAsia="Times New Roman" w:hAnsi="Arial" w:cs="Arial"/>
                <w:bCs/>
                <w:iCs/>
                <w:color w:val="000000"/>
                <w:sz w:val="24"/>
                <w:szCs w:val="24"/>
              </w:rPr>
            </w:pPr>
            <w:r w:rsidRPr="00F54084">
              <w:rPr>
                <w:rFonts w:ascii="Arial" w:eastAsia="Times New Roman" w:hAnsi="Arial" w:cs="Arial"/>
                <w:bCs/>
                <w:iCs/>
                <w:color w:val="000000"/>
                <w:sz w:val="24"/>
                <w:szCs w:val="24"/>
              </w:rPr>
              <w:t>Date</w:t>
            </w:r>
          </w:p>
        </w:tc>
        <w:tc>
          <w:tcPr>
            <w:tcW w:w="5580" w:type="dxa"/>
            <w:shd w:val="clear" w:color="auto" w:fill="auto"/>
            <w:noWrap/>
            <w:vAlign w:val="center"/>
            <w:hideMark/>
          </w:tcPr>
          <w:p w14:paraId="7084354C" w14:textId="77777777" w:rsidR="00EE417C" w:rsidRPr="00F54084" w:rsidRDefault="00EE417C" w:rsidP="00A20B2E">
            <w:pPr>
              <w:spacing w:after="0" w:line="240" w:lineRule="auto"/>
              <w:jc w:val="center"/>
              <w:rPr>
                <w:rFonts w:ascii="Arial" w:eastAsia="Times New Roman" w:hAnsi="Arial" w:cs="Arial"/>
                <w:bCs/>
                <w:iCs/>
                <w:color w:val="000000"/>
                <w:sz w:val="24"/>
                <w:szCs w:val="24"/>
              </w:rPr>
            </w:pPr>
            <w:r w:rsidRPr="00F54084">
              <w:rPr>
                <w:rFonts w:ascii="Arial" w:eastAsia="Times New Roman" w:hAnsi="Arial" w:cs="Arial"/>
                <w:bCs/>
                <w:iCs/>
                <w:color w:val="000000"/>
                <w:sz w:val="24"/>
                <w:szCs w:val="24"/>
              </w:rPr>
              <w:t>Change Description</w:t>
            </w:r>
          </w:p>
        </w:tc>
        <w:tc>
          <w:tcPr>
            <w:tcW w:w="1440" w:type="dxa"/>
            <w:shd w:val="clear" w:color="auto" w:fill="auto"/>
            <w:vAlign w:val="center"/>
            <w:hideMark/>
          </w:tcPr>
          <w:p w14:paraId="7084354D" w14:textId="77777777" w:rsidR="00EE417C" w:rsidRPr="00F54084" w:rsidRDefault="00EE417C" w:rsidP="00EE417C">
            <w:pPr>
              <w:spacing w:after="0" w:line="240" w:lineRule="auto"/>
              <w:jc w:val="center"/>
              <w:rPr>
                <w:rFonts w:ascii="Arial" w:eastAsia="Times New Roman" w:hAnsi="Arial" w:cs="Arial"/>
                <w:bCs/>
                <w:iCs/>
                <w:color w:val="000000"/>
                <w:sz w:val="24"/>
                <w:szCs w:val="24"/>
              </w:rPr>
            </w:pPr>
            <w:r w:rsidRPr="00F54084">
              <w:rPr>
                <w:rFonts w:ascii="Arial" w:eastAsia="Times New Roman" w:hAnsi="Arial" w:cs="Arial"/>
                <w:bCs/>
                <w:iCs/>
                <w:color w:val="000000"/>
                <w:sz w:val="24"/>
                <w:szCs w:val="24"/>
              </w:rPr>
              <w:t>Version</w:t>
            </w:r>
          </w:p>
        </w:tc>
      </w:tr>
      <w:tr w:rsidR="00E16F1E" w:rsidRPr="00E16F1E" w14:paraId="2DFAD282" w14:textId="77777777" w:rsidTr="00895250">
        <w:trPr>
          <w:cantSplit/>
          <w:trHeight w:val="1007"/>
        </w:trPr>
        <w:tc>
          <w:tcPr>
            <w:tcW w:w="1455" w:type="dxa"/>
            <w:shd w:val="clear" w:color="auto" w:fill="auto"/>
            <w:noWrap/>
            <w:vAlign w:val="center"/>
            <w:hideMark/>
          </w:tcPr>
          <w:p w14:paraId="0E741029" w14:textId="77777777" w:rsidR="00E16F1E" w:rsidRPr="00E16F1E" w:rsidRDefault="00E16F1E" w:rsidP="00E16F1E">
            <w:pPr>
              <w:spacing w:after="0" w:line="240" w:lineRule="auto"/>
              <w:jc w:val="center"/>
              <w:rPr>
                <w:rFonts w:ascii="Arial" w:eastAsia="Times New Roman" w:hAnsi="Arial" w:cs="Arial"/>
                <w:color w:val="000000"/>
                <w:sz w:val="24"/>
                <w:szCs w:val="24"/>
              </w:rPr>
            </w:pPr>
            <w:r w:rsidRPr="00E16F1E">
              <w:rPr>
                <w:rFonts w:ascii="Arial" w:eastAsia="Times New Roman" w:hAnsi="Arial" w:cs="Arial"/>
                <w:color w:val="000000"/>
                <w:sz w:val="24"/>
                <w:szCs w:val="24"/>
              </w:rPr>
              <w:t>1112</w:t>
            </w:r>
          </w:p>
        </w:tc>
        <w:tc>
          <w:tcPr>
            <w:tcW w:w="1284" w:type="dxa"/>
            <w:shd w:val="clear" w:color="auto" w:fill="auto"/>
            <w:noWrap/>
            <w:vAlign w:val="center"/>
            <w:hideMark/>
          </w:tcPr>
          <w:p w14:paraId="159CA454" w14:textId="77777777" w:rsidR="00E16F1E" w:rsidRPr="00E16F1E" w:rsidRDefault="00E16F1E" w:rsidP="00E16F1E">
            <w:pPr>
              <w:spacing w:after="0" w:line="240" w:lineRule="auto"/>
              <w:jc w:val="center"/>
              <w:rPr>
                <w:rFonts w:ascii="Arial" w:eastAsia="Times New Roman" w:hAnsi="Arial" w:cs="Arial"/>
                <w:color w:val="000000"/>
                <w:sz w:val="24"/>
                <w:szCs w:val="24"/>
              </w:rPr>
            </w:pPr>
            <w:r w:rsidRPr="00E16F1E">
              <w:rPr>
                <w:rFonts w:ascii="Arial" w:eastAsia="Times New Roman" w:hAnsi="Arial" w:cs="Arial"/>
                <w:color w:val="000000"/>
                <w:sz w:val="24"/>
                <w:szCs w:val="24"/>
              </w:rPr>
              <w:t>5/5/2014</w:t>
            </w:r>
          </w:p>
        </w:tc>
        <w:tc>
          <w:tcPr>
            <w:tcW w:w="5580" w:type="dxa"/>
            <w:shd w:val="clear" w:color="auto" w:fill="auto"/>
            <w:vAlign w:val="center"/>
            <w:hideMark/>
          </w:tcPr>
          <w:p w14:paraId="3558DD2B" w14:textId="14A4936A" w:rsidR="00E16F1E" w:rsidRPr="00E16F1E" w:rsidRDefault="00E16F1E" w:rsidP="00F569A1">
            <w:pPr>
              <w:spacing w:before="40" w:after="40" w:line="240" w:lineRule="auto"/>
              <w:rPr>
                <w:rFonts w:ascii="Arial" w:eastAsia="Times New Roman" w:hAnsi="Arial" w:cs="Arial"/>
                <w:bCs/>
                <w:color w:val="000000"/>
                <w:sz w:val="24"/>
                <w:szCs w:val="24"/>
              </w:rPr>
            </w:pPr>
            <w:r w:rsidRPr="00E16F1E">
              <w:rPr>
                <w:rFonts w:ascii="Arial" w:eastAsia="Times New Roman" w:hAnsi="Arial" w:cs="Arial"/>
                <w:b/>
                <w:bCs/>
                <w:color w:val="000000"/>
                <w:sz w:val="24"/>
                <w:szCs w:val="24"/>
              </w:rPr>
              <w:t>Revise Federal Implementation Convention (IC) 856 Ship Notice/Manifest to Identify Item Unique Identification (IUID) and Embedded IUID Marks Data to the Receiving Repor</w:t>
            </w:r>
            <w:r>
              <w:rPr>
                <w:rFonts w:ascii="Arial" w:eastAsia="Times New Roman" w:hAnsi="Arial" w:cs="Arial"/>
                <w:b/>
                <w:bCs/>
                <w:color w:val="000000"/>
                <w:sz w:val="24"/>
                <w:szCs w:val="24"/>
              </w:rPr>
              <w:t>t for Wide Area Workflow (WAWF)</w:t>
            </w:r>
            <w:r w:rsidRPr="00E16F1E">
              <w:rPr>
                <w:rFonts w:ascii="Arial" w:eastAsia="Times New Roman" w:hAnsi="Arial" w:cs="Arial"/>
                <w:b/>
                <w:bCs/>
                <w:color w:val="000000"/>
                <w:sz w:val="24"/>
                <w:szCs w:val="24"/>
              </w:rPr>
              <w:t>.</w:t>
            </w:r>
            <w:r>
              <w:rPr>
                <w:rFonts w:ascii="Arial" w:eastAsia="Times New Roman" w:hAnsi="Arial" w:cs="Arial"/>
                <w:bCs/>
                <w:color w:val="000000"/>
                <w:sz w:val="24"/>
                <w:szCs w:val="24"/>
              </w:rPr>
              <w:t xml:space="preserve">  </w:t>
            </w:r>
            <w:r w:rsidRPr="00E16F1E">
              <w:rPr>
                <w:rFonts w:ascii="Arial" w:eastAsia="Times New Roman" w:hAnsi="Arial" w:cs="Arial"/>
                <w:bCs/>
                <w:color w:val="000000"/>
                <w:sz w:val="24"/>
                <w:szCs w:val="24"/>
              </w:rPr>
              <w:t xml:space="preserve">Adds IUID and </w:t>
            </w:r>
            <w:r>
              <w:rPr>
                <w:rFonts w:ascii="Arial" w:eastAsia="Times New Roman" w:hAnsi="Arial" w:cs="Arial"/>
                <w:bCs/>
                <w:color w:val="000000"/>
                <w:sz w:val="24"/>
                <w:szCs w:val="24"/>
              </w:rPr>
              <w:t>emb</w:t>
            </w:r>
            <w:r w:rsidRPr="00E16F1E">
              <w:rPr>
                <w:rFonts w:ascii="Arial" w:eastAsia="Times New Roman" w:hAnsi="Arial" w:cs="Arial"/>
                <w:bCs/>
                <w:color w:val="000000"/>
                <w:sz w:val="24"/>
                <w:szCs w:val="24"/>
              </w:rPr>
              <w:t>eds IUID “Mark” information and all associated fields to the WAWF Receiving Report (RR). The WAWF RR is mapped to the commercial standard (American Standards Committee (ASC) X12) 856 Ship Notice/Manifest to provide functionality as an electronic data source for shipment information.</w:t>
            </w:r>
            <w:r w:rsidR="00671FE0">
              <w:rPr>
                <w:rFonts w:ascii="Arial" w:eastAsia="Times New Roman" w:hAnsi="Arial" w:cs="Arial"/>
                <w:bCs/>
                <w:color w:val="000000"/>
                <w:sz w:val="24"/>
                <w:szCs w:val="24"/>
              </w:rPr>
              <w:t xml:space="preserve">  </w:t>
            </w:r>
            <w:r w:rsidR="00671FE0" w:rsidRPr="00671FE0">
              <w:rPr>
                <w:rFonts w:ascii="Arial" w:eastAsia="Times New Roman" w:hAnsi="Arial" w:cs="Arial"/>
                <w:bCs/>
                <w:color w:val="000000"/>
                <w:sz w:val="24"/>
                <w:szCs w:val="24"/>
              </w:rPr>
              <w:t xml:space="preserve">Revises </w:t>
            </w:r>
            <w:r w:rsidR="00F73653">
              <w:rPr>
                <w:rFonts w:ascii="Arial" w:eastAsia="Times New Roman" w:hAnsi="Arial" w:cs="Arial"/>
                <w:bCs/>
                <w:color w:val="000000"/>
                <w:sz w:val="24"/>
                <w:szCs w:val="24"/>
              </w:rPr>
              <w:t>Federal IC</w:t>
            </w:r>
            <w:r w:rsidR="00F73653" w:rsidRPr="00671FE0">
              <w:rPr>
                <w:rFonts w:ascii="Arial" w:eastAsia="Times New Roman" w:hAnsi="Arial" w:cs="Arial"/>
                <w:bCs/>
                <w:color w:val="000000"/>
                <w:sz w:val="24"/>
                <w:szCs w:val="24"/>
              </w:rPr>
              <w:t xml:space="preserve"> </w:t>
            </w:r>
            <w:r w:rsidR="00671FE0" w:rsidRPr="00671FE0">
              <w:rPr>
                <w:rFonts w:ascii="Arial" w:eastAsia="Times New Roman" w:hAnsi="Arial" w:cs="Arial"/>
                <w:bCs/>
                <w:color w:val="000000"/>
                <w:sz w:val="24"/>
                <w:szCs w:val="24"/>
              </w:rPr>
              <w:t>856</w:t>
            </w:r>
            <w:r w:rsidR="00AE2186">
              <w:rPr>
                <w:rFonts w:ascii="Arial" w:eastAsia="Times New Roman" w:hAnsi="Arial" w:cs="Arial"/>
                <w:bCs/>
                <w:color w:val="000000"/>
                <w:sz w:val="24"/>
                <w:szCs w:val="24"/>
              </w:rPr>
              <w:t xml:space="preserve"> and 857</w:t>
            </w:r>
            <w:r w:rsidR="00671FE0">
              <w:rPr>
                <w:rFonts w:ascii="Arial" w:eastAsia="Times New Roman" w:hAnsi="Arial" w:cs="Arial"/>
                <w:bCs/>
                <w:color w:val="000000"/>
                <w:sz w:val="24"/>
                <w:szCs w:val="24"/>
              </w:rPr>
              <w:t>.</w:t>
            </w:r>
          </w:p>
        </w:tc>
        <w:tc>
          <w:tcPr>
            <w:tcW w:w="1440" w:type="dxa"/>
            <w:shd w:val="clear" w:color="auto" w:fill="auto"/>
            <w:noWrap/>
            <w:vAlign w:val="center"/>
            <w:hideMark/>
          </w:tcPr>
          <w:p w14:paraId="2D298C5F" w14:textId="77777777" w:rsidR="00E16F1E" w:rsidRPr="00E16F1E" w:rsidRDefault="00E16F1E" w:rsidP="00E16F1E">
            <w:pPr>
              <w:spacing w:after="0" w:line="240" w:lineRule="auto"/>
              <w:jc w:val="center"/>
              <w:rPr>
                <w:rFonts w:ascii="Arial" w:eastAsia="Times New Roman" w:hAnsi="Arial" w:cs="Arial"/>
                <w:color w:val="000000"/>
                <w:sz w:val="24"/>
                <w:szCs w:val="24"/>
              </w:rPr>
            </w:pPr>
            <w:r w:rsidRPr="00E16F1E">
              <w:rPr>
                <w:rFonts w:ascii="Arial" w:eastAsia="Times New Roman" w:hAnsi="Arial" w:cs="Arial"/>
                <w:color w:val="000000"/>
                <w:sz w:val="24"/>
                <w:szCs w:val="24"/>
              </w:rPr>
              <w:t>1</w:t>
            </w:r>
          </w:p>
        </w:tc>
      </w:tr>
      <w:tr w:rsidR="00E16F1E" w:rsidRPr="00E16F1E" w14:paraId="1A0F5717" w14:textId="77777777" w:rsidTr="00895250">
        <w:trPr>
          <w:cantSplit/>
          <w:trHeight w:val="1007"/>
        </w:trPr>
        <w:tc>
          <w:tcPr>
            <w:tcW w:w="1455" w:type="dxa"/>
            <w:shd w:val="clear" w:color="auto" w:fill="auto"/>
            <w:noWrap/>
            <w:vAlign w:val="center"/>
            <w:hideMark/>
          </w:tcPr>
          <w:p w14:paraId="0A6A8F56" w14:textId="77777777" w:rsidR="00E16F1E" w:rsidRPr="00E16F1E" w:rsidRDefault="00E16F1E" w:rsidP="00E16F1E">
            <w:pPr>
              <w:spacing w:after="0" w:line="240" w:lineRule="auto"/>
              <w:jc w:val="center"/>
              <w:rPr>
                <w:rFonts w:ascii="Arial" w:eastAsia="Times New Roman" w:hAnsi="Arial" w:cs="Arial"/>
                <w:color w:val="000000"/>
                <w:sz w:val="24"/>
                <w:szCs w:val="24"/>
              </w:rPr>
            </w:pPr>
            <w:r w:rsidRPr="00E16F1E">
              <w:rPr>
                <w:rFonts w:ascii="Arial" w:eastAsia="Times New Roman" w:hAnsi="Arial" w:cs="Arial"/>
                <w:color w:val="000000"/>
                <w:sz w:val="24"/>
                <w:szCs w:val="24"/>
              </w:rPr>
              <w:t>1113</w:t>
            </w:r>
          </w:p>
        </w:tc>
        <w:tc>
          <w:tcPr>
            <w:tcW w:w="1284" w:type="dxa"/>
            <w:shd w:val="clear" w:color="auto" w:fill="auto"/>
            <w:noWrap/>
            <w:vAlign w:val="center"/>
            <w:hideMark/>
          </w:tcPr>
          <w:p w14:paraId="35097C02" w14:textId="77777777" w:rsidR="00E16F1E" w:rsidRPr="00E16F1E" w:rsidRDefault="00E16F1E" w:rsidP="00E16F1E">
            <w:pPr>
              <w:spacing w:after="0" w:line="240" w:lineRule="auto"/>
              <w:jc w:val="center"/>
              <w:rPr>
                <w:rFonts w:ascii="Arial" w:eastAsia="Times New Roman" w:hAnsi="Arial" w:cs="Arial"/>
                <w:color w:val="000000"/>
                <w:sz w:val="24"/>
                <w:szCs w:val="24"/>
              </w:rPr>
            </w:pPr>
            <w:r w:rsidRPr="00E16F1E">
              <w:rPr>
                <w:rFonts w:ascii="Arial" w:eastAsia="Times New Roman" w:hAnsi="Arial" w:cs="Arial"/>
                <w:color w:val="000000"/>
                <w:sz w:val="24"/>
                <w:szCs w:val="24"/>
              </w:rPr>
              <w:t>7/2/2014</w:t>
            </w:r>
          </w:p>
        </w:tc>
        <w:tc>
          <w:tcPr>
            <w:tcW w:w="5580" w:type="dxa"/>
            <w:shd w:val="clear" w:color="auto" w:fill="auto"/>
            <w:vAlign w:val="center"/>
            <w:hideMark/>
          </w:tcPr>
          <w:p w14:paraId="47E7212F" w14:textId="72BE18D6" w:rsidR="00E16F1E" w:rsidRPr="00E16F1E" w:rsidRDefault="00E16F1E" w:rsidP="00E16F1E">
            <w:pPr>
              <w:spacing w:after="0" w:line="240" w:lineRule="auto"/>
              <w:rPr>
                <w:rFonts w:ascii="Arial" w:eastAsia="Times New Roman" w:hAnsi="Arial" w:cs="Arial"/>
                <w:bCs/>
                <w:color w:val="000000"/>
                <w:sz w:val="24"/>
                <w:szCs w:val="24"/>
              </w:rPr>
            </w:pPr>
            <w:r w:rsidRPr="00E16F1E">
              <w:rPr>
                <w:rFonts w:ascii="Arial" w:eastAsia="Times New Roman" w:hAnsi="Arial" w:cs="Arial"/>
                <w:b/>
                <w:bCs/>
                <w:color w:val="000000"/>
                <w:sz w:val="24"/>
                <w:szCs w:val="24"/>
              </w:rPr>
              <w:t>Wide Area Workflow (WAWF) Advance Shipment Notice (ASN) Revisions Including Enhancements for Security Cooperation (SC) Foreign Military Sales (FMS).</w:t>
            </w:r>
            <w:r>
              <w:rPr>
                <w:rFonts w:ascii="Arial" w:eastAsia="Times New Roman" w:hAnsi="Arial" w:cs="Arial"/>
                <w:bCs/>
                <w:color w:val="000000"/>
                <w:sz w:val="24"/>
                <w:szCs w:val="24"/>
              </w:rPr>
              <w:t xml:space="preserve">  </w:t>
            </w:r>
            <w:r w:rsidRPr="00E16F1E">
              <w:rPr>
                <w:rFonts w:ascii="Arial" w:eastAsia="Times New Roman" w:hAnsi="Arial" w:cs="Arial"/>
                <w:bCs/>
                <w:color w:val="000000"/>
                <w:sz w:val="24"/>
                <w:szCs w:val="24"/>
              </w:rPr>
              <w:t xml:space="preserve">Enhances WAWF to carry additional data fields found on contracts and delivery orders to the WAWF receiving report (RR) as requested by DLMS Trading partners supporting SC shipments.  The WAWF RR is mapped to the commercial standard transaction (American Standards Committee (ASC) X12) 856 Ship Notice/Manifest to provide functionality as an electronic data source for shipment tracking and visibility.  This change has been updated subsequent to staffing to reflect standard DOD data mapping for SC data elements transmitted to DOD systems outside WAWF.   The WAWF format for the FMS Case Number will not </w:t>
            </w:r>
            <w:r w:rsidR="00895250">
              <w:rPr>
                <w:rFonts w:ascii="Arial" w:eastAsia="Times New Roman" w:hAnsi="Arial" w:cs="Arial"/>
                <w:bCs/>
                <w:color w:val="000000"/>
                <w:sz w:val="24"/>
                <w:szCs w:val="24"/>
              </w:rPr>
              <w:t xml:space="preserve">be </w:t>
            </w:r>
            <w:r w:rsidRPr="00E16F1E">
              <w:rPr>
                <w:rFonts w:ascii="Arial" w:eastAsia="Times New Roman" w:hAnsi="Arial" w:cs="Arial"/>
                <w:bCs/>
                <w:color w:val="000000"/>
                <w:sz w:val="24"/>
                <w:szCs w:val="24"/>
              </w:rPr>
              <w:t>authorized for perpetuation to other systems.</w:t>
            </w:r>
            <w:r w:rsidR="00671FE0">
              <w:rPr>
                <w:rFonts w:ascii="Arial" w:eastAsia="Times New Roman" w:hAnsi="Arial" w:cs="Arial"/>
                <w:bCs/>
                <w:color w:val="000000"/>
                <w:sz w:val="24"/>
                <w:szCs w:val="24"/>
              </w:rPr>
              <w:t xml:space="preserve">  </w:t>
            </w:r>
            <w:r w:rsidR="00671FE0" w:rsidRPr="00671FE0">
              <w:rPr>
                <w:rFonts w:ascii="Arial" w:eastAsia="Times New Roman" w:hAnsi="Arial" w:cs="Arial"/>
                <w:bCs/>
                <w:color w:val="000000"/>
                <w:sz w:val="24"/>
                <w:szCs w:val="24"/>
              </w:rPr>
              <w:t xml:space="preserve">Revises </w:t>
            </w:r>
            <w:r w:rsidR="00895250">
              <w:rPr>
                <w:rFonts w:ascii="Arial" w:eastAsia="Times New Roman" w:hAnsi="Arial" w:cs="Arial"/>
                <w:bCs/>
                <w:color w:val="000000"/>
                <w:sz w:val="24"/>
                <w:szCs w:val="24"/>
              </w:rPr>
              <w:t xml:space="preserve">Federal ICs 856 and 857; </w:t>
            </w:r>
            <w:r w:rsidR="00671FE0" w:rsidRPr="00671FE0">
              <w:rPr>
                <w:rFonts w:ascii="Arial" w:eastAsia="Times New Roman" w:hAnsi="Arial" w:cs="Arial"/>
                <w:bCs/>
                <w:color w:val="000000"/>
                <w:sz w:val="24"/>
                <w:szCs w:val="24"/>
              </w:rPr>
              <w:t>DLMS 856.</w:t>
            </w:r>
          </w:p>
        </w:tc>
        <w:tc>
          <w:tcPr>
            <w:tcW w:w="1440" w:type="dxa"/>
            <w:shd w:val="clear" w:color="auto" w:fill="auto"/>
            <w:noWrap/>
            <w:vAlign w:val="center"/>
            <w:hideMark/>
          </w:tcPr>
          <w:p w14:paraId="08F0D45B" w14:textId="77777777" w:rsidR="00E16F1E" w:rsidRPr="00E16F1E" w:rsidRDefault="00E16F1E" w:rsidP="00E16F1E">
            <w:pPr>
              <w:spacing w:after="0" w:line="240" w:lineRule="auto"/>
              <w:jc w:val="center"/>
              <w:rPr>
                <w:rFonts w:ascii="Arial" w:eastAsia="Times New Roman" w:hAnsi="Arial" w:cs="Arial"/>
                <w:color w:val="000000"/>
                <w:sz w:val="24"/>
                <w:szCs w:val="24"/>
              </w:rPr>
            </w:pPr>
            <w:r w:rsidRPr="00E16F1E">
              <w:rPr>
                <w:rFonts w:ascii="Arial" w:eastAsia="Times New Roman" w:hAnsi="Arial" w:cs="Arial"/>
                <w:color w:val="000000"/>
                <w:sz w:val="24"/>
                <w:szCs w:val="24"/>
              </w:rPr>
              <w:t>1</w:t>
            </w:r>
          </w:p>
        </w:tc>
      </w:tr>
      <w:tr w:rsidR="00E16F1E" w:rsidRPr="00E16F1E" w14:paraId="13CD5C25" w14:textId="77777777" w:rsidTr="00895250">
        <w:trPr>
          <w:cantSplit/>
          <w:trHeight w:val="1007"/>
        </w:trPr>
        <w:tc>
          <w:tcPr>
            <w:tcW w:w="1455" w:type="dxa"/>
            <w:shd w:val="clear" w:color="auto" w:fill="auto"/>
            <w:noWrap/>
            <w:vAlign w:val="center"/>
            <w:hideMark/>
          </w:tcPr>
          <w:p w14:paraId="598CD164" w14:textId="77777777" w:rsidR="00E16F1E" w:rsidRPr="00E16F1E" w:rsidRDefault="00E16F1E" w:rsidP="00E16F1E">
            <w:pPr>
              <w:spacing w:after="0" w:line="240" w:lineRule="auto"/>
              <w:jc w:val="center"/>
              <w:rPr>
                <w:rFonts w:ascii="Arial" w:eastAsia="Times New Roman" w:hAnsi="Arial" w:cs="Arial"/>
                <w:color w:val="000000"/>
                <w:sz w:val="24"/>
                <w:szCs w:val="24"/>
              </w:rPr>
            </w:pPr>
            <w:r w:rsidRPr="00E16F1E">
              <w:rPr>
                <w:rFonts w:ascii="Arial" w:eastAsia="Times New Roman" w:hAnsi="Arial" w:cs="Arial"/>
                <w:color w:val="000000"/>
                <w:sz w:val="24"/>
                <w:szCs w:val="24"/>
              </w:rPr>
              <w:t>1121</w:t>
            </w:r>
          </w:p>
        </w:tc>
        <w:tc>
          <w:tcPr>
            <w:tcW w:w="1284" w:type="dxa"/>
            <w:shd w:val="clear" w:color="auto" w:fill="auto"/>
            <w:noWrap/>
            <w:vAlign w:val="center"/>
            <w:hideMark/>
          </w:tcPr>
          <w:p w14:paraId="0A49C079" w14:textId="77777777" w:rsidR="00E16F1E" w:rsidRPr="00E16F1E" w:rsidRDefault="00E16F1E" w:rsidP="00E16F1E">
            <w:pPr>
              <w:spacing w:after="0" w:line="240" w:lineRule="auto"/>
              <w:jc w:val="center"/>
              <w:rPr>
                <w:rFonts w:ascii="Arial" w:eastAsia="Times New Roman" w:hAnsi="Arial" w:cs="Arial"/>
                <w:color w:val="000000"/>
                <w:sz w:val="24"/>
                <w:szCs w:val="24"/>
              </w:rPr>
            </w:pPr>
            <w:r w:rsidRPr="00E16F1E">
              <w:rPr>
                <w:rFonts w:ascii="Arial" w:eastAsia="Times New Roman" w:hAnsi="Arial" w:cs="Arial"/>
                <w:color w:val="000000"/>
                <w:sz w:val="24"/>
                <w:szCs w:val="24"/>
              </w:rPr>
              <w:t>7/15/2014</w:t>
            </w:r>
          </w:p>
        </w:tc>
        <w:tc>
          <w:tcPr>
            <w:tcW w:w="5580" w:type="dxa"/>
            <w:shd w:val="clear" w:color="auto" w:fill="auto"/>
            <w:vAlign w:val="center"/>
            <w:hideMark/>
          </w:tcPr>
          <w:p w14:paraId="4A699EF3" w14:textId="01CBC90D" w:rsidR="00E16F1E" w:rsidRPr="00E16F1E" w:rsidRDefault="00E16F1E" w:rsidP="00E16F1E">
            <w:pPr>
              <w:spacing w:after="0" w:line="240" w:lineRule="auto"/>
              <w:rPr>
                <w:rFonts w:ascii="Arial" w:eastAsia="Times New Roman" w:hAnsi="Arial" w:cs="Arial"/>
                <w:bCs/>
                <w:color w:val="000000"/>
                <w:sz w:val="24"/>
                <w:szCs w:val="24"/>
              </w:rPr>
            </w:pPr>
            <w:r w:rsidRPr="00E16F1E">
              <w:rPr>
                <w:rFonts w:ascii="Arial" w:eastAsia="Times New Roman" w:hAnsi="Arial" w:cs="Arial"/>
                <w:b/>
                <w:bCs/>
                <w:color w:val="000000"/>
                <w:sz w:val="24"/>
                <w:szCs w:val="24"/>
              </w:rPr>
              <w:t xml:space="preserve">Wide Area Workflow (WAWF) Update to Permit Multiple Product/Service Pairs on Receiving Reports and Property Transfer Documents.  </w:t>
            </w:r>
            <w:r w:rsidRPr="00E16F1E">
              <w:rPr>
                <w:rFonts w:ascii="Arial" w:eastAsia="Times New Roman" w:hAnsi="Arial" w:cs="Arial"/>
                <w:bCs/>
                <w:color w:val="000000"/>
                <w:sz w:val="24"/>
                <w:szCs w:val="24"/>
              </w:rPr>
              <w:t xml:space="preserve">Permits up to fifteen (15) “Product/Service ID Qualifier” and corresponding “Product/Service ID” combinations (referred to as “product/service pairs”) in WAWF 856 transactions.  </w:t>
            </w:r>
            <w:r w:rsidRPr="00E16F1E">
              <w:rPr>
                <w:rFonts w:ascii="Arial" w:eastAsia="Times New Roman" w:hAnsi="Arial" w:cs="Arial"/>
                <w:bCs/>
                <w:color w:val="000000"/>
                <w:sz w:val="24"/>
                <w:szCs w:val="24"/>
              </w:rPr>
              <w:lastRenderedPageBreak/>
              <w:t>Product/service pairs are used to identify/describe the commodity or service under contract as reported on the WAWF Receiving Report (RR), Energy Receiving Report (ERR), Reparable Receiving Report (RRR), Purchase Card RR, Property Transfer, and DLMS Advance Shipment Notice</w:t>
            </w:r>
            <w:r w:rsidR="00671FE0">
              <w:rPr>
                <w:rFonts w:ascii="Arial" w:eastAsia="Times New Roman" w:hAnsi="Arial" w:cs="Arial"/>
                <w:bCs/>
                <w:color w:val="000000"/>
                <w:sz w:val="24"/>
                <w:szCs w:val="24"/>
              </w:rPr>
              <w:t xml:space="preserve">.  </w:t>
            </w:r>
            <w:r w:rsidR="00671FE0" w:rsidRPr="00671FE0">
              <w:rPr>
                <w:rFonts w:ascii="Arial" w:eastAsia="Times New Roman" w:hAnsi="Arial" w:cs="Arial"/>
                <w:bCs/>
                <w:color w:val="000000"/>
                <w:sz w:val="24"/>
                <w:szCs w:val="24"/>
              </w:rPr>
              <w:t xml:space="preserve">Revises </w:t>
            </w:r>
            <w:r w:rsidR="00895250">
              <w:rPr>
                <w:rFonts w:ascii="Arial" w:eastAsia="Times New Roman" w:hAnsi="Arial" w:cs="Arial"/>
                <w:bCs/>
                <w:color w:val="000000"/>
                <w:sz w:val="24"/>
                <w:szCs w:val="24"/>
              </w:rPr>
              <w:t xml:space="preserve">Federal IC 856 and 857; </w:t>
            </w:r>
            <w:r w:rsidR="00671FE0" w:rsidRPr="00671FE0">
              <w:rPr>
                <w:rFonts w:ascii="Arial" w:eastAsia="Times New Roman" w:hAnsi="Arial" w:cs="Arial"/>
                <w:bCs/>
                <w:color w:val="000000"/>
                <w:sz w:val="24"/>
                <w:szCs w:val="24"/>
              </w:rPr>
              <w:t>DLMS 856.</w:t>
            </w:r>
          </w:p>
        </w:tc>
        <w:tc>
          <w:tcPr>
            <w:tcW w:w="1440" w:type="dxa"/>
            <w:shd w:val="clear" w:color="auto" w:fill="auto"/>
            <w:noWrap/>
            <w:vAlign w:val="center"/>
            <w:hideMark/>
          </w:tcPr>
          <w:p w14:paraId="5103A492" w14:textId="77777777" w:rsidR="00E16F1E" w:rsidRPr="00E16F1E" w:rsidRDefault="00E16F1E" w:rsidP="00E16F1E">
            <w:pPr>
              <w:spacing w:after="0" w:line="240" w:lineRule="auto"/>
              <w:jc w:val="center"/>
              <w:rPr>
                <w:rFonts w:ascii="Arial" w:eastAsia="Times New Roman" w:hAnsi="Arial" w:cs="Arial"/>
                <w:color w:val="000000"/>
                <w:sz w:val="24"/>
                <w:szCs w:val="24"/>
              </w:rPr>
            </w:pPr>
            <w:r w:rsidRPr="00E16F1E">
              <w:rPr>
                <w:rFonts w:ascii="Arial" w:eastAsia="Times New Roman" w:hAnsi="Arial" w:cs="Arial"/>
                <w:color w:val="000000"/>
                <w:sz w:val="24"/>
                <w:szCs w:val="24"/>
              </w:rPr>
              <w:lastRenderedPageBreak/>
              <w:t>1</w:t>
            </w:r>
          </w:p>
        </w:tc>
      </w:tr>
      <w:tr w:rsidR="00860819" w:rsidRPr="00E16F1E" w14:paraId="0A97A197" w14:textId="77777777" w:rsidTr="00895250">
        <w:trPr>
          <w:cantSplit/>
          <w:trHeight w:val="1007"/>
        </w:trPr>
        <w:tc>
          <w:tcPr>
            <w:tcW w:w="1455" w:type="dxa"/>
            <w:shd w:val="clear" w:color="auto" w:fill="auto"/>
            <w:noWrap/>
            <w:vAlign w:val="center"/>
          </w:tcPr>
          <w:p w14:paraId="22392A9B" w14:textId="17CFF5DD" w:rsidR="00860819" w:rsidRDefault="00860819" w:rsidP="00E16F1E">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1121A</w:t>
            </w:r>
          </w:p>
        </w:tc>
        <w:tc>
          <w:tcPr>
            <w:tcW w:w="1284" w:type="dxa"/>
            <w:shd w:val="clear" w:color="auto" w:fill="auto"/>
            <w:noWrap/>
            <w:vAlign w:val="center"/>
          </w:tcPr>
          <w:p w14:paraId="06244717" w14:textId="0968FE72" w:rsidR="00860819" w:rsidRDefault="00A04B88" w:rsidP="00E16F1E">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6/15/15</w:t>
            </w:r>
          </w:p>
        </w:tc>
        <w:tc>
          <w:tcPr>
            <w:tcW w:w="5580" w:type="dxa"/>
            <w:shd w:val="clear" w:color="auto" w:fill="auto"/>
            <w:vAlign w:val="center"/>
          </w:tcPr>
          <w:p w14:paraId="38C7FB79" w14:textId="75EAE669" w:rsidR="00860819" w:rsidRPr="00AE2186" w:rsidRDefault="00860819" w:rsidP="00F569A1">
            <w:pPr>
              <w:spacing w:after="0" w:line="240" w:lineRule="auto"/>
              <w:rPr>
                <w:rFonts w:ascii="Arial" w:eastAsia="Times New Roman" w:hAnsi="Arial" w:cs="Arial"/>
                <w:b/>
                <w:sz w:val="24"/>
                <w:szCs w:val="24"/>
              </w:rPr>
            </w:pPr>
            <w:r w:rsidRPr="00F569A1">
              <w:rPr>
                <w:rFonts w:ascii="Arial" w:eastAsia="Times New Roman" w:hAnsi="Arial" w:cs="Arial"/>
                <w:b/>
                <w:sz w:val="24"/>
                <w:szCs w:val="24"/>
              </w:rPr>
              <w:t xml:space="preserve">Approved Addendum to Defense Logistics Management Standards (DLMS) Standards (ADC) 1121A, </w:t>
            </w:r>
            <w:bookmarkStart w:id="0" w:name="_Hlk300239006"/>
            <w:r w:rsidRPr="00F569A1">
              <w:rPr>
                <w:rFonts w:ascii="Arial" w:eastAsia="Times New Roman" w:hAnsi="Arial" w:cs="Arial"/>
                <w:b/>
                <w:sz w:val="24"/>
                <w:szCs w:val="24"/>
              </w:rPr>
              <w:t xml:space="preserve">Wide Area Workflow (WAWF) Update to Add Local Stock Number </w:t>
            </w:r>
            <w:bookmarkEnd w:id="0"/>
            <w:r w:rsidRPr="00F569A1">
              <w:rPr>
                <w:rFonts w:ascii="Arial" w:eastAsia="Times New Roman" w:hAnsi="Arial" w:cs="Arial"/>
                <w:b/>
                <w:sz w:val="24"/>
                <w:szCs w:val="24"/>
              </w:rPr>
              <w:t xml:space="preserve">to Defense Logistics Agency (DLA) Enterprise Business System (EBS) Edits When Serving as the Payment System.  </w:t>
            </w:r>
            <w:r w:rsidRPr="00F569A1">
              <w:rPr>
                <w:rFonts w:ascii="Arial" w:eastAsia="Times New Roman" w:hAnsi="Arial" w:cs="Arial"/>
                <w:sz w:val="24"/>
                <w:szCs w:val="24"/>
              </w:rPr>
              <w:t xml:space="preserve">Revise WAWF processing to apply </w:t>
            </w:r>
            <w:r w:rsidR="00BE0098" w:rsidRPr="00F569A1">
              <w:rPr>
                <w:rFonts w:ascii="Arial" w:eastAsia="Times New Roman" w:hAnsi="Arial" w:cs="Arial"/>
                <w:sz w:val="24"/>
                <w:szCs w:val="24"/>
              </w:rPr>
              <w:t xml:space="preserve">specific </w:t>
            </w:r>
            <w:r w:rsidRPr="00F569A1">
              <w:rPr>
                <w:rFonts w:ascii="Arial" w:eastAsia="Times New Roman" w:hAnsi="Arial" w:cs="Arial"/>
                <w:sz w:val="24"/>
                <w:szCs w:val="24"/>
              </w:rPr>
              <w:t>edits to the Product/Service pairs for DLA EBS.(No direct changes to DLM Manuals</w:t>
            </w:r>
            <w:r w:rsidR="00BE0098" w:rsidRPr="00F569A1">
              <w:rPr>
                <w:rFonts w:ascii="Arial" w:eastAsia="Times New Roman" w:hAnsi="Arial" w:cs="Arial"/>
                <w:sz w:val="24"/>
                <w:szCs w:val="24"/>
              </w:rPr>
              <w:t xml:space="preserve"> or ICs</w:t>
            </w:r>
            <w:r w:rsidRPr="00F569A1">
              <w:rPr>
                <w:rFonts w:ascii="Arial" w:eastAsia="Times New Roman" w:hAnsi="Arial" w:cs="Arial"/>
                <w:sz w:val="24"/>
                <w:szCs w:val="24"/>
              </w:rPr>
              <w:t>.)</w:t>
            </w:r>
            <w:r w:rsidRPr="00F569A1">
              <w:rPr>
                <w:rFonts w:ascii="Arial" w:eastAsia="Times New Roman" w:hAnsi="Arial" w:cs="Arial"/>
                <w:b/>
                <w:sz w:val="24"/>
                <w:szCs w:val="24"/>
              </w:rPr>
              <w:t xml:space="preserve"> </w:t>
            </w:r>
          </w:p>
        </w:tc>
        <w:tc>
          <w:tcPr>
            <w:tcW w:w="1440" w:type="dxa"/>
            <w:shd w:val="clear" w:color="auto" w:fill="auto"/>
            <w:noWrap/>
            <w:vAlign w:val="center"/>
          </w:tcPr>
          <w:p w14:paraId="6B071AAF" w14:textId="1177EA61" w:rsidR="00860819" w:rsidRDefault="00590669" w:rsidP="00E16F1E">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2</w:t>
            </w:r>
          </w:p>
        </w:tc>
      </w:tr>
      <w:tr w:rsidR="00895250" w:rsidRPr="00E16F1E" w14:paraId="186F1B46" w14:textId="77777777" w:rsidTr="00895250">
        <w:trPr>
          <w:cantSplit/>
          <w:trHeight w:val="1007"/>
        </w:trPr>
        <w:tc>
          <w:tcPr>
            <w:tcW w:w="1455" w:type="dxa"/>
            <w:shd w:val="clear" w:color="auto" w:fill="auto"/>
            <w:noWrap/>
            <w:vAlign w:val="center"/>
          </w:tcPr>
          <w:p w14:paraId="15741D5F" w14:textId="056737F6" w:rsidR="00895250" w:rsidRPr="00E16F1E" w:rsidRDefault="00895250" w:rsidP="00E16F1E">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1139</w:t>
            </w:r>
          </w:p>
        </w:tc>
        <w:tc>
          <w:tcPr>
            <w:tcW w:w="1284" w:type="dxa"/>
            <w:shd w:val="clear" w:color="auto" w:fill="auto"/>
            <w:noWrap/>
            <w:vAlign w:val="center"/>
          </w:tcPr>
          <w:p w14:paraId="2297770B" w14:textId="63DA98E1" w:rsidR="00895250" w:rsidRPr="00E16F1E" w:rsidRDefault="00895250" w:rsidP="00E16F1E">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7/16/2014</w:t>
            </w:r>
          </w:p>
        </w:tc>
        <w:tc>
          <w:tcPr>
            <w:tcW w:w="5580" w:type="dxa"/>
            <w:shd w:val="clear" w:color="auto" w:fill="auto"/>
            <w:vAlign w:val="center"/>
          </w:tcPr>
          <w:p w14:paraId="27BE96F2" w14:textId="39F9F79C" w:rsidR="00895250" w:rsidRPr="00AE2186" w:rsidRDefault="006D08D0" w:rsidP="006D08D0">
            <w:pPr>
              <w:spacing w:after="0" w:line="240" w:lineRule="auto"/>
              <w:rPr>
                <w:rFonts w:ascii="Arial" w:eastAsia="Times New Roman" w:hAnsi="Arial" w:cs="Arial"/>
                <w:b/>
                <w:bCs/>
                <w:color w:val="000000"/>
                <w:sz w:val="24"/>
                <w:szCs w:val="24"/>
              </w:rPr>
            </w:pPr>
            <w:r w:rsidRPr="00AE2186">
              <w:rPr>
                <w:rFonts w:ascii="Arial" w:eastAsia="Times New Roman" w:hAnsi="Arial" w:cs="Arial"/>
                <w:b/>
                <w:sz w:val="24"/>
                <w:szCs w:val="24"/>
              </w:rPr>
              <w:t>Administrative Revision to Federal Implementation Convention (IC) 856 Ship Notice/Manifest to Provide Additional E-mail Notifications.</w:t>
            </w:r>
            <w:r w:rsidRPr="00AE2186">
              <w:rPr>
                <w:rFonts w:ascii="Arial" w:eastAsia="Times New Roman" w:hAnsi="Arial" w:cs="Arial"/>
                <w:sz w:val="24"/>
                <w:szCs w:val="24"/>
              </w:rPr>
              <w:t xml:space="preserve">  </w:t>
            </w:r>
            <w:r w:rsidR="00895250" w:rsidRPr="00AE2186">
              <w:rPr>
                <w:rFonts w:ascii="Arial" w:eastAsia="Times New Roman" w:hAnsi="Arial" w:cs="Arial"/>
                <w:sz w:val="24"/>
                <w:szCs w:val="24"/>
              </w:rPr>
              <w:t>Added the functionality to provide additional e-mail addresses for notifications in the WAWF Receiving Report (RR) transactions.  Revises Federal IC 856 and 857.</w:t>
            </w:r>
          </w:p>
        </w:tc>
        <w:tc>
          <w:tcPr>
            <w:tcW w:w="1440" w:type="dxa"/>
            <w:shd w:val="clear" w:color="auto" w:fill="auto"/>
            <w:noWrap/>
            <w:vAlign w:val="center"/>
          </w:tcPr>
          <w:p w14:paraId="55B1935C" w14:textId="17AECA72" w:rsidR="00895250" w:rsidRPr="00E16F1E" w:rsidRDefault="00895250" w:rsidP="00E16F1E">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1</w:t>
            </w:r>
          </w:p>
        </w:tc>
      </w:tr>
      <w:tr w:rsidR="00895250" w:rsidRPr="00E16F1E" w14:paraId="721AE6CB" w14:textId="77777777" w:rsidTr="00895250">
        <w:trPr>
          <w:cantSplit/>
          <w:trHeight w:val="1007"/>
        </w:trPr>
        <w:tc>
          <w:tcPr>
            <w:tcW w:w="1455" w:type="dxa"/>
            <w:shd w:val="clear" w:color="auto" w:fill="auto"/>
            <w:noWrap/>
            <w:vAlign w:val="center"/>
          </w:tcPr>
          <w:p w14:paraId="3D316260" w14:textId="67B385B1" w:rsidR="00895250" w:rsidRPr="00E16F1E" w:rsidRDefault="00895250" w:rsidP="00E16F1E">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1140</w:t>
            </w:r>
          </w:p>
        </w:tc>
        <w:tc>
          <w:tcPr>
            <w:tcW w:w="1284" w:type="dxa"/>
            <w:shd w:val="clear" w:color="auto" w:fill="auto"/>
            <w:noWrap/>
            <w:vAlign w:val="center"/>
          </w:tcPr>
          <w:p w14:paraId="2A97D751" w14:textId="783037BF" w:rsidR="00895250" w:rsidRPr="00E16F1E" w:rsidRDefault="00895250" w:rsidP="00E16F1E">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7/16/2014</w:t>
            </w:r>
          </w:p>
        </w:tc>
        <w:tc>
          <w:tcPr>
            <w:tcW w:w="5580" w:type="dxa"/>
            <w:shd w:val="clear" w:color="auto" w:fill="auto"/>
            <w:vAlign w:val="center"/>
          </w:tcPr>
          <w:p w14:paraId="1E2BFB1F" w14:textId="2E91997C" w:rsidR="00895250" w:rsidRPr="00AE2186" w:rsidRDefault="006D08D0" w:rsidP="00E16F1E">
            <w:pPr>
              <w:spacing w:after="0" w:line="240" w:lineRule="auto"/>
              <w:rPr>
                <w:rFonts w:ascii="Arial" w:eastAsia="Times New Roman" w:hAnsi="Arial" w:cs="Arial"/>
                <w:b/>
                <w:bCs/>
                <w:color w:val="000000"/>
                <w:sz w:val="24"/>
                <w:szCs w:val="24"/>
              </w:rPr>
            </w:pPr>
            <w:r w:rsidRPr="00AE2186">
              <w:rPr>
                <w:rFonts w:ascii="Arial" w:eastAsia="Times New Roman" w:hAnsi="Arial" w:cs="Arial"/>
                <w:b/>
                <w:sz w:val="24"/>
                <w:szCs w:val="24"/>
              </w:rPr>
              <w:t>Administrative Revision to Federal Implementation Convention (IC) 856 Ship Notice/Manifest to Add Item Unique Identification (IUID) Defense Federal Acquisition Regulation Supplement (DFARS) Clause 252 211-7003 Compliance Check.</w:t>
            </w:r>
            <w:r w:rsidRPr="00AE2186">
              <w:rPr>
                <w:rFonts w:ascii="Arial" w:eastAsia="Times New Roman" w:hAnsi="Arial" w:cs="Arial"/>
                <w:sz w:val="24"/>
                <w:szCs w:val="24"/>
              </w:rPr>
              <w:t xml:space="preserve">  </w:t>
            </w:r>
            <w:r w:rsidR="00895250" w:rsidRPr="00AE2186">
              <w:rPr>
                <w:rFonts w:ascii="Arial" w:eastAsia="Times New Roman" w:hAnsi="Arial" w:cs="Arial"/>
                <w:sz w:val="24"/>
                <w:szCs w:val="24"/>
              </w:rPr>
              <w:t>Added the functionality to WAWF to ensure compliance with DFARS requirements for IUID that must be satisfied before the WAWF Receiving Report (RR) can be created either via direct web input or Electronic Data Interchange (EDI).  Revises Federal IC 856</w:t>
            </w:r>
            <w:r w:rsidRPr="00AE2186">
              <w:rPr>
                <w:rFonts w:ascii="Arial" w:eastAsia="Times New Roman" w:hAnsi="Arial" w:cs="Arial"/>
                <w:sz w:val="24"/>
                <w:szCs w:val="24"/>
              </w:rPr>
              <w:t xml:space="preserve"> and 857</w:t>
            </w:r>
            <w:r w:rsidR="00895250" w:rsidRPr="00AE2186">
              <w:rPr>
                <w:rFonts w:ascii="Arial" w:eastAsia="Times New Roman" w:hAnsi="Arial" w:cs="Arial"/>
                <w:sz w:val="24"/>
                <w:szCs w:val="24"/>
              </w:rPr>
              <w:t>.</w:t>
            </w:r>
          </w:p>
        </w:tc>
        <w:tc>
          <w:tcPr>
            <w:tcW w:w="1440" w:type="dxa"/>
            <w:shd w:val="clear" w:color="auto" w:fill="auto"/>
            <w:noWrap/>
            <w:vAlign w:val="center"/>
          </w:tcPr>
          <w:p w14:paraId="184D8CAF" w14:textId="78DA811E" w:rsidR="00895250" w:rsidRPr="00E16F1E" w:rsidRDefault="00895250" w:rsidP="00E16F1E">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1</w:t>
            </w:r>
          </w:p>
        </w:tc>
      </w:tr>
      <w:tr w:rsidR="00217D4E" w:rsidRPr="00E16F1E" w14:paraId="39C921B3" w14:textId="77777777" w:rsidTr="00895250">
        <w:trPr>
          <w:cantSplit/>
          <w:trHeight w:val="1007"/>
        </w:trPr>
        <w:tc>
          <w:tcPr>
            <w:tcW w:w="1455" w:type="dxa"/>
            <w:shd w:val="clear" w:color="auto" w:fill="auto"/>
            <w:noWrap/>
            <w:vAlign w:val="center"/>
          </w:tcPr>
          <w:p w14:paraId="2F4D1BE4" w14:textId="741EB5B4" w:rsidR="00217D4E" w:rsidRDefault="00217D4E" w:rsidP="00E16F1E">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1157</w:t>
            </w:r>
          </w:p>
        </w:tc>
        <w:tc>
          <w:tcPr>
            <w:tcW w:w="1284" w:type="dxa"/>
            <w:shd w:val="clear" w:color="auto" w:fill="auto"/>
            <w:noWrap/>
            <w:vAlign w:val="center"/>
          </w:tcPr>
          <w:p w14:paraId="3C33D803" w14:textId="592DA6E3" w:rsidR="00217D4E" w:rsidRDefault="00217D4E" w:rsidP="00E16F1E">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4/22/2015</w:t>
            </w:r>
          </w:p>
        </w:tc>
        <w:tc>
          <w:tcPr>
            <w:tcW w:w="5580" w:type="dxa"/>
            <w:shd w:val="clear" w:color="auto" w:fill="auto"/>
            <w:vAlign w:val="center"/>
          </w:tcPr>
          <w:p w14:paraId="2BF2D14B" w14:textId="797F394F" w:rsidR="00217D4E" w:rsidRPr="00AE2186" w:rsidRDefault="00BE584E" w:rsidP="00BE584E">
            <w:pPr>
              <w:spacing w:after="0" w:line="240" w:lineRule="auto"/>
              <w:rPr>
                <w:rFonts w:ascii="Arial" w:eastAsia="Times New Roman" w:hAnsi="Arial" w:cs="Arial"/>
                <w:b/>
                <w:sz w:val="24"/>
                <w:szCs w:val="24"/>
              </w:rPr>
            </w:pPr>
            <w:r w:rsidRPr="00BE584E">
              <w:rPr>
                <w:rFonts w:ascii="Arial" w:eastAsia="Times New Roman" w:hAnsi="Arial" w:cs="Arial"/>
                <w:b/>
                <w:sz w:val="24"/>
                <w:szCs w:val="24"/>
              </w:rPr>
              <w:t xml:space="preserve">Update uniform Procurement Instrument Identification (PIID) Numbering system in the Federal/DLMS Implementation Conventions and DLMS Manual.  </w:t>
            </w:r>
            <w:r w:rsidRPr="00BE584E">
              <w:rPr>
                <w:rFonts w:ascii="Arial" w:eastAsia="Times New Roman" w:hAnsi="Arial" w:cs="Arial"/>
                <w:sz w:val="24"/>
                <w:szCs w:val="24"/>
              </w:rPr>
              <w:t>This change incorporates the changes published by FAR Case 2012-023, when it became a final rule to implement a uniform PIID numbering system and to standardize the identification of procurement transactions across the Federal Government.  This change adds Contract Number Type Code S in the 856 and 857 Federal Implementation Conventions (IC), and in the Defense Logistics Management Standards (DLMS) 856 Advanced Shipment Notice (ASN). Revises DLMS Volume, 7, Chapter 1 Introduction.  Revises DLMS 856 ASN, Federal 856 and 857.  Revises DLMS Data Dictionary.</w:t>
            </w:r>
            <w:r w:rsidRPr="00BE584E">
              <w:rPr>
                <w:rFonts w:ascii="Arial" w:eastAsia="Times New Roman" w:hAnsi="Arial" w:cs="Arial"/>
                <w:b/>
                <w:sz w:val="24"/>
                <w:szCs w:val="24"/>
              </w:rPr>
              <w:t xml:space="preserve"> </w:t>
            </w:r>
          </w:p>
        </w:tc>
        <w:tc>
          <w:tcPr>
            <w:tcW w:w="1440" w:type="dxa"/>
            <w:shd w:val="clear" w:color="auto" w:fill="auto"/>
            <w:noWrap/>
            <w:vAlign w:val="center"/>
          </w:tcPr>
          <w:p w14:paraId="1D53FACC" w14:textId="40674E73" w:rsidR="00217D4E" w:rsidRDefault="00590669" w:rsidP="00E16F1E">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2</w:t>
            </w:r>
          </w:p>
        </w:tc>
      </w:tr>
      <w:tr w:rsidR="00F27A22" w:rsidRPr="00E16F1E" w14:paraId="5E12D550" w14:textId="77777777" w:rsidTr="00895250">
        <w:trPr>
          <w:cantSplit/>
          <w:trHeight w:val="1007"/>
        </w:trPr>
        <w:tc>
          <w:tcPr>
            <w:tcW w:w="1455" w:type="dxa"/>
            <w:shd w:val="clear" w:color="auto" w:fill="auto"/>
            <w:noWrap/>
            <w:vAlign w:val="center"/>
          </w:tcPr>
          <w:p w14:paraId="57A1FA58" w14:textId="69824FB8" w:rsidR="00F27A22" w:rsidRDefault="00F27A22" w:rsidP="00E16F1E">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lastRenderedPageBreak/>
              <w:t>1157A</w:t>
            </w:r>
          </w:p>
        </w:tc>
        <w:tc>
          <w:tcPr>
            <w:tcW w:w="1284" w:type="dxa"/>
            <w:shd w:val="clear" w:color="auto" w:fill="auto"/>
            <w:noWrap/>
            <w:vAlign w:val="center"/>
          </w:tcPr>
          <w:p w14:paraId="7C0DD85C" w14:textId="4393A7F9" w:rsidR="00F27A22" w:rsidRDefault="00F27A22" w:rsidP="00E16F1E">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2/23/17</w:t>
            </w:r>
          </w:p>
        </w:tc>
        <w:tc>
          <w:tcPr>
            <w:tcW w:w="5580" w:type="dxa"/>
            <w:shd w:val="clear" w:color="auto" w:fill="auto"/>
            <w:vAlign w:val="center"/>
          </w:tcPr>
          <w:p w14:paraId="3A322BD2" w14:textId="5CDB8F5C" w:rsidR="00F27A22" w:rsidRPr="007A7D18" w:rsidRDefault="00F27A22" w:rsidP="00F27A22">
            <w:pPr>
              <w:spacing w:after="0" w:line="240" w:lineRule="auto"/>
              <w:rPr>
                <w:rFonts w:ascii="Arial" w:eastAsia="Times New Roman" w:hAnsi="Arial" w:cs="Arial"/>
                <w:b/>
                <w:sz w:val="24"/>
                <w:szCs w:val="24"/>
              </w:rPr>
            </w:pPr>
            <w:r w:rsidRPr="00F27A22">
              <w:rPr>
                <w:rFonts w:ascii="Arial" w:eastAsia="Times New Roman" w:hAnsi="Arial" w:cs="Arial"/>
                <w:b/>
                <w:sz w:val="24"/>
                <w:szCs w:val="24"/>
              </w:rPr>
              <w:t xml:space="preserve">Update Uniform Procurement Instrument Identification (PIID) Numbering System in the Federal/DLMS Implementation Conventions and DLMS Manual.  </w:t>
            </w:r>
            <w:r w:rsidRPr="00F27A22">
              <w:rPr>
                <w:rFonts w:ascii="Arial" w:eastAsia="Times New Roman" w:hAnsi="Arial" w:cs="Arial"/>
                <w:sz w:val="24"/>
                <w:szCs w:val="24"/>
              </w:rPr>
              <w:t>Replaces ADC 1157 in its entirety, removes an incorrect business rule in position 10 of the PIID, updates the list of references to reflect approved (rather than draft) documents, and updates the implementation date to no later than March 31, 2017.  There are no additional changes to the procedures or DLMS transactions identified in ADC 1157, which revised Chapter 1 Introduction and DLMS IC 856 Advance Shipment Notice (ASN).</w:t>
            </w:r>
          </w:p>
        </w:tc>
        <w:tc>
          <w:tcPr>
            <w:tcW w:w="1440" w:type="dxa"/>
            <w:shd w:val="clear" w:color="auto" w:fill="auto"/>
            <w:noWrap/>
            <w:vAlign w:val="center"/>
          </w:tcPr>
          <w:p w14:paraId="31C7EE6F" w14:textId="13E6FF07" w:rsidR="00F27A22" w:rsidRDefault="00F27A22" w:rsidP="00F27A22">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4</w:t>
            </w:r>
          </w:p>
        </w:tc>
      </w:tr>
      <w:tr w:rsidR="007A7D18" w:rsidRPr="00E16F1E" w14:paraId="3F8A751E" w14:textId="77777777" w:rsidTr="00895250">
        <w:trPr>
          <w:cantSplit/>
          <w:trHeight w:val="1007"/>
        </w:trPr>
        <w:tc>
          <w:tcPr>
            <w:tcW w:w="1455" w:type="dxa"/>
            <w:shd w:val="clear" w:color="auto" w:fill="auto"/>
            <w:noWrap/>
            <w:vAlign w:val="center"/>
          </w:tcPr>
          <w:p w14:paraId="7D9B413A" w14:textId="1B5F848A" w:rsidR="007A7D18" w:rsidRDefault="007A7D18" w:rsidP="00E16F1E">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1161</w:t>
            </w:r>
          </w:p>
        </w:tc>
        <w:tc>
          <w:tcPr>
            <w:tcW w:w="1284" w:type="dxa"/>
            <w:shd w:val="clear" w:color="auto" w:fill="auto"/>
            <w:noWrap/>
            <w:vAlign w:val="center"/>
          </w:tcPr>
          <w:p w14:paraId="48223F96" w14:textId="3793F548" w:rsidR="007A7D18" w:rsidRDefault="007A7D18" w:rsidP="00E16F1E">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8/1/2016</w:t>
            </w:r>
          </w:p>
        </w:tc>
        <w:tc>
          <w:tcPr>
            <w:tcW w:w="5580" w:type="dxa"/>
            <w:shd w:val="clear" w:color="auto" w:fill="auto"/>
            <w:vAlign w:val="center"/>
          </w:tcPr>
          <w:p w14:paraId="64EE3E86" w14:textId="7F2C9679" w:rsidR="007A7D18" w:rsidRPr="007A7D18" w:rsidRDefault="007A7D18" w:rsidP="007A7D18">
            <w:pPr>
              <w:spacing w:after="0" w:line="240" w:lineRule="auto"/>
              <w:rPr>
                <w:rFonts w:ascii="Arial" w:eastAsia="Times New Roman" w:hAnsi="Arial" w:cs="Arial"/>
                <w:sz w:val="24"/>
                <w:szCs w:val="24"/>
              </w:rPr>
            </w:pPr>
            <w:r w:rsidRPr="007A7D18">
              <w:rPr>
                <w:rFonts w:ascii="Arial" w:eastAsia="Times New Roman" w:hAnsi="Arial" w:cs="Arial"/>
                <w:b/>
                <w:sz w:val="24"/>
                <w:szCs w:val="24"/>
              </w:rPr>
              <w:t>Update Uniform Procurement Instrument Identifier (PIID) Numbering System in the Federal/DLMS Implementation Conventions and DLMS Manuals (Supply/SDR/DoDAAD/Finance/Contract Administration).</w:t>
            </w:r>
            <w:r>
              <w:rPr>
                <w:rFonts w:ascii="Arial" w:eastAsia="Times New Roman" w:hAnsi="Arial" w:cs="Arial"/>
                <w:sz w:val="24"/>
                <w:szCs w:val="24"/>
              </w:rPr>
              <w:t xml:space="preserve">  </w:t>
            </w:r>
            <w:r w:rsidRPr="007A7D18">
              <w:rPr>
                <w:rFonts w:ascii="Arial" w:eastAsia="Times New Roman" w:hAnsi="Arial" w:cs="Arial"/>
                <w:sz w:val="24"/>
                <w:szCs w:val="24"/>
              </w:rPr>
              <w:t>Updates Uniform Procurement Instrument Identifier (PIID) Numbering System in the Federal/DLMS Implementation Conventions and DLMS Manuals.  Updates DLMS procedures to accommodate the procurement instrument identifier (PIID) numbering system as required by recent changes to the Federal Acquisition Regulation (FAR) and Defense Federal Acquisition Regulation Supplement (DFARS).  All Components must comply with the PIID numbering requirements of DFARS subpart 204.16 for all new solicitations, contracts, delivery calls/orders, and agreements issued, and any amendments and modifications to those new actions.  Additionally, this change provides guidance for legacy procurement instrument identification number (PIIN)/legacy call/order number during the initial transition.  Revises Chapter 4, Contract Completion Status Reporting</w:t>
            </w:r>
            <w:r>
              <w:rPr>
                <w:rFonts w:ascii="Arial" w:eastAsia="Times New Roman" w:hAnsi="Arial" w:cs="Arial"/>
                <w:sz w:val="24"/>
                <w:szCs w:val="24"/>
              </w:rPr>
              <w:t xml:space="preserve">.  </w:t>
            </w:r>
            <w:r w:rsidRPr="007A7D18">
              <w:rPr>
                <w:rFonts w:ascii="Arial" w:eastAsia="Times New Roman" w:hAnsi="Arial" w:cs="Arial"/>
                <w:sz w:val="24"/>
                <w:szCs w:val="24"/>
              </w:rPr>
              <w:t xml:space="preserve"> </w:t>
            </w:r>
          </w:p>
        </w:tc>
        <w:tc>
          <w:tcPr>
            <w:tcW w:w="1440" w:type="dxa"/>
            <w:shd w:val="clear" w:color="auto" w:fill="auto"/>
            <w:noWrap/>
            <w:vAlign w:val="center"/>
          </w:tcPr>
          <w:p w14:paraId="22E17D23" w14:textId="6FD27C56" w:rsidR="007A7D18" w:rsidRDefault="007A7D18" w:rsidP="007A7D18">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3</w:t>
            </w:r>
          </w:p>
        </w:tc>
      </w:tr>
      <w:tr w:rsidR="00F27A22" w:rsidRPr="00E16F1E" w14:paraId="3C608903" w14:textId="77777777" w:rsidTr="00895250">
        <w:trPr>
          <w:cantSplit/>
          <w:trHeight w:val="1007"/>
        </w:trPr>
        <w:tc>
          <w:tcPr>
            <w:tcW w:w="1455" w:type="dxa"/>
            <w:shd w:val="clear" w:color="auto" w:fill="auto"/>
            <w:noWrap/>
            <w:vAlign w:val="center"/>
          </w:tcPr>
          <w:p w14:paraId="6B34A1C1" w14:textId="4203E550" w:rsidR="00F27A22" w:rsidRDefault="00F27A22" w:rsidP="00E16F1E">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1161A</w:t>
            </w:r>
          </w:p>
        </w:tc>
        <w:tc>
          <w:tcPr>
            <w:tcW w:w="1284" w:type="dxa"/>
            <w:shd w:val="clear" w:color="auto" w:fill="auto"/>
            <w:noWrap/>
            <w:vAlign w:val="center"/>
          </w:tcPr>
          <w:p w14:paraId="5D2E6245" w14:textId="6AB317F3" w:rsidR="00F27A22" w:rsidRDefault="00F27A22" w:rsidP="00E16F1E">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2/23/2017</w:t>
            </w:r>
          </w:p>
        </w:tc>
        <w:tc>
          <w:tcPr>
            <w:tcW w:w="5580" w:type="dxa"/>
            <w:shd w:val="clear" w:color="auto" w:fill="auto"/>
            <w:vAlign w:val="center"/>
          </w:tcPr>
          <w:p w14:paraId="65DE641F" w14:textId="6B83F924" w:rsidR="00F27A22" w:rsidRPr="00F27A22" w:rsidRDefault="00F27A22" w:rsidP="00F27A22">
            <w:pPr>
              <w:spacing w:after="0" w:line="240" w:lineRule="auto"/>
              <w:rPr>
                <w:rFonts w:ascii="Arial" w:eastAsia="Times New Roman" w:hAnsi="Arial" w:cs="Arial"/>
                <w:sz w:val="24"/>
                <w:szCs w:val="24"/>
              </w:rPr>
            </w:pPr>
            <w:r w:rsidRPr="00F27A22">
              <w:rPr>
                <w:rFonts w:ascii="Arial" w:eastAsia="Times New Roman" w:hAnsi="Arial" w:cs="Arial"/>
                <w:b/>
                <w:sz w:val="24"/>
                <w:szCs w:val="24"/>
              </w:rPr>
              <w:t>Update Uniform Procurement Instrument Identifier (PIID) Numbering System in the Federal/DLMS Implementation Conventions and DLMS Manuals.</w:t>
            </w:r>
            <w:r w:rsidRPr="00F27A22">
              <w:rPr>
                <w:rFonts w:ascii="Arial" w:eastAsia="Times New Roman" w:hAnsi="Arial" w:cs="Arial"/>
                <w:sz w:val="24"/>
                <w:szCs w:val="24"/>
              </w:rPr>
              <w:t xml:space="preserve">  Replaces ADC 1161 in its entirety and removes an incorrect business rule in position 10 of the PIID, updates the list of references to reflect approved (rather than draft) documents, and updates the implementation date to no later than March 31, 2017.  There are no additional changes to the procedures or DLMS transactions identified in ADC 1161, which updated DLMS procedures to accommodate the PIID numbering system. </w:t>
            </w:r>
            <w:r w:rsidR="00F569A1">
              <w:rPr>
                <w:rFonts w:ascii="Arial" w:eastAsia="Times New Roman" w:hAnsi="Arial" w:cs="Arial"/>
                <w:sz w:val="24"/>
                <w:szCs w:val="24"/>
              </w:rPr>
              <w:t xml:space="preserve"> </w:t>
            </w:r>
            <w:r w:rsidRPr="00F27A22">
              <w:rPr>
                <w:rFonts w:ascii="Arial" w:eastAsia="Times New Roman" w:hAnsi="Arial" w:cs="Arial"/>
                <w:sz w:val="24"/>
                <w:szCs w:val="24"/>
              </w:rPr>
              <w:t>This is a mandated change required by recent changes to the FAR and DFAR</w:t>
            </w:r>
            <w:r w:rsidR="00C628A2">
              <w:rPr>
                <w:rFonts w:ascii="Arial" w:eastAsia="Times New Roman" w:hAnsi="Arial" w:cs="Arial"/>
                <w:sz w:val="24"/>
                <w:szCs w:val="24"/>
              </w:rPr>
              <w:t>S</w:t>
            </w:r>
            <w:r w:rsidRPr="00F27A22">
              <w:rPr>
                <w:rFonts w:ascii="Arial" w:eastAsia="Times New Roman" w:hAnsi="Arial" w:cs="Arial"/>
                <w:sz w:val="24"/>
                <w:szCs w:val="24"/>
              </w:rPr>
              <w:t xml:space="preserve"> and all Components must comply with the PIID numbering requirements of DFARS subpart 204.16 for all new </w:t>
            </w:r>
            <w:r w:rsidRPr="00F27A22">
              <w:rPr>
                <w:rFonts w:ascii="Arial" w:eastAsia="Times New Roman" w:hAnsi="Arial" w:cs="Arial"/>
                <w:sz w:val="24"/>
                <w:szCs w:val="24"/>
              </w:rPr>
              <w:lastRenderedPageBreak/>
              <w:t>solicitations, contracts, delivery calls/orders, and agreements issued, and any amendments and modifications to those new actions.  Additionally, this change provides guidance for legacy procurement instrument identification number (PIIN)/legacy call/order number during the initial transition.</w:t>
            </w:r>
          </w:p>
          <w:p w14:paraId="577CE654" w14:textId="45913730" w:rsidR="00F27A22" w:rsidRPr="00F27A22" w:rsidRDefault="00F27A22" w:rsidP="00BE28AE">
            <w:pPr>
              <w:spacing w:after="0" w:line="240" w:lineRule="auto"/>
              <w:rPr>
                <w:rFonts w:ascii="Arial" w:eastAsia="Times New Roman" w:hAnsi="Arial" w:cs="Arial"/>
                <w:sz w:val="24"/>
                <w:szCs w:val="24"/>
              </w:rPr>
            </w:pPr>
            <w:r w:rsidRPr="00F27A22">
              <w:rPr>
                <w:rFonts w:ascii="Arial" w:eastAsia="Times New Roman" w:hAnsi="Arial" w:cs="Arial"/>
                <w:sz w:val="24"/>
                <w:szCs w:val="24"/>
              </w:rPr>
              <w:t>Revises Chapter 4 Contract Completion Status Reporting.</w:t>
            </w:r>
            <w:r>
              <w:rPr>
                <w:rFonts w:ascii="Arial" w:eastAsia="Times New Roman" w:hAnsi="Arial" w:cs="Arial"/>
                <w:sz w:val="24"/>
                <w:szCs w:val="24"/>
              </w:rPr>
              <w:t xml:space="preserve">  </w:t>
            </w:r>
            <w:r w:rsidRPr="00F27A22">
              <w:rPr>
                <w:rFonts w:ascii="Arial" w:eastAsia="Times New Roman" w:hAnsi="Arial" w:cs="Arial"/>
                <w:sz w:val="24"/>
                <w:szCs w:val="24"/>
              </w:rPr>
              <w:t>Revises DLMS ICs 4010:  511M, 511R, 517G, 527D, 527R, 536L, 567C, 810L, 812L, 812R, 824R, 846A, 846D, 846I, 856, 861, 867I, 869C, 869F, 870S, 945A, 947I.</w:t>
            </w:r>
            <w:r>
              <w:rPr>
                <w:rFonts w:ascii="Arial" w:eastAsia="Times New Roman" w:hAnsi="Arial" w:cs="Arial"/>
                <w:sz w:val="24"/>
                <w:szCs w:val="24"/>
              </w:rPr>
              <w:t xml:space="preserve">  </w:t>
            </w:r>
            <w:r w:rsidRPr="00F27A22">
              <w:rPr>
                <w:rFonts w:ascii="Arial" w:eastAsia="Times New Roman" w:hAnsi="Arial" w:cs="Arial"/>
                <w:sz w:val="24"/>
                <w:szCs w:val="24"/>
              </w:rPr>
              <w:t>Revises DLMS ICs 4030:  842A/R, 842A/W, 842C/I, 842C/R, 842P, 842S/Q, 856R, 856S, 856W, 940R, 945A, 947I.</w:t>
            </w:r>
          </w:p>
        </w:tc>
        <w:tc>
          <w:tcPr>
            <w:tcW w:w="1440" w:type="dxa"/>
            <w:shd w:val="clear" w:color="auto" w:fill="auto"/>
            <w:noWrap/>
            <w:vAlign w:val="center"/>
          </w:tcPr>
          <w:p w14:paraId="6D9D089E" w14:textId="11AD9E95" w:rsidR="00F27A22" w:rsidRDefault="00F70CEF" w:rsidP="00E16F1E">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lastRenderedPageBreak/>
              <w:t>4</w:t>
            </w:r>
          </w:p>
        </w:tc>
      </w:tr>
      <w:tr w:rsidR="0041640F" w:rsidRPr="00E16F1E" w14:paraId="368EE917" w14:textId="77777777" w:rsidTr="00895250">
        <w:trPr>
          <w:cantSplit/>
          <w:trHeight w:val="1007"/>
        </w:trPr>
        <w:tc>
          <w:tcPr>
            <w:tcW w:w="1455" w:type="dxa"/>
            <w:shd w:val="clear" w:color="auto" w:fill="auto"/>
            <w:noWrap/>
            <w:vAlign w:val="center"/>
          </w:tcPr>
          <w:p w14:paraId="36F3E5B6" w14:textId="2390D5D9" w:rsidR="0041640F" w:rsidRDefault="0041640F" w:rsidP="00E16F1E">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1163</w:t>
            </w:r>
          </w:p>
        </w:tc>
        <w:tc>
          <w:tcPr>
            <w:tcW w:w="1284" w:type="dxa"/>
            <w:shd w:val="clear" w:color="auto" w:fill="auto"/>
            <w:noWrap/>
            <w:vAlign w:val="center"/>
          </w:tcPr>
          <w:p w14:paraId="45C0571A" w14:textId="0668AC0B" w:rsidR="0041640F" w:rsidRDefault="0041640F" w:rsidP="00E16F1E">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6/25/2015</w:t>
            </w:r>
          </w:p>
        </w:tc>
        <w:tc>
          <w:tcPr>
            <w:tcW w:w="5580" w:type="dxa"/>
            <w:shd w:val="clear" w:color="auto" w:fill="auto"/>
            <w:vAlign w:val="center"/>
          </w:tcPr>
          <w:p w14:paraId="7EDA4E11" w14:textId="131F9DE3" w:rsidR="0041640F" w:rsidRPr="00217D4E" w:rsidRDefault="00BE584E" w:rsidP="00BE584E">
            <w:pPr>
              <w:spacing w:after="0" w:line="240" w:lineRule="auto"/>
              <w:rPr>
                <w:rFonts w:ascii="Arial" w:eastAsia="Times New Roman" w:hAnsi="Arial" w:cs="Arial"/>
                <w:b/>
                <w:sz w:val="24"/>
                <w:szCs w:val="24"/>
              </w:rPr>
            </w:pPr>
            <w:r w:rsidRPr="00BE584E">
              <w:rPr>
                <w:rFonts w:ascii="Arial" w:eastAsia="Times New Roman" w:hAnsi="Arial" w:cs="Arial"/>
                <w:b/>
                <w:sz w:val="24"/>
                <w:szCs w:val="24"/>
              </w:rPr>
              <w:t xml:space="preserve">Automated Contract Closeout using the DLMS 567C and Update Non-Automated Contract Closeout Procedures using the DLMS 567C.  </w:t>
            </w:r>
            <w:r w:rsidRPr="00BE584E">
              <w:rPr>
                <w:rFonts w:ascii="Arial" w:eastAsia="Times New Roman" w:hAnsi="Arial" w:cs="Arial"/>
                <w:sz w:val="24"/>
                <w:szCs w:val="24"/>
              </w:rPr>
              <w:t>This change revises the DLMS 567C IC for automated contract closeout procedures to support automated closeout requirements, and supports DFARS 204.804 requirements for routing to Electronic Document Access (EDA).  Automated contract closeout allows a system to “automatically” initiate and execute the closeout action.  This is distinguished from non-automated contract closeout procedure that use DLMS transactions but are initiated with human intervention.  Revises DLMS Volume 7, Chapter 4 Contract Completion Status Reporting and adds new Volume 7, Appendix 1 Contract Closeout Status Report Codes.  Revises DLMS Data Dictionary.</w:t>
            </w:r>
          </w:p>
        </w:tc>
        <w:tc>
          <w:tcPr>
            <w:tcW w:w="1440" w:type="dxa"/>
            <w:shd w:val="clear" w:color="auto" w:fill="auto"/>
            <w:noWrap/>
            <w:vAlign w:val="center"/>
          </w:tcPr>
          <w:p w14:paraId="17F1E946" w14:textId="563968FE" w:rsidR="0041640F" w:rsidRDefault="00590669" w:rsidP="00E16F1E">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2</w:t>
            </w:r>
          </w:p>
        </w:tc>
      </w:tr>
      <w:tr w:rsidR="001E7C67" w:rsidRPr="00E16F1E" w14:paraId="64965EB7" w14:textId="77777777" w:rsidTr="00895250">
        <w:trPr>
          <w:cantSplit/>
          <w:trHeight w:val="1007"/>
        </w:trPr>
        <w:tc>
          <w:tcPr>
            <w:tcW w:w="1455" w:type="dxa"/>
            <w:shd w:val="clear" w:color="auto" w:fill="auto"/>
            <w:noWrap/>
            <w:vAlign w:val="center"/>
          </w:tcPr>
          <w:p w14:paraId="05FA2ED5" w14:textId="242BFCB8" w:rsidR="001E7C67" w:rsidRDefault="001E7C67" w:rsidP="00E16F1E">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1188</w:t>
            </w:r>
          </w:p>
        </w:tc>
        <w:tc>
          <w:tcPr>
            <w:tcW w:w="1284" w:type="dxa"/>
            <w:shd w:val="clear" w:color="auto" w:fill="auto"/>
            <w:noWrap/>
            <w:vAlign w:val="center"/>
          </w:tcPr>
          <w:p w14:paraId="69E355E7" w14:textId="58DE562A" w:rsidR="001E7C67" w:rsidRDefault="001E7C67" w:rsidP="00E16F1E">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12/26/18</w:t>
            </w:r>
          </w:p>
        </w:tc>
        <w:tc>
          <w:tcPr>
            <w:tcW w:w="5580" w:type="dxa"/>
            <w:shd w:val="clear" w:color="auto" w:fill="auto"/>
            <w:vAlign w:val="center"/>
          </w:tcPr>
          <w:p w14:paraId="03CDC12A" w14:textId="6392F4F2" w:rsidR="001E7C67" w:rsidRPr="001E7C67" w:rsidRDefault="001E7C67" w:rsidP="001E7C67">
            <w:pPr>
              <w:spacing w:after="0" w:line="240" w:lineRule="auto"/>
              <w:rPr>
                <w:rFonts w:ascii="Arial" w:eastAsia="Times New Roman" w:hAnsi="Arial" w:cs="Arial"/>
                <w:sz w:val="24"/>
                <w:szCs w:val="24"/>
              </w:rPr>
            </w:pPr>
            <w:r w:rsidRPr="001E7C67">
              <w:rPr>
                <w:rFonts w:ascii="Arial" w:eastAsia="Times New Roman" w:hAnsi="Arial" w:cs="Arial"/>
                <w:b/>
                <w:sz w:val="24"/>
                <w:szCs w:val="24"/>
              </w:rPr>
              <w:t xml:space="preserve">Alignment of DOD/ASC X12 Conversion Guides for Type of Pack, Transportation Method/Type Code, and Unit of Materiel Measure (Unit of Issue/Purchase Unit).  </w:t>
            </w:r>
            <w:r w:rsidRPr="001E7C67">
              <w:rPr>
                <w:rFonts w:ascii="Arial" w:eastAsia="Times New Roman" w:hAnsi="Arial" w:cs="Arial"/>
                <w:sz w:val="24"/>
                <w:szCs w:val="24"/>
              </w:rPr>
              <w:t>Aligns DOD code names in the Type of Pack and Transportation Method/Type Code conversion guides with the USTRANSCOM Reference Data Management (TRDM) registry code names, and maps the TRDM to X12 code names. It also adds a new mapping for Tank Car to the Type of Pack conversion guide. This change updates the Unit of Materiel Measure (Unit of Issue/Purchase Unit) conversion guide to ensure DOD codes, other than those represented in the Federal Logistics Information System (FLIS) as documented in Cataloging Data and Transaction Standar</w:t>
            </w:r>
            <w:r>
              <w:rPr>
                <w:rFonts w:ascii="Arial" w:eastAsia="Times New Roman" w:hAnsi="Arial" w:cs="Arial"/>
                <w:sz w:val="24"/>
                <w:szCs w:val="24"/>
              </w:rPr>
              <w:t>ds, Volume 10, Tables 53 and 81</w:t>
            </w:r>
            <w:r w:rsidRPr="001E7C67">
              <w:rPr>
                <w:rFonts w:ascii="Arial" w:eastAsia="Times New Roman" w:hAnsi="Arial" w:cs="Arial"/>
                <w:sz w:val="24"/>
                <w:szCs w:val="24"/>
              </w:rPr>
              <w:t>, have the name assigned by X12. Additional updates correct some erroneous mappings for DOD Codes.</w:t>
            </w:r>
          </w:p>
          <w:p w14:paraId="5163656B" w14:textId="6253ABD4" w:rsidR="001E7C67" w:rsidRPr="007A7D18" w:rsidRDefault="00412DC4" w:rsidP="001E7C67">
            <w:pPr>
              <w:spacing w:after="0" w:line="240" w:lineRule="auto"/>
              <w:rPr>
                <w:rFonts w:ascii="Arial" w:eastAsia="Times New Roman" w:hAnsi="Arial" w:cs="Arial"/>
                <w:b/>
                <w:sz w:val="24"/>
                <w:szCs w:val="24"/>
              </w:rPr>
            </w:pPr>
            <w:r>
              <w:rPr>
                <w:rFonts w:ascii="Arial" w:eastAsia="Times New Roman" w:hAnsi="Arial" w:cs="Arial"/>
                <w:sz w:val="24"/>
                <w:szCs w:val="24"/>
              </w:rPr>
              <w:t xml:space="preserve">Revises </w:t>
            </w:r>
            <w:r w:rsidR="001E7C67" w:rsidRPr="001E7C67">
              <w:rPr>
                <w:rFonts w:ascii="Arial" w:eastAsia="Times New Roman" w:hAnsi="Arial" w:cs="Arial"/>
                <w:sz w:val="24"/>
                <w:szCs w:val="24"/>
              </w:rPr>
              <w:t>Chapter 1 - Introduction.</w:t>
            </w:r>
          </w:p>
        </w:tc>
        <w:tc>
          <w:tcPr>
            <w:tcW w:w="1440" w:type="dxa"/>
            <w:shd w:val="clear" w:color="auto" w:fill="auto"/>
            <w:noWrap/>
            <w:vAlign w:val="center"/>
          </w:tcPr>
          <w:p w14:paraId="6D36A64A" w14:textId="6350E89E" w:rsidR="001E7C67" w:rsidRDefault="001E7C67" w:rsidP="00E16F1E">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5</w:t>
            </w:r>
          </w:p>
        </w:tc>
      </w:tr>
      <w:tr w:rsidR="007A7D18" w:rsidRPr="00E16F1E" w14:paraId="4F0E4566" w14:textId="77777777" w:rsidTr="00895250">
        <w:trPr>
          <w:cantSplit/>
          <w:trHeight w:val="1007"/>
        </w:trPr>
        <w:tc>
          <w:tcPr>
            <w:tcW w:w="1455" w:type="dxa"/>
            <w:shd w:val="clear" w:color="auto" w:fill="auto"/>
            <w:noWrap/>
            <w:vAlign w:val="center"/>
          </w:tcPr>
          <w:p w14:paraId="0BCC0312" w14:textId="4B6A0CCC" w:rsidR="007A7D18" w:rsidRDefault="007A7D18" w:rsidP="00E16F1E">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lastRenderedPageBreak/>
              <w:t>1233</w:t>
            </w:r>
          </w:p>
        </w:tc>
        <w:tc>
          <w:tcPr>
            <w:tcW w:w="1284" w:type="dxa"/>
            <w:shd w:val="clear" w:color="auto" w:fill="auto"/>
            <w:noWrap/>
            <w:vAlign w:val="center"/>
          </w:tcPr>
          <w:p w14:paraId="2C9E803D" w14:textId="501693A2" w:rsidR="007A7D18" w:rsidRDefault="007A7D18" w:rsidP="00E16F1E">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8/4/2016</w:t>
            </w:r>
          </w:p>
        </w:tc>
        <w:tc>
          <w:tcPr>
            <w:tcW w:w="5580" w:type="dxa"/>
            <w:shd w:val="clear" w:color="auto" w:fill="auto"/>
            <w:vAlign w:val="center"/>
          </w:tcPr>
          <w:p w14:paraId="57AA6E90" w14:textId="4CB21A56" w:rsidR="007A7D18" w:rsidRPr="00BE584E" w:rsidRDefault="007A7D18" w:rsidP="00BE584E">
            <w:pPr>
              <w:spacing w:after="0" w:line="240" w:lineRule="auto"/>
              <w:rPr>
                <w:rFonts w:ascii="Arial" w:eastAsia="Times New Roman" w:hAnsi="Arial" w:cs="Arial"/>
                <w:b/>
                <w:sz w:val="24"/>
                <w:szCs w:val="24"/>
              </w:rPr>
            </w:pPr>
            <w:r w:rsidRPr="007A7D18">
              <w:rPr>
                <w:rFonts w:ascii="Arial" w:eastAsia="Times New Roman" w:hAnsi="Arial" w:cs="Arial"/>
                <w:b/>
                <w:sz w:val="24"/>
                <w:szCs w:val="24"/>
              </w:rPr>
              <w:t>Administrative Update to the Defense Logistics Manual (DLM) 4000.25 Series of Manuals Front Matter Page Numbering and Definitions for DLMS Supplement and Implementation Convention</w:t>
            </w:r>
            <w:r>
              <w:rPr>
                <w:rFonts w:ascii="Arial" w:eastAsia="Times New Roman" w:hAnsi="Arial" w:cs="Arial"/>
                <w:b/>
                <w:sz w:val="24"/>
                <w:szCs w:val="24"/>
              </w:rPr>
              <w:t xml:space="preserve">.  </w:t>
            </w:r>
            <w:r w:rsidRPr="007A7D18">
              <w:rPr>
                <w:rFonts w:ascii="Arial" w:eastAsia="Times New Roman" w:hAnsi="Arial" w:cs="Arial"/>
                <w:sz w:val="24"/>
                <w:szCs w:val="24"/>
              </w:rPr>
              <w:t>Revises the page numbering of the “front matter” (Foreword, Process Change History, Table of Contents, Acronyms and Abbreviations, Definitions and Terms, References) in the DLM 4000.25 series of manuals to prepend an alphabetic indicator to the page numbers in each section of the front matter.  Each page number will begin with an abbreviation of that section's name.  Revises the front matter of the manual.</w:t>
            </w:r>
          </w:p>
        </w:tc>
        <w:tc>
          <w:tcPr>
            <w:tcW w:w="1440" w:type="dxa"/>
            <w:shd w:val="clear" w:color="auto" w:fill="auto"/>
            <w:noWrap/>
            <w:vAlign w:val="center"/>
          </w:tcPr>
          <w:p w14:paraId="40607250" w14:textId="23CF61BE" w:rsidR="007A7D18" w:rsidRDefault="007A7D18" w:rsidP="00E16F1E">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3</w:t>
            </w:r>
          </w:p>
        </w:tc>
      </w:tr>
    </w:tbl>
    <w:p w14:paraId="70843554" w14:textId="4A43D808" w:rsidR="00F70CEF" w:rsidRPr="007B7D1B" w:rsidRDefault="00F70CEF">
      <w:pPr>
        <w:rPr>
          <w:strike/>
        </w:rPr>
      </w:pPr>
    </w:p>
    <w:sectPr w:rsidR="00F70CEF" w:rsidRPr="007B7D1B" w:rsidSect="000577F9">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1A603E" w14:textId="77777777" w:rsidR="008D5DF9" w:rsidRDefault="008D5DF9" w:rsidP="00EE417C">
      <w:pPr>
        <w:spacing w:after="0" w:line="240" w:lineRule="auto"/>
      </w:pPr>
      <w:r>
        <w:separator/>
      </w:r>
    </w:p>
  </w:endnote>
  <w:endnote w:type="continuationSeparator" w:id="0">
    <w:p w14:paraId="3DFD100B" w14:textId="77777777" w:rsidR="008D5DF9" w:rsidRDefault="008D5DF9" w:rsidP="00EE41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7D26A7" w14:textId="77777777" w:rsidR="00E249F3" w:rsidRDefault="00E249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36611A" w14:textId="613F73AF" w:rsidR="00F70CEF" w:rsidRPr="000577F9" w:rsidRDefault="00F70CEF" w:rsidP="00B40967">
    <w:pPr>
      <w:pStyle w:val="Footer"/>
      <w:jc w:val="center"/>
      <w:rPr>
        <w:rFonts w:ascii="Arial" w:hAnsi="Arial" w:cs="Arial"/>
        <w:b/>
        <w:i/>
        <w:sz w:val="24"/>
        <w:szCs w:val="24"/>
      </w:rPr>
    </w:pPr>
    <w:r>
      <w:rPr>
        <w:rFonts w:ascii="Arial" w:hAnsi="Arial" w:cs="Arial"/>
        <w:b/>
        <w:i/>
        <w:sz w:val="24"/>
        <w:szCs w:val="24"/>
      </w:rPr>
      <w:tab/>
    </w:r>
    <w:r w:rsidRPr="00F27A22">
      <w:rPr>
        <w:rFonts w:ascii="Arial" w:hAnsi="Arial" w:cs="Arial"/>
        <w:sz w:val="24"/>
        <w:szCs w:val="24"/>
      </w:rPr>
      <w:t>CHP-</w:t>
    </w:r>
    <w:sdt>
      <w:sdtPr>
        <w:rPr>
          <w:rFonts w:ascii="Arial" w:hAnsi="Arial" w:cs="Arial"/>
          <w:sz w:val="24"/>
          <w:szCs w:val="24"/>
        </w:rPr>
        <w:id w:val="-1422795366"/>
        <w:docPartObj>
          <w:docPartGallery w:val="Page Numbers (Bottom of Page)"/>
          <w:docPartUnique/>
        </w:docPartObj>
      </w:sdtPr>
      <w:sdtEndPr>
        <w:rPr>
          <w:b/>
          <w:i/>
          <w:noProof/>
        </w:rPr>
      </w:sdtEndPr>
      <w:sdtContent>
        <w:r w:rsidRPr="00F27A22">
          <w:rPr>
            <w:rFonts w:ascii="Arial" w:hAnsi="Arial" w:cs="Arial"/>
            <w:sz w:val="24"/>
            <w:szCs w:val="24"/>
          </w:rPr>
          <w:fldChar w:fldCharType="begin"/>
        </w:r>
        <w:r w:rsidRPr="00F27A22">
          <w:rPr>
            <w:rFonts w:ascii="Arial" w:hAnsi="Arial" w:cs="Arial"/>
            <w:sz w:val="24"/>
            <w:szCs w:val="24"/>
          </w:rPr>
          <w:instrText xml:space="preserve"> PAGE   \* MERGEFORMAT </w:instrText>
        </w:r>
        <w:r w:rsidRPr="00F27A22">
          <w:rPr>
            <w:rFonts w:ascii="Arial" w:hAnsi="Arial" w:cs="Arial"/>
            <w:sz w:val="24"/>
            <w:szCs w:val="24"/>
          </w:rPr>
          <w:fldChar w:fldCharType="separate"/>
        </w:r>
        <w:r w:rsidR="00E249F3">
          <w:rPr>
            <w:rFonts w:ascii="Arial" w:hAnsi="Arial" w:cs="Arial"/>
            <w:noProof/>
            <w:sz w:val="24"/>
            <w:szCs w:val="24"/>
          </w:rPr>
          <w:t>1</w:t>
        </w:r>
        <w:r w:rsidRPr="00F27A22">
          <w:rPr>
            <w:rFonts w:ascii="Arial" w:hAnsi="Arial" w:cs="Arial"/>
            <w:noProof/>
            <w:sz w:val="24"/>
            <w:szCs w:val="24"/>
          </w:rPr>
          <w:fldChar w:fldCharType="end"/>
        </w:r>
        <w:r>
          <w:rPr>
            <w:rFonts w:ascii="Arial" w:hAnsi="Arial" w:cs="Arial"/>
            <w:b/>
            <w:i/>
            <w:noProof/>
            <w:sz w:val="24"/>
            <w:szCs w:val="24"/>
          </w:rPr>
          <w:tab/>
        </w:r>
        <w:r>
          <w:rPr>
            <w:rFonts w:ascii="Arial" w:hAnsi="Arial" w:cs="Arial"/>
            <w:noProof/>
            <w:sz w:val="24"/>
            <w:szCs w:val="24"/>
          </w:rPr>
          <w:t>PROCESS CHANGE HISTORY</w:t>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FBAFD4" w14:textId="77777777" w:rsidR="00E249F3" w:rsidRDefault="00E249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65A92B" w14:textId="77777777" w:rsidR="008D5DF9" w:rsidRDefault="008D5DF9" w:rsidP="00EE417C">
      <w:pPr>
        <w:spacing w:after="0" w:line="240" w:lineRule="auto"/>
      </w:pPr>
      <w:r>
        <w:separator/>
      </w:r>
    </w:p>
  </w:footnote>
  <w:footnote w:type="continuationSeparator" w:id="0">
    <w:p w14:paraId="3984E3CC" w14:textId="77777777" w:rsidR="008D5DF9" w:rsidRDefault="008D5DF9" w:rsidP="00EE41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62A17C" w14:textId="77777777" w:rsidR="00E249F3" w:rsidRDefault="00E249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84355D" w14:textId="44AEEE60" w:rsidR="00F70CEF" w:rsidRDefault="00F70CEF" w:rsidP="00623F3D">
    <w:pPr>
      <w:spacing w:after="0" w:line="240" w:lineRule="auto"/>
      <w:jc w:val="right"/>
    </w:pPr>
    <w:r w:rsidRPr="00025236">
      <w:rPr>
        <w:rFonts w:ascii="Arial" w:eastAsia="Times New Roman" w:hAnsi="Arial" w:cs="Times New Roman"/>
        <w:i/>
        <w:sz w:val="24"/>
        <w:szCs w:val="20"/>
      </w:rPr>
      <w:t xml:space="preserve">DLM 4000.25, Volume 7, </w:t>
    </w:r>
    <w:r w:rsidR="00E249F3">
      <w:rPr>
        <w:rFonts w:ascii="Arial" w:eastAsia="Times New Roman" w:hAnsi="Arial" w:cs="Times New Roman"/>
        <w:i/>
        <w:sz w:val="24"/>
        <w:szCs w:val="20"/>
      </w:rPr>
      <w:t>April 2</w:t>
    </w:r>
    <w:r w:rsidRPr="00623F3D">
      <w:rPr>
        <w:rFonts w:ascii="Arial" w:eastAsia="Times New Roman" w:hAnsi="Arial" w:cs="Times New Roman"/>
        <w:i/>
        <w:sz w:val="24"/>
        <w:szCs w:val="20"/>
      </w:rPr>
      <w:t>, 20</w:t>
    </w:r>
    <w:bookmarkStart w:id="1" w:name="_GoBack"/>
    <w:bookmarkEnd w:id="1"/>
    <w:r w:rsidRPr="00623F3D">
      <w:rPr>
        <w:rFonts w:ascii="Arial" w:eastAsia="Times New Roman" w:hAnsi="Arial" w:cs="Times New Roman"/>
        <w:i/>
        <w:sz w:val="24"/>
        <w:szCs w:val="20"/>
      </w:rPr>
      <w:t>1</w:t>
    </w:r>
    <w:r w:rsidR="001E7C67">
      <w:rPr>
        <w:rFonts w:ascii="Arial" w:eastAsia="Times New Roman" w:hAnsi="Arial" w:cs="Times New Roman"/>
        <w:i/>
        <w:sz w:val="24"/>
        <w:szCs w:val="20"/>
      </w:rPr>
      <w:t>9</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A057D" w14:textId="77777777" w:rsidR="00E249F3" w:rsidRDefault="00E249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407196"/>
    <w:multiLevelType w:val="multilevel"/>
    <w:tmpl w:val="4A9CD1DC"/>
    <w:numStyleLink w:val="Style1"/>
  </w:abstractNum>
  <w:abstractNum w:abstractNumId="1" w15:restartNumberingAfterBreak="0">
    <w:nsid w:val="4A2B228E"/>
    <w:multiLevelType w:val="hybridMultilevel"/>
    <w:tmpl w:val="B35C4A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4A17E24"/>
    <w:multiLevelType w:val="hybridMultilevel"/>
    <w:tmpl w:val="8DDCC37A"/>
    <w:lvl w:ilvl="0" w:tplc="64EC385C">
      <w:start w:val="1"/>
      <w:numFmt w:val="decimal"/>
      <w:suff w:val="space"/>
      <w:lvlText w:val="%1."/>
      <w:lvlJc w:val="left"/>
      <w:pPr>
        <w:ind w:left="360" w:hanging="360"/>
      </w:pPr>
      <w:rPr>
        <w:rFonts w:hint="default"/>
        <w:b/>
      </w:rPr>
    </w:lvl>
    <w:lvl w:ilvl="1" w:tplc="D5BC2298">
      <w:start w:val="1"/>
      <w:numFmt w:val="lowerLetter"/>
      <w:lvlText w:val="%2."/>
      <w:lvlJc w:val="left"/>
      <w:pPr>
        <w:ind w:left="0" w:firstLine="0"/>
      </w:pPr>
      <w:rPr>
        <w:rFonts w:hint="default"/>
        <w:b/>
        <w:i w:val="0"/>
        <w:sz w:val="24"/>
      </w:rPr>
    </w:lvl>
    <w:lvl w:ilvl="2" w:tplc="D8061F24">
      <w:start w:val="1"/>
      <w:numFmt w:val="decimal"/>
      <w:lvlText w:val="(%3)"/>
      <w:lvlJc w:val="left"/>
      <w:pPr>
        <w:tabs>
          <w:tab w:val="num" w:pos="1080"/>
        </w:tabs>
        <w:ind w:left="1440" w:hanging="360"/>
      </w:pPr>
      <w:rPr>
        <w:rFonts w:hint="default"/>
        <w:b/>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D635919"/>
    <w:multiLevelType w:val="multilevel"/>
    <w:tmpl w:val="4A9CD1DC"/>
    <w:styleLink w:val="Style1"/>
    <w:lvl w:ilvl="0">
      <w:start w:val="1"/>
      <w:numFmt w:val="decimal"/>
      <w:suff w:val="space"/>
      <w:lvlText w:val="%1. "/>
      <w:lvlJc w:val="left"/>
      <w:pPr>
        <w:ind w:left="0" w:firstLine="0"/>
      </w:pPr>
      <w:rPr>
        <w:rFonts w:hint="default"/>
        <w:b/>
      </w:rPr>
    </w:lvl>
    <w:lvl w:ilvl="1">
      <w:start w:val="1"/>
      <w:numFmt w:val="lowerLetter"/>
      <w:suff w:val="space"/>
      <w:lvlText w:val="%2. "/>
      <w:lvlJc w:val="left"/>
      <w:pPr>
        <w:ind w:left="0" w:firstLine="720"/>
      </w:pPr>
      <w:rPr>
        <w:rFonts w:hint="default"/>
        <w:b/>
      </w:rPr>
    </w:lvl>
    <w:lvl w:ilvl="2">
      <w:start w:val="1"/>
      <w:numFmt w:val="decimal"/>
      <w:suff w:val="space"/>
      <w:lvlText w:val="(%3) "/>
      <w:lvlJc w:val="left"/>
      <w:pPr>
        <w:ind w:left="90" w:firstLine="1440"/>
      </w:pPr>
      <w:rPr>
        <w:rFonts w:hint="default"/>
        <w:b/>
      </w:rPr>
    </w:lvl>
    <w:lvl w:ilvl="3">
      <w:start w:val="1"/>
      <w:numFmt w:val="lowerLetter"/>
      <w:suff w:val="space"/>
      <w:lvlText w:val="(%4) "/>
      <w:lvlJc w:val="left"/>
      <w:pPr>
        <w:ind w:left="0" w:firstLine="2160"/>
      </w:pPr>
      <w:rPr>
        <w:rFonts w:hint="default"/>
        <w:b/>
      </w:rPr>
    </w:lvl>
    <w:lvl w:ilvl="4">
      <w:start w:val="1"/>
      <w:numFmt w:val="decimal"/>
      <w:suff w:val="space"/>
      <w:lvlText w:val="%5. "/>
      <w:lvlJc w:val="left"/>
      <w:pPr>
        <w:ind w:left="0" w:firstLine="2880"/>
      </w:pPr>
      <w:rPr>
        <w:rFonts w:hint="default"/>
        <w:b/>
        <w:u w:val="words"/>
      </w:rPr>
    </w:lvl>
    <w:lvl w:ilvl="5">
      <w:start w:val="1"/>
      <w:numFmt w:val="lowerLetter"/>
      <w:suff w:val="space"/>
      <w:lvlText w:val="%6. "/>
      <w:lvlJc w:val="left"/>
      <w:pPr>
        <w:ind w:left="0" w:firstLine="3600"/>
      </w:pPr>
      <w:rPr>
        <w:rFonts w:hint="default"/>
        <w:b/>
        <w:u w:val="words"/>
      </w:rPr>
    </w:lvl>
    <w:lvl w:ilvl="6">
      <w:start w:val="1"/>
      <w:numFmt w:val="decimal"/>
      <w:lvlText w:val="%7."/>
      <w:lvlJc w:val="left"/>
      <w:pPr>
        <w:ind w:left="2160" w:firstLine="360"/>
      </w:pPr>
      <w:rPr>
        <w:rFonts w:hint="default"/>
      </w:rPr>
    </w:lvl>
    <w:lvl w:ilvl="7">
      <w:start w:val="1"/>
      <w:numFmt w:val="lowerLetter"/>
      <w:lvlText w:val="%8."/>
      <w:lvlJc w:val="left"/>
      <w:pPr>
        <w:ind w:left="2520" w:firstLine="360"/>
      </w:pPr>
      <w:rPr>
        <w:rFonts w:hint="default"/>
      </w:rPr>
    </w:lvl>
    <w:lvl w:ilvl="8">
      <w:start w:val="1"/>
      <w:numFmt w:val="lowerRoman"/>
      <w:lvlText w:val="%9."/>
      <w:lvlJc w:val="left"/>
      <w:pPr>
        <w:ind w:left="2880" w:firstLine="360"/>
      </w:pPr>
      <w:rPr>
        <w:rFont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17C"/>
    <w:rsid w:val="000249F7"/>
    <w:rsid w:val="00025236"/>
    <w:rsid w:val="000577F9"/>
    <w:rsid w:val="00132F18"/>
    <w:rsid w:val="00181CC9"/>
    <w:rsid w:val="00195BA4"/>
    <w:rsid w:val="001B0DA1"/>
    <w:rsid w:val="001E7C67"/>
    <w:rsid w:val="00217D4E"/>
    <w:rsid w:val="00234152"/>
    <w:rsid w:val="0023641E"/>
    <w:rsid w:val="0027009B"/>
    <w:rsid w:val="002C5DCD"/>
    <w:rsid w:val="0036258C"/>
    <w:rsid w:val="00391C2B"/>
    <w:rsid w:val="00412DC4"/>
    <w:rsid w:val="0041640F"/>
    <w:rsid w:val="00453919"/>
    <w:rsid w:val="0045626E"/>
    <w:rsid w:val="005061A4"/>
    <w:rsid w:val="00590669"/>
    <w:rsid w:val="005A195C"/>
    <w:rsid w:val="006156F0"/>
    <w:rsid w:val="00623F3D"/>
    <w:rsid w:val="00671FE0"/>
    <w:rsid w:val="00696459"/>
    <w:rsid w:val="006D08D0"/>
    <w:rsid w:val="006D79C4"/>
    <w:rsid w:val="007A7D18"/>
    <w:rsid w:val="007B7D1B"/>
    <w:rsid w:val="00824CCF"/>
    <w:rsid w:val="00860819"/>
    <w:rsid w:val="00873291"/>
    <w:rsid w:val="00895250"/>
    <w:rsid w:val="008A03B6"/>
    <w:rsid w:val="008B3776"/>
    <w:rsid w:val="008D2100"/>
    <w:rsid w:val="008D5DF9"/>
    <w:rsid w:val="00962F96"/>
    <w:rsid w:val="009C7B53"/>
    <w:rsid w:val="00A04B88"/>
    <w:rsid w:val="00A20B2E"/>
    <w:rsid w:val="00A915CA"/>
    <w:rsid w:val="00AE2186"/>
    <w:rsid w:val="00AE710D"/>
    <w:rsid w:val="00B40967"/>
    <w:rsid w:val="00B50EE3"/>
    <w:rsid w:val="00BE0098"/>
    <w:rsid w:val="00BE28AE"/>
    <w:rsid w:val="00BE584E"/>
    <w:rsid w:val="00C21722"/>
    <w:rsid w:val="00C628A2"/>
    <w:rsid w:val="00CD2A9A"/>
    <w:rsid w:val="00D47D33"/>
    <w:rsid w:val="00D54415"/>
    <w:rsid w:val="00DD4851"/>
    <w:rsid w:val="00DF0E16"/>
    <w:rsid w:val="00E16F1E"/>
    <w:rsid w:val="00E17278"/>
    <w:rsid w:val="00E249F3"/>
    <w:rsid w:val="00ED65DC"/>
    <w:rsid w:val="00EE417C"/>
    <w:rsid w:val="00F27A22"/>
    <w:rsid w:val="00F3216A"/>
    <w:rsid w:val="00F54084"/>
    <w:rsid w:val="00F569A1"/>
    <w:rsid w:val="00F70CEF"/>
    <w:rsid w:val="00F73653"/>
    <w:rsid w:val="00FC4E97"/>
    <w:rsid w:val="00FC78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0843548"/>
  <w15:docId w15:val="{ABCC5EE2-A245-4292-86C1-921E71B00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41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417C"/>
  </w:style>
  <w:style w:type="paragraph" w:styleId="Footer">
    <w:name w:val="footer"/>
    <w:basedOn w:val="Normal"/>
    <w:link w:val="FooterChar"/>
    <w:uiPriority w:val="99"/>
    <w:unhideWhenUsed/>
    <w:rsid w:val="00EE41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417C"/>
  </w:style>
  <w:style w:type="paragraph" w:styleId="BalloonText">
    <w:name w:val="Balloon Text"/>
    <w:basedOn w:val="Normal"/>
    <w:link w:val="BalloonTextChar"/>
    <w:uiPriority w:val="99"/>
    <w:semiHidden/>
    <w:unhideWhenUsed/>
    <w:rsid w:val="008A03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03B6"/>
    <w:rPr>
      <w:rFonts w:ascii="Tahoma" w:hAnsi="Tahoma" w:cs="Tahoma"/>
      <w:sz w:val="16"/>
      <w:szCs w:val="16"/>
    </w:rPr>
  </w:style>
  <w:style w:type="character" w:styleId="CommentReference">
    <w:name w:val="annotation reference"/>
    <w:basedOn w:val="DefaultParagraphFont"/>
    <w:uiPriority w:val="99"/>
    <w:semiHidden/>
    <w:unhideWhenUsed/>
    <w:rsid w:val="000249F7"/>
    <w:rPr>
      <w:sz w:val="16"/>
      <w:szCs w:val="16"/>
    </w:rPr>
  </w:style>
  <w:style w:type="paragraph" w:styleId="CommentText">
    <w:name w:val="annotation text"/>
    <w:basedOn w:val="Normal"/>
    <w:link w:val="CommentTextChar"/>
    <w:uiPriority w:val="99"/>
    <w:semiHidden/>
    <w:unhideWhenUsed/>
    <w:rsid w:val="000249F7"/>
    <w:pPr>
      <w:spacing w:line="240" w:lineRule="auto"/>
    </w:pPr>
    <w:rPr>
      <w:sz w:val="20"/>
      <w:szCs w:val="20"/>
    </w:rPr>
  </w:style>
  <w:style w:type="character" w:customStyle="1" w:styleId="CommentTextChar">
    <w:name w:val="Comment Text Char"/>
    <w:basedOn w:val="DefaultParagraphFont"/>
    <w:link w:val="CommentText"/>
    <w:uiPriority w:val="99"/>
    <w:semiHidden/>
    <w:rsid w:val="000249F7"/>
    <w:rPr>
      <w:sz w:val="20"/>
      <w:szCs w:val="20"/>
    </w:rPr>
  </w:style>
  <w:style w:type="paragraph" w:styleId="CommentSubject">
    <w:name w:val="annotation subject"/>
    <w:basedOn w:val="CommentText"/>
    <w:next w:val="CommentText"/>
    <w:link w:val="CommentSubjectChar"/>
    <w:uiPriority w:val="99"/>
    <w:semiHidden/>
    <w:unhideWhenUsed/>
    <w:rsid w:val="000249F7"/>
    <w:rPr>
      <w:b/>
      <w:bCs/>
    </w:rPr>
  </w:style>
  <w:style w:type="character" w:customStyle="1" w:styleId="CommentSubjectChar">
    <w:name w:val="Comment Subject Char"/>
    <w:basedOn w:val="CommentTextChar"/>
    <w:link w:val="CommentSubject"/>
    <w:uiPriority w:val="99"/>
    <w:semiHidden/>
    <w:rsid w:val="000249F7"/>
    <w:rPr>
      <w:b/>
      <w:bCs/>
      <w:sz w:val="20"/>
      <w:szCs w:val="20"/>
    </w:rPr>
  </w:style>
  <w:style w:type="character" w:styleId="FootnoteReference">
    <w:name w:val="footnote reference"/>
    <w:semiHidden/>
    <w:rsid w:val="00217D4E"/>
    <w:rPr>
      <w:vertAlign w:val="superscript"/>
    </w:rPr>
  </w:style>
  <w:style w:type="paragraph" w:styleId="FootnoteText">
    <w:name w:val="footnote text"/>
    <w:aliases w:val="ft"/>
    <w:basedOn w:val="Normal"/>
    <w:link w:val="FootnoteTextChar"/>
    <w:semiHidden/>
    <w:rsid w:val="00217D4E"/>
    <w:pPr>
      <w:spacing w:after="0" w:line="240" w:lineRule="auto"/>
    </w:pPr>
    <w:rPr>
      <w:rFonts w:ascii="Arial" w:hAnsi="Arial"/>
      <w:sz w:val="20"/>
      <w:szCs w:val="20"/>
    </w:rPr>
  </w:style>
  <w:style w:type="character" w:customStyle="1" w:styleId="FootnoteTextChar">
    <w:name w:val="Footnote Text Char"/>
    <w:aliases w:val="ft Char"/>
    <w:basedOn w:val="DefaultParagraphFont"/>
    <w:link w:val="FootnoteText"/>
    <w:semiHidden/>
    <w:rsid w:val="00217D4E"/>
    <w:rPr>
      <w:rFonts w:ascii="Arial" w:hAnsi="Arial"/>
      <w:sz w:val="20"/>
      <w:szCs w:val="20"/>
    </w:rPr>
  </w:style>
  <w:style w:type="numbering" w:customStyle="1" w:styleId="Style1">
    <w:name w:val="Style1"/>
    <w:uiPriority w:val="99"/>
    <w:rsid w:val="00AE710D"/>
    <w:pPr>
      <w:numPr>
        <w:numId w:val="2"/>
      </w:numPr>
    </w:pPr>
  </w:style>
  <w:style w:type="paragraph" w:styleId="ListParagraph">
    <w:name w:val="List Paragraph"/>
    <w:basedOn w:val="Normal"/>
    <w:uiPriority w:val="34"/>
    <w:qFormat/>
    <w:rsid w:val="00AE71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131731">
      <w:bodyDiv w:val="1"/>
      <w:marLeft w:val="0"/>
      <w:marRight w:val="0"/>
      <w:marTop w:val="0"/>
      <w:marBottom w:val="0"/>
      <w:divBdr>
        <w:top w:val="none" w:sz="0" w:space="0" w:color="auto"/>
        <w:left w:val="none" w:sz="0" w:space="0" w:color="auto"/>
        <w:bottom w:val="none" w:sz="0" w:space="0" w:color="auto"/>
        <w:right w:val="none" w:sz="0" w:space="0" w:color="auto"/>
      </w:divBdr>
    </w:div>
    <w:div w:id="298145785">
      <w:bodyDiv w:val="1"/>
      <w:marLeft w:val="0"/>
      <w:marRight w:val="0"/>
      <w:marTop w:val="0"/>
      <w:marBottom w:val="0"/>
      <w:divBdr>
        <w:top w:val="none" w:sz="0" w:space="0" w:color="auto"/>
        <w:left w:val="none" w:sz="0" w:space="0" w:color="auto"/>
        <w:bottom w:val="none" w:sz="0" w:space="0" w:color="auto"/>
        <w:right w:val="none" w:sz="0" w:space="0" w:color="auto"/>
      </w:divBdr>
    </w:div>
    <w:div w:id="552041697">
      <w:bodyDiv w:val="1"/>
      <w:marLeft w:val="0"/>
      <w:marRight w:val="0"/>
      <w:marTop w:val="0"/>
      <w:marBottom w:val="0"/>
      <w:divBdr>
        <w:top w:val="none" w:sz="0" w:space="0" w:color="auto"/>
        <w:left w:val="none" w:sz="0" w:space="0" w:color="auto"/>
        <w:bottom w:val="none" w:sz="0" w:space="0" w:color="auto"/>
        <w:right w:val="none" w:sz="0" w:space="0" w:color="auto"/>
      </w:divBdr>
    </w:div>
    <w:div w:id="715617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AssignedTo xmlns="170b14b1-392f-4d39-a1e6-499c1f95e431" xsi:nil="true"/>
    <ChangeStatus xmlns="170b14b1-392f-4d39-a1e6-499c1f95e431" xsi:nil="true"/>
    <Changedescription xmlns="170b14b1-392f-4d39-a1e6-499c1f95e431" xsi:nil="true"/>
    <FunctionalArea xmlns="170b14b1-392f-4d39-a1e6-499c1f95e431"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4A5F3CD5CE3404BAF53361F09DA2216" ma:contentTypeVersion="9" ma:contentTypeDescription="Create a new document." ma:contentTypeScope="" ma:versionID="5206ae5dce22a7bf25b83bd4f21a42b8">
  <xsd:schema xmlns:xsd="http://www.w3.org/2001/XMLSchema" xmlns:xs="http://www.w3.org/2001/XMLSchema" xmlns:p="http://schemas.microsoft.com/office/2006/metadata/properties" xmlns:ns2="170b14b1-392f-4d39-a1e6-499c1f95e431" xmlns:ns3="20c6e9ec-10ab-44a3-a789-2f95b600109b" targetNamespace="http://schemas.microsoft.com/office/2006/metadata/properties" ma:root="true" ma:fieldsID="b60e703df647e5c8178209f56ecce5c9" ns2:_="" ns3:_="">
    <xsd:import namespace="170b14b1-392f-4d39-a1e6-499c1f95e431"/>
    <xsd:import namespace="20c6e9ec-10ab-44a3-a789-2f95b600109b"/>
    <xsd:element name="properties">
      <xsd:complexType>
        <xsd:sequence>
          <xsd:element name="documentManagement">
            <xsd:complexType>
              <xsd:all>
                <xsd:element ref="ns2:AssignedTo" minOccurs="0"/>
                <xsd:element ref="ns2:MediaServiceMetadata" minOccurs="0"/>
                <xsd:element ref="ns2:MediaServiceFastMetadata" minOccurs="0"/>
                <xsd:element ref="ns2:MediaServiceObjectDetectorVersions" minOccurs="0"/>
                <xsd:element ref="ns3:SharedWithUsers" minOccurs="0"/>
                <xsd:element ref="ns3:SharedWithDetails" minOccurs="0"/>
                <xsd:element ref="ns2:FunctionalArea" minOccurs="0"/>
                <xsd:element ref="ns2:Changedescription" minOccurs="0"/>
                <xsd:element ref="ns2:Change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0b14b1-392f-4d39-a1e6-499c1f95e431" elementFormDefault="qualified">
    <xsd:import namespace="http://schemas.microsoft.com/office/2006/documentManagement/types"/>
    <xsd:import namespace="http://schemas.microsoft.com/office/infopath/2007/PartnerControls"/>
    <xsd:element name="AssignedTo" ma:index="8" nillable="true" ma:displayName="Assigned To" ma:description="List of required reviewers" ma:format="Dropdown" ma:internalName="AssignedTo">
      <xsd:complexType>
        <xsd:complexContent>
          <xsd:extension base="dms:MultiChoice">
            <xsd:sequence>
              <xsd:element name="Value" maxOccurs="unbounded" minOccurs="0" nillable="true">
                <xsd:simpleType>
                  <xsd:restriction base="dms:Choice">
                    <xsd:enumeration value="Belcher"/>
                    <xsd:enumeration value="Best"/>
                    <xsd:enumeration value="Breen"/>
                    <xsd:enumeration value="Davis"/>
                    <xsd:enumeration value="Fuller"/>
                    <xsd:enumeration value="Gill"/>
                    <xsd:enumeration value="Gonzalez"/>
                    <xsd:enumeration value="Landon"/>
                    <xsd:enumeration value="Macias"/>
                    <xsd:enumeration value="Morrow"/>
                    <xsd:enumeration value="Nguyen"/>
                    <xsd:enumeration value="Pelgrim"/>
                    <xsd:enumeration value="Rockwell"/>
                    <xsd:enumeration value="Sanders"/>
                    <xsd:enumeration value="Tanner"/>
                    <xsd:enumeration value="Williams, R"/>
                    <xsd:enumeration value="Young"/>
                    <xsd:enumeration value="Zink"/>
                    <xsd:enumeration value="DAAS"/>
                  </xsd:restriction>
                </xsd:simpleType>
              </xsd:element>
            </xsd:sequence>
          </xsd:extension>
        </xsd:complexContent>
      </xsd:complex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FunctionalArea" ma:index="14" nillable="true" ma:displayName="Functional Area" ma:description="DEDSO functional area" ma:format="Dropdown" ma:internalName="FunctionalArea">
      <xsd:simpleType>
        <xsd:restriction base="dms:Choice">
          <xsd:enumeration value="Supply"/>
          <xsd:enumeration value="Finance"/>
          <xsd:enumeration value="SDR"/>
          <xsd:enumeration value="DoDAAD/MAPAD"/>
          <xsd:enumeration value="PQDR"/>
          <xsd:enumeration value="MFR/Administrative"/>
        </xsd:restriction>
      </xsd:simpleType>
    </xsd:element>
    <xsd:element name="Changedescription" ma:index="15" nillable="true" ma:displayName="Change description" ma:description="short description of the change" ma:format="Dropdown" ma:internalName="Changedescription">
      <xsd:simpleType>
        <xsd:restriction base="dms:Text">
          <xsd:maxLength value="255"/>
        </xsd:restriction>
      </xsd:simpleType>
    </xsd:element>
    <xsd:element name="ChangeStatus" ma:index="16" nillable="true" ma:displayName="Change Status" ma:description="status of the change" ma:format="Dropdown" ma:internalName="ChangeStatus">
      <xsd:simpleType>
        <xsd:restriction base="dms:Choice">
          <xsd:enumeration value="1 - Draft PDC"/>
          <xsd:enumeration value="2 - PDC Internal Staffing"/>
          <xsd:enumeration value="3 - PDC DASD(L) Signature"/>
          <xsd:enumeration value="4 - Component Staffing"/>
          <xsd:enumeration value="5 - Convert to ADC"/>
          <xsd:enumeration value="6 - ADC Internal Staffing"/>
          <xsd:enumeration value="7 - ADC DASD(L) Signature"/>
        </xsd:restriction>
      </xsd:simpleType>
    </xsd:element>
  </xsd:schema>
  <xsd:schema xmlns:xsd="http://www.w3.org/2001/XMLSchema" xmlns:xs="http://www.w3.org/2001/XMLSchema" xmlns:dms="http://schemas.microsoft.com/office/2006/documentManagement/types" xmlns:pc="http://schemas.microsoft.com/office/infopath/2007/PartnerControls" targetNamespace="20c6e9ec-10ab-44a3-a789-2f95b600109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639FB78-08E8-4BA9-A52F-30A88E6E8719}">
  <ds:schemaRefs>
    <ds:schemaRef ds:uri="http://schemas.microsoft.com/office/2006/metadata/properties"/>
    <ds:schemaRef ds:uri="http://purl.org/dc/elements/1.1/"/>
    <ds:schemaRef ds:uri="http://schemas.microsoft.com/sharepoint/v3"/>
    <ds:schemaRef ds:uri="http://schemas.microsoft.com/sharepoint/v4"/>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2BD9F936-5510-44CB-86AC-6EEA724DFD79}"/>
</file>

<file path=customXml/itemProps3.xml><?xml version="1.0" encoding="utf-8"?>
<ds:datastoreItem xmlns:ds="http://schemas.openxmlformats.org/officeDocument/2006/customXml" ds:itemID="{D85F7DC3-EC1F-4A70-8C39-AE8875053D3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C6C16C20</Template>
  <TotalTime>394</TotalTime>
  <Pages>7</Pages>
  <Words>1399</Words>
  <Characters>7979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Change History</vt:lpstr>
    </vt:vector>
  </TitlesOfParts>
  <Company>Defense Logistics Agency</Company>
  <LinksUpToDate>false</LinksUpToDate>
  <CharactersWithSpaces>9360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 History</dc:title>
  <dc:creator>HT92118</dc:creator>
  <cp:lastModifiedBy>Napoli, Frank B CTR DLA INFO OPERATIONS (US)</cp:lastModifiedBy>
  <cp:revision>18</cp:revision>
  <cp:lastPrinted>2012-02-28T15:36:00Z</cp:lastPrinted>
  <dcterms:created xsi:type="dcterms:W3CDTF">2016-08-29T18:41:00Z</dcterms:created>
  <dcterms:modified xsi:type="dcterms:W3CDTF">2019-04-02T14:41:00Z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0x01010024A5F3CD5CE3404BAF53361F09DA2216</vt:lpwstr>
  </property>
  <property fmtid="{D5CDD505-2E9C-101B-9397-08002B2CF9AE}" pid="3" name="Order">
    <vt:r8>31800</vt:r8>
  </property>
  <property fmtid="{D5CDD505-2E9C-101B-9397-08002B2CF9AE}" pid="4" name="xd_ProgID">
    <vt:lpwstr/>
  </property>
  <property fmtid="{D5CDD505-2E9C-101B-9397-08002B2CF9AE}" pid="5" name="TemplateUrl">
    <vt:lpwstr/>
  </property>
</Properties>
</file>