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8B8F1C" w14:textId="77777777" w:rsidR="00A103DB" w:rsidRDefault="003856AC" w:rsidP="00A103DB">
      <w:pPr>
        <w:pStyle w:val="Heading1"/>
      </w:pPr>
      <w:r>
        <w:t xml:space="preserve"> </w:t>
      </w:r>
      <w:r w:rsidR="00160F5A">
        <w:t>DLMS Enhancement File</w:t>
      </w:r>
    </w:p>
    <w:p w14:paraId="088B8F1D" w14:textId="6EEC6E06" w:rsidR="00B16750" w:rsidRDefault="004A7AAB" w:rsidP="00B16750">
      <w:pPr>
        <w:ind w:firstLine="720"/>
      </w:pPr>
      <w:r>
        <w:t>DLMS Implementation Convention</w:t>
      </w:r>
      <w:r w:rsidR="000A094F">
        <w:t>:</w:t>
      </w:r>
      <w:r w:rsidR="00A103DB">
        <w:t xml:space="preserve"> </w:t>
      </w:r>
      <w:r w:rsidR="000A094F">
        <w:tab/>
      </w:r>
      <w:r w:rsidR="00DE44D6">
        <w:t>8</w:t>
      </w:r>
      <w:r w:rsidR="007E71F7">
        <w:t>5</w:t>
      </w:r>
      <w:r w:rsidR="000B355E">
        <w:t>6</w:t>
      </w:r>
      <w:r w:rsidR="002A1709">
        <w:t>S</w:t>
      </w:r>
    </w:p>
    <w:p w14:paraId="088B8F1E" w14:textId="77777777" w:rsidR="00A103DB" w:rsidRDefault="000A094F" w:rsidP="00B16750">
      <w:pPr>
        <w:ind w:firstLine="720"/>
      </w:pPr>
      <w:r>
        <w:t xml:space="preserve">X12 </w:t>
      </w:r>
      <w:r w:rsidR="00B16750">
        <w:t>V</w:t>
      </w:r>
      <w:r w:rsidR="00A103DB">
        <w:t>ersion/</w:t>
      </w:r>
      <w:r w:rsidR="00B16750">
        <w:t>R</w:t>
      </w:r>
      <w:r w:rsidR="00A103DB">
        <w:t>elease</w:t>
      </w:r>
      <w:r>
        <w:t>:</w:t>
      </w:r>
      <w:r>
        <w:tab/>
      </w:r>
      <w:r w:rsidR="00A103DB">
        <w:t>40</w:t>
      </w:r>
      <w:r w:rsidR="00B65C5B">
        <w:t>3</w:t>
      </w:r>
      <w:r w:rsidR="00A103DB">
        <w:t>0</w:t>
      </w:r>
    </w:p>
    <w:p w14:paraId="088B8F1F" w14:textId="77777777" w:rsidR="00C13A2B" w:rsidRDefault="00C13A2B" w:rsidP="00B16750">
      <w:pPr>
        <w:ind w:firstLine="720"/>
      </w:pPr>
      <w:r>
        <w:t>Change Log:</w:t>
      </w:r>
    </w:p>
    <w:p w14:paraId="088B8F20" w14:textId="77777777" w:rsidR="00C13A2B" w:rsidRPr="00C13A2B" w:rsidRDefault="00B16750" w:rsidP="00546535">
      <w:pPr>
        <w:tabs>
          <w:tab w:val="left" w:pos="3600"/>
          <w:tab w:val="left" w:pos="10350"/>
        </w:tabs>
        <w:ind w:left="720" w:firstLine="720"/>
        <w:rPr>
          <w:u w:val="single"/>
        </w:rPr>
      </w:pPr>
      <w:r w:rsidRPr="00C13A2B">
        <w:rPr>
          <w:u w:val="single"/>
        </w:rPr>
        <w:t>Update</w:t>
      </w:r>
      <w:r w:rsidR="00C13A2B">
        <w:rPr>
          <w:u w:val="single"/>
        </w:rPr>
        <w:t xml:space="preserve"> Date</w:t>
      </w:r>
      <w:r w:rsidRPr="00C13A2B">
        <w:rPr>
          <w:u w:val="single"/>
        </w:rPr>
        <w:t xml:space="preserve"> </w:t>
      </w:r>
      <w:r w:rsidR="00546535">
        <w:rPr>
          <w:u w:val="single"/>
        </w:rPr>
        <w:tab/>
        <w:t>Change on that date</w:t>
      </w:r>
      <w:r w:rsidR="00546535">
        <w:rPr>
          <w:u w:val="single"/>
        </w:rPr>
        <w:tab/>
      </w:r>
    </w:p>
    <w:p w14:paraId="088B8F21" w14:textId="77777777" w:rsidR="00B16750" w:rsidRDefault="00546535" w:rsidP="00C13A2B">
      <w:pPr>
        <w:ind w:left="720" w:firstLine="720"/>
      </w:pPr>
      <w:r>
        <w:t>Jan. 1</w:t>
      </w:r>
      <w:r w:rsidR="00DE44D6">
        <w:t>5</w:t>
      </w:r>
      <w:r w:rsidR="00B16750">
        <w:t>, 201</w:t>
      </w:r>
      <w:r>
        <w:t>3</w:t>
      </w:r>
      <w:r w:rsidR="00C13A2B">
        <w:tab/>
      </w:r>
      <w:r w:rsidR="00C13A2B">
        <w:tab/>
        <w:t>Reformatted file based on recommendations from update proj</w:t>
      </w:r>
      <w:r w:rsidR="00306397">
        <w:t>e</w:t>
      </w:r>
      <w:r w:rsidR="00C13A2B">
        <w:t>ct team</w:t>
      </w:r>
    </w:p>
    <w:p w14:paraId="088B8F22" w14:textId="38A0CA8C" w:rsidR="00C13A2B" w:rsidRPr="0091293B" w:rsidRDefault="0058572E" w:rsidP="00B16750">
      <w:pPr>
        <w:ind w:firstLine="720"/>
      </w:pPr>
      <w:r>
        <w:tab/>
      </w:r>
      <w:r w:rsidRPr="0091293B">
        <w:t>Oct. 25, 2013</w:t>
      </w:r>
      <w:r w:rsidRPr="0091293B">
        <w:tab/>
      </w:r>
      <w:r w:rsidRPr="0091293B">
        <w:tab/>
        <w:t>Added ADC 1030 DLMS Enhancements</w:t>
      </w:r>
    </w:p>
    <w:p w14:paraId="7DE2ABE9" w14:textId="334EFD69" w:rsidR="00FB0175" w:rsidRPr="0091293B" w:rsidRDefault="00FB0175" w:rsidP="00B16750">
      <w:pPr>
        <w:ind w:firstLine="720"/>
      </w:pPr>
      <w:r w:rsidRPr="0091293B">
        <w:tab/>
        <w:t>Dec 13, 2013</w:t>
      </w:r>
      <w:r w:rsidRPr="0091293B">
        <w:tab/>
      </w:r>
      <w:r w:rsidRPr="0091293B">
        <w:tab/>
        <w:t>Added ADC 1043 DLMS Enhancements</w:t>
      </w:r>
    </w:p>
    <w:p w14:paraId="1B9C6B07" w14:textId="77F8D87E" w:rsidR="0091293B" w:rsidRPr="00794B99" w:rsidRDefault="0091293B" w:rsidP="00B16750">
      <w:pPr>
        <w:ind w:firstLine="720"/>
      </w:pPr>
      <w:r>
        <w:rPr>
          <w:color w:val="FF0000"/>
        </w:rPr>
        <w:tab/>
      </w:r>
      <w:r w:rsidRPr="00794B99">
        <w:t>Feb. 15, 2015</w:t>
      </w:r>
      <w:r w:rsidRPr="00794B99">
        <w:tab/>
      </w:r>
      <w:r w:rsidRPr="00794B99">
        <w:tab/>
        <w:t>Added ADC 1068 DLMS Enhancements</w:t>
      </w:r>
    </w:p>
    <w:p w14:paraId="7E89129E" w14:textId="12D90DBC" w:rsidR="000B5A16" w:rsidRPr="00794B99" w:rsidRDefault="000B5A16" w:rsidP="00B16750">
      <w:pPr>
        <w:ind w:firstLine="720"/>
      </w:pPr>
      <w:r w:rsidRPr="00794B99">
        <w:tab/>
        <w:t>Feb. 16, 2015</w:t>
      </w:r>
      <w:r w:rsidRPr="00794B99">
        <w:tab/>
      </w:r>
      <w:r w:rsidRPr="00794B99">
        <w:tab/>
        <w:t>Added ADC 1075 DLMS Enhancements</w:t>
      </w:r>
    </w:p>
    <w:p w14:paraId="16946A6D" w14:textId="27846086" w:rsidR="003657C7" w:rsidRPr="00794B99" w:rsidRDefault="003657C7" w:rsidP="00B16750">
      <w:pPr>
        <w:ind w:firstLine="720"/>
      </w:pPr>
      <w:r w:rsidRPr="00794B99">
        <w:tab/>
        <w:t>Feb. 23, 2015</w:t>
      </w:r>
      <w:r w:rsidRPr="00794B99">
        <w:tab/>
      </w:r>
      <w:r w:rsidRPr="00794B99">
        <w:tab/>
        <w:t>Added ADC 1009A DLMS Enhancements</w:t>
      </w:r>
    </w:p>
    <w:p w14:paraId="2131558D" w14:textId="20D9BA7C" w:rsidR="0013707C" w:rsidRPr="00794B99" w:rsidRDefault="0013707C" w:rsidP="00B16750">
      <w:pPr>
        <w:ind w:firstLine="720"/>
      </w:pPr>
      <w:r w:rsidRPr="00794B99">
        <w:tab/>
        <w:t>Feb. 24, 2015</w:t>
      </w:r>
      <w:r w:rsidRPr="00794B99">
        <w:tab/>
      </w:r>
      <w:r w:rsidRPr="00794B99">
        <w:tab/>
        <w:t>Added ADC 1110 DLMS Enhancements</w:t>
      </w:r>
    </w:p>
    <w:p w14:paraId="2A6CAD6A" w14:textId="52159BD4" w:rsidR="005D5810" w:rsidRPr="00794B99" w:rsidRDefault="005D5810" w:rsidP="00B16750">
      <w:pPr>
        <w:ind w:firstLine="720"/>
      </w:pPr>
      <w:r w:rsidRPr="00794B99">
        <w:tab/>
        <w:t>Feb. 25, 2015</w:t>
      </w:r>
      <w:r w:rsidRPr="00794B99">
        <w:tab/>
      </w:r>
      <w:r w:rsidRPr="00794B99">
        <w:tab/>
        <w:t>Added ADC 1043A DLMS Enhancements</w:t>
      </w:r>
    </w:p>
    <w:p w14:paraId="7338EB61" w14:textId="5BACD3EB" w:rsidR="001D129B" w:rsidRPr="00794B99" w:rsidRDefault="001D129B" w:rsidP="00B16750">
      <w:pPr>
        <w:ind w:firstLine="720"/>
      </w:pPr>
      <w:r w:rsidRPr="00794B99">
        <w:tab/>
        <w:t>Feb. 27, 2015</w:t>
      </w:r>
      <w:r w:rsidRPr="00794B99">
        <w:tab/>
      </w:r>
      <w:r w:rsidRPr="00794B99">
        <w:tab/>
        <w:t>Added ADC 1136 DLMS Enhancements</w:t>
      </w:r>
    </w:p>
    <w:p w14:paraId="6D406B55" w14:textId="70A32807" w:rsidR="00917BDD" w:rsidRDefault="00917BDD" w:rsidP="00B16750">
      <w:pPr>
        <w:ind w:firstLine="720"/>
      </w:pPr>
      <w:r w:rsidRPr="00794B99">
        <w:tab/>
        <w:t>Mar. 6, 2015</w:t>
      </w:r>
      <w:r w:rsidRPr="00794B99">
        <w:tab/>
      </w:r>
      <w:r w:rsidRPr="00794B99">
        <w:tab/>
        <w:t>Added ADC 1043B DLMS Enhancements</w:t>
      </w:r>
    </w:p>
    <w:p w14:paraId="70A10CC8" w14:textId="67D5D277" w:rsidR="00794B99" w:rsidRPr="002F2E24" w:rsidRDefault="00794B99" w:rsidP="00B16750">
      <w:pPr>
        <w:ind w:firstLine="720"/>
      </w:pPr>
      <w:r>
        <w:tab/>
      </w:r>
      <w:r w:rsidRPr="00142523">
        <w:t>Jun. 15, 2015</w:t>
      </w:r>
      <w:r w:rsidRPr="002F2E24">
        <w:tab/>
      </w:r>
      <w:r w:rsidRPr="002F2E24">
        <w:tab/>
        <w:t>Added ADC 1132 DLMS Enhancements</w:t>
      </w:r>
    </w:p>
    <w:p w14:paraId="10F8098F" w14:textId="6C8941E3" w:rsidR="00142523" w:rsidRPr="00371C1E" w:rsidRDefault="00142523" w:rsidP="00B16750">
      <w:pPr>
        <w:ind w:firstLine="720"/>
      </w:pPr>
      <w:r w:rsidRPr="002F2E24">
        <w:tab/>
        <w:t>Jul. 27, 2016</w:t>
      </w:r>
      <w:r w:rsidRPr="002F2E24">
        <w:tab/>
      </w:r>
      <w:r w:rsidRPr="002F2E24">
        <w:tab/>
        <w:t xml:space="preserve">Added ADC 1156 DLMS </w:t>
      </w:r>
      <w:proofErr w:type="spellStart"/>
      <w:r w:rsidRPr="00371C1E">
        <w:t>Enhancments</w:t>
      </w:r>
      <w:proofErr w:type="spellEnd"/>
    </w:p>
    <w:p w14:paraId="68B19C92" w14:textId="2CFB8410" w:rsidR="002F2E24" w:rsidRPr="001E3863" w:rsidRDefault="002F2E24" w:rsidP="00B16750">
      <w:pPr>
        <w:ind w:firstLine="720"/>
      </w:pPr>
      <w:r w:rsidRPr="00371C1E">
        <w:tab/>
        <w:t>Sept. 26, 2016</w:t>
      </w:r>
      <w:r w:rsidRPr="00371C1E">
        <w:tab/>
      </w:r>
      <w:r w:rsidRPr="00371C1E">
        <w:tab/>
        <w:t xml:space="preserve">Added ADC 1161 </w:t>
      </w:r>
      <w:r w:rsidRPr="001E3863">
        <w:t>DLMS Enhancements</w:t>
      </w:r>
    </w:p>
    <w:p w14:paraId="597238A9" w14:textId="53917517" w:rsidR="00F842B1" w:rsidRPr="001E3863" w:rsidRDefault="00F842B1" w:rsidP="00B16750">
      <w:pPr>
        <w:ind w:firstLine="720"/>
      </w:pPr>
      <w:r w:rsidRPr="001E3863">
        <w:tab/>
        <w:t>Oct. 19, 2016</w:t>
      </w:r>
      <w:r w:rsidRPr="001E3863">
        <w:tab/>
      </w:r>
      <w:r w:rsidRPr="001E3863">
        <w:tab/>
        <w:t>Added ADC 1198 DLMS Enhancements</w:t>
      </w:r>
    </w:p>
    <w:p w14:paraId="0E45D54A" w14:textId="30D5F504" w:rsidR="00371C1E" w:rsidRPr="001E3863" w:rsidRDefault="00371C1E" w:rsidP="00B16750">
      <w:pPr>
        <w:ind w:firstLine="720"/>
      </w:pPr>
      <w:r w:rsidRPr="001E3863">
        <w:tab/>
        <w:t>Aug. 27, 2018</w:t>
      </w:r>
      <w:r w:rsidRPr="001E3863">
        <w:tab/>
      </w:r>
      <w:r w:rsidRPr="001E3863">
        <w:tab/>
        <w:t>Added ADC 1244 DLMS Enhancements</w:t>
      </w:r>
    </w:p>
    <w:p w14:paraId="1B25598C" w14:textId="05AC3B22" w:rsidR="001E3863" w:rsidRPr="001E3863" w:rsidRDefault="001E3863" w:rsidP="00B16750">
      <w:pPr>
        <w:ind w:firstLine="720"/>
        <w:rPr>
          <w:color w:val="FF0000"/>
        </w:rPr>
      </w:pPr>
      <w:r w:rsidRPr="001E3863">
        <w:rPr>
          <w:color w:val="FF0000"/>
        </w:rPr>
        <w:tab/>
        <w:t>Jan. 08, 2019</w:t>
      </w:r>
      <w:r w:rsidRPr="001E3863">
        <w:rPr>
          <w:color w:val="FF0000"/>
        </w:rPr>
        <w:tab/>
      </w:r>
      <w:r w:rsidRPr="001E3863">
        <w:rPr>
          <w:color w:val="FF0000"/>
        </w:rPr>
        <w:tab/>
        <w:t>Added ADC 1156A DLMS Enhancements</w:t>
      </w:r>
    </w:p>
    <w:p w14:paraId="088B8F23" w14:textId="77777777" w:rsidR="00A103DB" w:rsidRDefault="00A103DB" w:rsidP="00B16750">
      <w:pPr>
        <w:pStyle w:val="Heading1"/>
      </w:pPr>
      <w:r>
        <w:t xml:space="preserve">Introductory </w:t>
      </w:r>
      <w:r w:rsidR="00CF709A">
        <w:t>N</w:t>
      </w:r>
      <w:r>
        <w:t xml:space="preserve">otes: </w:t>
      </w:r>
    </w:p>
    <w:p w14:paraId="088B8F24" w14:textId="5800C671" w:rsidR="00A103DB" w:rsidRDefault="00A103DB" w:rsidP="00A103DB">
      <w:r>
        <w:t xml:space="preserve">DLMS </w:t>
      </w:r>
      <w:r w:rsidR="00CF709A">
        <w:t>E</w:t>
      </w:r>
      <w:r>
        <w:t>nhancements are capabilities</w:t>
      </w:r>
      <w:r w:rsidR="00CF709A">
        <w:t xml:space="preserve"> </w:t>
      </w:r>
      <w:r w:rsidR="000A094F">
        <w:t>(</w:t>
      </w:r>
      <w:r w:rsidR="00CF709A">
        <w:t xml:space="preserve">such as the exchange of </w:t>
      </w:r>
      <w:r w:rsidR="001D129B">
        <w:t xml:space="preserve">item unique identification </w:t>
      </w:r>
      <w:r w:rsidR="00CF709A">
        <w:t>(IUID) data</w:t>
      </w:r>
      <w:r w:rsidR="000A094F">
        <w:t>)</w:t>
      </w:r>
      <w:r w:rsidR="00CF709A">
        <w:t xml:space="preserve"> that</w:t>
      </w:r>
      <w:r>
        <w:t xml:space="preserve"> are implemented in the DLMS transactions</w:t>
      </w:r>
      <w:r w:rsidR="000A094F">
        <w:t xml:space="preserve"> but</w:t>
      </w:r>
      <w:r>
        <w:t xml:space="preserve"> cannot </w:t>
      </w:r>
      <w:r>
        <w:lastRenderedPageBreak/>
        <w:t xml:space="preserve">be implemented </w:t>
      </w:r>
      <w:r w:rsidR="000A094F">
        <w:t xml:space="preserve">or exchanged </w:t>
      </w:r>
      <w:r>
        <w:t xml:space="preserve">in non-DLMS (i.e., </w:t>
      </w:r>
      <w:r w:rsidR="00B16750">
        <w:t>L</w:t>
      </w:r>
      <w:r>
        <w:t>egacy, DLS</w:t>
      </w:r>
      <w:r w:rsidR="00CF709A">
        <w:t xml:space="preserve">S, or MILS) format transactions. </w:t>
      </w:r>
    </w:p>
    <w:p w14:paraId="088B8F25" w14:textId="77777777" w:rsidR="00B16750" w:rsidRDefault="00B16750" w:rsidP="00A103DB"/>
    <w:p w14:paraId="088B8F26" w14:textId="6EC888AB" w:rsidR="00B16750" w:rsidRDefault="00B16750" w:rsidP="00A103DB">
      <w:r>
        <w:t xml:space="preserve">As the components within the logistics domain need new enhanced capabilities, they are added to the DLMS </w:t>
      </w:r>
      <w:r w:rsidR="004A7AAB" w:rsidRPr="004A7AAB">
        <w:t>Implementation Convention</w:t>
      </w:r>
      <w:r w:rsidR="004A7AAB">
        <w:t xml:space="preserve"> (IC) </w:t>
      </w:r>
      <w:r>
        <w:t xml:space="preserve">using the Proposed/Approved </w:t>
      </w:r>
      <w:r w:rsidR="001B42F8">
        <w:t xml:space="preserve">DLMS Change (ADC/PDC) process. </w:t>
      </w:r>
      <w:r>
        <w:t xml:space="preserve">The following ADCs have added </w:t>
      </w:r>
      <w:r w:rsidR="00CF709A">
        <w:t>DLMS E</w:t>
      </w:r>
      <w:r>
        <w:t>nhance</w:t>
      </w:r>
      <w:r w:rsidR="00852E82">
        <w:t>ment</w:t>
      </w:r>
      <w:r>
        <w:t xml:space="preserve"> c</w:t>
      </w:r>
      <w:r w:rsidR="004A7AAB">
        <w:t>apabilities to this DLMS IC</w:t>
      </w:r>
      <w:r>
        <w:t>:</w:t>
      </w:r>
    </w:p>
    <w:p w14:paraId="30C9C5CD" w14:textId="77777777" w:rsidR="001D129B" w:rsidRDefault="001D129B" w:rsidP="00A103DB"/>
    <w:p w14:paraId="088B8F2A" w14:textId="77777777" w:rsidR="002A1709" w:rsidRPr="0091293B" w:rsidRDefault="002A1709" w:rsidP="002A1709">
      <w:pPr>
        <w:pStyle w:val="ListParagraph"/>
        <w:keepNext w:val="0"/>
        <w:numPr>
          <w:ilvl w:val="0"/>
          <w:numId w:val="24"/>
        </w:numPr>
        <w:autoSpaceDE w:val="0"/>
        <w:autoSpaceDN w:val="0"/>
        <w:adjustRightInd w:val="0"/>
        <w:rPr>
          <w:sz w:val="20"/>
          <w:szCs w:val="20"/>
        </w:rPr>
      </w:pPr>
      <w:r w:rsidRPr="0091293B">
        <w:rPr>
          <w:sz w:val="20"/>
          <w:szCs w:val="20"/>
        </w:rPr>
        <w:t xml:space="preserve">ADC 55, Revision to </w:t>
      </w:r>
      <w:r w:rsidRPr="0091293B">
        <w:rPr>
          <w:rStyle w:val="HTMLAcronym"/>
          <w:sz w:val="20"/>
          <w:szCs w:val="20"/>
        </w:rPr>
        <w:t>DLMS</w:t>
      </w:r>
      <w:r w:rsidRPr="0091293B">
        <w:rPr>
          <w:sz w:val="20"/>
          <w:szCs w:val="20"/>
        </w:rPr>
        <w:t xml:space="preserve"> Supplement (DS) 856S, Shipment Status (Supply)</w:t>
      </w:r>
    </w:p>
    <w:p w14:paraId="088B8F2B" w14:textId="77777777" w:rsidR="002A1709" w:rsidRPr="0091293B" w:rsidRDefault="002A1709" w:rsidP="002820AA">
      <w:pPr>
        <w:pStyle w:val="ListParagraph"/>
        <w:keepNext w:val="0"/>
        <w:numPr>
          <w:ilvl w:val="0"/>
          <w:numId w:val="24"/>
        </w:numPr>
        <w:autoSpaceDE w:val="0"/>
        <w:autoSpaceDN w:val="0"/>
        <w:adjustRightInd w:val="0"/>
        <w:rPr>
          <w:dstrike/>
          <w:sz w:val="20"/>
          <w:szCs w:val="20"/>
        </w:rPr>
      </w:pPr>
      <w:r w:rsidRPr="0091293B">
        <w:rPr>
          <w:iCs/>
          <w:sz w:val="20"/>
          <w:szCs w:val="20"/>
        </w:rPr>
        <w:t>ADC 165, Optional Capability for Sending Information Copy of DLMS Supplements 856, 856S, 861, 867I, 870M, 945A, and 947I to a Component Unique Item Tracking (UIT) Registry (Supply)</w:t>
      </w:r>
    </w:p>
    <w:p w14:paraId="088B8F2C" w14:textId="77777777" w:rsidR="002A1709" w:rsidRPr="0091293B" w:rsidRDefault="002A1709" w:rsidP="002820AA">
      <w:pPr>
        <w:pStyle w:val="ListParagraph"/>
        <w:keepNext w:val="0"/>
        <w:numPr>
          <w:ilvl w:val="0"/>
          <w:numId w:val="24"/>
        </w:numPr>
        <w:rPr>
          <w:sz w:val="20"/>
          <w:szCs w:val="20"/>
        </w:rPr>
      </w:pPr>
      <w:r w:rsidRPr="0091293B">
        <w:rPr>
          <w:iCs/>
          <w:sz w:val="20"/>
          <w:szCs w:val="20"/>
        </w:rPr>
        <w:t>ADC 221A, Revised Procedures associated with the DLMS Enhancement for Communication of Unit Price</w:t>
      </w:r>
    </w:p>
    <w:p w14:paraId="088B8F2D" w14:textId="77777777" w:rsidR="002A1709" w:rsidRPr="0091293B" w:rsidRDefault="002A1709" w:rsidP="002820AA">
      <w:pPr>
        <w:pStyle w:val="ListParagraph"/>
        <w:keepNext w:val="0"/>
        <w:numPr>
          <w:ilvl w:val="0"/>
          <w:numId w:val="24"/>
        </w:numPr>
        <w:rPr>
          <w:sz w:val="20"/>
          <w:szCs w:val="20"/>
        </w:rPr>
      </w:pPr>
      <w:r w:rsidRPr="0091293B">
        <w:rPr>
          <w:iCs/>
          <w:sz w:val="20"/>
          <w:szCs w:val="20"/>
        </w:rPr>
        <w:t>ADC 223, DLMS Shipment Status Enhancements: Secondary Transportation Number, Initial Shipping Activity, Carrier Identification, and Port of Embarkation (POE)</w:t>
      </w:r>
      <w:r w:rsidRPr="0091293B">
        <w:rPr>
          <w:iCs/>
          <w:sz w:val="20"/>
          <w:szCs w:val="20"/>
        </w:rPr>
        <w:br/>
      </w:r>
      <w:r w:rsidRPr="0091293B">
        <w:rPr>
          <w:sz w:val="20"/>
          <w:szCs w:val="20"/>
        </w:rPr>
        <w:t>ADC 242, Shipment Status (DS 856S) in support of MPCs:  PD, TP, Project Code, Special Requirements Code</w:t>
      </w:r>
    </w:p>
    <w:p w14:paraId="088B8F2E" w14:textId="77777777" w:rsidR="002A1709" w:rsidRPr="0091293B" w:rsidRDefault="002A1709" w:rsidP="002820AA">
      <w:pPr>
        <w:pStyle w:val="ListParagraph"/>
        <w:keepNext w:val="0"/>
        <w:numPr>
          <w:ilvl w:val="0"/>
          <w:numId w:val="24"/>
        </w:numPr>
        <w:rPr>
          <w:sz w:val="20"/>
          <w:szCs w:val="20"/>
        </w:rPr>
      </w:pPr>
      <w:r w:rsidRPr="0091293B">
        <w:rPr>
          <w:rStyle w:val="Strong"/>
          <w:b w:val="0"/>
          <w:sz w:val="20"/>
          <w:szCs w:val="20"/>
        </w:rPr>
        <w:t>ADC 284A</w:t>
      </w:r>
      <w:r w:rsidRPr="0091293B">
        <w:rPr>
          <w:b/>
          <w:sz w:val="20"/>
          <w:szCs w:val="20"/>
        </w:rPr>
        <w:t>,</w:t>
      </w:r>
      <w:r w:rsidRPr="0091293B">
        <w:rPr>
          <w:sz w:val="20"/>
          <w:szCs w:val="20"/>
        </w:rPr>
        <w:t xml:space="preserve"> Revisions to </w:t>
      </w:r>
      <w:r w:rsidRPr="0091293B">
        <w:rPr>
          <w:rStyle w:val="HTMLAcronym"/>
          <w:sz w:val="20"/>
          <w:szCs w:val="20"/>
        </w:rPr>
        <w:t>DLMS</w:t>
      </w:r>
      <w:r w:rsidRPr="0091293B">
        <w:rPr>
          <w:sz w:val="20"/>
          <w:szCs w:val="20"/>
        </w:rPr>
        <w:t xml:space="preserve"> Supplements (DSs) to Add Shop Service Center (SSC) for </w:t>
      </w:r>
      <w:r w:rsidRPr="0091293B">
        <w:rPr>
          <w:rStyle w:val="HTMLAcronym"/>
          <w:sz w:val="20"/>
          <w:szCs w:val="20"/>
        </w:rPr>
        <w:t>BRAC</w:t>
      </w:r>
      <w:r w:rsidRPr="0091293B">
        <w:rPr>
          <w:sz w:val="20"/>
          <w:szCs w:val="20"/>
        </w:rPr>
        <w:t xml:space="preserve"> Inventory Management and Stock Positioning (IMSP) (Supply)</w:t>
      </w:r>
    </w:p>
    <w:p w14:paraId="088B8F2F" w14:textId="77777777" w:rsidR="002A1709" w:rsidRPr="0091293B" w:rsidRDefault="002A1709" w:rsidP="002820AA">
      <w:pPr>
        <w:pStyle w:val="ListParagraph"/>
        <w:keepNext w:val="0"/>
        <w:numPr>
          <w:ilvl w:val="0"/>
          <w:numId w:val="24"/>
        </w:numPr>
        <w:rPr>
          <w:sz w:val="20"/>
          <w:szCs w:val="20"/>
        </w:rPr>
      </w:pPr>
      <w:r w:rsidRPr="0091293B">
        <w:rPr>
          <w:sz w:val="20"/>
          <w:szCs w:val="20"/>
        </w:rPr>
        <w:t>ADC 381,  Procedures and Additional Data Content supporting Requisitions, Requisition Alerts, and Unit of Use Requirements under Navy BRAC SS&amp;D/IMSP.</w:t>
      </w:r>
    </w:p>
    <w:p w14:paraId="088B8F30" w14:textId="77777777" w:rsidR="002A1709" w:rsidRPr="0091293B" w:rsidRDefault="002A1709" w:rsidP="002820AA">
      <w:pPr>
        <w:pStyle w:val="ListParagraph"/>
        <w:keepNext w:val="0"/>
        <w:numPr>
          <w:ilvl w:val="0"/>
          <w:numId w:val="24"/>
        </w:numPr>
        <w:rPr>
          <w:sz w:val="20"/>
          <w:szCs w:val="20"/>
        </w:rPr>
      </w:pPr>
      <w:r w:rsidRPr="0091293B">
        <w:rPr>
          <w:sz w:val="20"/>
          <w:szCs w:val="20"/>
        </w:rPr>
        <w:t xml:space="preserve">ADC 299, </w:t>
      </w:r>
      <w:r w:rsidRPr="0091293B">
        <w:rPr>
          <w:rStyle w:val="HTMLAcronym"/>
          <w:sz w:val="20"/>
          <w:szCs w:val="20"/>
        </w:rPr>
        <w:t>DLMS</w:t>
      </w:r>
      <w:r w:rsidRPr="0091293B">
        <w:rPr>
          <w:sz w:val="20"/>
          <w:szCs w:val="20"/>
        </w:rPr>
        <w:t xml:space="preserve"> Lateral Redistribution Order Shipment Status (DLMS 856S/</w:t>
      </w:r>
      <w:r w:rsidRPr="0091293B">
        <w:rPr>
          <w:rStyle w:val="HTMLAcronym"/>
          <w:sz w:val="20"/>
          <w:szCs w:val="20"/>
        </w:rPr>
        <w:t>MILSTRIP</w:t>
      </w:r>
      <w:r w:rsidRPr="0091293B">
        <w:rPr>
          <w:sz w:val="20"/>
          <w:szCs w:val="20"/>
        </w:rPr>
        <w:t xml:space="preserve"> AS6) and Party to Receive Credit (Supply)</w:t>
      </w:r>
      <w:r w:rsidRPr="0091293B">
        <w:rPr>
          <w:sz w:val="20"/>
          <w:szCs w:val="20"/>
        </w:rPr>
        <w:br/>
        <w:t>ADC 417, Shipment Status for Local Delivery Manifested, Outbound MILS Shipments on Behalf of On-Base Customers, Re-Warehousing Actions between Distribution Depots, and non-MILS Shipments to Off-Base Customers, with Passive Radio Frequency Identification (RFID) (Supply/Transportation/AIT/SDR)</w:t>
      </w:r>
    </w:p>
    <w:p w14:paraId="088B8F31" w14:textId="77777777" w:rsidR="00B65C5B" w:rsidRPr="0091293B" w:rsidRDefault="002A1709" w:rsidP="002A1709">
      <w:pPr>
        <w:pStyle w:val="ListParagraph"/>
        <w:keepNext w:val="0"/>
        <w:numPr>
          <w:ilvl w:val="0"/>
          <w:numId w:val="27"/>
        </w:numPr>
        <w:spacing w:before="20" w:after="20"/>
        <w:rPr>
          <w:sz w:val="20"/>
          <w:szCs w:val="20"/>
        </w:rPr>
      </w:pPr>
      <w:r w:rsidRPr="0091293B">
        <w:rPr>
          <w:sz w:val="20"/>
          <w:szCs w:val="20"/>
        </w:rPr>
        <w:t>ADC 422 Revises DLMS Supplement 856S, Shipment</w:t>
      </w:r>
    </w:p>
    <w:p w14:paraId="088B8F32" w14:textId="77777777" w:rsidR="002A1709" w:rsidRPr="0091293B" w:rsidRDefault="002A1709" w:rsidP="002820AA">
      <w:pPr>
        <w:pStyle w:val="ListParagraph"/>
        <w:keepNext w:val="0"/>
        <w:numPr>
          <w:ilvl w:val="0"/>
          <w:numId w:val="27"/>
        </w:numPr>
        <w:rPr>
          <w:sz w:val="20"/>
          <w:szCs w:val="20"/>
        </w:rPr>
      </w:pPr>
      <w:r w:rsidRPr="0091293B">
        <w:rPr>
          <w:sz w:val="20"/>
          <w:szCs w:val="20"/>
        </w:rPr>
        <w:lastRenderedPageBreak/>
        <w:t>Status, in Support of Reutilization Business Integration (RBI) (Supply/Disposition Services)</w:t>
      </w:r>
    </w:p>
    <w:p w14:paraId="088B8F33" w14:textId="77777777" w:rsidR="002A1709" w:rsidRPr="0091293B" w:rsidRDefault="002A1709" w:rsidP="002820AA">
      <w:pPr>
        <w:pStyle w:val="ListParagraph"/>
        <w:keepNext w:val="0"/>
        <w:numPr>
          <w:ilvl w:val="0"/>
          <w:numId w:val="27"/>
        </w:numPr>
        <w:rPr>
          <w:sz w:val="20"/>
          <w:szCs w:val="20"/>
        </w:rPr>
      </w:pPr>
      <w:r w:rsidRPr="0091293B">
        <w:rPr>
          <w:iCs/>
          <w:sz w:val="20"/>
          <w:szCs w:val="20"/>
        </w:rPr>
        <w:t>ADC 433, Requirements for estimated Shipment Date in the DS 856S Supporting Shipments to DLA Disposition Service Field Offices</w:t>
      </w:r>
    </w:p>
    <w:p w14:paraId="088B8F34" w14:textId="77777777" w:rsidR="002A1709" w:rsidRPr="0091293B" w:rsidRDefault="002A1709" w:rsidP="002820AA">
      <w:pPr>
        <w:pStyle w:val="ListParagraph"/>
        <w:keepNext w:val="0"/>
        <w:numPr>
          <w:ilvl w:val="0"/>
          <w:numId w:val="27"/>
        </w:numPr>
        <w:rPr>
          <w:sz w:val="20"/>
          <w:szCs w:val="20"/>
        </w:rPr>
      </w:pPr>
      <w:r w:rsidRPr="0091293B">
        <w:rPr>
          <w:sz w:val="20"/>
          <w:szCs w:val="20"/>
        </w:rPr>
        <w:t>ADC 448 Implementation of International Standards Organization (ISO) 3166-1 codes for the identification of countries and their subdivisions (DoDAAD/MAPAD/Finance) (Staffed as PDC 474). Please track carefully.</w:t>
      </w:r>
    </w:p>
    <w:p w14:paraId="088B8F35" w14:textId="77777777" w:rsidR="002A1709" w:rsidRPr="00794B99" w:rsidRDefault="002A1709" w:rsidP="002820AA">
      <w:pPr>
        <w:pStyle w:val="ListParagraph"/>
        <w:keepNext w:val="0"/>
        <w:numPr>
          <w:ilvl w:val="0"/>
          <w:numId w:val="27"/>
        </w:numPr>
        <w:autoSpaceDE w:val="0"/>
        <w:autoSpaceDN w:val="0"/>
        <w:adjustRightInd w:val="0"/>
        <w:rPr>
          <w:iCs/>
          <w:sz w:val="20"/>
          <w:szCs w:val="20"/>
        </w:rPr>
      </w:pPr>
      <w:r w:rsidRPr="00794B99">
        <w:rPr>
          <w:iCs/>
          <w:sz w:val="20"/>
          <w:szCs w:val="20"/>
        </w:rPr>
        <w:t>ADC 466, Revised Procedures to Support Requisitioning and Transaction Exchange associated with DLA Disposition Services under Reutilization Business Integration (RBI)</w:t>
      </w:r>
    </w:p>
    <w:p w14:paraId="088B8F36" w14:textId="77777777" w:rsidR="002A1709" w:rsidRPr="00794B99" w:rsidRDefault="002A1709" w:rsidP="002820AA">
      <w:pPr>
        <w:pStyle w:val="ListParagraph"/>
        <w:keepNext w:val="0"/>
        <w:numPr>
          <w:ilvl w:val="0"/>
          <w:numId w:val="27"/>
        </w:numPr>
        <w:autoSpaceDE w:val="0"/>
        <w:autoSpaceDN w:val="0"/>
        <w:adjustRightInd w:val="0"/>
        <w:rPr>
          <w:iCs/>
          <w:sz w:val="20"/>
          <w:szCs w:val="20"/>
        </w:rPr>
      </w:pPr>
      <w:r w:rsidRPr="00794B99">
        <w:rPr>
          <w:iCs/>
          <w:sz w:val="20"/>
          <w:szCs w:val="20"/>
        </w:rPr>
        <w:t>ADC 1007, New DLMS 842P, PQDR Data Exchange and Enhanced Exhibit Tracking via Standard Logistics Transactions</w:t>
      </w:r>
    </w:p>
    <w:p w14:paraId="1C77BA24" w14:textId="382CB92A" w:rsidR="003657C7" w:rsidRPr="00794B99" w:rsidRDefault="003657C7" w:rsidP="002820AA">
      <w:pPr>
        <w:pStyle w:val="ListParagraph"/>
        <w:keepNext w:val="0"/>
        <w:numPr>
          <w:ilvl w:val="0"/>
          <w:numId w:val="27"/>
        </w:numPr>
        <w:autoSpaceDE w:val="0"/>
        <w:autoSpaceDN w:val="0"/>
        <w:adjustRightInd w:val="0"/>
        <w:rPr>
          <w:sz w:val="20"/>
          <w:szCs w:val="20"/>
        </w:rPr>
      </w:pPr>
      <w:r w:rsidRPr="00794B99">
        <w:rPr>
          <w:sz w:val="20"/>
          <w:szCs w:val="20"/>
        </w:rPr>
        <w:t>ADC 1009A, DLMS Enhancements for Requisitioning to Improve Use of Mark-for Addressing, Expand Authorized Priority Designator Validation, Correct EMALL Purchase/Credit Card Format Rules, and Require Distribution of Status for Requisitions associated with Purchase/Credit Card Payment</w:t>
      </w:r>
    </w:p>
    <w:p w14:paraId="53F5BA9B" w14:textId="77777777" w:rsidR="0058572E" w:rsidRPr="00794B99" w:rsidRDefault="002A1709" w:rsidP="0058572E">
      <w:pPr>
        <w:pStyle w:val="ListParagraph"/>
        <w:keepNext w:val="0"/>
        <w:numPr>
          <w:ilvl w:val="0"/>
          <w:numId w:val="27"/>
        </w:numPr>
        <w:spacing w:before="20" w:after="20"/>
        <w:rPr>
          <w:sz w:val="20"/>
          <w:szCs w:val="20"/>
        </w:rPr>
      </w:pPr>
      <w:r w:rsidRPr="00794B99">
        <w:rPr>
          <w:sz w:val="20"/>
          <w:szCs w:val="20"/>
        </w:rPr>
        <w:t>ADC 1014 Revised Procedures for Inclusion of Contract Data in Transactions Associated with Government Furnished Property (GFP) and Management Control Activity (MCA) Validation of Contractor Furnished Materiel (CFM) Requisitions (Supply and Contract Administration)</w:t>
      </w:r>
    </w:p>
    <w:p w14:paraId="2A6A56F1" w14:textId="3CAF3342" w:rsidR="0058572E" w:rsidRPr="00794B99" w:rsidRDefault="0058572E" w:rsidP="0058572E">
      <w:pPr>
        <w:pStyle w:val="ListParagraph"/>
        <w:keepNext w:val="0"/>
        <w:numPr>
          <w:ilvl w:val="0"/>
          <w:numId w:val="27"/>
        </w:numPr>
        <w:spacing w:before="20" w:after="20"/>
        <w:rPr>
          <w:sz w:val="20"/>
          <w:szCs w:val="20"/>
        </w:rPr>
      </w:pPr>
      <w:r w:rsidRPr="00794B99">
        <w:rPr>
          <w:sz w:val="20"/>
          <w:szCs w:val="20"/>
        </w:rPr>
        <w:t>ADC 1030, Implementation of Item Unique Identification (IUID) in the DLMS Shipment Status DoD IUID Supply Policy Procedures and Associated</w:t>
      </w:r>
    </w:p>
    <w:p w14:paraId="73FD7986" w14:textId="77777777" w:rsidR="00FB0175" w:rsidRPr="00794B99" w:rsidRDefault="0058572E" w:rsidP="00FB0175">
      <w:pPr>
        <w:pStyle w:val="ListParagraph"/>
        <w:keepNext w:val="0"/>
        <w:numPr>
          <w:ilvl w:val="0"/>
          <w:numId w:val="27"/>
        </w:numPr>
        <w:spacing w:before="20" w:after="20"/>
        <w:rPr>
          <w:sz w:val="20"/>
          <w:szCs w:val="20"/>
        </w:rPr>
      </w:pPr>
      <w:r w:rsidRPr="00794B99">
        <w:rPr>
          <w:sz w:val="20"/>
          <w:szCs w:val="20"/>
        </w:rPr>
        <w:t>Supply Discrepancy Report Procedures</w:t>
      </w:r>
    </w:p>
    <w:p w14:paraId="6897A0FD" w14:textId="77777777" w:rsidR="0091293B" w:rsidRPr="00794B99" w:rsidRDefault="00FB0175" w:rsidP="0091293B">
      <w:pPr>
        <w:pStyle w:val="ListParagraph"/>
        <w:keepNext w:val="0"/>
        <w:numPr>
          <w:ilvl w:val="0"/>
          <w:numId w:val="27"/>
        </w:numPr>
        <w:autoSpaceDE w:val="0"/>
        <w:autoSpaceDN w:val="0"/>
        <w:adjustRightInd w:val="0"/>
        <w:spacing w:before="20" w:after="20"/>
        <w:rPr>
          <w:sz w:val="20"/>
          <w:szCs w:val="20"/>
        </w:rPr>
      </w:pPr>
      <w:r w:rsidRPr="00794B99">
        <w:rPr>
          <w:sz w:val="20"/>
          <w:szCs w:val="20"/>
        </w:rPr>
        <w:t>ADC 1043, DLMS Revisions for Department of Defense (DoD) Standard Line of Accounting (SLOA)/Accounting Classification</w:t>
      </w:r>
    </w:p>
    <w:p w14:paraId="2207F5B9" w14:textId="6EE3A207" w:rsidR="005D5810" w:rsidRPr="00794B99" w:rsidRDefault="005D5810" w:rsidP="005D5810">
      <w:pPr>
        <w:pStyle w:val="ListParagraph"/>
        <w:keepNext w:val="0"/>
        <w:numPr>
          <w:ilvl w:val="0"/>
          <w:numId w:val="27"/>
        </w:numPr>
        <w:autoSpaceDE w:val="0"/>
        <w:autoSpaceDN w:val="0"/>
        <w:adjustRightInd w:val="0"/>
        <w:spacing w:before="20" w:after="20"/>
        <w:rPr>
          <w:sz w:val="20"/>
          <w:szCs w:val="20"/>
        </w:rPr>
      </w:pPr>
      <w:r w:rsidRPr="00794B99">
        <w:rPr>
          <w:sz w:val="20"/>
          <w:szCs w:val="20"/>
        </w:rPr>
        <w:t>ADC 1043A,  Revised Procedures for Department of Defense (DOD) Standard Line of Accounting (SLOA)/Accounting Classification to Support Transaction Rejection Requirements</w:t>
      </w:r>
    </w:p>
    <w:p w14:paraId="3E43962B" w14:textId="22667193" w:rsidR="00917BDD" w:rsidRPr="00794B99" w:rsidRDefault="00917BDD" w:rsidP="00917BDD">
      <w:pPr>
        <w:pStyle w:val="ListParagraph"/>
        <w:keepNext w:val="0"/>
        <w:numPr>
          <w:ilvl w:val="0"/>
          <w:numId w:val="27"/>
        </w:numPr>
        <w:autoSpaceDE w:val="0"/>
        <w:autoSpaceDN w:val="0"/>
        <w:adjustRightInd w:val="0"/>
        <w:spacing w:before="20" w:after="20"/>
        <w:rPr>
          <w:sz w:val="20"/>
          <w:szCs w:val="20"/>
        </w:rPr>
      </w:pPr>
      <w:r w:rsidRPr="00794B99">
        <w:rPr>
          <w:sz w:val="20"/>
          <w:szCs w:val="20"/>
        </w:rPr>
        <w:t>ADC 1043B,  Revised Procedures for Department of Defense (DOD) Standard Line of Accounting (SLOA)/Accounting Classification to Modify Business Rules for Beginning Period of Availability</w:t>
      </w:r>
    </w:p>
    <w:p w14:paraId="13010C15" w14:textId="77777777" w:rsidR="00E7780E" w:rsidRPr="00794B99" w:rsidRDefault="0091293B" w:rsidP="0091293B">
      <w:pPr>
        <w:pStyle w:val="ListParagraph"/>
        <w:keepNext w:val="0"/>
        <w:numPr>
          <w:ilvl w:val="0"/>
          <w:numId w:val="27"/>
        </w:numPr>
        <w:autoSpaceDE w:val="0"/>
        <w:autoSpaceDN w:val="0"/>
        <w:adjustRightInd w:val="0"/>
        <w:spacing w:before="20" w:after="20"/>
        <w:rPr>
          <w:sz w:val="20"/>
          <w:szCs w:val="20"/>
        </w:rPr>
      </w:pPr>
      <w:r w:rsidRPr="00794B99">
        <w:rPr>
          <w:sz w:val="20"/>
          <w:szCs w:val="20"/>
        </w:rPr>
        <w:lastRenderedPageBreak/>
        <w:t>ADC 1068, Enhanced Procedures for Requisitioning via DOD EMALL and GSA Internet Ordering: Component Verification of Funds Availability and Materiel Identification using the Supplier-Assigned Part Number and/or Supplier Commercial and Government Entity (CAGE) Code</w:t>
      </w:r>
    </w:p>
    <w:p w14:paraId="3F746E08" w14:textId="736EEF13" w:rsidR="0058572E" w:rsidRPr="00794B99" w:rsidRDefault="00E7780E" w:rsidP="0091293B">
      <w:pPr>
        <w:pStyle w:val="ListParagraph"/>
        <w:keepNext w:val="0"/>
        <w:numPr>
          <w:ilvl w:val="0"/>
          <w:numId w:val="27"/>
        </w:numPr>
        <w:autoSpaceDE w:val="0"/>
        <w:autoSpaceDN w:val="0"/>
        <w:adjustRightInd w:val="0"/>
        <w:spacing w:before="20" w:after="20"/>
        <w:rPr>
          <w:sz w:val="20"/>
          <w:szCs w:val="20"/>
        </w:rPr>
      </w:pPr>
      <w:r w:rsidRPr="00794B99">
        <w:rPr>
          <w:sz w:val="20"/>
          <w:szCs w:val="20"/>
        </w:rPr>
        <w:t>ADC 1075, Implementation of Geopolitical Entities, Names and Codes (GENC) Standard by DoD Components for the Identification of Countries and their Subdivisions.</w:t>
      </w:r>
      <w:r w:rsidR="0058572E" w:rsidRPr="00794B99">
        <w:rPr>
          <w:sz w:val="20"/>
          <w:szCs w:val="20"/>
        </w:rPr>
        <w:t xml:space="preserve"> </w:t>
      </w:r>
    </w:p>
    <w:p w14:paraId="088B8F38" w14:textId="2BDE5B30" w:rsidR="002A1709" w:rsidRPr="00794B99" w:rsidRDefault="002A1709" w:rsidP="002A1709">
      <w:pPr>
        <w:pStyle w:val="ListParagraph"/>
        <w:keepNext w:val="0"/>
        <w:numPr>
          <w:ilvl w:val="0"/>
          <w:numId w:val="27"/>
        </w:numPr>
        <w:spacing w:before="20" w:after="20"/>
        <w:rPr>
          <w:sz w:val="20"/>
          <w:szCs w:val="20"/>
        </w:rPr>
      </w:pPr>
      <w:r w:rsidRPr="00794B99">
        <w:rPr>
          <w:sz w:val="20"/>
          <w:szCs w:val="20"/>
        </w:rPr>
        <w:t>To identify DLMS changes in DS.</w:t>
      </w:r>
    </w:p>
    <w:p w14:paraId="5BD3F45F" w14:textId="6AFE7ACE" w:rsidR="0013707C" w:rsidRDefault="0013707C" w:rsidP="0013707C">
      <w:pPr>
        <w:pStyle w:val="ListParagraph"/>
        <w:keepNext w:val="0"/>
        <w:numPr>
          <w:ilvl w:val="0"/>
          <w:numId w:val="27"/>
        </w:numPr>
        <w:spacing w:before="20" w:after="20"/>
        <w:rPr>
          <w:sz w:val="20"/>
          <w:szCs w:val="20"/>
        </w:rPr>
      </w:pPr>
      <w:r w:rsidRPr="00794B99">
        <w:rPr>
          <w:sz w:val="20"/>
          <w:szCs w:val="20"/>
        </w:rPr>
        <w:t>ADC 1110, Administrative Update to Identify Code DPC Delivery Priority Code as an Approved X12 Migration Code and Associated DLMS Documentation; Identifies Additional Data Elements Authorized for Modification in the Requisition Modification Process</w:t>
      </w:r>
    </w:p>
    <w:p w14:paraId="0C5D0BE5" w14:textId="3DEE4689" w:rsidR="00794B99" w:rsidRPr="00142523" w:rsidRDefault="00794B99" w:rsidP="0013707C">
      <w:pPr>
        <w:pStyle w:val="ListParagraph"/>
        <w:keepNext w:val="0"/>
        <w:numPr>
          <w:ilvl w:val="0"/>
          <w:numId w:val="27"/>
        </w:numPr>
        <w:spacing w:before="20" w:after="20"/>
        <w:rPr>
          <w:sz w:val="20"/>
          <w:szCs w:val="20"/>
        </w:rPr>
      </w:pPr>
      <w:r w:rsidRPr="00142523">
        <w:rPr>
          <w:sz w:val="20"/>
          <w:szCs w:val="20"/>
        </w:rPr>
        <w:t xml:space="preserve">ADC </w:t>
      </w:r>
      <w:r w:rsidR="00142523" w:rsidRPr="00142523">
        <w:rPr>
          <w:sz w:val="20"/>
          <w:szCs w:val="20"/>
        </w:rPr>
        <w:t>1132, Implementation</w:t>
      </w:r>
      <w:r w:rsidRPr="00142523">
        <w:rPr>
          <w:sz w:val="20"/>
          <w:szCs w:val="20"/>
        </w:rPr>
        <w:t xml:space="preserve"> of Mass/Universal Cancellation Procedures under the DLMS and Administrative Realignment of Procedures in DLM 4000.25, Volume 2 and DLM 4000.25-1</w:t>
      </w:r>
    </w:p>
    <w:p w14:paraId="731FC544" w14:textId="7914CE8E" w:rsidR="001D129B" w:rsidRDefault="001D129B" w:rsidP="0013707C">
      <w:pPr>
        <w:pStyle w:val="ListParagraph"/>
        <w:keepNext w:val="0"/>
        <w:numPr>
          <w:ilvl w:val="0"/>
          <w:numId w:val="27"/>
        </w:numPr>
        <w:spacing w:before="20" w:after="20"/>
        <w:rPr>
          <w:sz w:val="20"/>
          <w:szCs w:val="20"/>
        </w:rPr>
      </w:pPr>
      <w:r w:rsidRPr="00794B99">
        <w:rPr>
          <w:sz w:val="20"/>
          <w:szCs w:val="20"/>
        </w:rPr>
        <w:t>ADC 1136, Revise Unique Item Tracking (UIT) Procedures to support DODM 4140.01 UIT Policy and Clarify Requirements (Supply)</w:t>
      </w:r>
    </w:p>
    <w:p w14:paraId="2E452728" w14:textId="6EB485DA" w:rsidR="00142523" w:rsidRDefault="00142523" w:rsidP="0013707C">
      <w:pPr>
        <w:pStyle w:val="ListParagraph"/>
        <w:keepNext w:val="0"/>
        <w:numPr>
          <w:ilvl w:val="0"/>
          <w:numId w:val="27"/>
        </w:numPr>
        <w:spacing w:before="20" w:after="20"/>
        <w:rPr>
          <w:sz w:val="20"/>
          <w:szCs w:val="20"/>
        </w:rPr>
      </w:pPr>
      <w:r w:rsidRPr="002F2E24">
        <w:rPr>
          <w:sz w:val="20"/>
          <w:szCs w:val="20"/>
        </w:rPr>
        <w:t>ADC 1156, DLA Disposition Services Procedures for the Foreign Military Sales (FMS) Case Number and New Indicators for FMS Freeze Information under Distribution Disposition Process Alignment (DDPA) Initiative</w:t>
      </w:r>
    </w:p>
    <w:p w14:paraId="1E7FDDD4" w14:textId="2E2DBCFA" w:rsidR="001E3863" w:rsidRPr="001E3863" w:rsidRDefault="001E3863" w:rsidP="0013707C">
      <w:pPr>
        <w:pStyle w:val="ListParagraph"/>
        <w:keepNext w:val="0"/>
        <w:numPr>
          <w:ilvl w:val="0"/>
          <w:numId w:val="27"/>
        </w:numPr>
        <w:spacing w:before="20" w:after="20"/>
        <w:rPr>
          <w:color w:val="FF0000"/>
          <w:sz w:val="20"/>
          <w:szCs w:val="20"/>
        </w:rPr>
      </w:pPr>
      <w:r w:rsidRPr="001E3863">
        <w:rPr>
          <w:color w:val="FF0000"/>
          <w:sz w:val="20"/>
          <w:szCs w:val="20"/>
        </w:rPr>
        <w:t>ADC 1156A Indicators for Foreign Military Sales (FMS) Information (Supply)</w:t>
      </w:r>
    </w:p>
    <w:p w14:paraId="22E7C62B" w14:textId="441E7821" w:rsidR="002F2E24" w:rsidRPr="00371C1E" w:rsidRDefault="002F2E24" w:rsidP="002F2E24">
      <w:pPr>
        <w:pStyle w:val="ListParagraph"/>
        <w:keepNext w:val="0"/>
        <w:numPr>
          <w:ilvl w:val="0"/>
          <w:numId w:val="27"/>
        </w:numPr>
        <w:spacing w:before="20" w:after="20"/>
        <w:contextualSpacing w:val="0"/>
        <w:rPr>
          <w:sz w:val="20"/>
          <w:szCs w:val="20"/>
        </w:rPr>
      </w:pPr>
      <w:r w:rsidRPr="00371C1E">
        <w:rPr>
          <w:sz w:val="20"/>
          <w:szCs w:val="20"/>
        </w:rPr>
        <w:t>ADC 1161, Update uniform Procurement Instrument Identifier (PIID) numbering system in the Federal/DLMS Implementation Conventions and DLMS Manuals (Supply/Contract Administration))</w:t>
      </w:r>
    </w:p>
    <w:p w14:paraId="5FF35EF5" w14:textId="1DA390F7" w:rsidR="00F842B1" w:rsidRPr="001E3863" w:rsidRDefault="00F842B1" w:rsidP="002F2E24">
      <w:pPr>
        <w:pStyle w:val="ListParagraph"/>
        <w:keepNext w:val="0"/>
        <w:numPr>
          <w:ilvl w:val="0"/>
          <w:numId w:val="27"/>
        </w:numPr>
        <w:spacing w:before="20" w:after="20"/>
        <w:contextualSpacing w:val="0"/>
        <w:rPr>
          <w:sz w:val="20"/>
          <w:szCs w:val="20"/>
        </w:rPr>
      </w:pPr>
      <w:r w:rsidRPr="001E3863">
        <w:rPr>
          <w:sz w:val="20"/>
          <w:szCs w:val="20"/>
        </w:rPr>
        <w:t>ADC 1198, Establishing Visibility of Capital Equipment for Service Owned Assets Stored at DLA Distribution Centers</w:t>
      </w:r>
    </w:p>
    <w:p w14:paraId="26FD0FFA" w14:textId="555A9ECB" w:rsidR="00371C1E" w:rsidRPr="001E3863" w:rsidRDefault="00371C1E" w:rsidP="002F2E24">
      <w:pPr>
        <w:pStyle w:val="ListParagraph"/>
        <w:keepNext w:val="0"/>
        <w:numPr>
          <w:ilvl w:val="0"/>
          <w:numId w:val="27"/>
        </w:numPr>
        <w:spacing w:before="20" w:after="20"/>
        <w:contextualSpacing w:val="0"/>
        <w:rPr>
          <w:sz w:val="20"/>
          <w:szCs w:val="20"/>
        </w:rPr>
      </w:pPr>
      <w:r w:rsidRPr="001E3863">
        <w:rPr>
          <w:sz w:val="20"/>
          <w:szCs w:val="20"/>
        </w:rPr>
        <w:t>ADC 1244, Establishing Visibility of Unique Item Tracking (UIT) Program Items for Service-Owned Assets Stored at DLA Distribution Centers and Corresponding Revisions to Inventory Procedures Related to Capital Equipment.</w:t>
      </w:r>
    </w:p>
    <w:p w14:paraId="088B8F39" w14:textId="77777777" w:rsidR="008D3A69" w:rsidRPr="000B355E" w:rsidRDefault="008D3A69" w:rsidP="000B355E">
      <w:pPr>
        <w:keepNext w:val="0"/>
        <w:spacing w:before="20" w:after="20"/>
        <w:rPr>
          <w:iCs/>
          <w:sz w:val="19"/>
          <w:szCs w:val="19"/>
        </w:rPr>
      </w:pPr>
    </w:p>
    <w:p w14:paraId="088B8F3A" w14:textId="47B620C4" w:rsidR="0006743A" w:rsidRDefault="000A094F" w:rsidP="000A094F">
      <w:pPr>
        <w:keepNext w:val="0"/>
      </w:pPr>
      <w:r>
        <w:t xml:space="preserve">The table below documents the DLMS Enhancements in this </w:t>
      </w:r>
      <w:r w:rsidR="004A7AAB">
        <w:t>DLMS IC</w:t>
      </w:r>
      <w:r>
        <w:t xml:space="preserve">, specifying the location in the </w:t>
      </w:r>
      <w:r w:rsidR="001D129B">
        <w:t xml:space="preserve">DLMS </w:t>
      </w:r>
      <w:r w:rsidR="004A7AAB">
        <w:t>IC</w:t>
      </w:r>
      <w:r>
        <w:t xml:space="preserve"> where the enhancement is </w:t>
      </w:r>
      <w:r w:rsidR="00612466">
        <w:t xml:space="preserve">located, what data in </w:t>
      </w:r>
      <w:r w:rsidR="00612466">
        <w:lastRenderedPageBreak/>
        <w:t xml:space="preserve">the </w:t>
      </w:r>
      <w:r w:rsidR="004A7AAB">
        <w:t xml:space="preserve">DLMS IC </w:t>
      </w:r>
      <w:r w:rsidR="00612466">
        <w:t>is a DLMS Enhancement, the DLMS</w:t>
      </w:r>
      <w:r w:rsidR="006D039C">
        <w:t xml:space="preserve"> notes</w:t>
      </w:r>
      <w:r w:rsidR="00612466">
        <w:t xml:space="preserve"> (if any) that apply to that data, and useful comments about the enhanced data.</w:t>
      </w:r>
      <w:r w:rsidR="006D039C">
        <w:t xml:space="preserve"> </w:t>
      </w:r>
      <w:r w:rsidR="006D039C" w:rsidRPr="006D039C">
        <w:rPr>
          <w:color w:val="FF0000"/>
        </w:rPr>
        <w:t xml:space="preserve">Text in red </w:t>
      </w:r>
      <w:r w:rsidR="006D039C">
        <w:t xml:space="preserve">has been changed since the last time this file was updated; deletions are indicated by </w:t>
      </w:r>
      <w:r w:rsidR="006D039C" w:rsidRPr="006D039C">
        <w:rPr>
          <w:dstrike/>
          <w:color w:val="FF0000"/>
        </w:rPr>
        <w:t>strikethroughs</w:t>
      </w:r>
      <w:r w:rsidR="006D039C">
        <w:t xml:space="preserve">. </w:t>
      </w:r>
    </w:p>
    <w:p w14:paraId="088B8F3B" w14:textId="77777777" w:rsidR="000B355E" w:rsidRDefault="000B355E" w:rsidP="00CF709A"/>
    <w:tbl>
      <w:tblPr>
        <w:tblW w:w="1467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20" w:firstRow="1" w:lastRow="0" w:firstColumn="0" w:lastColumn="0" w:noHBand="0" w:noVBand="0"/>
      </w:tblPr>
      <w:tblGrid>
        <w:gridCol w:w="1529"/>
        <w:gridCol w:w="1982"/>
        <w:gridCol w:w="2970"/>
        <w:gridCol w:w="5128"/>
        <w:gridCol w:w="3061"/>
      </w:tblGrid>
      <w:tr w:rsidR="001E3863" w:rsidRPr="001E3863" w14:paraId="088B8F41" w14:textId="77777777" w:rsidTr="002820AA">
        <w:trPr>
          <w:cantSplit/>
          <w:tblHeader/>
        </w:trPr>
        <w:tc>
          <w:tcPr>
            <w:tcW w:w="1529" w:type="dxa"/>
            <w:tcBorders>
              <w:top w:val="single" w:sz="4" w:space="0" w:color="auto"/>
              <w:left w:val="single" w:sz="4" w:space="0" w:color="auto"/>
              <w:bottom w:val="single" w:sz="4" w:space="0" w:color="auto"/>
              <w:right w:val="single" w:sz="4" w:space="0" w:color="auto"/>
            </w:tcBorders>
            <w:shd w:val="clear" w:color="auto" w:fill="FFCC99"/>
            <w:tcMar>
              <w:top w:w="0" w:type="dxa"/>
              <w:left w:w="58" w:type="dxa"/>
              <w:bottom w:w="0" w:type="dxa"/>
              <w:right w:w="58" w:type="dxa"/>
            </w:tcMar>
          </w:tcPr>
          <w:p w14:paraId="088B8F3C" w14:textId="77777777" w:rsidR="002A1709" w:rsidRPr="001E3863" w:rsidRDefault="002A1709" w:rsidP="002A1709">
            <w:pPr>
              <w:keepNext w:val="0"/>
              <w:pageBreakBefore/>
              <w:spacing w:before="40" w:after="40"/>
              <w:jc w:val="center"/>
              <w:rPr>
                <w:sz w:val="20"/>
                <w:szCs w:val="20"/>
              </w:rPr>
            </w:pPr>
            <w:r w:rsidRPr="001E3863">
              <w:rPr>
                <w:sz w:val="20"/>
                <w:szCs w:val="20"/>
              </w:rPr>
              <w:lastRenderedPageBreak/>
              <w:t>DS #</w:t>
            </w:r>
          </w:p>
        </w:tc>
        <w:tc>
          <w:tcPr>
            <w:tcW w:w="1982" w:type="dxa"/>
            <w:tcBorders>
              <w:top w:val="single" w:sz="4" w:space="0" w:color="auto"/>
              <w:left w:val="single" w:sz="4" w:space="0" w:color="auto"/>
              <w:bottom w:val="single" w:sz="4" w:space="0" w:color="auto"/>
              <w:right w:val="single" w:sz="4" w:space="0" w:color="auto"/>
            </w:tcBorders>
            <w:shd w:val="clear" w:color="auto" w:fill="FFCC99"/>
            <w:tcMar>
              <w:top w:w="0" w:type="dxa"/>
              <w:left w:w="58" w:type="dxa"/>
              <w:bottom w:w="0" w:type="dxa"/>
              <w:right w:w="58" w:type="dxa"/>
            </w:tcMar>
          </w:tcPr>
          <w:p w14:paraId="088B8F3D" w14:textId="77777777" w:rsidR="002A1709" w:rsidRPr="001E3863" w:rsidRDefault="002A1709" w:rsidP="002A1709">
            <w:pPr>
              <w:keepNext w:val="0"/>
              <w:pageBreakBefore/>
              <w:spacing w:before="40" w:after="40"/>
              <w:jc w:val="center"/>
              <w:rPr>
                <w:sz w:val="20"/>
                <w:szCs w:val="20"/>
              </w:rPr>
            </w:pPr>
            <w:r w:rsidRPr="001E3863">
              <w:rPr>
                <w:sz w:val="20"/>
                <w:szCs w:val="20"/>
              </w:rPr>
              <w:t>Location</w:t>
            </w:r>
          </w:p>
        </w:tc>
        <w:tc>
          <w:tcPr>
            <w:tcW w:w="2970" w:type="dxa"/>
            <w:tcBorders>
              <w:top w:val="single" w:sz="4" w:space="0" w:color="auto"/>
              <w:left w:val="single" w:sz="4" w:space="0" w:color="auto"/>
              <w:bottom w:val="single" w:sz="4" w:space="0" w:color="auto"/>
              <w:right w:val="single" w:sz="4" w:space="0" w:color="auto"/>
            </w:tcBorders>
            <w:shd w:val="clear" w:color="auto" w:fill="FFCC99"/>
            <w:tcMar>
              <w:top w:w="0" w:type="dxa"/>
              <w:left w:w="58" w:type="dxa"/>
              <w:bottom w:w="0" w:type="dxa"/>
              <w:right w:w="58" w:type="dxa"/>
            </w:tcMar>
          </w:tcPr>
          <w:p w14:paraId="088B8F3E" w14:textId="77777777" w:rsidR="002A1709" w:rsidRPr="001E3863" w:rsidRDefault="002A1709" w:rsidP="002A1709">
            <w:pPr>
              <w:keepNext w:val="0"/>
              <w:pageBreakBefore/>
              <w:spacing w:before="40" w:after="40"/>
              <w:jc w:val="center"/>
              <w:rPr>
                <w:sz w:val="20"/>
                <w:szCs w:val="20"/>
              </w:rPr>
            </w:pPr>
            <w:r w:rsidRPr="001E3863">
              <w:rPr>
                <w:sz w:val="20"/>
                <w:szCs w:val="20"/>
              </w:rPr>
              <w:t>Enhancement Entry</w:t>
            </w:r>
          </w:p>
        </w:tc>
        <w:tc>
          <w:tcPr>
            <w:tcW w:w="5128" w:type="dxa"/>
            <w:tcBorders>
              <w:top w:val="single" w:sz="4" w:space="0" w:color="auto"/>
              <w:left w:val="single" w:sz="4" w:space="0" w:color="auto"/>
              <w:bottom w:val="single" w:sz="4" w:space="0" w:color="auto"/>
              <w:right w:val="single" w:sz="4" w:space="0" w:color="auto"/>
            </w:tcBorders>
            <w:shd w:val="clear" w:color="auto" w:fill="FFCC99"/>
            <w:tcMar>
              <w:top w:w="0" w:type="dxa"/>
              <w:left w:w="58" w:type="dxa"/>
              <w:bottom w:w="0" w:type="dxa"/>
              <w:right w:w="58" w:type="dxa"/>
            </w:tcMar>
          </w:tcPr>
          <w:p w14:paraId="088B8F3F" w14:textId="77777777" w:rsidR="002A1709" w:rsidRPr="001E3863" w:rsidRDefault="002A1709" w:rsidP="002A1709">
            <w:pPr>
              <w:keepNext w:val="0"/>
              <w:pageBreakBefore/>
              <w:spacing w:before="40" w:after="40"/>
              <w:jc w:val="center"/>
              <w:rPr>
                <w:sz w:val="20"/>
                <w:szCs w:val="20"/>
              </w:rPr>
            </w:pPr>
            <w:r w:rsidRPr="001E3863">
              <w:rPr>
                <w:sz w:val="20"/>
                <w:szCs w:val="20"/>
              </w:rPr>
              <w:t>DLMS Note</w:t>
            </w:r>
          </w:p>
        </w:tc>
        <w:tc>
          <w:tcPr>
            <w:tcW w:w="3061" w:type="dxa"/>
            <w:tcBorders>
              <w:top w:val="single" w:sz="4" w:space="0" w:color="auto"/>
              <w:left w:val="single" w:sz="4" w:space="0" w:color="auto"/>
              <w:bottom w:val="single" w:sz="4" w:space="0" w:color="auto"/>
              <w:right w:val="single" w:sz="4" w:space="0" w:color="auto"/>
            </w:tcBorders>
            <w:shd w:val="clear" w:color="auto" w:fill="FFCC99"/>
            <w:tcMar>
              <w:top w:w="0" w:type="dxa"/>
              <w:left w:w="58" w:type="dxa"/>
              <w:bottom w:w="0" w:type="dxa"/>
              <w:right w:w="58" w:type="dxa"/>
            </w:tcMar>
          </w:tcPr>
          <w:p w14:paraId="088B8F40" w14:textId="77777777" w:rsidR="002A1709" w:rsidRPr="001E3863" w:rsidRDefault="002A1709" w:rsidP="002A1709">
            <w:pPr>
              <w:keepNext w:val="0"/>
              <w:pageBreakBefore/>
              <w:spacing w:before="40" w:after="40"/>
              <w:jc w:val="center"/>
              <w:rPr>
                <w:sz w:val="20"/>
                <w:szCs w:val="20"/>
              </w:rPr>
            </w:pPr>
            <w:r w:rsidRPr="001E3863">
              <w:rPr>
                <w:sz w:val="20"/>
                <w:szCs w:val="20"/>
              </w:rPr>
              <w:t>Comment</w:t>
            </w:r>
          </w:p>
        </w:tc>
      </w:tr>
      <w:tr w:rsidR="001E3863" w:rsidRPr="001E3863" w14:paraId="37AE700F" w14:textId="77777777" w:rsidTr="002820AA">
        <w:trPr>
          <w:cantSplit/>
        </w:trPr>
        <w:tc>
          <w:tcPr>
            <w:tcW w:w="1529" w:type="dxa"/>
            <w:tcBorders>
              <w:top w:val="single" w:sz="4" w:space="0" w:color="auto"/>
              <w:left w:val="single" w:sz="4" w:space="0" w:color="auto"/>
              <w:bottom w:val="single" w:sz="4" w:space="0" w:color="auto"/>
              <w:right w:val="single" w:sz="4" w:space="0" w:color="auto"/>
            </w:tcBorders>
            <w:shd w:val="clear" w:color="auto" w:fill="FFFF99"/>
            <w:tcMar>
              <w:top w:w="0" w:type="dxa"/>
              <w:left w:w="58" w:type="dxa"/>
              <w:bottom w:w="0" w:type="dxa"/>
              <w:right w:w="58" w:type="dxa"/>
            </w:tcMar>
          </w:tcPr>
          <w:p w14:paraId="3DBC3044" w14:textId="61BEEBE2" w:rsidR="001D129B" w:rsidRPr="001E3863" w:rsidRDefault="001D129B" w:rsidP="0058572E">
            <w:pPr>
              <w:keepNext w:val="0"/>
              <w:rPr>
                <w:sz w:val="20"/>
                <w:szCs w:val="20"/>
              </w:rPr>
            </w:pPr>
            <w:r w:rsidRPr="001E3863">
              <w:rPr>
                <w:sz w:val="20"/>
                <w:szCs w:val="20"/>
              </w:rPr>
              <w:t>4030 856S</w:t>
            </w:r>
          </w:p>
        </w:tc>
        <w:tc>
          <w:tcPr>
            <w:tcW w:w="1982" w:type="dxa"/>
            <w:tcBorders>
              <w:top w:val="single" w:sz="4" w:space="0" w:color="auto"/>
              <w:left w:val="single" w:sz="4" w:space="0" w:color="auto"/>
              <w:bottom w:val="single" w:sz="4" w:space="0" w:color="auto"/>
              <w:right w:val="single" w:sz="4" w:space="0" w:color="auto"/>
            </w:tcBorders>
            <w:shd w:val="clear" w:color="auto" w:fill="FFFF99"/>
            <w:tcMar>
              <w:top w:w="0" w:type="dxa"/>
              <w:left w:w="58" w:type="dxa"/>
              <w:bottom w:w="0" w:type="dxa"/>
              <w:right w:w="58" w:type="dxa"/>
            </w:tcMar>
          </w:tcPr>
          <w:p w14:paraId="77947F2F" w14:textId="746C24A6" w:rsidR="001D129B" w:rsidRPr="001E3863" w:rsidRDefault="001D129B" w:rsidP="0058572E">
            <w:pPr>
              <w:rPr>
                <w:sz w:val="20"/>
                <w:szCs w:val="20"/>
              </w:rPr>
            </w:pPr>
            <w:r w:rsidRPr="001E3863">
              <w:rPr>
                <w:sz w:val="20"/>
                <w:szCs w:val="20"/>
              </w:rPr>
              <w:t>DLMS Introductory Notes</w:t>
            </w:r>
          </w:p>
        </w:tc>
        <w:tc>
          <w:tcPr>
            <w:tcW w:w="2970" w:type="dxa"/>
            <w:tcBorders>
              <w:top w:val="single" w:sz="4" w:space="0" w:color="auto"/>
              <w:left w:val="single" w:sz="4" w:space="0" w:color="auto"/>
              <w:bottom w:val="single" w:sz="4" w:space="0" w:color="auto"/>
              <w:right w:val="single" w:sz="4" w:space="0" w:color="auto"/>
            </w:tcBorders>
            <w:shd w:val="clear" w:color="auto" w:fill="FFFF99"/>
            <w:tcMar>
              <w:top w:w="0" w:type="dxa"/>
              <w:left w:w="58" w:type="dxa"/>
              <w:bottom w:w="0" w:type="dxa"/>
              <w:right w:w="58" w:type="dxa"/>
            </w:tcMar>
          </w:tcPr>
          <w:p w14:paraId="16E03027" w14:textId="77777777" w:rsidR="001D129B" w:rsidRPr="001E3863" w:rsidRDefault="001D129B" w:rsidP="0058572E">
            <w:pPr>
              <w:rPr>
                <w:sz w:val="20"/>
                <w:szCs w:val="20"/>
              </w:rPr>
            </w:pPr>
          </w:p>
        </w:tc>
        <w:tc>
          <w:tcPr>
            <w:tcW w:w="5128" w:type="dxa"/>
            <w:tcBorders>
              <w:top w:val="single" w:sz="4" w:space="0" w:color="auto"/>
              <w:left w:val="single" w:sz="4" w:space="0" w:color="auto"/>
              <w:bottom w:val="single" w:sz="4" w:space="0" w:color="auto"/>
              <w:right w:val="single" w:sz="4" w:space="0" w:color="auto"/>
            </w:tcBorders>
            <w:shd w:val="clear" w:color="auto" w:fill="FFFF99"/>
            <w:tcMar>
              <w:top w:w="0" w:type="dxa"/>
              <w:left w:w="58" w:type="dxa"/>
              <w:bottom w:w="0" w:type="dxa"/>
              <w:right w:w="58" w:type="dxa"/>
            </w:tcMar>
          </w:tcPr>
          <w:p w14:paraId="6822482E" w14:textId="270CF1BE" w:rsidR="001D129B" w:rsidRPr="001E3863" w:rsidRDefault="001D129B" w:rsidP="001D129B">
            <w:pPr>
              <w:pStyle w:val="PlainText"/>
              <w:rPr>
                <w:rFonts w:ascii="Times New Roman" w:hAnsi="Times New Roman"/>
                <w:sz w:val="20"/>
                <w:szCs w:val="20"/>
              </w:rPr>
            </w:pPr>
            <w:r w:rsidRPr="001E3863">
              <w:rPr>
                <w:rFonts w:ascii="Times New Roman" w:hAnsi="Times New Roman"/>
                <w:sz w:val="20"/>
                <w:szCs w:val="20"/>
              </w:rPr>
              <w:t xml:space="preserve">4. This transaction may be used to provide </w:t>
            </w:r>
            <w:r w:rsidR="00F842B1" w:rsidRPr="001E3863">
              <w:rPr>
                <w:rFonts w:ascii="Times New Roman" w:hAnsi="Times New Roman"/>
                <w:sz w:val="20"/>
                <w:szCs w:val="20"/>
              </w:rPr>
              <w:t>Item Unique</w:t>
            </w:r>
            <w:r w:rsidRPr="001E3863">
              <w:rPr>
                <w:rFonts w:ascii="Times New Roman" w:hAnsi="Times New Roman"/>
                <w:sz w:val="20"/>
                <w:szCs w:val="20"/>
              </w:rPr>
              <w:t xml:space="preserve"> Item Identifier (IUID) information in accordance with DLMS procedures and OSD Supply Policy.  Refer to the item unique identification (IUID) web at URL: </w:t>
            </w:r>
          </w:p>
          <w:p w14:paraId="31A4083C" w14:textId="0637FE62" w:rsidR="001D129B" w:rsidRPr="001E3863" w:rsidRDefault="001E3863" w:rsidP="001D129B">
            <w:pPr>
              <w:pStyle w:val="BodyText2"/>
              <w:keepNext w:val="0"/>
              <w:tabs>
                <w:tab w:val="left" w:pos="1047"/>
              </w:tabs>
              <w:autoSpaceDE w:val="0"/>
              <w:autoSpaceDN w:val="0"/>
              <w:adjustRightInd w:val="0"/>
              <w:rPr>
                <w:rFonts w:ascii="Times New Roman" w:hAnsi="Times New Roman"/>
                <w:b w:val="0"/>
                <w:i w:val="0"/>
                <w:color w:val="auto"/>
              </w:rPr>
            </w:pPr>
            <w:hyperlink r:id="rId11" w:history="1">
              <w:r w:rsidR="001D129B" w:rsidRPr="001E3863">
                <w:rPr>
                  <w:rFonts w:ascii="Times New Roman" w:hAnsi="Times New Roman"/>
                  <w:b w:val="0"/>
                  <w:i w:val="0"/>
                  <w:color w:val="auto"/>
                </w:rPr>
                <w:t>http://www.acq.osd.mil/dpap/pdi/uid/</w:t>
              </w:r>
            </w:hyperlink>
            <w:r w:rsidR="001D129B" w:rsidRPr="001E3863">
              <w:rPr>
                <w:rFonts w:ascii="Times New Roman" w:hAnsi="Times New Roman"/>
                <w:b w:val="0"/>
                <w:i w:val="0"/>
                <w:color w:val="auto"/>
              </w:rPr>
              <w:t xml:space="preserve"> for DoD policy.</w:t>
            </w:r>
            <w:r w:rsidR="001D129B" w:rsidRPr="001E3863">
              <w:rPr>
                <w:rFonts w:ascii="Times New Roman" w:hAnsi="Times New Roman"/>
                <w:b w:val="0"/>
                <w:i w:val="0"/>
                <w:color w:val="auto"/>
              </w:rPr>
              <w:tab/>
            </w:r>
          </w:p>
        </w:tc>
        <w:tc>
          <w:tcPr>
            <w:tcW w:w="3061" w:type="dxa"/>
            <w:tcBorders>
              <w:top w:val="single" w:sz="4" w:space="0" w:color="auto"/>
              <w:left w:val="single" w:sz="4" w:space="0" w:color="auto"/>
              <w:bottom w:val="single" w:sz="4" w:space="0" w:color="auto"/>
              <w:right w:val="single" w:sz="4" w:space="0" w:color="auto"/>
            </w:tcBorders>
            <w:shd w:val="clear" w:color="auto" w:fill="FFFF99"/>
            <w:tcMar>
              <w:top w:w="0" w:type="dxa"/>
              <w:left w:w="58" w:type="dxa"/>
              <w:bottom w:w="0" w:type="dxa"/>
              <w:right w:w="58" w:type="dxa"/>
            </w:tcMar>
          </w:tcPr>
          <w:p w14:paraId="7CDCA4E2" w14:textId="5CA61EA9" w:rsidR="001D129B" w:rsidRPr="001E3863" w:rsidRDefault="001D129B" w:rsidP="0058572E">
            <w:pPr>
              <w:rPr>
                <w:sz w:val="20"/>
                <w:szCs w:val="20"/>
              </w:rPr>
            </w:pPr>
            <w:r w:rsidRPr="001E3863">
              <w:rPr>
                <w:sz w:val="20"/>
                <w:szCs w:val="20"/>
              </w:rPr>
              <w:t>(ADC 1136 added to this list on 2/27/15)</w:t>
            </w:r>
          </w:p>
        </w:tc>
      </w:tr>
      <w:tr w:rsidR="001E3863" w:rsidRPr="001E3863" w14:paraId="088B8F48" w14:textId="77777777" w:rsidTr="002820AA">
        <w:trPr>
          <w:cantSplit/>
        </w:trPr>
        <w:tc>
          <w:tcPr>
            <w:tcW w:w="1529" w:type="dxa"/>
            <w:vMerge w:val="restart"/>
            <w:tcBorders>
              <w:top w:val="single" w:sz="4" w:space="0" w:color="auto"/>
              <w:left w:val="single" w:sz="4" w:space="0" w:color="auto"/>
              <w:bottom w:val="single" w:sz="4" w:space="0" w:color="auto"/>
              <w:right w:val="single" w:sz="4" w:space="0" w:color="auto"/>
            </w:tcBorders>
            <w:shd w:val="clear" w:color="auto" w:fill="FFFF99"/>
            <w:tcMar>
              <w:top w:w="0" w:type="dxa"/>
              <w:left w:w="58" w:type="dxa"/>
              <w:bottom w:w="0" w:type="dxa"/>
              <w:right w:w="58" w:type="dxa"/>
            </w:tcMar>
          </w:tcPr>
          <w:p w14:paraId="088B8F42" w14:textId="6A80941C" w:rsidR="002A1709" w:rsidRPr="001E3863" w:rsidRDefault="002A1709" w:rsidP="0058572E">
            <w:pPr>
              <w:keepNext w:val="0"/>
              <w:rPr>
                <w:sz w:val="20"/>
                <w:szCs w:val="20"/>
              </w:rPr>
            </w:pPr>
          </w:p>
        </w:tc>
        <w:tc>
          <w:tcPr>
            <w:tcW w:w="1982" w:type="dxa"/>
            <w:tcBorders>
              <w:top w:val="single" w:sz="4" w:space="0" w:color="auto"/>
              <w:left w:val="single" w:sz="4" w:space="0" w:color="auto"/>
              <w:bottom w:val="single" w:sz="4" w:space="0" w:color="auto"/>
              <w:right w:val="single" w:sz="4" w:space="0" w:color="auto"/>
            </w:tcBorders>
            <w:shd w:val="clear" w:color="auto" w:fill="FFFF99"/>
            <w:tcMar>
              <w:top w:w="0" w:type="dxa"/>
              <w:left w:w="58" w:type="dxa"/>
              <w:bottom w:w="0" w:type="dxa"/>
              <w:right w:w="58" w:type="dxa"/>
            </w:tcMar>
          </w:tcPr>
          <w:p w14:paraId="088B8F43" w14:textId="77777777" w:rsidR="002A1709" w:rsidRPr="001E3863" w:rsidRDefault="002A1709" w:rsidP="0058572E">
            <w:pPr>
              <w:rPr>
                <w:sz w:val="20"/>
                <w:szCs w:val="20"/>
              </w:rPr>
            </w:pPr>
            <w:r w:rsidRPr="001E3863">
              <w:rPr>
                <w:sz w:val="20"/>
                <w:szCs w:val="20"/>
              </w:rPr>
              <w:t>1/BSN01/0200</w:t>
            </w:r>
          </w:p>
        </w:tc>
        <w:tc>
          <w:tcPr>
            <w:tcW w:w="2970" w:type="dxa"/>
            <w:tcBorders>
              <w:top w:val="single" w:sz="4" w:space="0" w:color="auto"/>
              <w:left w:val="single" w:sz="4" w:space="0" w:color="auto"/>
              <w:bottom w:val="single" w:sz="4" w:space="0" w:color="auto"/>
              <w:right w:val="single" w:sz="4" w:space="0" w:color="auto"/>
            </w:tcBorders>
            <w:shd w:val="clear" w:color="auto" w:fill="FFFF99"/>
            <w:tcMar>
              <w:top w:w="0" w:type="dxa"/>
              <w:left w:w="58" w:type="dxa"/>
              <w:bottom w:w="0" w:type="dxa"/>
              <w:right w:w="58" w:type="dxa"/>
            </w:tcMar>
          </w:tcPr>
          <w:p w14:paraId="088B8F44" w14:textId="77777777" w:rsidR="002A1709" w:rsidRPr="001E3863" w:rsidRDefault="002A1709" w:rsidP="0058572E">
            <w:pPr>
              <w:rPr>
                <w:sz w:val="20"/>
                <w:szCs w:val="20"/>
              </w:rPr>
            </w:pPr>
            <w:r w:rsidRPr="001E3863">
              <w:rPr>
                <w:sz w:val="20"/>
                <w:szCs w:val="20"/>
              </w:rPr>
              <w:t>ZZ   Mutually Defined</w:t>
            </w:r>
          </w:p>
        </w:tc>
        <w:tc>
          <w:tcPr>
            <w:tcW w:w="5128" w:type="dxa"/>
            <w:tcBorders>
              <w:top w:val="single" w:sz="4" w:space="0" w:color="auto"/>
              <w:left w:val="single" w:sz="4" w:space="0" w:color="auto"/>
              <w:bottom w:val="single" w:sz="4" w:space="0" w:color="auto"/>
              <w:right w:val="single" w:sz="4" w:space="0" w:color="auto"/>
            </w:tcBorders>
            <w:shd w:val="clear" w:color="auto" w:fill="FFFF99"/>
            <w:tcMar>
              <w:top w:w="0" w:type="dxa"/>
              <w:left w:w="58" w:type="dxa"/>
              <w:bottom w:w="0" w:type="dxa"/>
              <w:right w:w="58" w:type="dxa"/>
            </w:tcMar>
          </w:tcPr>
          <w:p w14:paraId="088B8F45" w14:textId="77777777" w:rsidR="002A1709" w:rsidRPr="001E3863" w:rsidRDefault="002A1709" w:rsidP="0058572E">
            <w:pPr>
              <w:pStyle w:val="BodyText2"/>
              <w:keepNext w:val="0"/>
              <w:autoSpaceDE w:val="0"/>
              <w:autoSpaceDN w:val="0"/>
              <w:adjustRightInd w:val="0"/>
              <w:rPr>
                <w:rFonts w:ascii="Times New Roman" w:hAnsi="Times New Roman"/>
                <w:b w:val="0"/>
                <w:i w:val="0"/>
                <w:color w:val="auto"/>
              </w:rPr>
            </w:pPr>
            <w:r w:rsidRPr="001E3863">
              <w:rPr>
                <w:rFonts w:ascii="Times New Roman" w:hAnsi="Times New Roman"/>
                <w:b w:val="0"/>
                <w:i w:val="0"/>
                <w:color w:val="auto"/>
              </w:rPr>
              <w:t>1.  Use to identify the Unit of Use Indicator.  When included, the quantity and unit of measure values associated with this transaction are applicable to the unit of use.  This applies when the materiel identification is by Local Stock Number assigned for unit of use.</w:t>
            </w:r>
          </w:p>
          <w:p w14:paraId="088B8F46" w14:textId="77777777" w:rsidR="002A1709" w:rsidRPr="001E3863" w:rsidRDefault="002A1709" w:rsidP="0058572E">
            <w:pPr>
              <w:rPr>
                <w:b/>
                <w:i/>
                <w:sz w:val="20"/>
                <w:szCs w:val="20"/>
              </w:rPr>
            </w:pPr>
            <w:r w:rsidRPr="001E3863">
              <w:rPr>
                <w:sz w:val="20"/>
                <w:szCs w:val="20"/>
              </w:rPr>
              <w:t>2.  Authorized DLMS enhancement under DLA industrial activity support agreement.  Refer to ADC 381.</w:t>
            </w:r>
          </w:p>
        </w:tc>
        <w:tc>
          <w:tcPr>
            <w:tcW w:w="3061" w:type="dxa"/>
            <w:tcBorders>
              <w:top w:val="single" w:sz="4" w:space="0" w:color="auto"/>
              <w:left w:val="single" w:sz="4" w:space="0" w:color="auto"/>
              <w:bottom w:val="single" w:sz="4" w:space="0" w:color="auto"/>
              <w:right w:val="single" w:sz="4" w:space="0" w:color="auto"/>
            </w:tcBorders>
            <w:shd w:val="clear" w:color="auto" w:fill="FFFF99"/>
            <w:tcMar>
              <w:top w:w="0" w:type="dxa"/>
              <w:left w:w="58" w:type="dxa"/>
              <w:bottom w:w="0" w:type="dxa"/>
              <w:right w:w="58" w:type="dxa"/>
            </w:tcMar>
          </w:tcPr>
          <w:p w14:paraId="088B8F47" w14:textId="77777777" w:rsidR="002A1709" w:rsidRPr="001E3863" w:rsidRDefault="002A1709" w:rsidP="0058572E">
            <w:pPr>
              <w:rPr>
                <w:sz w:val="20"/>
                <w:szCs w:val="20"/>
              </w:rPr>
            </w:pPr>
            <w:r w:rsidRPr="001E3863">
              <w:rPr>
                <w:sz w:val="20"/>
                <w:szCs w:val="20"/>
              </w:rPr>
              <w:t>Code to distinguish the unit of use requirements.  Navy BRAC sites will requisition using the NSN; however the unit of measure and quantity are applicable to the unit of use.  See ADC 381.</w:t>
            </w:r>
          </w:p>
        </w:tc>
      </w:tr>
      <w:tr w:rsidR="001E3863" w:rsidRPr="001E3863" w14:paraId="088B8F52" w14:textId="77777777" w:rsidTr="002820AA">
        <w:trPr>
          <w:cantSplit/>
        </w:trPr>
        <w:tc>
          <w:tcPr>
            <w:tcW w:w="1529" w:type="dxa"/>
            <w:vMerge/>
            <w:tcBorders>
              <w:left w:val="single" w:sz="4" w:space="0" w:color="auto"/>
              <w:right w:val="single" w:sz="4" w:space="0" w:color="auto"/>
            </w:tcBorders>
            <w:shd w:val="clear" w:color="auto" w:fill="FFFF99"/>
            <w:tcMar>
              <w:top w:w="0" w:type="dxa"/>
              <w:left w:w="58" w:type="dxa"/>
              <w:bottom w:w="0" w:type="dxa"/>
              <w:right w:w="58" w:type="dxa"/>
            </w:tcMar>
          </w:tcPr>
          <w:p w14:paraId="088B8F49" w14:textId="77777777" w:rsidR="002A1709" w:rsidRPr="001E3863" w:rsidRDefault="002A1709" w:rsidP="0058572E">
            <w:pPr>
              <w:keepNext w:val="0"/>
              <w:rPr>
                <w:sz w:val="20"/>
                <w:szCs w:val="20"/>
              </w:rPr>
            </w:pPr>
          </w:p>
        </w:tc>
        <w:tc>
          <w:tcPr>
            <w:tcW w:w="1982" w:type="dxa"/>
            <w:tcBorders>
              <w:top w:val="single" w:sz="4" w:space="0" w:color="auto"/>
              <w:left w:val="single" w:sz="4" w:space="0" w:color="auto"/>
              <w:bottom w:val="single" w:sz="4" w:space="0" w:color="auto"/>
              <w:right w:val="single" w:sz="4" w:space="0" w:color="auto"/>
            </w:tcBorders>
            <w:shd w:val="clear" w:color="auto" w:fill="FFFF99"/>
            <w:tcMar>
              <w:top w:w="0" w:type="dxa"/>
              <w:left w:w="58" w:type="dxa"/>
              <w:bottom w:w="0" w:type="dxa"/>
              <w:right w:w="58" w:type="dxa"/>
            </w:tcMar>
          </w:tcPr>
          <w:p w14:paraId="088B8F4A" w14:textId="77777777" w:rsidR="002A1709" w:rsidRPr="001E3863" w:rsidRDefault="002A1709" w:rsidP="0058572E">
            <w:pPr>
              <w:keepNext w:val="0"/>
              <w:rPr>
                <w:sz w:val="20"/>
                <w:szCs w:val="20"/>
              </w:rPr>
            </w:pPr>
            <w:r w:rsidRPr="001E3863">
              <w:rPr>
                <w:sz w:val="20"/>
                <w:szCs w:val="20"/>
              </w:rPr>
              <w:t>1/BSN02/0200</w:t>
            </w:r>
          </w:p>
        </w:tc>
        <w:tc>
          <w:tcPr>
            <w:tcW w:w="2970" w:type="dxa"/>
            <w:tcBorders>
              <w:top w:val="single" w:sz="4" w:space="0" w:color="auto"/>
              <w:left w:val="single" w:sz="4" w:space="0" w:color="auto"/>
              <w:bottom w:val="single" w:sz="4" w:space="0" w:color="auto"/>
              <w:right w:val="single" w:sz="4" w:space="0" w:color="auto"/>
            </w:tcBorders>
            <w:shd w:val="clear" w:color="auto" w:fill="FFFF99"/>
            <w:tcMar>
              <w:top w:w="0" w:type="dxa"/>
              <w:left w:w="58" w:type="dxa"/>
              <w:bottom w:w="0" w:type="dxa"/>
              <w:right w:w="58" w:type="dxa"/>
            </w:tcMar>
          </w:tcPr>
          <w:p w14:paraId="088B8F4B" w14:textId="77777777" w:rsidR="002A1709" w:rsidRPr="001E3863" w:rsidRDefault="002A1709" w:rsidP="0058572E">
            <w:pPr>
              <w:pStyle w:val="Heading3"/>
              <w:keepNext w:val="0"/>
              <w:rPr>
                <w:rFonts w:ascii="Times New Roman" w:hAnsi="Times New Roman"/>
                <w:b w:val="0"/>
                <w:i w:val="0"/>
                <w:color w:val="auto"/>
              </w:rPr>
            </w:pPr>
            <w:r w:rsidRPr="001E3863">
              <w:rPr>
                <w:rFonts w:ascii="Times New Roman" w:hAnsi="Times New Roman"/>
                <w:b w:val="0"/>
                <w:i w:val="0"/>
                <w:color w:val="auto"/>
              </w:rPr>
              <w:t xml:space="preserve">Shipment Identification </w:t>
            </w:r>
          </w:p>
        </w:tc>
        <w:tc>
          <w:tcPr>
            <w:tcW w:w="5128" w:type="dxa"/>
            <w:tcBorders>
              <w:top w:val="single" w:sz="4" w:space="0" w:color="auto"/>
              <w:left w:val="single" w:sz="4" w:space="0" w:color="auto"/>
              <w:bottom w:val="single" w:sz="4" w:space="0" w:color="auto"/>
              <w:right w:val="single" w:sz="4" w:space="0" w:color="auto"/>
            </w:tcBorders>
            <w:shd w:val="clear" w:color="auto" w:fill="FFFF99"/>
            <w:tcMar>
              <w:top w:w="0" w:type="dxa"/>
              <w:left w:w="58" w:type="dxa"/>
              <w:bottom w:w="0" w:type="dxa"/>
              <w:right w:w="58" w:type="dxa"/>
            </w:tcMar>
          </w:tcPr>
          <w:p w14:paraId="088B8F4C" w14:textId="49BFC073" w:rsidR="002A1709" w:rsidRPr="001E3863" w:rsidRDefault="002A1709" w:rsidP="0058572E">
            <w:pPr>
              <w:keepNext w:val="0"/>
              <w:autoSpaceDE w:val="0"/>
              <w:autoSpaceDN w:val="0"/>
              <w:adjustRightInd w:val="0"/>
              <w:rPr>
                <w:iCs/>
                <w:sz w:val="20"/>
                <w:szCs w:val="20"/>
              </w:rPr>
            </w:pPr>
            <w:r w:rsidRPr="001E3863">
              <w:rPr>
                <w:iCs/>
                <w:sz w:val="20"/>
                <w:szCs w:val="20"/>
              </w:rPr>
              <w:t>1. The ZZ filler differentiates this</w:t>
            </w:r>
          </w:p>
          <w:p w14:paraId="088B8F4D" w14:textId="77777777" w:rsidR="002A1709" w:rsidRPr="001E3863" w:rsidRDefault="002A1709" w:rsidP="0058572E">
            <w:pPr>
              <w:keepNext w:val="0"/>
              <w:autoSpaceDE w:val="0"/>
              <w:autoSpaceDN w:val="0"/>
              <w:adjustRightInd w:val="0"/>
              <w:rPr>
                <w:iCs/>
                <w:sz w:val="20"/>
                <w:szCs w:val="20"/>
              </w:rPr>
            </w:pPr>
            <w:r w:rsidRPr="001E3863">
              <w:rPr>
                <w:iCs/>
                <w:sz w:val="20"/>
                <w:szCs w:val="20"/>
              </w:rPr>
              <w:t>Shipment Status format from the Advanced Shipment Notice format associated with Wide Area Workflow, as both use BSN06 Qualifier AS, Shipment Advice.</w:t>
            </w:r>
          </w:p>
          <w:p w14:paraId="088B8F4E" w14:textId="77777777" w:rsidR="002A1709" w:rsidRPr="001E3863" w:rsidRDefault="002A1709" w:rsidP="0058572E">
            <w:pPr>
              <w:keepNext w:val="0"/>
              <w:autoSpaceDE w:val="0"/>
              <w:autoSpaceDN w:val="0"/>
              <w:adjustRightInd w:val="0"/>
              <w:rPr>
                <w:iCs/>
                <w:sz w:val="20"/>
                <w:szCs w:val="20"/>
              </w:rPr>
            </w:pPr>
            <w:r w:rsidRPr="001E3863">
              <w:rPr>
                <w:iCs/>
                <w:sz w:val="20"/>
                <w:szCs w:val="20"/>
              </w:rPr>
              <w:t>2. Use Code “RR” to indicate this is a replacement transaction to a previously submitted 856S. Refer to ADC 411.</w:t>
            </w:r>
          </w:p>
          <w:p w14:paraId="088B8F4F" w14:textId="77777777" w:rsidR="002A1709" w:rsidRPr="001E3863" w:rsidRDefault="002A1709" w:rsidP="0058572E">
            <w:pPr>
              <w:keepNext w:val="0"/>
              <w:autoSpaceDE w:val="0"/>
              <w:autoSpaceDN w:val="0"/>
              <w:adjustRightInd w:val="0"/>
              <w:rPr>
                <w:iCs/>
                <w:sz w:val="20"/>
                <w:szCs w:val="20"/>
              </w:rPr>
            </w:pPr>
            <w:r w:rsidRPr="001E3863">
              <w:rPr>
                <w:iCs/>
                <w:sz w:val="20"/>
                <w:szCs w:val="20"/>
              </w:rPr>
              <w:t>3. DLMS enhancement; see introductory DLMS Note</w:t>
            </w:r>
          </w:p>
          <w:p w14:paraId="088B8F50" w14:textId="77777777" w:rsidR="002A1709" w:rsidRPr="001E3863" w:rsidRDefault="002A1709" w:rsidP="0058572E">
            <w:pPr>
              <w:keepNext w:val="0"/>
              <w:autoSpaceDE w:val="0"/>
              <w:autoSpaceDN w:val="0"/>
              <w:adjustRightInd w:val="0"/>
              <w:rPr>
                <w:b/>
                <w:bCs/>
                <w:sz w:val="20"/>
                <w:szCs w:val="20"/>
              </w:rPr>
            </w:pPr>
            <w:r w:rsidRPr="001E3863">
              <w:rPr>
                <w:i/>
                <w:iCs/>
                <w:sz w:val="20"/>
                <w:szCs w:val="20"/>
              </w:rPr>
              <w:t>2f.</w:t>
            </w:r>
          </w:p>
        </w:tc>
        <w:tc>
          <w:tcPr>
            <w:tcW w:w="3061" w:type="dxa"/>
            <w:tcBorders>
              <w:top w:val="single" w:sz="4" w:space="0" w:color="auto"/>
              <w:left w:val="single" w:sz="4" w:space="0" w:color="auto"/>
              <w:bottom w:val="single" w:sz="4" w:space="0" w:color="auto"/>
              <w:right w:val="single" w:sz="4" w:space="0" w:color="auto"/>
            </w:tcBorders>
            <w:shd w:val="clear" w:color="auto" w:fill="FFFF99"/>
            <w:tcMar>
              <w:top w:w="0" w:type="dxa"/>
              <w:left w:w="58" w:type="dxa"/>
              <w:bottom w:w="0" w:type="dxa"/>
              <w:right w:w="58" w:type="dxa"/>
            </w:tcMar>
          </w:tcPr>
          <w:p w14:paraId="088B8F51" w14:textId="77777777" w:rsidR="002A1709" w:rsidRPr="001E3863" w:rsidRDefault="002A1709" w:rsidP="0058572E">
            <w:pPr>
              <w:pStyle w:val="BodyText3"/>
              <w:keepNext w:val="0"/>
              <w:rPr>
                <w:rFonts w:ascii="Times New Roman" w:hAnsi="Times New Roman"/>
                <w:color w:val="auto"/>
              </w:rPr>
            </w:pPr>
          </w:p>
        </w:tc>
      </w:tr>
      <w:tr w:rsidR="001E3863" w:rsidRPr="001E3863" w14:paraId="0F47455A" w14:textId="77777777" w:rsidTr="002820AA">
        <w:trPr>
          <w:cantSplit/>
        </w:trPr>
        <w:tc>
          <w:tcPr>
            <w:tcW w:w="1529" w:type="dxa"/>
            <w:vMerge/>
            <w:tcBorders>
              <w:left w:val="single" w:sz="4" w:space="0" w:color="auto"/>
              <w:right w:val="single" w:sz="4" w:space="0" w:color="auto"/>
            </w:tcBorders>
            <w:shd w:val="clear" w:color="auto" w:fill="FFFF99"/>
            <w:tcMar>
              <w:top w:w="0" w:type="dxa"/>
              <w:left w:w="58" w:type="dxa"/>
              <w:bottom w:w="0" w:type="dxa"/>
              <w:right w:w="58" w:type="dxa"/>
            </w:tcMar>
          </w:tcPr>
          <w:p w14:paraId="57DB6033" w14:textId="77777777" w:rsidR="00FB0175" w:rsidRPr="001E3863" w:rsidRDefault="00FB0175" w:rsidP="0058572E">
            <w:pPr>
              <w:keepNext w:val="0"/>
              <w:rPr>
                <w:sz w:val="20"/>
                <w:szCs w:val="20"/>
              </w:rPr>
            </w:pPr>
          </w:p>
        </w:tc>
        <w:tc>
          <w:tcPr>
            <w:tcW w:w="1982" w:type="dxa"/>
            <w:tcBorders>
              <w:top w:val="single" w:sz="4" w:space="0" w:color="auto"/>
              <w:left w:val="single" w:sz="4" w:space="0" w:color="auto"/>
              <w:bottom w:val="single" w:sz="4" w:space="0" w:color="auto"/>
              <w:right w:val="single" w:sz="4" w:space="0" w:color="auto"/>
            </w:tcBorders>
            <w:shd w:val="clear" w:color="auto" w:fill="FFFF99"/>
            <w:tcMar>
              <w:top w:w="0" w:type="dxa"/>
              <w:left w:w="58" w:type="dxa"/>
              <w:bottom w:w="0" w:type="dxa"/>
              <w:right w:w="58" w:type="dxa"/>
            </w:tcMar>
          </w:tcPr>
          <w:p w14:paraId="16067B97" w14:textId="6F943B88" w:rsidR="00FB0175" w:rsidRPr="001E3863" w:rsidRDefault="00FB0175" w:rsidP="0058572E">
            <w:pPr>
              <w:keepNext w:val="0"/>
              <w:rPr>
                <w:sz w:val="20"/>
                <w:szCs w:val="20"/>
              </w:rPr>
            </w:pPr>
            <w:r w:rsidRPr="001E3863">
              <w:rPr>
                <w:sz w:val="20"/>
                <w:szCs w:val="20"/>
              </w:rPr>
              <w:t>1/BSN06/0200</w:t>
            </w:r>
          </w:p>
        </w:tc>
        <w:tc>
          <w:tcPr>
            <w:tcW w:w="2970" w:type="dxa"/>
            <w:tcBorders>
              <w:top w:val="single" w:sz="4" w:space="0" w:color="auto"/>
              <w:left w:val="single" w:sz="4" w:space="0" w:color="auto"/>
              <w:bottom w:val="single" w:sz="4" w:space="0" w:color="auto"/>
              <w:right w:val="single" w:sz="4" w:space="0" w:color="auto"/>
            </w:tcBorders>
            <w:shd w:val="clear" w:color="auto" w:fill="FFFF99"/>
            <w:tcMar>
              <w:top w:w="0" w:type="dxa"/>
              <w:left w:w="58" w:type="dxa"/>
              <w:bottom w:w="0" w:type="dxa"/>
              <w:right w:w="58" w:type="dxa"/>
            </w:tcMar>
          </w:tcPr>
          <w:p w14:paraId="11C01B63" w14:textId="24BCC705" w:rsidR="00FB0175" w:rsidRPr="001E3863" w:rsidRDefault="00FB0175" w:rsidP="0058572E">
            <w:pPr>
              <w:pStyle w:val="Heading3"/>
              <w:keepNext w:val="0"/>
              <w:rPr>
                <w:rFonts w:ascii="Times New Roman" w:hAnsi="Times New Roman"/>
                <w:b w:val="0"/>
                <w:i w:val="0"/>
                <w:color w:val="auto"/>
              </w:rPr>
            </w:pPr>
            <w:r w:rsidRPr="001E3863">
              <w:rPr>
                <w:rFonts w:ascii="Times New Roman" w:hAnsi="Times New Roman"/>
                <w:b w:val="0"/>
                <w:i w:val="0"/>
                <w:color w:val="auto"/>
              </w:rPr>
              <w:t>AS  Shipment Advice</w:t>
            </w:r>
          </w:p>
        </w:tc>
        <w:tc>
          <w:tcPr>
            <w:tcW w:w="5128" w:type="dxa"/>
            <w:tcBorders>
              <w:top w:val="single" w:sz="4" w:space="0" w:color="auto"/>
              <w:left w:val="single" w:sz="4" w:space="0" w:color="auto"/>
              <w:bottom w:val="single" w:sz="4" w:space="0" w:color="auto"/>
              <w:right w:val="single" w:sz="4" w:space="0" w:color="auto"/>
            </w:tcBorders>
            <w:shd w:val="clear" w:color="auto" w:fill="FFFF99"/>
            <w:tcMar>
              <w:top w:w="0" w:type="dxa"/>
              <w:left w:w="58" w:type="dxa"/>
              <w:bottom w:w="0" w:type="dxa"/>
              <w:right w:w="58" w:type="dxa"/>
            </w:tcMar>
          </w:tcPr>
          <w:p w14:paraId="08EE16F8" w14:textId="32242D7B" w:rsidR="00FB0175" w:rsidRPr="001E3863" w:rsidRDefault="00FB0175" w:rsidP="00FB0175">
            <w:pPr>
              <w:keepNext w:val="0"/>
              <w:autoSpaceDE w:val="0"/>
              <w:autoSpaceDN w:val="0"/>
              <w:adjustRightInd w:val="0"/>
              <w:rPr>
                <w:sz w:val="20"/>
                <w:szCs w:val="20"/>
              </w:rPr>
            </w:pPr>
            <w:r w:rsidRPr="001E3863">
              <w:rPr>
                <w:sz w:val="20"/>
                <w:szCs w:val="20"/>
              </w:rPr>
              <w:t>1. Use to indicate this transaction provides shipment status information related to requisitions. Also use with BSN07 to indicate shipment status to the ICP/IMM from the reporting activity for lateral redistribution of retail assets.</w:t>
            </w:r>
          </w:p>
          <w:p w14:paraId="30F3E0BE" w14:textId="77777777" w:rsidR="00FB0175" w:rsidRPr="001E3863" w:rsidRDefault="00FB0175" w:rsidP="00FB0175">
            <w:pPr>
              <w:keepNext w:val="0"/>
              <w:autoSpaceDE w:val="0"/>
              <w:autoSpaceDN w:val="0"/>
              <w:adjustRightInd w:val="0"/>
              <w:rPr>
                <w:sz w:val="20"/>
                <w:szCs w:val="20"/>
              </w:rPr>
            </w:pPr>
            <w:r w:rsidRPr="001E3863">
              <w:rPr>
                <w:sz w:val="20"/>
                <w:szCs w:val="20"/>
              </w:rPr>
              <w:t>2. Also applies to Army Total Package Fielding.</w:t>
            </w:r>
          </w:p>
          <w:p w14:paraId="334F46F7" w14:textId="64192110" w:rsidR="00FB0175" w:rsidRPr="001E3863" w:rsidRDefault="00FB0175" w:rsidP="00FB0175">
            <w:pPr>
              <w:keepNext w:val="0"/>
              <w:autoSpaceDE w:val="0"/>
              <w:autoSpaceDN w:val="0"/>
              <w:adjustRightInd w:val="0"/>
              <w:rPr>
                <w:sz w:val="20"/>
                <w:szCs w:val="20"/>
              </w:rPr>
            </w:pPr>
            <w:r w:rsidRPr="001E3863">
              <w:rPr>
                <w:sz w:val="20"/>
                <w:szCs w:val="20"/>
              </w:rPr>
              <w:t>3. Use with BSN07=WTP to identify CAV Shipment Status.</w:t>
            </w:r>
          </w:p>
          <w:p w14:paraId="11E75C0A" w14:textId="77B71D9D" w:rsidR="00FB0175" w:rsidRPr="001E3863" w:rsidRDefault="00FB0175" w:rsidP="00FB0175">
            <w:pPr>
              <w:keepNext w:val="0"/>
              <w:autoSpaceDE w:val="0"/>
              <w:autoSpaceDN w:val="0"/>
              <w:adjustRightInd w:val="0"/>
              <w:rPr>
                <w:iCs/>
                <w:sz w:val="20"/>
                <w:szCs w:val="20"/>
              </w:rPr>
            </w:pPr>
            <w:r w:rsidRPr="001E3863">
              <w:rPr>
                <w:sz w:val="20"/>
                <w:szCs w:val="20"/>
              </w:rPr>
              <w:t>4. Use with BSN07=014 for outbound non-MILS shipments (e.g., a DD1149). Refer to ADC 417</w:t>
            </w:r>
          </w:p>
        </w:tc>
        <w:tc>
          <w:tcPr>
            <w:tcW w:w="3061" w:type="dxa"/>
            <w:tcBorders>
              <w:top w:val="single" w:sz="4" w:space="0" w:color="auto"/>
              <w:left w:val="single" w:sz="4" w:space="0" w:color="auto"/>
              <w:bottom w:val="single" w:sz="4" w:space="0" w:color="auto"/>
              <w:right w:val="single" w:sz="4" w:space="0" w:color="auto"/>
            </w:tcBorders>
            <w:shd w:val="clear" w:color="auto" w:fill="FFFF99"/>
            <w:tcMar>
              <w:top w:w="0" w:type="dxa"/>
              <w:left w:w="58" w:type="dxa"/>
              <w:bottom w:w="0" w:type="dxa"/>
              <w:right w:w="58" w:type="dxa"/>
            </w:tcMar>
          </w:tcPr>
          <w:p w14:paraId="73C2B283" w14:textId="30F1A319" w:rsidR="00FB0175" w:rsidRPr="001E3863" w:rsidRDefault="00FB0175" w:rsidP="0058572E">
            <w:pPr>
              <w:pStyle w:val="BodyText3"/>
              <w:keepNext w:val="0"/>
              <w:rPr>
                <w:rFonts w:ascii="Times New Roman" w:hAnsi="Times New Roman"/>
                <w:color w:val="auto"/>
              </w:rPr>
            </w:pPr>
            <w:r w:rsidRPr="001E3863">
              <w:rPr>
                <w:rFonts w:ascii="Times New Roman" w:hAnsi="Times New Roman"/>
                <w:color w:val="auto"/>
              </w:rPr>
              <w:t>(ADC 1043 added to this list on 12/13/13)</w:t>
            </w:r>
          </w:p>
        </w:tc>
      </w:tr>
      <w:tr w:rsidR="001E3863" w:rsidRPr="001E3863" w14:paraId="088B8F5A" w14:textId="77777777" w:rsidTr="002820AA">
        <w:trPr>
          <w:cantSplit/>
        </w:trPr>
        <w:tc>
          <w:tcPr>
            <w:tcW w:w="1529" w:type="dxa"/>
            <w:vMerge/>
            <w:tcBorders>
              <w:left w:val="single" w:sz="4" w:space="0" w:color="auto"/>
              <w:right w:val="single" w:sz="4" w:space="0" w:color="auto"/>
            </w:tcBorders>
            <w:shd w:val="clear" w:color="auto" w:fill="FFFF99"/>
            <w:tcMar>
              <w:top w:w="0" w:type="dxa"/>
              <w:left w:w="58" w:type="dxa"/>
              <w:bottom w:w="0" w:type="dxa"/>
              <w:right w:w="58" w:type="dxa"/>
            </w:tcMar>
          </w:tcPr>
          <w:p w14:paraId="088B8F53" w14:textId="77777777" w:rsidR="002A1709" w:rsidRPr="001E3863" w:rsidRDefault="002A1709" w:rsidP="0058572E">
            <w:pPr>
              <w:keepNext w:val="0"/>
              <w:rPr>
                <w:sz w:val="20"/>
                <w:szCs w:val="20"/>
              </w:rPr>
            </w:pPr>
          </w:p>
        </w:tc>
        <w:tc>
          <w:tcPr>
            <w:tcW w:w="1982" w:type="dxa"/>
            <w:tcBorders>
              <w:top w:val="single" w:sz="4" w:space="0" w:color="auto"/>
              <w:left w:val="single" w:sz="4" w:space="0" w:color="auto"/>
              <w:bottom w:val="nil"/>
              <w:right w:val="single" w:sz="4" w:space="0" w:color="auto"/>
            </w:tcBorders>
            <w:shd w:val="clear" w:color="auto" w:fill="FFFF99"/>
            <w:tcMar>
              <w:top w:w="0" w:type="dxa"/>
              <w:left w:w="58" w:type="dxa"/>
              <w:bottom w:w="0" w:type="dxa"/>
              <w:right w:w="58" w:type="dxa"/>
            </w:tcMar>
          </w:tcPr>
          <w:p w14:paraId="088B8F54" w14:textId="77777777" w:rsidR="002A1709" w:rsidRPr="001E3863" w:rsidRDefault="002A1709" w:rsidP="0058572E">
            <w:pPr>
              <w:keepNext w:val="0"/>
              <w:rPr>
                <w:sz w:val="20"/>
                <w:szCs w:val="20"/>
              </w:rPr>
            </w:pPr>
            <w:r w:rsidRPr="001E3863">
              <w:rPr>
                <w:sz w:val="20"/>
                <w:szCs w:val="20"/>
              </w:rPr>
              <w:t>1/BSN07/0200</w:t>
            </w:r>
          </w:p>
        </w:tc>
        <w:tc>
          <w:tcPr>
            <w:tcW w:w="2970" w:type="dxa"/>
            <w:tcBorders>
              <w:top w:val="single" w:sz="4" w:space="0" w:color="auto"/>
              <w:left w:val="single" w:sz="4" w:space="0" w:color="auto"/>
              <w:bottom w:val="nil"/>
              <w:right w:val="single" w:sz="4" w:space="0" w:color="auto"/>
            </w:tcBorders>
            <w:shd w:val="clear" w:color="auto" w:fill="FFFF99"/>
            <w:tcMar>
              <w:top w:w="0" w:type="dxa"/>
              <w:left w:w="58" w:type="dxa"/>
              <w:bottom w:w="0" w:type="dxa"/>
              <w:right w:w="58" w:type="dxa"/>
            </w:tcMar>
          </w:tcPr>
          <w:p w14:paraId="088B8F55" w14:textId="77777777" w:rsidR="002A1709" w:rsidRPr="001E3863" w:rsidRDefault="002A1709" w:rsidP="0058572E">
            <w:pPr>
              <w:pStyle w:val="Heading3"/>
              <w:keepNext w:val="0"/>
              <w:rPr>
                <w:rFonts w:ascii="Times New Roman" w:hAnsi="Times New Roman"/>
                <w:b w:val="0"/>
                <w:i w:val="0"/>
                <w:color w:val="auto"/>
              </w:rPr>
            </w:pPr>
            <w:r w:rsidRPr="001E3863">
              <w:rPr>
                <w:rFonts w:ascii="Times New Roman" w:hAnsi="Times New Roman"/>
                <w:b w:val="0"/>
                <w:i w:val="0"/>
                <w:color w:val="auto"/>
              </w:rPr>
              <w:t xml:space="preserve">A40 Shipper Related </w:t>
            </w:r>
          </w:p>
        </w:tc>
        <w:tc>
          <w:tcPr>
            <w:tcW w:w="5128" w:type="dxa"/>
            <w:tcBorders>
              <w:top w:val="single" w:sz="4" w:space="0" w:color="auto"/>
              <w:left w:val="single" w:sz="4" w:space="0" w:color="auto"/>
              <w:bottom w:val="nil"/>
              <w:right w:val="single" w:sz="4" w:space="0" w:color="auto"/>
            </w:tcBorders>
            <w:shd w:val="clear" w:color="auto" w:fill="FFFF99"/>
            <w:tcMar>
              <w:top w:w="0" w:type="dxa"/>
              <w:left w:w="58" w:type="dxa"/>
              <w:bottom w:w="0" w:type="dxa"/>
              <w:right w:w="58" w:type="dxa"/>
            </w:tcMar>
          </w:tcPr>
          <w:p w14:paraId="088B8F57" w14:textId="77777777" w:rsidR="002A1709" w:rsidRPr="001E3863" w:rsidRDefault="002A1709" w:rsidP="0058572E">
            <w:pPr>
              <w:keepNext w:val="0"/>
              <w:autoSpaceDE w:val="0"/>
              <w:autoSpaceDN w:val="0"/>
              <w:adjustRightInd w:val="0"/>
              <w:rPr>
                <w:iCs/>
                <w:sz w:val="20"/>
                <w:szCs w:val="20"/>
              </w:rPr>
            </w:pPr>
            <w:r w:rsidRPr="001E3863">
              <w:rPr>
                <w:iCs/>
                <w:sz w:val="20"/>
                <w:szCs w:val="20"/>
              </w:rPr>
              <w:t xml:space="preserve">1. Required in conjunction with BSN02 = “RR” to indicate the updated shipment status transaction corrects erroneous content data (e.g., transportation data, </w:t>
            </w:r>
            <w:proofErr w:type="spellStart"/>
            <w:r w:rsidRPr="001E3863">
              <w:rPr>
                <w:iCs/>
                <w:sz w:val="20"/>
                <w:szCs w:val="20"/>
              </w:rPr>
              <w:t>pRFID</w:t>
            </w:r>
            <w:proofErr w:type="spellEnd"/>
            <w:r w:rsidRPr="001E3863">
              <w:rPr>
                <w:iCs/>
                <w:sz w:val="20"/>
                <w:szCs w:val="20"/>
              </w:rPr>
              <w:t xml:space="preserve"> data). Refer to ADC 411.</w:t>
            </w:r>
          </w:p>
          <w:p w14:paraId="088B8F58" w14:textId="77777777" w:rsidR="002A1709" w:rsidRPr="001E3863" w:rsidRDefault="002A1709" w:rsidP="0058572E">
            <w:pPr>
              <w:keepNext w:val="0"/>
              <w:autoSpaceDE w:val="0"/>
              <w:autoSpaceDN w:val="0"/>
              <w:adjustRightInd w:val="0"/>
              <w:rPr>
                <w:b/>
                <w:sz w:val="20"/>
                <w:szCs w:val="20"/>
              </w:rPr>
            </w:pPr>
            <w:r w:rsidRPr="001E3863">
              <w:rPr>
                <w:iCs/>
                <w:sz w:val="20"/>
                <w:szCs w:val="20"/>
              </w:rPr>
              <w:t>2. DLMS enhancement; see introductory DLMS Note 2f.</w:t>
            </w:r>
          </w:p>
        </w:tc>
        <w:tc>
          <w:tcPr>
            <w:tcW w:w="3061" w:type="dxa"/>
            <w:tcBorders>
              <w:top w:val="single" w:sz="4" w:space="0" w:color="auto"/>
              <w:left w:val="single" w:sz="4" w:space="0" w:color="auto"/>
              <w:bottom w:val="nil"/>
              <w:right w:val="single" w:sz="4" w:space="0" w:color="auto"/>
            </w:tcBorders>
            <w:shd w:val="clear" w:color="auto" w:fill="FFFF99"/>
            <w:tcMar>
              <w:top w:w="0" w:type="dxa"/>
              <w:left w:w="58" w:type="dxa"/>
              <w:bottom w:w="0" w:type="dxa"/>
              <w:right w:w="58" w:type="dxa"/>
            </w:tcMar>
          </w:tcPr>
          <w:p w14:paraId="088B8F59" w14:textId="77777777" w:rsidR="002A1709" w:rsidRPr="001E3863" w:rsidRDefault="002A1709" w:rsidP="0058572E">
            <w:pPr>
              <w:pStyle w:val="BodyText3"/>
              <w:keepNext w:val="0"/>
              <w:rPr>
                <w:rFonts w:ascii="Times New Roman" w:hAnsi="Times New Roman"/>
                <w:color w:val="auto"/>
              </w:rPr>
            </w:pPr>
          </w:p>
        </w:tc>
      </w:tr>
      <w:tr w:rsidR="001E3863" w:rsidRPr="001E3863" w14:paraId="088B8F60" w14:textId="77777777" w:rsidTr="002820AA">
        <w:trPr>
          <w:cantSplit/>
        </w:trPr>
        <w:tc>
          <w:tcPr>
            <w:tcW w:w="1529" w:type="dxa"/>
            <w:vMerge/>
            <w:tcBorders>
              <w:left w:val="single" w:sz="4" w:space="0" w:color="auto"/>
              <w:right w:val="single" w:sz="4" w:space="0" w:color="auto"/>
            </w:tcBorders>
            <w:shd w:val="clear" w:color="auto" w:fill="FFFF99"/>
            <w:tcMar>
              <w:top w:w="0" w:type="dxa"/>
              <w:left w:w="58" w:type="dxa"/>
              <w:bottom w:w="0" w:type="dxa"/>
              <w:right w:w="58" w:type="dxa"/>
            </w:tcMar>
          </w:tcPr>
          <w:p w14:paraId="088B8F5B" w14:textId="77777777" w:rsidR="002A1709" w:rsidRPr="001E3863" w:rsidRDefault="002A1709" w:rsidP="0058572E">
            <w:pPr>
              <w:keepNext w:val="0"/>
              <w:rPr>
                <w:sz w:val="20"/>
                <w:szCs w:val="20"/>
              </w:rPr>
            </w:pPr>
          </w:p>
        </w:tc>
        <w:tc>
          <w:tcPr>
            <w:tcW w:w="1982" w:type="dxa"/>
            <w:tcBorders>
              <w:top w:val="nil"/>
              <w:left w:val="single" w:sz="4" w:space="0" w:color="auto"/>
              <w:bottom w:val="single" w:sz="4" w:space="0" w:color="auto"/>
              <w:right w:val="single" w:sz="4" w:space="0" w:color="auto"/>
            </w:tcBorders>
            <w:shd w:val="clear" w:color="auto" w:fill="FFFF99"/>
            <w:tcMar>
              <w:top w:w="0" w:type="dxa"/>
              <w:left w:w="58" w:type="dxa"/>
              <w:bottom w:w="0" w:type="dxa"/>
              <w:right w:w="58" w:type="dxa"/>
            </w:tcMar>
          </w:tcPr>
          <w:p w14:paraId="088B8F5C" w14:textId="77777777" w:rsidR="002A1709" w:rsidRPr="001E3863" w:rsidRDefault="002A1709" w:rsidP="0058572E">
            <w:pPr>
              <w:keepNext w:val="0"/>
              <w:rPr>
                <w:sz w:val="20"/>
                <w:szCs w:val="20"/>
              </w:rPr>
            </w:pPr>
          </w:p>
        </w:tc>
        <w:tc>
          <w:tcPr>
            <w:tcW w:w="2970" w:type="dxa"/>
            <w:tcBorders>
              <w:top w:val="nil"/>
              <w:left w:val="single" w:sz="4" w:space="0" w:color="auto"/>
              <w:bottom w:val="single" w:sz="4" w:space="0" w:color="auto"/>
              <w:right w:val="single" w:sz="4" w:space="0" w:color="auto"/>
            </w:tcBorders>
            <w:shd w:val="clear" w:color="auto" w:fill="FFFF99"/>
            <w:tcMar>
              <w:top w:w="0" w:type="dxa"/>
              <w:left w:w="58" w:type="dxa"/>
              <w:bottom w:w="0" w:type="dxa"/>
              <w:right w:w="58" w:type="dxa"/>
            </w:tcMar>
          </w:tcPr>
          <w:p w14:paraId="6E995F1F" w14:textId="3669DE78" w:rsidR="00794B99" w:rsidRPr="001E3863" w:rsidRDefault="002A1709" w:rsidP="00794B99">
            <w:pPr>
              <w:autoSpaceDE w:val="0"/>
              <w:autoSpaceDN w:val="0"/>
              <w:adjustRightInd w:val="0"/>
              <w:spacing w:before="60"/>
              <w:ind w:left="43" w:right="-20"/>
              <w:rPr>
                <w:b/>
                <w:spacing w:val="2"/>
              </w:rPr>
            </w:pPr>
            <w:r w:rsidRPr="001E3863">
              <w:rPr>
                <w:sz w:val="20"/>
                <w:szCs w:val="20"/>
              </w:rPr>
              <w:t>048   Location Changed</w:t>
            </w:r>
          </w:p>
          <w:p w14:paraId="16886FAC" w14:textId="77777777" w:rsidR="00794B99" w:rsidRPr="001E3863" w:rsidRDefault="00794B99" w:rsidP="00794B99">
            <w:pPr>
              <w:autoSpaceDE w:val="0"/>
              <w:autoSpaceDN w:val="0"/>
              <w:adjustRightInd w:val="0"/>
              <w:spacing w:before="60"/>
              <w:ind w:left="43" w:right="-20"/>
              <w:rPr>
                <w:b/>
                <w:spacing w:val="2"/>
              </w:rPr>
            </w:pPr>
          </w:p>
          <w:p w14:paraId="0B30D74E" w14:textId="77777777" w:rsidR="00794B99" w:rsidRPr="001E3863" w:rsidRDefault="00794B99" w:rsidP="00794B99">
            <w:pPr>
              <w:autoSpaceDE w:val="0"/>
              <w:autoSpaceDN w:val="0"/>
              <w:adjustRightInd w:val="0"/>
              <w:spacing w:before="60"/>
              <w:ind w:left="43" w:right="-20"/>
              <w:rPr>
                <w:b/>
                <w:spacing w:val="2"/>
              </w:rPr>
            </w:pPr>
          </w:p>
          <w:p w14:paraId="6BC07931" w14:textId="77777777" w:rsidR="00794B99" w:rsidRPr="001E3863" w:rsidRDefault="00794B99" w:rsidP="00794B99">
            <w:pPr>
              <w:autoSpaceDE w:val="0"/>
              <w:autoSpaceDN w:val="0"/>
              <w:adjustRightInd w:val="0"/>
              <w:spacing w:before="60"/>
              <w:ind w:left="43" w:right="-20"/>
              <w:rPr>
                <w:b/>
                <w:spacing w:val="2"/>
              </w:rPr>
            </w:pPr>
          </w:p>
          <w:p w14:paraId="51F62CEF" w14:textId="77777777" w:rsidR="00794B99" w:rsidRPr="001E3863" w:rsidRDefault="00794B99" w:rsidP="00794B99">
            <w:pPr>
              <w:autoSpaceDE w:val="0"/>
              <w:autoSpaceDN w:val="0"/>
              <w:adjustRightInd w:val="0"/>
              <w:spacing w:before="60"/>
              <w:ind w:left="43" w:right="-20"/>
              <w:rPr>
                <w:b/>
                <w:spacing w:val="2"/>
              </w:rPr>
            </w:pPr>
          </w:p>
          <w:p w14:paraId="1B8583D1" w14:textId="0CE310F1" w:rsidR="00794B99" w:rsidRPr="001E3863" w:rsidRDefault="00794B99" w:rsidP="00794B99">
            <w:pPr>
              <w:autoSpaceDE w:val="0"/>
              <w:autoSpaceDN w:val="0"/>
              <w:adjustRightInd w:val="0"/>
              <w:spacing w:before="60"/>
              <w:ind w:left="43" w:right="-20"/>
              <w:rPr>
                <w:sz w:val="20"/>
                <w:szCs w:val="20"/>
              </w:rPr>
            </w:pPr>
            <w:r w:rsidRPr="001E3863">
              <w:rPr>
                <w:sz w:val="20"/>
                <w:szCs w:val="20"/>
              </w:rPr>
              <w:t>W10 Diverted Item</w:t>
            </w:r>
          </w:p>
          <w:p w14:paraId="088B8F5D" w14:textId="77777777" w:rsidR="002A1709" w:rsidRPr="001E3863" w:rsidRDefault="002A1709" w:rsidP="0058572E">
            <w:pPr>
              <w:keepNext w:val="0"/>
              <w:autoSpaceDE w:val="0"/>
              <w:autoSpaceDN w:val="0"/>
              <w:adjustRightInd w:val="0"/>
              <w:rPr>
                <w:sz w:val="20"/>
                <w:szCs w:val="20"/>
              </w:rPr>
            </w:pPr>
          </w:p>
        </w:tc>
        <w:tc>
          <w:tcPr>
            <w:tcW w:w="5128" w:type="dxa"/>
            <w:tcBorders>
              <w:top w:val="nil"/>
              <w:left w:val="single" w:sz="4" w:space="0" w:color="auto"/>
              <w:bottom w:val="single" w:sz="4" w:space="0" w:color="auto"/>
              <w:right w:val="single" w:sz="4" w:space="0" w:color="auto"/>
            </w:tcBorders>
            <w:shd w:val="clear" w:color="auto" w:fill="FFFF99"/>
            <w:tcMar>
              <w:top w:w="0" w:type="dxa"/>
              <w:left w:w="58" w:type="dxa"/>
              <w:bottom w:w="0" w:type="dxa"/>
              <w:right w:w="58" w:type="dxa"/>
            </w:tcMar>
          </w:tcPr>
          <w:p w14:paraId="71972B85" w14:textId="77777777" w:rsidR="002A1709" w:rsidRPr="001E3863" w:rsidRDefault="002A1709" w:rsidP="0058572E">
            <w:pPr>
              <w:keepNext w:val="0"/>
              <w:autoSpaceDE w:val="0"/>
              <w:autoSpaceDN w:val="0"/>
              <w:adjustRightInd w:val="0"/>
              <w:rPr>
                <w:iCs/>
                <w:sz w:val="20"/>
                <w:szCs w:val="20"/>
              </w:rPr>
            </w:pPr>
            <w:r w:rsidRPr="001E3863">
              <w:rPr>
                <w:iCs/>
                <w:sz w:val="20"/>
                <w:szCs w:val="20"/>
              </w:rPr>
              <w:t>Industrial Activity Re-Warehousing/Trans-ship Shipment Status. Use to identify that the shipment status is provided in response to re-warehousing/transshipments between Home and Forward Industrial Activities in support of IMSP. Since no Material Receipt Acknowledgement (MRA) is required for these types of shipments, the shipment status will not trigger the MRA Reports.</w:t>
            </w:r>
          </w:p>
          <w:p w14:paraId="088B8F5E" w14:textId="1509A928" w:rsidR="00794B99" w:rsidRPr="001E3863" w:rsidRDefault="00794B99" w:rsidP="00794B99">
            <w:pPr>
              <w:keepNext w:val="0"/>
              <w:autoSpaceDE w:val="0"/>
              <w:autoSpaceDN w:val="0"/>
              <w:adjustRightInd w:val="0"/>
              <w:rPr>
                <w:b/>
                <w:bCs/>
                <w:sz w:val="20"/>
                <w:szCs w:val="20"/>
              </w:rPr>
            </w:pPr>
            <w:r w:rsidRPr="001E3863">
              <w:rPr>
                <w:sz w:val="20"/>
                <w:szCs w:val="20"/>
              </w:rPr>
              <w:t>Use when shipment status indicates that action is being taken to divert the shipment in response to request for mass or universal requisition cancellation.</w:t>
            </w:r>
          </w:p>
        </w:tc>
        <w:tc>
          <w:tcPr>
            <w:tcW w:w="3061" w:type="dxa"/>
            <w:tcBorders>
              <w:top w:val="nil"/>
              <w:left w:val="single" w:sz="4" w:space="0" w:color="auto"/>
              <w:bottom w:val="single" w:sz="4" w:space="0" w:color="auto"/>
              <w:right w:val="single" w:sz="4" w:space="0" w:color="auto"/>
            </w:tcBorders>
            <w:shd w:val="clear" w:color="auto" w:fill="FFFF99"/>
            <w:tcMar>
              <w:top w:w="0" w:type="dxa"/>
              <w:left w:w="58" w:type="dxa"/>
              <w:bottom w:w="0" w:type="dxa"/>
              <w:right w:w="58" w:type="dxa"/>
            </w:tcMar>
          </w:tcPr>
          <w:p w14:paraId="4AA8D7BA" w14:textId="77777777" w:rsidR="002A1709" w:rsidRPr="001E3863" w:rsidRDefault="002A1709" w:rsidP="0058572E">
            <w:pPr>
              <w:pStyle w:val="BodyText3"/>
              <w:keepNext w:val="0"/>
              <w:rPr>
                <w:rFonts w:ascii="Times New Roman" w:hAnsi="Times New Roman"/>
                <w:color w:val="auto"/>
              </w:rPr>
            </w:pPr>
          </w:p>
          <w:p w14:paraId="4A68D1C9" w14:textId="77777777" w:rsidR="00794B99" w:rsidRPr="001E3863" w:rsidRDefault="00794B99" w:rsidP="0058572E">
            <w:pPr>
              <w:pStyle w:val="BodyText3"/>
              <w:keepNext w:val="0"/>
              <w:rPr>
                <w:rFonts w:ascii="Times New Roman" w:hAnsi="Times New Roman"/>
                <w:color w:val="auto"/>
              </w:rPr>
            </w:pPr>
          </w:p>
          <w:p w14:paraId="3244F658" w14:textId="77777777" w:rsidR="00794B99" w:rsidRPr="001E3863" w:rsidRDefault="00794B99" w:rsidP="0058572E">
            <w:pPr>
              <w:pStyle w:val="BodyText3"/>
              <w:keepNext w:val="0"/>
              <w:rPr>
                <w:rFonts w:ascii="Times New Roman" w:hAnsi="Times New Roman"/>
                <w:color w:val="auto"/>
              </w:rPr>
            </w:pPr>
          </w:p>
          <w:p w14:paraId="1AAB5E25" w14:textId="77777777" w:rsidR="00794B99" w:rsidRPr="001E3863" w:rsidRDefault="00794B99" w:rsidP="0058572E">
            <w:pPr>
              <w:pStyle w:val="BodyText3"/>
              <w:keepNext w:val="0"/>
              <w:rPr>
                <w:rFonts w:ascii="Times New Roman" w:hAnsi="Times New Roman"/>
                <w:color w:val="auto"/>
              </w:rPr>
            </w:pPr>
          </w:p>
          <w:p w14:paraId="3B47728E" w14:textId="77777777" w:rsidR="00794B99" w:rsidRPr="001E3863" w:rsidRDefault="00794B99" w:rsidP="0058572E">
            <w:pPr>
              <w:pStyle w:val="BodyText3"/>
              <w:keepNext w:val="0"/>
              <w:rPr>
                <w:rFonts w:ascii="Times New Roman" w:hAnsi="Times New Roman"/>
                <w:color w:val="auto"/>
              </w:rPr>
            </w:pPr>
          </w:p>
          <w:p w14:paraId="3F028582" w14:textId="77777777" w:rsidR="00794B99" w:rsidRPr="001E3863" w:rsidRDefault="00794B99" w:rsidP="0058572E">
            <w:pPr>
              <w:pStyle w:val="BodyText3"/>
              <w:keepNext w:val="0"/>
              <w:rPr>
                <w:rFonts w:ascii="Times New Roman" w:hAnsi="Times New Roman"/>
                <w:color w:val="auto"/>
              </w:rPr>
            </w:pPr>
          </w:p>
          <w:p w14:paraId="5EC8907C" w14:textId="77777777" w:rsidR="00794B99" w:rsidRPr="001E3863" w:rsidRDefault="00794B99" w:rsidP="0058572E">
            <w:pPr>
              <w:pStyle w:val="BodyText3"/>
              <w:keepNext w:val="0"/>
              <w:rPr>
                <w:rFonts w:ascii="Times New Roman" w:hAnsi="Times New Roman"/>
                <w:color w:val="auto"/>
              </w:rPr>
            </w:pPr>
          </w:p>
          <w:p w14:paraId="088B8F5F" w14:textId="4F5BD118" w:rsidR="00794B99" w:rsidRPr="001E3863" w:rsidRDefault="00794B99" w:rsidP="0058572E">
            <w:pPr>
              <w:pStyle w:val="BodyText3"/>
              <w:keepNext w:val="0"/>
              <w:rPr>
                <w:rFonts w:ascii="Times New Roman" w:hAnsi="Times New Roman"/>
                <w:color w:val="auto"/>
              </w:rPr>
            </w:pPr>
            <w:r w:rsidRPr="001E3863">
              <w:rPr>
                <w:rFonts w:ascii="Times New Roman" w:hAnsi="Times New Roman"/>
                <w:color w:val="auto"/>
              </w:rPr>
              <w:t>(ADC 1132 added to this on 6/15/15)</w:t>
            </w:r>
          </w:p>
        </w:tc>
      </w:tr>
      <w:tr w:rsidR="001E3863" w:rsidRPr="001E3863" w14:paraId="088B8F6B" w14:textId="77777777" w:rsidTr="002820AA">
        <w:trPr>
          <w:cantSplit/>
        </w:trPr>
        <w:tc>
          <w:tcPr>
            <w:tcW w:w="1529" w:type="dxa"/>
            <w:vMerge/>
            <w:tcBorders>
              <w:left w:val="single" w:sz="4" w:space="0" w:color="auto"/>
              <w:right w:val="single" w:sz="4" w:space="0" w:color="auto"/>
            </w:tcBorders>
            <w:shd w:val="clear" w:color="auto" w:fill="FFFF99"/>
            <w:tcMar>
              <w:top w:w="0" w:type="dxa"/>
              <w:left w:w="58" w:type="dxa"/>
              <w:bottom w:w="0" w:type="dxa"/>
              <w:right w:w="58" w:type="dxa"/>
            </w:tcMar>
          </w:tcPr>
          <w:p w14:paraId="088B8F61" w14:textId="77777777" w:rsidR="002A1709" w:rsidRPr="001E3863" w:rsidRDefault="002A1709" w:rsidP="0058572E">
            <w:pPr>
              <w:keepNext w:val="0"/>
              <w:rPr>
                <w:sz w:val="20"/>
                <w:szCs w:val="20"/>
              </w:rPr>
            </w:pPr>
          </w:p>
        </w:tc>
        <w:tc>
          <w:tcPr>
            <w:tcW w:w="1982" w:type="dxa"/>
            <w:tcBorders>
              <w:top w:val="single" w:sz="4" w:space="0" w:color="auto"/>
              <w:left w:val="single" w:sz="4" w:space="0" w:color="auto"/>
              <w:bottom w:val="single" w:sz="4" w:space="0" w:color="auto"/>
              <w:right w:val="single" w:sz="4" w:space="0" w:color="auto"/>
            </w:tcBorders>
            <w:shd w:val="clear" w:color="auto" w:fill="FFFF99"/>
            <w:tcMar>
              <w:top w:w="0" w:type="dxa"/>
              <w:left w:w="58" w:type="dxa"/>
              <w:bottom w:w="0" w:type="dxa"/>
              <w:right w:w="58" w:type="dxa"/>
            </w:tcMar>
          </w:tcPr>
          <w:p w14:paraId="088B8F62" w14:textId="77777777" w:rsidR="002A1709" w:rsidRPr="001E3863" w:rsidRDefault="002A1709" w:rsidP="0058572E">
            <w:pPr>
              <w:keepNext w:val="0"/>
              <w:rPr>
                <w:sz w:val="20"/>
                <w:szCs w:val="20"/>
              </w:rPr>
            </w:pPr>
            <w:r w:rsidRPr="001E3863">
              <w:rPr>
                <w:sz w:val="20"/>
                <w:szCs w:val="20"/>
              </w:rPr>
              <w:t>2/HL/0100</w:t>
            </w:r>
          </w:p>
        </w:tc>
        <w:tc>
          <w:tcPr>
            <w:tcW w:w="2970" w:type="dxa"/>
            <w:tcBorders>
              <w:top w:val="single" w:sz="4" w:space="0" w:color="auto"/>
              <w:left w:val="single" w:sz="4" w:space="0" w:color="auto"/>
              <w:bottom w:val="single" w:sz="4" w:space="0" w:color="auto"/>
              <w:right w:val="single" w:sz="4" w:space="0" w:color="auto"/>
            </w:tcBorders>
            <w:shd w:val="clear" w:color="auto" w:fill="FFFF99"/>
            <w:tcMar>
              <w:top w:w="0" w:type="dxa"/>
              <w:left w:w="58" w:type="dxa"/>
              <w:bottom w:w="0" w:type="dxa"/>
              <w:right w:w="58" w:type="dxa"/>
            </w:tcMar>
          </w:tcPr>
          <w:p w14:paraId="088B8F63" w14:textId="32A68583" w:rsidR="002A1709" w:rsidRPr="001E3863" w:rsidRDefault="00FB0175" w:rsidP="0058572E">
            <w:pPr>
              <w:keepNext w:val="0"/>
              <w:autoSpaceDE w:val="0"/>
              <w:autoSpaceDN w:val="0"/>
              <w:adjustRightInd w:val="0"/>
              <w:rPr>
                <w:sz w:val="20"/>
                <w:szCs w:val="20"/>
              </w:rPr>
            </w:pPr>
            <w:proofErr w:type="spellStart"/>
            <w:r w:rsidRPr="001E3863">
              <w:rPr>
                <w:sz w:val="20"/>
                <w:szCs w:val="20"/>
              </w:rPr>
              <w:t>Segement</w:t>
            </w:r>
            <w:proofErr w:type="spellEnd"/>
            <w:r w:rsidRPr="001E3863">
              <w:rPr>
                <w:sz w:val="20"/>
                <w:szCs w:val="20"/>
              </w:rPr>
              <w:t xml:space="preserve"> Level</w:t>
            </w:r>
          </w:p>
        </w:tc>
        <w:tc>
          <w:tcPr>
            <w:tcW w:w="5128" w:type="dxa"/>
            <w:tcBorders>
              <w:top w:val="single" w:sz="4" w:space="0" w:color="auto"/>
              <w:left w:val="single" w:sz="4" w:space="0" w:color="auto"/>
              <w:bottom w:val="single" w:sz="4" w:space="0" w:color="auto"/>
              <w:right w:val="single" w:sz="4" w:space="0" w:color="auto"/>
            </w:tcBorders>
            <w:shd w:val="clear" w:color="auto" w:fill="FFFF99"/>
            <w:tcMar>
              <w:top w:w="0" w:type="dxa"/>
              <w:left w:w="58" w:type="dxa"/>
              <w:bottom w:w="0" w:type="dxa"/>
              <w:right w:w="58" w:type="dxa"/>
            </w:tcMar>
          </w:tcPr>
          <w:p w14:paraId="141AEF75" w14:textId="77777777" w:rsidR="00FB0175" w:rsidRPr="001E3863" w:rsidRDefault="00FB0175" w:rsidP="00FB0175">
            <w:pPr>
              <w:keepNext w:val="0"/>
              <w:autoSpaceDE w:val="0"/>
              <w:autoSpaceDN w:val="0"/>
              <w:adjustRightInd w:val="0"/>
              <w:rPr>
                <w:sz w:val="20"/>
                <w:szCs w:val="20"/>
              </w:rPr>
            </w:pPr>
            <w:r w:rsidRPr="001E3863">
              <w:rPr>
                <w:sz w:val="20"/>
                <w:szCs w:val="20"/>
              </w:rPr>
              <w:t>Federal Note:</w:t>
            </w:r>
          </w:p>
          <w:p w14:paraId="4AA6F3CD" w14:textId="58EB95A7" w:rsidR="00FB0175" w:rsidRPr="001E3863" w:rsidRDefault="00FB0175" w:rsidP="00FB0175">
            <w:pPr>
              <w:keepNext w:val="0"/>
              <w:autoSpaceDE w:val="0"/>
              <w:autoSpaceDN w:val="0"/>
              <w:adjustRightInd w:val="0"/>
              <w:rPr>
                <w:sz w:val="20"/>
                <w:szCs w:val="20"/>
              </w:rPr>
            </w:pPr>
            <w:r w:rsidRPr="001E3863">
              <w:rPr>
                <w:sz w:val="20"/>
                <w:szCs w:val="20"/>
              </w:rPr>
              <w:t xml:space="preserve">1. The transaction set hierarchical data structure is address information, followed by transaction shipment status, followed interior/exterior packaging </w:t>
            </w:r>
            <w:r w:rsidRPr="001E3863">
              <w:rPr>
                <w:iCs/>
                <w:sz w:val="20"/>
                <w:szCs w:val="20"/>
              </w:rPr>
              <w:t xml:space="preserve">passive </w:t>
            </w:r>
            <w:r w:rsidRPr="001E3863">
              <w:rPr>
                <w:sz w:val="20"/>
                <w:szCs w:val="20"/>
              </w:rPr>
              <w:t xml:space="preserve">RFID and/or by UID and/or </w:t>
            </w:r>
            <w:r w:rsidRPr="001E3863">
              <w:rPr>
                <w:iCs/>
                <w:sz w:val="20"/>
                <w:szCs w:val="20"/>
              </w:rPr>
              <w:t>financial information</w:t>
            </w:r>
            <w:r w:rsidRPr="001E3863">
              <w:rPr>
                <w:sz w:val="20"/>
                <w:szCs w:val="20"/>
              </w:rPr>
              <w:t xml:space="preserve"> as applicable.</w:t>
            </w:r>
          </w:p>
          <w:p w14:paraId="1DEF19E8" w14:textId="02B68BE6" w:rsidR="00FB0175" w:rsidRPr="001E3863" w:rsidRDefault="00FB0175" w:rsidP="00FB0175">
            <w:pPr>
              <w:keepNext w:val="0"/>
              <w:autoSpaceDE w:val="0"/>
              <w:autoSpaceDN w:val="0"/>
              <w:adjustRightInd w:val="0"/>
              <w:rPr>
                <w:sz w:val="20"/>
                <w:szCs w:val="20"/>
              </w:rPr>
            </w:pPr>
            <w:r w:rsidRPr="001E3863">
              <w:rPr>
                <w:sz w:val="20"/>
                <w:szCs w:val="20"/>
              </w:rPr>
              <w:t>2. Use the first 2/HL/0100 loop iteration to provide transaction set originator address information.</w:t>
            </w:r>
          </w:p>
          <w:p w14:paraId="38FEE094" w14:textId="16E68230" w:rsidR="00FB0175" w:rsidRPr="001E3863" w:rsidRDefault="00FB0175" w:rsidP="00FB0175">
            <w:pPr>
              <w:keepNext w:val="0"/>
              <w:autoSpaceDE w:val="0"/>
              <w:autoSpaceDN w:val="0"/>
              <w:adjustRightInd w:val="0"/>
              <w:rPr>
                <w:sz w:val="20"/>
                <w:szCs w:val="20"/>
              </w:rPr>
            </w:pPr>
            <w:r w:rsidRPr="001E3863">
              <w:rPr>
                <w:sz w:val="20"/>
                <w:szCs w:val="20"/>
              </w:rPr>
              <w:t>3. Use the second 2/HL/0100 loop iteration to identify shipment information.</w:t>
            </w:r>
          </w:p>
          <w:p w14:paraId="32129D43" w14:textId="0BD8ECF3" w:rsidR="00FB0175" w:rsidRPr="001E3863" w:rsidRDefault="00FB0175" w:rsidP="00FB0175">
            <w:pPr>
              <w:keepNext w:val="0"/>
              <w:autoSpaceDE w:val="0"/>
              <w:autoSpaceDN w:val="0"/>
              <w:adjustRightInd w:val="0"/>
              <w:rPr>
                <w:sz w:val="20"/>
                <w:szCs w:val="20"/>
              </w:rPr>
            </w:pPr>
            <w:r w:rsidRPr="001E3863">
              <w:rPr>
                <w:sz w:val="20"/>
                <w:szCs w:val="20"/>
              </w:rPr>
              <w:t>4. Use additional 2/HL/0100 loop iterations to identify RFID as applicable.</w:t>
            </w:r>
          </w:p>
          <w:p w14:paraId="08869D9D" w14:textId="50ED4F7A" w:rsidR="00FB0175" w:rsidRPr="001E3863" w:rsidRDefault="00FB0175" w:rsidP="00FB0175">
            <w:pPr>
              <w:keepNext w:val="0"/>
              <w:autoSpaceDE w:val="0"/>
              <w:autoSpaceDN w:val="0"/>
              <w:adjustRightInd w:val="0"/>
              <w:rPr>
                <w:sz w:val="20"/>
                <w:szCs w:val="20"/>
              </w:rPr>
            </w:pPr>
            <w:r w:rsidRPr="001E3863">
              <w:rPr>
                <w:sz w:val="20"/>
                <w:szCs w:val="20"/>
              </w:rPr>
              <w:t>5. Use additional 2/HL/0100 loop iterations to identify UID information as applicable.</w:t>
            </w:r>
          </w:p>
          <w:p w14:paraId="088B8F69" w14:textId="18EA013F" w:rsidR="002A1709" w:rsidRPr="001E3863" w:rsidRDefault="00FB0175" w:rsidP="00FB0175">
            <w:pPr>
              <w:keepNext w:val="0"/>
              <w:autoSpaceDE w:val="0"/>
              <w:autoSpaceDN w:val="0"/>
              <w:adjustRightInd w:val="0"/>
              <w:rPr>
                <w:bCs/>
                <w:sz w:val="20"/>
                <w:szCs w:val="20"/>
              </w:rPr>
            </w:pPr>
            <w:r w:rsidRPr="001E3863">
              <w:rPr>
                <w:iCs/>
                <w:sz w:val="20"/>
                <w:szCs w:val="20"/>
              </w:rPr>
              <w:t>6. Use an additional 2/HL/0100 loop iteration to identify financial information in support of SLOA/Accounting Classification information requirements.</w:t>
            </w:r>
          </w:p>
        </w:tc>
        <w:tc>
          <w:tcPr>
            <w:tcW w:w="3061" w:type="dxa"/>
            <w:tcBorders>
              <w:top w:val="single" w:sz="4" w:space="0" w:color="auto"/>
              <w:left w:val="single" w:sz="4" w:space="0" w:color="auto"/>
              <w:bottom w:val="single" w:sz="4" w:space="0" w:color="auto"/>
              <w:right w:val="single" w:sz="4" w:space="0" w:color="auto"/>
            </w:tcBorders>
            <w:shd w:val="clear" w:color="auto" w:fill="FFFF99"/>
            <w:tcMar>
              <w:top w:w="0" w:type="dxa"/>
              <w:left w:w="58" w:type="dxa"/>
              <w:bottom w:w="0" w:type="dxa"/>
              <w:right w:w="58" w:type="dxa"/>
            </w:tcMar>
          </w:tcPr>
          <w:p w14:paraId="088B8F6A" w14:textId="4BD79328" w:rsidR="002A1709" w:rsidRPr="001E3863" w:rsidRDefault="00FB0175" w:rsidP="0058572E">
            <w:pPr>
              <w:pStyle w:val="BodyText3"/>
              <w:keepNext w:val="0"/>
              <w:rPr>
                <w:rFonts w:ascii="Times New Roman" w:hAnsi="Times New Roman"/>
                <w:color w:val="auto"/>
              </w:rPr>
            </w:pPr>
            <w:r w:rsidRPr="001E3863">
              <w:rPr>
                <w:rFonts w:ascii="Times New Roman" w:hAnsi="Times New Roman"/>
                <w:color w:val="auto"/>
              </w:rPr>
              <w:t>(ADC 1043 added to this list on 12/13/13)</w:t>
            </w:r>
          </w:p>
        </w:tc>
      </w:tr>
      <w:tr w:rsidR="001E3863" w:rsidRPr="001E3863" w14:paraId="088B8F74" w14:textId="77777777" w:rsidTr="002820AA">
        <w:trPr>
          <w:cantSplit/>
        </w:trPr>
        <w:tc>
          <w:tcPr>
            <w:tcW w:w="1529" w:type="dxa"/>
            <w:vMerge/>
            <w:tcBorders>
              <w:left w:val="single" w:sz="4" w:space="0" w:color="auto"/>
              <w:right w:val="single" w:sz="4" w:space="0" w:color="auto"/>
            </w:tcBorders>
            <w:shd w:val="clear" w:color="auto" w:fill="FFFF99"/>
            <w:tcMar>
              <w:top w:w="0" w:type="dxa"/>
              <w:left w:w="58" w:type="dxa"/>
              <w:bottom w:w="0" w:type="dxa"/>
              <w:right w:w="58" w:type="dxa"/>
            </w:tcMar>
          </w:tcPr>
          <w:p w14:paraId="088B8F6C" w14:textId="77777777" w:rsidR="002A1709" w:rsidRPr="001E3863" w:rsidRDefault="002A1709" w:rsidP="0058572E">
            <w:pPr>
              <w:keepNext w:val="0"/>
              <w:rPr>
                <w:sz w:val="20"/>
                <w:szCs w:val="20"/>
              </w:rPr>
            </w:pPr>
          </w:p>
        </w:tc>
        <w:tc>
          <w:tcPr>
            <w:tcW w:w="1982" w:type="dxa"/>
            <w:tcBorders>
              <w:top w:val="single" w:sz="4" w:space="0" w:color="auto"/>
              <w:left w:val="single" w:sz="4" w:space="0" w:color="auto"/>
              <w:bottom w:val="single" w:sz="4" w:space="0" w:color="auto"/>
              <w:right w:val="single" w:sz="4" w:space="0" w:color="auto"/>
            </w:tcBorders>
            <w:shd w:val="clear" w:color="auto" w:fill="FFFF99"/>
            <w:tcMar>
              <w:top w:w="0" w:type="dxa"/>
              <w:left w:w="58" w:type="dxa"/>
              <w:bottom w:w="0" w:type="dxa"/>
              <w:right w:w="58" w:type="dxa"/>
            </w:tcMar>
          </w:tcPr>
          <w:p w14:paraId="088B8F6D" w14:textId="77777777" w:rsidR="002A1709" w:rsidRPr="001E3863" w:rsidRDefault="002A1709" w:rsidP="0058572E">
            <w:pPr>
              <w:keepNext w:val="0"/>
              <w:rPr>
                <w:sz w:val="20"/>
                <w:szCs w:val="20"/>
              </w:rPr>
            </w:pPr>
            <w:r w:rsidRPr="001E3863">
              <w:rPr>
                <w:sz w:val="20"/>
                <w:szCs w:val="20"/>
              </w:rPr>
              <w:t>2/HL02/0100</w:t>
            </w:r>
          </w:p>
        </w:tc>
        <w:tc>
          <w:tcPr>
            <w:tcW w:w="2970" w:type="dxa"/>
            <w:tcBorders>
              <w:top w:val="single" w:sz="4" w:space="0" w:color="auto"/>
              <w:left w:val="single" w:sz="4" w:space="0" w:color="auto"/>
              <w:bottom w:val="single" w:sz="4" w:space="0" w:color="auto"/>
              <w:right w:val="single" w:sz="4" w:space="0" w:color="auto"/>
            </w:tcBorders>
            <w:shd w:val="clear" w:color="auto" w:fill="FFFF99"/>
            <w:tcMar>
              <w:top w:w="0" w:type="dxa"/>
              <w:left w:w="58" w:type="dxa"/>
              <w:bottom w:w="0" w:type="dxa"/>
              <w:right w:w="58" w:type="dxa"/>
            </w:tcMar>
          </w:tcPr>
          <w:p w14:paraId="088B8F6E" w14:textId="77777777" w:rsidR="002A1709" w:rsidRPr="001E3863" w:rsidRDefault="002A1709" w:rsidP="0058572E">
            <w:pPr>
              <w:keepNext w:val="0"/>
              <w:autoSpaceDE w:val="0"/>
              <w:autoSpaceDN w:val="0"/>
              <w:adjustRightInd w:val="0"/>
              <w:rPr>
                <w:sz w:val="20"/>
                <w:szCs w:val="20"/>
              </w:rPr>
            </w:pPr>
            <w:r w:rsidRPr="001E3863">
              <w:rPr>
                <w:bCs/>
                <w:sz w:val="20"/>
                <w:szCs w:val="20"/>
              </w:rPr>
              <w:t>Hierarchical Parent ID Number</w:t>
            </w:r>
          </w:p>
        </w:tc>
        <w:tc>
          <w:tcPr>
            <w:tcW w:w="5128" w:type="dxa"/>
            <w:tcBorders>
              <w:top w:val="single" w:sz="4" w:space="0" w:color="auto"/>
              <w:left w:val="single" w:sz="4" w:space="0" w:color="auto"/>
              <w:bottom w:val="single" w:sz="4" w:space="0" w:color="auto"/>
              <w:right w:val="single" w:sz="4" w:space="0" w:color="auto"/>
            </w:tcBorders>
            <w:shd w:val="clear" w:color="auto" w:fill="FFFF99"/>
            <w:tcMar>
              <w:top w:w="0" w:type="dxa"/>
              <w:left w:w="58" w:type="dxa"/>
              <w:bottom w:w="0" w:type="dxa"/>
              <w:right w:w="58" w:type="dxa"/>
            </w:tcMar>
          </w:tcPr>
          <w:p w14:paraId="088B8F6F" w14:textId="77777777" w:rsidR="002A1709" w:rsidRPr="001E3863" w:rsidRDefault="002A1709" w:rsidP="0058572E">
            <w:pPr>
              <w:keepNext w:val="0"/>
              <w:autoSpaceDE w:val="0"/>
              <w:autoSpaceDN w:val="0"/>
              <w:adjustRightInd w:val="0"/>
              <w:rPr>
                <w:iCs/>
                <w:sz w:val="20"/>
                <w:szCs w:val="20"/>
              </w:rPr>
            </w:pPr>
            <w:r w:rsidRPr="001E3863">
              <w:rPr>
                <w:iCs/>
                <w:sz w:val="20"/>
                <w:szCs w:val="20"/>
              </w:rPr>
              <w:t>1. Use to provide association (parent/child relationship) between interior and exterior packaging when multiple RFID tags are employed in the shipment. Use in the subordinate</w:t>
            </w:r>
          </w:p>
          <w:p w14:paraId="088B8F70" w14:textId="77777777" w:rsidR="002A1709" w:rsidRPr="001E3863" w:rsidRDefault="002A1709" w:rsidP="0058572E">
            <w:pPr>
              <w:keepNext w:val="0"/>
              <w:autoSpaceDE w:val="0"/>
              <w:autoSpaceDN w:val="0"/>
              <w:adjustRightInd w:val="0"/>
              <w:rPr>
                <w:iCs/>
                <w:sz w:val="20"/>
                <w:szCs w:val="20"/>
              </w:rPr>
            </w:pPr>
            <w:r w:rsidRPr="001E3863">
              <w:rPr>
                <w:iCs/>
                <w:sz w:val="20"/>
                <w:szCs w:val="20"/>
              </w:rPr>
              <w:t>(child) loop to identify the HL01 ID Number of the next higher parent loop.</w:t>
            </w:r>
          </w:p>
          <w:p w14:paraId="088B8F71" w14:textId="2C92EA4D" w:rsidR="002A1709" w:rsidRPr="001E3863" w:rsidRDefault="002A1709" w:rsidP="0058572E">
            <w:pPr>
              <w:keepNext w:val="0"/>
              <w:autoSpaceDE w:val="0"/>
              <w:autoSpaceDN w:val="0"/>
              <w:adjustRightInd w:val="0"/>
              <w:rPr>
                <w:iCs/>
                <w:sz w:val="20"/>
                <w:szCs w:val="20"/>
              </w:rPr>
            </w:pPr>
            <w:r w:rsidRPr="001E3863">
              <w:rPr>
                <w:iCs/>
                <w:sz w:val="20"/>
                <w:szCs w:val="20"/>
              </w:rPr>
              <w:t>2.</w:t>
            </w:r>
            <w:r w:rsidR="000A20A2" w:rsidRPr="001E3863">
              <w:rPr>
                <w:iCs/>
                <w:sz w:val="20"/>
                <w:szCs w:val="20"/>
              </w:rPr>
              <w:t>I</w:t>
            </w:r>
            <w:r w:rsidRPr="001E3863">
              <w:rPr>
                <w:iCs/>
                <w:sz w:val="20"/>
                <w:szCs w:val="20"/>
              </w:rPr>
              <w:t xml:space="preserve"> </w:t>
            </w:r>
            <w:r w:rsidR="000A20A2" w:rsidRPr="001E3863">
              <w:rPr>
                <w:iCs/>
                <w:sz w:val="20"/>
                <w:szCs w:val="20"/>
              </w:rPr>
              <w:t>I</w:t>
            </w:r>
            <w:r w:rsidRPr="001E3863">
              <w:rPr>
                <w:iCs/>
                <w:sz w:val="20"/>
                <w:szCs w:val="20"/>
              </w:rPr>
              <w:t xml:space="preserve">UID loops may be associated with a parent RFID loop (e.g. item pack). Not applicable to the </w:t>
            </w:r>
            <w:r w:rsidR="000A20A2" w:rsidRPr="001E3863">
              <w:rPr>
                <w:iCs/>
                <w:sz w:val="20"/>
                <w:szCs w:val="20"/>
              </w:rPr>
              <w:t>I</w:t>
            </w:r>
            <w:r w:rsidRPr="001E3863">
              <w:rPr>
                <w:iCs/>
                <w:sz w:val="20"/>
                <w:szCs w:val="20"/>
              </w:rPr>
              <w:t>UID loop if no specific parent RFID loop is identified.</w:t>
            </w:r>
          </w:p>
          <w:p w14:paraId="088B8F72" w14:textId="77777777" w:rsidR="002A1709" w:rsidRPr="001E3863" w:rsidRDefault="002A1709" w:rsidP="0058572E">
            <w:pPr>
              <w:keepNext w:val="0"/>
              <w:autoSpaceDE w:val="0"/>
              <w:autoSpaceDN w:val="0"/>
              <w:adjustRightInd w:val="0"/>
              <w:rPr>
                <w:bCs/>
                <w:sz w:val="20"/>
                <w:szCs w:val="20"/>
              </w:rPr>
            </w:pPr>
            <w:r w:rsidRPr="001E3863">
              <w:rPr>
                <w:iCs/>
                <w:sz w:val="20"/>
                <w:szCs w:val="20"/>
              </w:rPr>
              <w:t>3. Not applicable to address and shipment status loops.</w:t>
            </w:r>
          </w:p>
        </w:tc>
        <w:tc>
          <w:tcPr>
            <w:tcW w:w="3061" w:type="dxa"/>
            <w:tcBorders>
              <w:top w:val="single" w:sz="4" w:space="0" w:color="auto"/>
              <w:left w:val="single" w:sz="4" w:space="0" w:color="auto"/>
              <w:bottom w:val="single" w:sz="4" w:space="0" w:color="auto"/>
              <w:right w:val="single" w:sz="4" w:space="0" w:color="auto"/>
            </w:tcBorders>
            <w:shd w:val="clear" w:color="auto" w:fill="FFFF99"/>
            <w:tcMar>
              <w:top w:w="0" w:type="dxa"/>
              <w:left w:w="58" w:type="dxa"/>
              <w:bottom w:w="0" w:type="dxa"/>
              <w:right w:w="58" w:type="dxa"/>
            </w:tcMar>
          </w:tcPr>
          <w:p w14:paraId="088B8F73" w14:textId="77777777" w:rsidR="002A1709" w:rsidRPr="001E3863" w:rsidRDefault="002A1709" w:rsidP="0058572E">
            <w:pPr>
              <w:pStyle w:val="BodyText3"/>
              <w:keepNext w:val="0"/>
              <w:rPr>
                <w:rFonts w:ascii="Times New Roman" w:hAnsi="Times New Roman"/>
                <w:color w:val="auto"/>
              </w:rPr>
            </w:pPr>
          </w:p>
        </w:tc>
      </w:tr>
      <w:tr w:rsidR="001E3863" w:rsidRPr="001E3863" w14:paraId="088B8F7A" w14:textId="77777777" w:rsidTr="002820AA">
        <w:trPr>
          <w:cantSplit/>
        </w:trPr>
        <w:tc>
          <w:tcPr>
            <w:tcW w:w="1529" w:type="dxa"/>
            <w:vMerge/>
            <w:tcBorders>
              <w:left w:val="single" w:sz="4" w:space="0" w:color="auto"/>
              <w:right w:val="single" w:sz="4" w:space="0" w:color="auto"/>
            </w:tcBorders>
            <w:shd w:val="clear" w:color="auto" w:fill="FFFF99"/>
            <w:tcMar>
              <w:top w:w="0" w:type="dxa"/>
              <w:left w:w="58" w:type="dxa"/>
              <w:bottom w:w="0" w:type="dxa"/>
              <w:right w:w="58" w:type="dxa"/>
            </w:tcMar>
          </w:tcPr>
          <w:p w14:paraId="088B8F75" w14:textId="77777777" w:rsidR="002A1709" w:rsidRPr="001E3863" w:rsidRDefault="002A1709" w:rsidP="0058572E">
            <w:pPr>
              <w:keepNext w:val="0"/>
              <w:rPr>
                <w:sz w:val="20"/>
                <w:szCs w:val="20"/>
              </w:rPr>
            </w:pPr>
          </w:p>
        </w:tc>
        <w:tc>
          <w:tcPr>
            <w:tcW w:w="1982" w:type="dxa"/>
            <w:tcBorders>
              <w:top w:val="single" w:sz="4" w:space="0" w:color="auto"/>
              <w:left w:val="single" w:sz="4" w:space="0" w:color="auto"/>
              <w:bottom w:val="single" w:sz="4" w:space="0" w:color="auto"/>
              <w:right w:val="single" w:sz="4" w:space="0" w:color="auto"/>
            </w:tcBorders>
            <w:shd w:val="clear" w:color="auto" w:fill="FFFF99"/>
            <w:tcMar>
              <w:top w:w="0" w:type="dxa"/>
              <w:left w:w="58" w:type="dxa"/>
              <w:bottom w:w="0" w:type="dxa"/>
              <w:right w:w="58" w:type="dxa"/>
            </w:tcMar>
          </w:tcPr>
          <w:p w14:paraId="088B8F76" w14:textId="77777777" w:rsidR="002A1709" w:rsidRPr="001E3863" w:rsidRDefault="002A1709" w:rsidP="0058572E">
            <w:pPr>
              <w:keepNext w:val="0"/>
              <w:rPr>
                <w:sz w:val="20"/>
                <w:szCs w:val="20"/>
              </w:rPr>
            </w:pPr>
            <w:r w:rsidRPr="001E3863">
              <w:rPr>
                <w:sz w:val="20"/>
                <w:szCs w:val="20"/>
              </w:rPr>
              <w:t>2/HL03/0100</w:t>
            </w:r>
          </w:p>
        </w:tc>
        <w:tc>
          <w:tcPr>
            <w:tcW w:w="2970" w:type="dxa"/>
            <w:tcBorders>
              <w:top w:val="single" w:sz="4" w:space="0" w:color="auto"/>
              <w:left w:val="single" w:sz="4" w:space="0" w:color="auto"/>
              <w:bottom w:val="single" w:sz="4" w:space="0" w:color="auto"/>
              <w:right w:val="single" w:sz="4" w:space="0" w:color="auto"/>
            </w:tcBorders>
            <w:shd w:val="clear" w:color="auto" w:fill="FFFF99"/>
            <w:tcMar>
              <w:top w:w="0" w:type="dxa"/>
              <w:left w:w="58" w:type="dxa"/>
              <w:bottom w:w="0" w:type="dxa"/>
              <w:right w:w="58" w:type="dxa"/>
            </w:tcMar>
          </w:tcPr>
          <w:p w14:paraId="664F9D70" w14:textId="1757C528" w:rsidR="007D5895" w:rsidRPr="001E3863" w:rsidRDefault="002A1709" w:rsidP="0058572E">
            <w:pPr>
              <w:keepNext w:val="0"/>
              <w:autoSpaceDE w:val="0"/>
              <w:autoSpaceDN w:val="0"/>
              <w:adjustRightInd w:val="0"/>
              <w:rPr>
                <w:bCs/>
                <w:sz w:val="20"/>
                <w:szCs w:val="20"/>
              </w:rPr>
            </w:pPr>
            <w:r w:rsidRPr="001E3863">
              <w:rPr>
                <w:bCs/>
                <w:sz w:val="20"/>
                <w:szCs w:val="20"/>
              </w:rPr>
              <w:t>Hierarchical Level Code</w:t>
            </w:r>
          </w:p>
          <w:p w14:paraId="1D333F7D" w14:textId="77777777" w:rsidR="00FB0175" w:rsidRPr="001E3863" w:rsidRDefault="00FB0175" w:rsidP="0058572E">
            <w:pPr>
              <w:keepNext w:val="0"/>
              <w:autoSpaceDE w:val="0"/>
              <w:autoSpaceDN w:val="0"/>
              <w:adjustRightInd w:val="0"/>
              <w:rPr>
                <w:bCs/>
                <w:sz w:val="20"/>
                <w:szCs w:val="20"/>
              </w:rPr>
            </w:pPr>
            <w:r w:rsidRPr="001E3863">
              <w:rPr>
                <w:bCs/>
                <w:sz w:val="20"/>
                <w:szCs w:val="20"/>
              </w:rPr>
              <w:t>(Data Element level)</w:t>
            </w:r>
          </w:p>
          <w:p w14:paraId="52175B7A" w14:textId="77777777" w:rsidR="007D5895" w:rsidRPr="001E3863" w:rsidRDefault="007D5895" w:rsidP="0058572E">
            <w:pPr>
              <w:keepNext w:val="0"/>
              <w:autoSpaceDE w:val="0"/>
              <w:autoSpaceDN w:val="0"/>
              <w:adjustRightInd w:val="0"/>
              <w:rPr>
                <w:bCs/>
                <w:sz w:val="20"/>
                <w:szCs w:val="20"/>
              </w:rPr>
            </w:pPr>
          </w:p>
          <w:p w14:paraId="651D3295" w14:textId="77777777" w:rsidR="007D5895" w:rsidRPr="001E3863" w:rsidRDefault="007D5895" w:rsidP="0058572E">
            <w:pPr>
              <w:keepNext w:val="0"/>
              <w:autoSpaceDE w:val="0"/>
              <w:autoSpaceDN w:val="0"/>
              <w:adjustRightInd w:val="0"/>
              <w:rPr>
                <w:bCs/>
                <w:sz w:val="20"/>
                <w:szCs w:val="20"/>
              </w:rPr>
            </w:pPr>
          </w:p>
          <w:p w14:paraId="2C2A611C" w14:textId="77777777" w:rsidR="007D5895" w:rsidRPr="001E3863" w:rsidRDefault="007D5895" w:rsidP="0058572E">
            <w:pPr>
              <w:keepNext w:val="0"/>
              <w:autoSpaceDE w:val="0"/>
              <w:autoSpaceDN w:val="0"/>
              <w:adjustRightInd w:val="0"/>
              <w:rPr>
                <w:bCs/>
                <w:sz w:val="20"/>
                <w:szCs w:val="20"/>
              </w:rPr>
            </w:pPr>
          </w:p>
          <w:p w14:paraId="088B8F77" w14:textId="4D9C2D41" w:rsidR="007D5895" w:rsidRPr="001E3863" w:rsidRDefault="007D5895" w:rsidP="0058572E">
            <w:pPr>
              <w:keepNext w:val="0"/>
              <w:autoSpaceDE w:val="0"/>
              <w:autoSpaceDN w:val="0"/>
              <w:adjustRightInd w:val="0"/>
              <w:rPr>
                <w:sz w:val="20"/>
                <w:szCs w:val="20"/>
              </w:rPr>
            </w:pPr>
            <w:r w:rsidRPr="001E3863">
              <w:rPr>
                <w:bCs/>
                <w:sz w:val="20"/>
                <w:szCs w:val="20"/>
              </w:rPr>
              <w:t>FI  Financial Information</w:t>
            </w:r>
          </w:p>
        </w:tc>
        <w:tc>
          <w:tcPr>
            <w:tcW w:w="5128" w:type="dxa"/>
            <w:tcBorders>
              <w:top w:val="single" w:sz="4" w:space="0" w:color="auto"/>
              <w:left w:val="single" w:sz="4" w:space="0" w:color="auto"/>
              <w:bottom w:val="single" w:sz="4" w:space="0" w:color="auto"/>
              <w:right w:val="single" w:sz="4" w:space="0" w:color="auto"/>
            </w:tcBorders>
            <w:shd w:val="clear" w:color="auto" w:fill="FFFF99"/>
            <w:tcMar>
              <w:top w:w="0" w:type="dxa"/>
              <w:left w:w="58" w:type="dxa"/>
              <w:bottom w:w="0" w:type="dxa"/>
              <w:right w:w="58" w:type="dxa"/>
            </w:tcMar>
          </w:tcPr>
          <w:p w14:paraId="283540DF" w14:textId="77777777" w:rsidR="002A1709" w:rsidRPr="001E3863" w:rsidRDefault="002A1709" w:rsidP="0058572E">
            <w:pPr>
              <w:keepNext w:val="0"/>
              <w:autoSpaceDE w:val="0"/>
              <w:autoSpaceDN w:val="0"/>
              <w:adjustRightInd w:val="0"/>
              <w:rPr>
                <w:iCs/>
                <w:sz w:val="20"/>
                <w:szCs w:val="20"/>
              </w:rPr>
            </w:pPr>
            <w:r w:rsidRPr="001E3863">
              <w:rPr>
                <w:iCs/>
                <w:sz w:val="20"/>
                <w:szCs w:val="20"/>
              </w:rPr>
              <w:t>The following informational loops are applicable to this transaction. When all loops are used, the HL sequence is V (address), W (shipment status), P (RFID), and I (</w:t>
            </w:r>
            <w:r w:rsidR="000A20A2" w:rsidRPr="001E3863">
              <w:rPr>
                <w:iCs/>
                <w:sz w:val="20"/>
                <w:szCs w:val="20"/>
              </w:rPr>
              <w:t>I</w:t>
            </w:r>
            <w:r w:rsidRPr="001E3863">
              <w:rPr>
                <w:iCs/>
                <w:sz w:val="20"/>
                <w:szCs w:val="20"/>
              </w:rPr>
              <w:t xml:space="preserve">UID). RFID and </w:t>
            </w:r>
            <w:r w:rsidR="000A20A2" w:rsidRPr="001E3863">
              <w:rPr>
                <w:iCs/>
                <w:sz w:val="20"/>
                <w:szCs w:val="20"/>
              </w:rPr>
              <w:t>I</w:t>
            </w:r>
            <w:r w:rsidRPr="001E3863">
              <w:rPr>
                <w:iCs/>
                <w:sz w:val="20"/>
                <w:szCs w:val="20"/>
              </w:rPr>
              <w:t>UID loops are optional. Use multiple P loops to depict a nested RFID relationship.</w:t>
            </w:r>
          </w:p>
          <w:p w14:paraId="1548BB21" w14:textId="6BF3993D" w:rsidR="007D5895" w:rsidRPr="001E3863" w:rsidRDefault="007D5895" w:rsidP="007D5895">
            <w:pPr>
              <w:keepNext w:val="0"/>
              <w:autoSpaceDE w:val="0"/>
              <w:autoSpaceDN w:val="0"/>
              <w:adjustRightInd w:val="0"/>
              <w:rPr>
                <w:iCs/>
                <w:sz w:val="20"/>
                <w:szCs w:val="20"/>
              </w:rPr>
            </w:pPr>
            <w:r w:rsidRPr="001E3863">
              <w:rPr>
                <w:iCs/>
                <w:sz w:val="20"/>
                <w:szCs w:val="20"/>
              </w:rPr>
              <w:t>Use to identify the Finance loop to provide DoD SLOA/Accounting Classification information. The Finance loop includes only the REF/1500 and DTM/2000 segments. This loop is applicable only for shipment status to the ICP from the reporting activity for ICP-directed lateral redistribution order shipments of retail assets (equivalent to MILSTRIP legacy DIC AS6). Refer to ADC 1043.</w:t>
            </w:r>
          </w:p>
          <w:p w14:paraId="088B8F78" w14:textId="6CB30340" w:rsidR="00FB0175" w:rsidRPr="001E3863" w:rsidRDefault="00FB0175" w:rsidP="0058572E">
            <w:pPr>
              <w:keepNext w:val="0"/>
              <w:autoSpaceDE w:val="0"/>
              <w:autoSpaceDN w:val="0"/>
              <w:adjustRightInd w:val="0"/>
              <w:rPr>
                <w:bCs/>
                <w:sz w:val="20"/>
                <w:szCs w:val="20"/>
              </w:rPr>
            </w:pPr>
          </w:p>
        </w:tc>
        <w:tc>
          <w:tcPr>
            <w:tcW w:w="3061" w:type="dxa"/>
            <w:tcBorders>
              <w:top w:val="single" w:sz="4" w:space="0" w:color="auto"/>
              <w:left w:val="single" w:sz="4" w:space="0" w:color="auto"/>
              <w:bottom w:val="single" w:sz="4" w:space="0" w:color="auto"/>
              <w:right w:val="single" w:sz="4" w:space="0" w:color="auto"/>
            </w:tcBorders>
            <w:shd w:val="clear" w:color="auto" w:fill="FFFF99"/>
            <w:tcMar>
              <w:top w:w="0" w:type="dxa"/>
              <w:left w:w="58" w:type="dxa"/>
              <w:bottom w:w="0" w:type="dxa"/>
              <w:right w:w="58" w:type="dxa"/>
            </w:tcMar>
          </w:tcPr>
          <w:p w14:paraId="7B80EC41" w14:textId="77777777" w:rsidR="002A1709" w:rsidRPr="001E3863" w:rsidRDefault="002A1709" w:rsidP="0058572E">
            <w:pPr>
              <w:pStyle w:val="BodyText3"/>
              <w:keepNext w:val="0"/>
              <w:rPr>
                <w:rFonts w:ascii="Times New Roman" w:hAnsi="Times New Roman"/>
                <w:color w:val="auto"/>
              </w:rPr>
            </w:pPr>
          </w:p>
          <w:p w14:paraId="1BF46B0F" w14:textId="77777777" w:rsidR="007D5895" w:rsidRPr="001E3863" w:rsidRDefault="007D5895" w:rsidP="0058572E">
            <w:pPr>
              <w:pStyle w:val="BodyText3"/>
              <w:keepNext w:val="0"/>
              <w:rPr>
                <w:rFonts w:ascii="Times New Roman" w:hAnsi="Times New Roman"/>
                <w:color w:val="auto"/>
              </w:rPr>
            </w:pPr>
          </w:p>
          <w:p w14:paraId="0ABBD214" w14:textId="77777777" w:rsidR="007D5895" w:rsidRPr="001E3863" w:rsidRDefault="007D5895" w:rsidP="0058572E">
            <w:pPr>
              <w:pStyle w:val="BodyText3"/>
              <w:keepNext w:val="0"/>
              <w:rPr>
                <w:rFonts w:ascii="Times New Roman" w:hAnsi="Times New Roman"/>
                <w:color w:val="auto"/>
              </w:rPr>
            </w:pPr>
          </w:p>
          <w:p w14:paraId="62770282" w14:textId="77777777" w:rsidR="007D5895" w:rsidRPr="001E3863" w:rsidRDefault="007D5895" w:rsidP="0058572E">
            <w:pPr>
              <w:pStyle w:val="BodyText3"/>
              <w:keepNext w:val="0"/>
              <w:rPr>
                <w:rFonts w:ascii="Times New Roman" w:hAnsi="Times New Roman"/>
                <w:color w:val="auto"/>
              </w:rPr>
            </w:pPr>
          </w:p>
          <w:p w14:paraId="0AA82CBE" w14:textId="77777777" w:rsidR="007D5895" w:rsidRPr="001E3863" w:rsidRDefault="007D5895" w:rsidP="0058572E">
            <w:pPr>
              <w:pStyle w:val="BodyText3"/>
              <w:keepNext w:val="0"/>
              <w:rPr>
                <w:rFonts w:ascii="Times New Roman" w:hAnsi="Times New Roman"/>
                <w:color w:val="auto"/>
              </w:rPr>
            </w:pPr>
          </w:p>
          <w:p w14:paraId="088B8F79" w14:textId="70C91DA2" w:rsidR="007D5895" w:rsidRPr="001E3863" w:rsidRDefault="007D5895" w:rsidP="0058572E">
            <w:pPr>
              <w:pStyle w:val="BodyText3"/>
              <w:keepNext w:val="0"/>
              <w:rPr>
                <w:rFonts w:ascii="Times New Roman" w:hAnsi="Times New Roman"/>
                <w:color w:val="auto"/>
              </w:rPr>
            </w:pPr>
            <w:r w:rsidRPr="001E3863">
              <w:rPr>
                <w:rFonts w:ascii="Times New Roman" w:hAnsi="Times New Roman"/>
                <w:color w:val="auto"/>
              </w:rPr>
              <w:t>(ADC 1043 added to this list on 12/13/13)</w:t>
            </w:r>
          </w:p>
        </w:tc>
      </w:tr>
      <w:tr w:rsidR="001E3863" w:rsidRPr="001E3863" w14:paraId="088B8F80" w14:textId="77777777" w:rsidTr="002820AA">
        <w:trPr>
          <w:cantSplit/>
        </w:trPr>
        <w:tc>
          <w:tcPr>
            <w:tcW w:w="1529" w:type="dxa"/>
            <w:vMerge/>
            <w:tcBorders>
              <w:left w:val="single" w:sz="4" w:space="0" w:color="auto"/>
              <w:right w:val="single" w:sz="4" w:space="0" w:color="auto"/>
            </w:tcBorders>
            <w:shd w:val="clear" w:color="auto" w:fill="FFFF99"/>
            <w:tcMar>
              <w:top w:w="0" w:type="dxa"/>
              <w:left w:w="58" w:type="dxa"/>
              <w:bottom w:w="0" w:type="dxa"/>
              <w:right w:w="58" w:type="dxa"/>
            </w:tcMar>
          </w:tcPr>
          <w:p w14:paraId="088B8F7B" w14:textId="77777777" w:rsidR="002A1709" w:rsidRPr="001E3863" w:rsidRDefault="002A1709" w:rsidP="0058572E">
            <w:pPr>
              <w:keepNext w:val="0"/>
              <w:rPr>
                <w:sz w:val="20"/>
                <w:szCs w:val="20"/>
              </w:rPr>
            </w:pPr>
          </w:p>
        </w:tc>
        <w:tc>
          <w:tcPr>
            <w:tcW w:w="1982" w:type="dxa"/>
            <w:tcBorders>
              <w:top w:val="single" w:sz="4" w:space="0" w:color="auto"/>
              <w:left w:val="single" w:sz="4" w:space="0" w:color="auto"/>
              <w:bottom w:val="single" w:sz="4" w:space="0" w:color="auto"/>
              <w:right w:val="single" w:sz="4" w:space="0" w:color="auto"/>
            </w:tcBorders>
            <w:shd w:val="clear" w:color="auto" w:fill="FFFF99"/>
            <w:tcMar>
              <w:top w:w="0" w:type="dxa"/>
              <w:left w:w="58" w:type="dxa"/>
              <w:bottom w:w="0" w:type="dxa"/>
              <w:right w:w="58" w:type="dxa"/>
            </w:tcMar>
          </w:tcPr>
          <w:p w14:paraId="088B8F7C" w14:textId="77777777" w:rsidR="002A1709" w:rsidRPr="001E3863" w:rsidRDefault="002A1709" w:rsidP="0058572E">
            <w:pPr>
              <w:keepNext w:val="0"/>
              <w:rPr>
                <w:sz w:val="20"/>
                <w:szCs w:val="20"/>
              </w:rPr>
            </w:pPr>
            <w:r w:rsidRPr="001E3863">
              <w:rPr>
                <w:sz w:val="20"/>
                <w:szCs w:val="20"/>
              </w:rPr>
              <w:t>2/HL03/0100</w:t>
            </w:r>
          </w:p>
        </w:tc>
        <w:tc>
          <w:tcPr>
            <w:tcW w:w="2970" w:type="dxa"/>
            <w:tcBorders>
              <w:top w:val="single" w:sz="4" w:space="0" w:color="auto"/>
              <w:left w:val="single" w:sz="4" w:space="0" w:color="auto"/>
              <w:bottom w:val="single" w:sz="4" w:space="0" w:color="auto"/>
              <w:right w:val="single" w:sz="4" w:space="0" w:color="auto"/>
            </w:tcBorders>
            <w:shd w:val="clear" w:color="auto" w:fill="FFFF99"/>
            <w:tcMar>
              <w:top w:w="0" w:type="dxa"/>
              <w:left w:w="58" w:type="dxa"/>
              <w:bottom w:w="0" w:type="dxa"/>
              <w:right w:w="58" w:type="dxa"/>
            </w:tcMar>
          </w:tcPr>
          <w:p w14:paraId="088B8F7D" w14:textId="77777777" w:rsidR="002A1709" w:rsidRPr="001E3863" w:rsidRDefault="002A1709" w:rsidP="0058572E">
            <w:pPr>
              <w:keepNext w:val="0"/>
              <w:autoSpaceDE w:val="0"/>
              <w:autoSpaceDN w:val="0"/>
              <w:adjustRightInd w:val="0"/>
              <w:rPr>
                <w:bCs/>
                <w:sz w:val="20"/>
                <w:szCs w:val="20"/>
              </w:rPr>
            </w:pPr>
            <w:r w:rsidRPr="001E3863">
              <w:rPr>
                <w:bCs/>
                <w:sz w:val="20"/>
                <w:szCs w:val="20"/>
              </w:rPr>
              <w:t xml:space="preserve">I   Item </w:t>
            </w:r>
          </w:p>
        </w:tc>
        <w:tc>
          <w:tcPr>
            <w:tcW w:w="5128" w:type="dxa"/>
            <w:tcBorders>
              <w:top w:val="single" w:sz="4" w:space="0" w:color="auto"/>
              <w:left w:val="single" w:sz="4" w:space="0" w:color="auto"/>
              <w:bottom w:val="single" w:sz="4" w:space="0" w:color="auto"/>
              <w:right w:val="single" w:sz="4" w:space="0" w:color="auto"/>
            </w:tcBorders>
            <w:shd w:val="clear" w:color="auto" w:fill="FFFF99"/>
            <w:tcMar>
              <w:top w:w="0" w:type="dxa"/>
              <w:left w:w="58" w:type="dxa"/>
              <w:bottom w:w="0" w:type="dxa"/>
              <w:right w:w="58" w:type="dxa"/>
            </w:tcMar>
          </w:tcPr>
          <w:p w14:paraId="088B8F7E" w14:textId="56D5A1E2" w:rsidR="002A1709" w:rsidRPr="001E3863" w:rsidRDefault="002A1709" w:rsidP="0058572E">
            <w:pPr>
              <w:keepNext w:val="0"/>
              <w:autoSpaceDE w:val="0"/>
              <w:autoSpaceDN w:val="0"/>
              <w:adjustRightInd w:val="0"/>
              <w:rPr>
                <w:iCs/>
                <w:sz w:val="20"/>
                <w:szCs w:val="20"/>
              </w:rPr>
            </w:pPr>
            <w:r w:rsidRPr="001E3863">
              <w:rPr>
                <w:iCs/>
                <w:sz w:val="20"/>
                <w:szCs w:val="20"/>
              </w:rPr>
              <w:t xml:space="preserve">Use to identify item </w:t>
            </w:r>
            <w:r w:rsidR="000A20A2" w:rsidRPr="001E3863">
              <w:rPr>
                <w:iCs/>
                <w:sz w:val="20"/>
                <w:szCs w:val="20"/>
              </w:rPr>
              <w:t>I</w:t>
            </w:r>
            <w:r w:rsidRPr="001E3863">
              <w:rPr>
                <w:iCs/>
                <w:sz w:val="20"/>
                <w:szCs w:val="20"/>
              </w:rPr>
              <w:t xml:space="preserve">UID data consistent with </w:t>
            </w:r>
            <w:r w:rsidR="000A20A2" w:rsidRPr="001E3863">
              <w:rPr>
                <w:iCs/>
                <w:sz w:val="20"/>
                <w:szCs w:val="20"/>
              </w:rPr>
              <w:t>I</w:t>
            </w:r>
            <w:r w:rsidRPr="001E3863">
              <w:rPr>
                <w:iCs/>
                <w:sz w:val="20"/>
                <w:szCs w:val="20"/>
              </w:rPr>
              <w:t xml:space="preserve">UID data requirements. The </w:t>
            </w:r>
            <w:r w:rsidR="000A20A2" w:rsidRPr="001E3863">
              <w:rPr>
                <w:iCs/>
                <w:sz w:val="20"/>
                <w:szCs w:val="20"/>
              </w:rPr>
              <w:t>I</w:t>
            </w:r>
            <w:r w:rsidRPr="001E3863">
              <w:rPr>
                <w:iCs/>
                <w:sz w:val="20"/>
                <w:szCs w:val="20"/>
              </w:rPr>
              <w:t xml:space="preserve">UID data is carried in the REF and N1 segments; no other segments are used in the </w:t>
            </w:r>
            <w:r w:rsidR="000A20A2" w:rsidRPr="001E3863">
              <w:rPr>
                <w:iCs/>
                <w:sz w:val="20"/>
                <w:szCs w:val="20"/>
              </w:rPr>
              <w:t>I</w:t>
            </w:r>
            <w:r w:rsidRPr="001E3863">
              <w:rPr>
                <w:iCs/>
                <w:sz w:val="20"/>
                <w:szCs w:val="20"/>
              </w:rPr>
              <w:t xml:space="preserve">UID loop. Use a separate </w:t>
            </w:r>
            <w:r w:rsidR="000A20A2" w:rsidRPr="001E3863">
              <w:rPr>
                <w:iCs/>
                <w:sz w:val="20"/>
                <w:szCs w:val="20"/>
              </w:rPr>
              <w:t>I</w:t>
            </w:r>
            <w:r w:rsidRPr="001E3863">
              <w:rPr>
                <w:iCs/>
                <w:sz w:val="20"/>
                <w:szCs w:val="20"/>
              </w:rPr>
              <w:t>UID loop for each item. If an RFID is provided at the item level it will be reflected in this loop. Skip this level when not applicable</w:t>
            </w:r>
          </w:p>
        </w:tc>
        <w:tc>
          <w:tcPr>
            <w:tcW w:w="3061" w:type="dxa"/>
            <w:tcBorders>
              <w:top w:val="single" w:sz="4" w:space="0" w:color="auto"/>
              <w:left w:val="single" w:sz="4" w:space="0" w:color="auto"/>
              <w:bottom w:val="single" w:sz="4" w:space="0" w:color="auto"/>
              <w:right w:val="single" w:sz="4" w:space="0" w:color="auto"/>
            </w:tcBorders>
            <w:shd w:val="clear" w:color="auto" w:fill="FFFF99"/>
            <w:tcMar>
              <w:top w:w="0" w:type="dxa"/>
              <w:left w:w="58" w:type="dxa"/>
              <w:bottom w:w="0" w:type="dxa"/>
              <w:right w:w="58" w:type="dxa"/>
            </w:tcMar>
          </w:tcPr>
          <w:p w14:paraId="088B8F7F" w14:textId="77777777" w:rsidR="002A1709" w:rsidRPr="001E3863" w:rsidRDefault="002A1709" w:rsidP="0058572E">
            <w:pPr>
              <w:pStyle w:val="BodyText3"/>
              <w:keepNext w:val="0"/>
              <w:rPr>
                <w:rFonts w:ascii="Times New Roman" w:hAnsi="Times New Roman"/>
                <w:color w:val="auto"/>
              </w:rPr>
            </w:pPr>
          </w:p>
        </w:tc>
      </w:tr>
      <w:tr w:rsidR="001E3863" w:rsidRPr="001E3863" w14:paraId="088B8F89" w14:textId="77777777" w:rsidTr="002820AA">
        <w:trPr>
          <w:cantSplit/>
        </w:trPr>
        <w:tc>
          <w:tcPr>
            <w:tcW w:w="1529" w:type="dxa"/>
            <w:vMerge/>
            <w:tcBorders>
              <w:left w:val="single" w:sz="4" w:space="0" w:color="auto"/>
              <w:right w:val="single" w:sz="4" w:space="0" w:color="auto"/>
            </w:tcBorders>
            <w:shd w:val="clear" w:color="auto" w:fill="FFFF99"/>
            <w:tcMar>
              <w:top w:w="0" w:type="dxa"/>
              <w:left w:w="58" w:type="dxa"/>
              <w:bottom w:w="0" w:type="dxa"/>
              <w:right w:w="58" w:type="dxa"/>
            </w:tcMar>
          </w:tcPr>
          <w:p w14:paraId="088B8F81" w14:textId="77777777" w:rsidR="002A1709" w:rsidRPr="001E3863" w:rsidRDefault="002A1709" w:rsidP="0058572E">
            <w:pPr>
              <w:keepNext w:val="0"/>
              <w:rPr>
                <w:sz w:val="20"/>
                <w:szCs w:val="20"/>
              </w:rPr>
            </w:pPr>
          </w:p>
        </w:tc>
        <w:tc>
          <w:tcPr>
            <w:tcW w:w="1982" w:type="dxa"/>
            <w:tcBorders>
              <w:top w:val="single" w:sz="4" w:space="0" w:color="auto"/>
              <w:left w:val="single" w:sz="4" w:space="0" w:color="auto"/>
              <w:bottom w:val="nil"/>
              <w:right w:val="single" w:sz="4" w:space="0" w:color="auto"/>
            </w:tcBorders>
            <w:shd w:val="clear" w:color="auto" w:fill="FFFF99"/>
            <w:tcMar>
              <w:top w:w="0" w:type="dxa"/>
              <w:left w:w="58" w:type="dxa"/>
              <w:bottom w:w="0" w:type="dxa"/>
              <w:right w:w="58" w:type="dxa"/>
            </w:tcMar>
          </w:tcPr>
          <w:p w14:paraId="088B8F82" w14:textId="77777777" w:rsidR="002A1709" w:rsidRPr="001E3863" w:rsidRDefault="002A1709" w:rsidP="0058572E">
            <w:pPr>
              <w:keepNext w:val="0"/>
              <w:rPr>
                <w:sz w:val="20"/>
                <w:szCs w:val="20"/>
              </w:rPr>
            </w:pPr>
            <w:r w:rsidRPr="001E3863">
              <w:rPr>
                <w:sz w:val="20"/>
                <w:szCs w:val="20"/>
              </w:rPr>
              <w:t>2/LIN02/0200</w:t>
            </w:r>
          </w:p>
        </w:tc>
        <w:tc>
          <w:tcPr>
            <w:tcW w:w="2970" w:type="dxa"/>
            <w:tcBorders>
              <w:top w:val="single" w:sz="4" w:space="0" w:color="auto"/>
              <w:left w:val="single" w:sz="4" w:space="0" w:color="auto"/>
              <w:bottom w:val="nil"/>
              <w:right w:val="single" w:sz="4" w:space="0" w:color="auto"/>
            </w:tcBorders>
            <w:shd w:val="clear" w:color="auto" w:fill="FFFF99"/>
            <w:tcMar>
              <w:top w:w="0" w:type="dxa"/>
              <w:left w:w="58" w:type="dxa"/>
              <w:bottom w:w="0" w:type="dxa"/>
              <w:right w:w="58" w:type="dxa"/>
            </w:tcMar>
          </w:tcPr>
          <w:p w14:paraId="1FC1F65E" w14:textId="5BFA1885" w:rsidR="0091293B" w:rsidRPr="001E3863" w:rsidRDefault="0091293B" w:rsidP="0058572E">
            <w:pPr>
              <w:keepNext w:val="0"/>
              <w:autoSpaceDE w:val="0"/>
              <w:autoSpaceDN w:val="0"/>
              <w:adjustRightInd w:val="0"/>
              <w:rPr>
                <w:sz w:val="20"/>
                <w:szCs w:val="20"/>
              </w:rPr>
            </w:pPr>
            <w:r w:rsidRPr="001E3863">
              <w:rPr>
                <w:sz w:val="20"/>
                <w:szCs w:val="20"/>
              </w:rPr>
              <w:t>MG Manufacturer's Part Number</w:t>
            </w:r>
          </w:p>
          <w:p w14:paraId="659D2810" w14:textId="77777777" w:rsidR="0091293B" w:rsidRPr="001E3863" w:rsidRDefault="0091293B" w:rsidP="0058572E">
            <w:pPr>
              <w:keepNext w:val="0"/>
              <w:autoSpaceDE w:val="0"/>
              <w:autoSpaceDN w:val="0"/>
              <w:adjustRightInd w:val="0"/>
              <w:rPr>
                <w:sz w:val="20"/>
                <w:szCs w:val="20"/>
              </w:rPr>
            </w:pPr>
          </w:p>
          <w:p w14:paraId="5916E506" w14:textId="77777777" w:rsidR="0091293B" w:rsidRPr="001E3863" w:rsidRDefault="0091293B" w:rsidP="0058572E">
            <w:pPr>
              <w:keepNext w:val="0"/>
              <w:autoSpaceDE w:val="0"/>
              <w:autoSpaceDN w:val="0"/>
              <w:adjustRightInd w:val="0"/>
              <w:rPr>
                <w:sz w:val="20"/>
                <w:szCs w:val="20"/>
              </w:rPr>
            </w:pPr>
          </w:p>
          <w:p w14:paraId="5E5CF0A4" w14:textId="77777777" w:rsidR="0091293B" w:rsidRPr="001E3863" w:rsidRDefault="0091293B" w:rsidP="0058572E">
            <w:pPr>
              <w:keepNext w:val="0"/>
              <w:autoSpaceDE w:val="0"/>
              <w:autoSpaceDN w:val="0"/>
              <w:adjustRightInd w:val="0"/>
              <w:rPr>
                <w:sz w:val="20"/>
                <w:szCs w:val="20"/>
              </w:rPr>
            </w:pPr>
          </w:p>
          <w:p w14:paraId="088B8F83" w14:textId="77777777" w:rsidR="002A1709" w:rsidRPr="001E3863" w:rsidRDefault="002A1709" w:rsidP="0058572E">
            <w:pPr>
              <w:keepNext w:val="0"/>
              <w:autoSpaceDE w:val="0"/>
              <w:autoSpaceDN w:val="0"/>
              <w:adjustRightInd w:val="0"/>
              <w:rPr>
                <w:sz w:val="20"/>
                <w:szCs w:val="20"/>
              </w:rPr>
            </w:pPr>
            <w:r w:rsidRPr="001E3863">
              <w:rPr>
                <w:sz w:val="20"/>
                <w:szCs w:val="20"/>
              </w:rPr>
              <w:t>NN National Item Identification Number</w:t>
            </w:r>
          </w:p>
          <w:p w14:paraId="088B8F84" w14:textId="77777777" w:rsidR="002A1709" w:rsidRPr="001E3863" w:rsidRDefault="002A1709" w:rsidP="0058572E">
            <w:pPr>
              <w:pStyle w:val="Heading3"/>
              <w:keepNext w:val="0"/>
              <w:rPr>
                <w:rFonts w:ascii="Times New Roman" w:hAnsi="Times New Roman"/>
                <w:i w:val="0"/>
                <w:color w:val="auto"/>
              </w:rPr>
            </w:pPr>
          </w:p>
        </w:tc>
        <w:tc>
          <w:tcPr>
            <w:tcW w:w="5128" w:type="dxa"/>
            <w:tcBorders>
              <w:top w:val="single" w:sz="4" w:space="0" w:color="auto"/>
              <w:left w:val="single" w:sz="4" w:space="0" w:color="auto"/>
              <w:bottom w:val="nil"/>
              <w:right w:val="single" w:sz="4" w:space="0" w:color="auto"/>
            </w:tcBorders>
            <w:shd w:val="clear" w:color="auto" w:fill="FFFF99"/>
            <w:tcMar>
              <w:top w:w="0" w:type="dxa"/>
              <w:left w:w="58" w:type="dxa"/>
              <w:bottom w:w="0" w:type="dxa"/>
              <w:right w:w="58" w:type="dxa"/>
            </w:tcMar>
          </w:tcPr>
          <w:p w14:paraId="0CA11B1F" w14:textId="77777777" w:rsidR="0091293B" w:rsidRPr="001E3863" w:rsidRDefault="0091293B" w:rsidP="0091293B">
            <w:pPr>
              <w:keepNext w:val="0"/>
              <w:autoSpaceDE w:val="0"/>
              <w:autoSpaceDN w:val="0"/>
              <w:adjustRightInd w:val="0"/>
              <w:rPr>
                <w:iCs/>
                <w:sz w:val="20"/>
                <w:szCs w:val="20"/>
              </w:rPr>
            </w:pPr>
            <w:r w:rsidRPr="001E3863">
              <w:rPr>
                <w:iCs/>
                <w:sz w:val="20"/>
                <w:szCs w:val="20"/>
              </w:rPr>
              <w:t>1. Use to identify nonstandard materiel.</w:t>
            </w:r>
          </w:p>
          <w:p w14:paraId="1478DD54" w14:textId="1CEB47B0" w:rsidR="0091293B" w:rsidRPr="001E3863" w:rsidRDefault="0091293B" w:rsidP="0091293B">
            <w:pPr>
              <w:keepNext w:val="0"/>
              <w:autoSpaceDE w:val="0"/>
              <w:autoSpaceDN w:val="0"/>
              <w:adjustRightInd w:val="0"/>
              <w:rPr>
                <w:iCs/>
                <w:sz w:val="20"/>
                <w:szCs w:val="20"/>
              </w:rPr>
            </w:pPr>
            <w:r w:rsidRPr="001E3863">
              <w:rPr>
                <w:iCs/>
                <w:sz w:val="20"/>
                <w:szCs w:val="20"/>
              </w:rPr>
              <w:t>2. May be used to identify the supplier-assigned part number when applicable to a DoD EMALL or GSA Advantage/Global internet order from a vendor catalog. Refer to ADC 1068.</w:t>
            </w:r>
          </w:p>
          <w:p w14:paraId="088B8F86" w14:textId="7BCF953C" w:rsidR="002A1709" w:rsidRPr="001E3863" w:rsidRDefault="002A1709" w:rsidP="0091293B">
            <w:pPr>
              <w:keepNext w:val="0"/>
              <w:autoSpaceDE w:val="0"/>
              <w:autoSpaceDN w:val="0"/>
              <w:adjustRightInd w:val="0"/>
              <w:rPr>
                <w:iCs/>
                <w:sz w:val="20"/>
                <w:szCs w:val="20"/>
              </w:rPr>
            </w:pPr>
            <w:r w:rsidRPr="001E3863">
              <w:rPr>
                <w:iCs/>
                <w:sz w:val="20"/>
                <w:szCs w:val="20"/>
              </w:rPr>
              <w:t>1. Use only for CAV Shipment Status when the NSN (FSC plus NIIN) is not available.</w:t>
            </w:r>
          </w:p>
          <w:p w14:paraId="088B8F87" w14:textId="77777777" w:rsidR="002A1709" w:rsidRPr="001E3863" w:rsidRDefault="002A1709" w:rsidP="0058572E">
            <w:pPr>
              <w:keepNext w:val="0"/>
              <w:autoSpaceDE w:val="0"/>
              <w:autoSpaceDN w:val="0"/>
              <w:adjustRightInd w:val="0"/>
              <w:rPr>
                <w:sz w:val="20"/>
                <w:szCs w:val="20"/>
              </w:rPr>
            </w:pPr>
            <w:r w:rsidRPr="001E3863">
              <w:rPr>
                <w:iCs/>
                <w:sz w:val="20"/>
                <w:szCs w:val="20"/>
              </w:rPr>
              <w:t>2. Qualifier NN is a migration code approved for use in X12 version 5020. This is an authorized DLMS enhancement.</w:t>
            </w:r>
          </w:p>
        </w:tc>
        <w:tc>
          <w:tcPr>
            <w:tcW w:w="3061" w:type="dxa"/>
            <w:tcBorders>
              <w:top w:val="single" w:sz="4" w:space="0" w:color="auto"/>
              <w:left w:val="single" w:sz="4" w:space="0" w:color="auto"/>
              <w:bottom w:val="nil"/>
              <w:right w:val="single" w:sz="4" w:space="0" w:color="auto"/>
            </w:tcBorders>
            <w:shd w:val="clear" w:color="auto" w:fill="FFFF99"/>
            <w:tcMar>
              <w:top w:w="0" w:type="dxa"/>
              <w:left w:w="58" w:type="dxa"/>
              <w:bottom w:w="0" w:type="dxa"/>
              <w:right w:w="58" w:type="dxa"/>
            </w:tcMar>
          </w:tcPr>
          <w:p w14:paraId="088B8F88" w14:textId="7CE2E17C" w:rsidR="002A1709" w:rsidRPr="001E3863" w:rsidRDefault="0091293B" w:rsidP="0091293B">
            <w:pPr>
              <w:pStyle w:val="BodyText3"/>
              <w:keepNext w:val="0"/>
              <w:rPr>
                <w:rFonts w:ascii="Times New Roman" w:hAnsi="Times New Roman"/>
                <w:color w:val="auto"/>
              </w:rPr>
            </w:pPr>
            <w:r w:rsidRPr="001E3863">
              <w:rPr>
                <w:rFonts w:ascii="Times New Roman" w:hAnsi="Times New Roman"/>
                <w:color w:val="auto"/>
              </w:rPr>
              <w:t>(ADC 1068 added to this list on 2/15/15)</w:t>
            </w:r>
          </w:p>
        </w:tc>
      </w:tr>
      <w:tr w:rsidR="001E3863" w:rsidRPr="001E3863" w14:paraId="088B8F91" w14:textId="77777777" w:rsidTr="002820AA">
        <w:trPr>
          <w:cantSplit/>
        </w:trPr>
        <w:tc>
          <w:tcPr>
            <w:tcW w:w="1529" w:type="dxa"/>
            <w:vMerge/>
            <w:tcBorders>
              <w:left w:val="single" w:sz="4" w:space="0" w:color="auto"/>
              <w:right w:val="single" w:sz="4" w:space="0" w:color="auto"/>
            </w:tcBorders>
            <w:shd w:val="clear" w:color="auto" w:fill="FFFF99"/>
            <w:tcMar>
              <w:top w:w="0" w:type="dxa"/>
              <w:left w:w="58" w:type="dxa"/>
              <w:bottom w:w="0" w:type="dxa"/>
              <w:right w:w="58" w:type="dxa"/>
            </w:tcMar>
          </w:tcPr>
          <w:p w14:paraId="088B8F8A" w14:textId="77777777" w:rsidR="002A1709" w:rsidRPr="001E3863" w:rsidRDefault="002A1709" w:rsidP="0058572E">
            <w:pPr>
              <w:keepNext w:val="0"/>
              <w:rPr>
                <w:sz w:val="20"/>
                <w:szCs w:val="20"/>
              </w:rPr>
            </w:pPr>
          </w:p>
        </w:tc>
        <w:tc>
          <w:tcPr>
            <w:tcW w:w="1982"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8F8B" w14:textId="77777777" w:rsidR="002A1709" w:rsidRPr="001E3863" w:rsidRDefault="002A1709" w:rsidP="0058572E">
            <w:pPr>
              <w:keepNext w:val="0"/>
              <w:rPr>
                <w:sz w:val="20"/>
                <w:szCs w:val="20"/>
              </w:rPr>
            </w:pPr>
          </w:p>
        </w:tc>
        <w:tc>
          <w:tcPr>
            <w:tcW w:w="2970"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8F8C" w14:textId="77777777" w:rsidR="002A1709" w:rsidRPr="001E3863" w:rsidRDefault="002A1709" w:rsidP="0058572E">
            <w:pPr>
              <w:pStyle w:val="Heading3"/>
              <w:keepNext w:val="0"/>
              <w:rPr>
                <w:rFonts w:ascii="Times New Roman" w:hAnsi="Times New Roman"/>
                <w:b w:val="0"/>
                <w:i w:val="0"/>
                <w:color w:val="auto"/>
              </w:rPr>
            </w:pPr>
            <w:r w:rsidRPr="001E3863">
              <w:rPr>
                <w:rFonts w:ascii="Times New Roman" w:hAnsi="Times New Roman"/>
                <w:b w:val="0"/>
                <w:i w:val="0"/>
                <w:color w:val="auto"/>
              </w:rPr>
              <w:t>SW   Stock Number</w:t>
            </w:r>
          </w:p>
        </w:tc>
        <w:tc>
          <w:tcPr>
            <w:tcW w:w="5128"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8F8D" w14:textId="77777777" w:rsidR="002A1709" w:rsidRPr="001E3863" w:rsidRDefault="002A1709" w:rsidP="0058572E">
            <w:pPr>
              <w:keepNext w:val="0"/>
              <w:autoSpaceDE w:val="0"/>
              <w:autoSpaceDN w:val="0"/>
              <w:adjustRightInd w:val="0"/>
              <w:rPr>
                <w:sz w:val="20"/>
                <w:szCs w:val="20"/>
              </w:rPr>
            </w:pPr>
            <w:r w:rsidRPr="001E3863">
              <w:rPr>
                <w:sz w:val="20"/>
                <w:szCs w:val="20"/>
              </w:rPr>
              <w:t xml:space="preserve">1.  Use to identify the local stock number (LSN).  </w:t>
            </w:r>
          </w:p>
          <w:p w14:paraId="088B8F8E" w14:textId="77777777" w:rsidR="002A1709" w:rsidRPr="001E3863" w:rsidRDefault="002A1709" w:rsidP="0058572E">
            <w:pPr>
              <w:keepNext w:val="0"/>
              <w:autoSpaceDE w:val="0"/>
              <w:autoSpaceDN w:val="0"/>
              <w:adjustRightInd w:val="0"/>
              <w:rPr>
                <w:sz w:val="20"/>
                <w:szCs w:val="20"/>
              </w:rPr>
            </w:pPr>
            <w:r w:rsidRPr="001E3863">
              <w:rPr>
                <w:sz w:val="20"/>
                <w:szCs w:val="20"/>
              </w:rPr>
              <w:t>2.  When used for a unit of use LSN (with 1/BSN01/0200=ZZ), the applicable NSN will be included for cross-reference (at LIN04-05).  May also be used for identification of LSNs assigned for part-numbered item requisitioning.</w:t>
            </w:r>
          </w:p>
          <w:p w14:paraId="088B8F8F" w14:textId="77777777" w:rsidR="002A1709" w:rsidRPr="001E3863" w:rsidRDefault="002A1709" w:rsidP="0058572E">
            <w:pPr>
              <w:keepNext w:val="0"/>
              <w:rPr>
                <w:sz w:val="20"/>
                <w:szCs w:val="20"/>
              </w:rPr>
            </w:pPr>
            <w:r w:rsidRPr="001E3863">
              <w:rPr>
                <w:sz w:val="20"/>
                <w:szCs w:val="20"/>
              </w:rPr>
              <w:t xml:space="preserve">3.  Authorized DLMS enhancement under DLA industrial activity support agreement.  Refer to ADC 381. </w:t>
            </w:r>
          </w:p>
        </w:tc>
        <w:tc>
          <w:tcPr>
            <w:tcW w:w="3061"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8F90" w14:textId="77777777" w:rsidR="002A1709" w:rsidRPr="001E3863" w:rsidRDefault="002A1709" w:rsidP="0058572E">
            <w:pPr>
              <w:pStyle w:val="BodyText3"/>
              <w:keepNext w:val="0"/>
              <w:rPr>
                <w:rFonts w:ascii="Times New Roman" w:hAnsi="Times New Roman"/>
                <w:color w:val="auto"/>
              </w:rPr>
            </w:pPr>
            <w:r w:rsidRPr="001E3863">
              <w:rPr>
                <w:rFonts w:ascii="Times New Roman" w:hAnsi="Times New Roman"/>
                <w:color w:val="auto"/>
              </w:rPr>
              <w:t>Supports Navy BRAC Spiral II requirements.  See ADC 381.</w:t>
            </w:r>
          </w:p>
        </w:tc>
      </w:tr>
      <w:tr w:rsidR="001E3863" w:rsidRPr="001E3863" w14:paraId="088B8F97" w14:textId="77777777" w:rsidTr="002820AA">
        <w:trPr>
          <w:cantSplit/>
        </w:trPr>
        <w:tc>
          <w:tcPr>
            <w:tcW w:w="1529" w:type="dxa"/>
            <w:vMerge/>
            <w:tcBorders>
              <w:left w:val="single" w:sz="4" w:space="0" w:color="auto"/>
              <w:right w:val="single" w:sz="4" w:space="0" w:color="auto"/>
            </w:tcBorders>
            <w:shd w:val="clear" w:color="auto" w:fill="FFFF99"/>
            <w:tcMar>
              <w:top w:w="0" w:type="dxa"/>
              <w:left w:w="58" w:type="dxa"/>
              <w:bottom w:w="0" w:type="dxa"/>
              <w:right w:w="58" w:type="dxa"/>
            </w:tcMar>
          </w:tcPr>
          <w:p w14:paraId="088B8F92" w14:textId="77777777" w:rsidR="002A1709" w:rsidRPr="001E3863" w:rsidRDefault="002A1709" w:rsidP="0058572E">
            <w:pPr>
              <w:keepNext w:val="0"/>
              <w:rPr>
                <w:sz w:val="20"/>
                <w:szCs w:val="20"/>
              </w:rPr>
            </w:pPr>
          </w:p>
        </w:tc>
        <w:tc>
          <w:tcPr>
            <w:tcW w:w="1982"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8F93" w14:textId="77777777" w:rsidR="002A1709" w:rsidRPr="001E3863" w:rsidRDefault="002A1709" w:rsidP="0058572E">
            <w:pPr>
              <w:keepNext w:val="0"/>
              <w:rPr>
                <w:sz w:val="20"/>
                <w:szCs w:val="20"/>
              </w:rPr>
            </w:pPr>
          </w:p>
        </w:tc>
        <w:tc>
          <w:tcPr>
            <w:tcW w:w="2970"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8F94" w14:textId="77777777" w:rsidR="002A1709" w:rsidRPr="001E3863" w:rsidRDefault="002A1709" w:rsidP="0058572E">
            <w:pPr>
              <w:pStyle w:val="Heading3"/>
              <w:keepNext w:val="0"/>
              <w:rPr>
                <w:rFonts w:ascii="Times New Roman" w:hAnsi="Times New Roman"/>
                <w:b w:val="0"/>
                <w:i w:val="0"/>
                <w:color w:val="auto"/>
              </w:rPr>
            </w:pPr>
            <w:r w:rsidRPr="001E3863">
              <w:rPr>
                <w:rFonts w:ascii="Times New Roman" w:hAnsi="Times New Roman"/>
                <w:b w:val="0"/>
                <w:i w:val="0"/>
                <w:color w:val="auto"/>
              </w:rPr>
              <w:t>ZR   Service Control Identification</w:t>
            </w:r>
          </w:p>
        </w:tc>
        <w:tc>
          <w:tcPr>
            <w:tcW w:w="5128"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8F95" w14:textId="77777777" w:rsidR="002A1709" w:rsidRPr="001E3863" w:rsidRDefault="002A1709" w:rsidP="0058572E">
            <w:pPr>
              <w:keepNext w:val="0"/>
              <w:autoSpaceDE w:val="0"/>
              <w:autoSpaceDN w:val="0"/>
              <w:adjustRightInd w:val="0"/>
              <w:rPr>
                <w:sz w:val="20"/>
                <w:szCs w:val="20"/>
              </w:rPr>
            </w:pPr>
            <w:r w:rsidRPr="001E3863">
              <w:rPr>
                <w:rStyle w:val="usernoteI"/>
                <w:rFonts w:cs="Times New Roman"/>
                <w:iCs/>
                <w:color w:val="auto"/>
                <w:sz w:val="20"/>
                <w:szCs w:val="20"/>
              </w:rPr>
              <w:t xml:space="preserve">Use to identify Materiel Control Tracking (MCT) tag number.  </w:t>
            </w:r>
            <w:r w:rsidRPr="001E3863">
              <w:rPr>
                <w:sz w:val="20"/>
                <w:szCs w:val="20"/>
              </w:rPr>
              <w:t>The MCT tag number is an authorized DLMS enhancement under DLA industrial activity support agreement.  Refer to ADC 381.</w:t>
            </w:r>
          </w:p>
        </w:tc>
        <w:tc>
          <w:tcPr>
            <w:tcW w:w="3061"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8F96" w14:textId="77777777" w:rsidR="002A1709" w:rsidRPr="001E3863" w:rsidRDefault="002A1709" w:rsidP="0058572E">
            <w:pPr>
              <w:pStyle w:val="BodyText3"/>
              <w:keepNext w:val="0"/>
              <w:rPr>
                <w:rFonts w:ascii="Times New Roman" w:hAnsi="Times New Roman"/>
                <w:color w:val="auto"/>
              </w:rPr>
            </w:pPr>
            <w:r w:rsidRPr="001E3863">
              <w:rPr>
                <w:rFonts w:ascii="Times New Roman" w:hAnsi="Times New Roman"/>
                <w:color w:val="auto"/>
              </w:rPr>
              <w:t>Supports Navy BRAC Spiral II requirements.  See ADC 381.</w:t>
            </w:r>
          </w:p>
        </w:tc>
      </w:tr>
      <w:tr w:rsidR="001E3863" w:rsidRPr="001E3863" w14:paraId="088B8F9F" w14:textId="77777777" w:rsidTr="002820AA">
        <w:trPr>
          <w:cantSplit/>
        </w:trPr>
        <w:tc>
          <w:tcPr>
            <w:tcW w:w="1529" w:type="dxa"/>
            <w:vMerge/>
            <w:tcBorders>
              <w:left w:val="single" w:sz="4" w:space="0" w:color="auto"/>
              <w:right w:val="single" w:sz="4" w:space="0" w:color="auto"/>
            </w:tcBorders>
            <w:shd w:val="clear" w:color="auto" w:fill="FFFF99"/>
            <w:tcMar>
              <w:top w:w="0" w:type="dxa"/>
              <w:left w:w="58" w:type="dxa"/>
              <w:bottom w:w="0" w:type="dxa"/>
              <w:right w:w="58" w:type="dxa"/>
            </w:tcMar>
          </w:tcPr>
          <w:p w14:paraId="088B8F98" w14:textId="77777777" w:rsidR="002A1709" w:rsidRPr="001E3863" w:rsidRDefault="002A1709" w:rsidP="0058572E">
            <w:pPr>
              <w:keepNext w:val="0"/>
              <w:rPr>
                <w:sz w:val="20"/>
                <w:szCs w:val="20"/>
              </w:rPr>
            </w:pPr>
          </w:p>
        </w:tc>
        <w:tc>
          <w:tcPr>
            <w:tcW w:w="1982" w:type="dxa"/>
            <w:tcBorders>
              <w:top w:val="nil"/>
              <w:left w:val="single" w:sz="4" w:space="0" w:color="auto"/>
              <w:bottom w:val="single" w:sz="4" w:space="0" w:color="auto"/>
              <w:right w:val="single" w:sz="4" w:space="0" w:color="auto"/>
            </w:tcBorders>
            <w:shd w:val="clear" w:color="auto" w:fill="FFFF99"/>
            <w:tcMar>
              <w:top w:w="0" w:type="dxa"/>
              <w:left w:w="58" w:type="dxa"/>
              <w:bottom w:w="0" w:type="dxa"/>
              <w:right w:w="58" w:type="dxa"/>
            </w:tcMar>
          </w:tcPr>
          <w:p w14:paraId="088B8F99" w14:textId="77777777" w:rsidR="002A1709" w:rsidRPr="001E3863" w:rsidRDefault="002A1709" w:rsidP="0058572E">
            <w:pPr>
              <w:keepNext w:val="0"/>
              <w:rPr>
                <w:sz w:val="20"/>
                <w:szCs w:val="20"/>
              </w:rPr>
            </w:pPr>
          </w:p>
        </w:tc>
        <w:tc>
          <w:tcPr>
            <w:tcW w:w="2970" w:type="dxa"/>
            <w:tcBorders>
              <w:top w:val="nil"/>
              <w:left w:val="single" w:sz="4" w:space="0" w:color="auto"/>
              <w:bottom w:val="single" w:sz="4" w:space="0" w:color="auto"/>
              <w:right w:val="single" w:sz="4" w:space="0" w:color="auto"/>
            </w:tcBorders>
            <w:shd w:val="clear" w:color="auto" w:fill="FFFF99"/>
            <w:tcMar>
              <w:top w:w="0" w:type="dxa"/>
              <w:left w:w="58" w:type="dxa"/>
              <w:bottom w:w="0" w:type="dxa"/>
              <w:right w:w="58" w:type="dxa"/>
            </w:tcMar>
          </w:tcPr>
          <w:p w14:paraId="088B8F9A" w14:textId="77777777" w:rsidR="002A1709" w:rsidRPr="001E3863" w:rsidRDefault="002A1709" w:rsidP="0058572E">
            <w:pPr>
              <w:keepNext w:val="0"/>
              <w:rPr>
                <w:sz w:val="20"/>
                <w:szCs w:val="20"/>
              </w:rPr>
            </w:pPr>
            <w:r w:rsidRPr="001E3863">
              <w:rPr>
                <w:sz w:val="20"/>
                <w:szCs w:val="20"/>
              </w:rPr>
              <w:t>ZZ – Mutually Defined</w:t>
            </w:r>
          </w:p>
        </w:tc>
        <w:tc>
          <w:tcPr>
            <w:tcW w:w="5128" w:type="dxa"/>
            <w:tcBorders>
              <w:top w:val="nil"/>
              <w:left w:val="single" w:sz="4" w:space="0" w:color="auto"/>
              <w:bottom w:val="single" w:sz="4" w:space="0" w:color="auto"/>
              <w:right w:val="single" w:sz="4" w:space="0" w:color="auto"/>
            </w:tcBorders>
            <w:shd w:val="clear" w:color="auto" w:fill="FFFF99"/>
            <w:tcMar>
              <w:top w:w="0" w:type="dxa"/>
              <w:left w:w="58" w:type="dxa"/>
              <w:bottom w:w="0" w:type="dxa"/>
              <w:right w:w="58" w:type="dxa"/>
            </w:tcMar>
          </w:tcPr>
          <w:p w14:paraId="088B8F9B" w14:textId="77777777" w:rsidR="002A1709" w:rsidRPr="001E3863" w:rsidRDefault="002A1709" w:rsidP="0058572E">
            <w:pPr>
              <w:keepNext w:val="0"/>
              <w:autoSpaceDE w:val="0"/>
              <w:autoSpaceDN w:val="0"/>
              <w:adjustRightInd w:val="0"/>
              <w:rPr>
                <w:iCs/>
                <w:sz w:val="20"/>
                <w:szCs w:val="20"/>
              </w:rPr>
            </w:pPr>
            <w:r w:rsidRPr="001E3863">
              <w:rPr>
                <w:dstrike/>
                <w:sz w:val="20"/>
                <w:szCs w:val="20"/>
              </w:rPr>
              <w:t>Identifies</w:t>
            </w:r>
            <w:r w:rsidRPr="001E3863">
              <w:rPr>
                <w:sz w:val="20"/>
                <w:szCs w:val="20"/>
              </w:rPr>
              <w:t xml:space="preserve"> 1. Use to identify nonstandard material when all other authorized codes do not apply or cannot be determined (includes management control numbers and locally assigned control numbers).  </w:t>
            </w:r>
            <w:r w:rsidRPr="001E3863">
              <w:rPr>
                <w:iCs/>
                <w:sz w:val="20"/>
                <w:szCs w:val="20"/>
              </w:rPr>
              <w:t xml:space="preserve">May be used for DLSS-to-DLMS conversion when the translator cannot determine a more </w:t>
            </w:r>
            <w:r w:rsidRPr="001E3863">
              <w:rPr>
                <w:iCs/>
                <w:sz w:val="20"/>
                <w:szCs w:val="20"/>
              </w:rPr>
              <w:br/>
              <w:t>appropriate code.</w:t>
            </w:r>
          </w:p>
          <w:p w14:paraId="088B8F9C" w14:textId="77777777" w:rsidR="002A1709" w:rsidRPr="001E3863" w:rsidRDefault="002A1709" w:rsidP="0058572E">
            <w:pPr>
              <w:keepNext w:val="0"/>
              <w:autoSpaceDE w:val="0"/>
              <w:autoSpaceDN w:val="0"/>
              <w:adjustRightInd w:val="0"/>
              <w:rPr>
                <w:iCs/>
                <w:sz w:val="20"/>
                <w:szCs w:val="20"/>
              </w:rPr>
            </w:pPr>
          </w:p>
          <w:p w14:paraId="088B8F9D" w14:textId="77777777" w:rsidR="002A1709" w:rsidRPr="001E3863" w:rsidRDefault="002A1709" w:rsidP="0058572E">
            <w:pPr>
              <w:keepNext w:val="0"/>
              <w:autoSpaceDE w:val="0"/>
              <w:autoSpaceDN w:val="0"/>
              <w:adjustRightInd w:val="0"/>
              <w:rPr>
                <w:iCs/>
                <w:sz w:val="20"/>
                <w:szCs w:val="20"/>
              </w:rPr>
            </w:pPr>
            <w:r w:rsidRPr="001E3863">
              <w:rPr>
                <w:iCs/>
                <w:sz w:val="20"/>
                <w:szCs w:val="20"/>
              </w:rPr>
              <w:t>2. DLMS enhancement.</w:t>
            </w:r>
          </w:p>
        </w:tc>
        <w:tc>
          <w:tcPr>
            <w:tcW w:w="3061" w:type="dxa"/>
            <w:tcBorders>
              <w:top w:val="nil"/>
              <w:left w:val="single" w:sz="4" w:space="0" w:color="auto"/>
              <w:bottom w:val="single" w:sz="4" w:space="0" w:color="auto"/>
              <w:right w:val="single" w:sz="4" w:space="0" w:color="auto"/>
            </w:tcBorders>
            <w:shd w:val="clear" w:color="auto" w:fill="FFFF99"/>
            <w:tcMar>
              <w:top w:w="0" w:type="dxa"/>
              <w:left w:w="58" w:type="dxa"/>
              <w:bottom w:w="0" w:type="dxa"/>
              <w:right w:w="58" w:type="dxa"/>
            </w:tcMar>
          </w:tcPr>
          <w:p w14:paraId="088B8F9E" w14:textId="77777777" w:rsidR="002A1709" w:rsidRPr="001E3863" w:rsidRDefault="002A1709" w:rsidP="0058572E">
            <w:pPr>
              <w:pStyle w:val="BodyText3"/>
              <w:keepNext w:val="0"/>
              <w:rPr>
                <w:rFonts w:ascii="Times New Roman" w:hAnsi="Times New Roman"/>
                <w:color w:val="auto"/>
              </w:rPr>
            </w:pPr>
            <w:r w:rsidRPr="001E3863">
              <w:rPr>
                <w:rFonts w:ascii="Times New Roman" w:hAnsi="Times New Roman"/>
                <w:color w:val="auto"/>
              </w:rPr>
              <w:t>DLMS enhancement. (See ADC 55.)</w:t>
            </w:r>
          </w:p>
        </w:tc>
      </w:tr>
      <w:tr w:rsidR="001E3863" w:rsidRPr="001E3863" w14:paraId="088B8FA6" w14:textId="77777777" w:rsidTr="002820AA">
        <w:trPr>
          <w:cantSplit/>
        </w:trPr>
        <w:tc>
          <w:tcPr>
            <w:tcW w:w="1529" w:type="dxa"/>
            <w:vMerge/>
            <w:tcBorders>
              <w:left w:val="single" w:sz="4" w:space="0" w:color="auto"/>
              <w:right w:val="single" w:sz="4" w:space="0" w:color="auto"/>
            </w:tcBorders>
            <w:shd w:val="clear" w:color="auto" w:fill="FFFF99"/>
            <w:tcMar>
              <w:top w:w="0" w:type="dxa"/>
              <w:left w:w="58" w:type="dxa"/>
              <w:bottom w:w="0" w:type="dxa"/>
              <w:right w:w="58" w:type="dxa"/>
            </w:tcMar>
          </w:tcPr>
          <w:p w14:paraId="088B8FA0" w14:textId="77777777" w:rsidR="002A1709" w:rsidRPr="001E3863" w:rsidRDefault="002A1709" w:rsidP="0058572E">
            <w:pPr>
              <w:keepNext w:val="0"/>
              <w:rPr>
                <w:sz w:val="20"/>
                <w:szCs w:val="20"/>
              </w:rPr>
            </w:pPr>
          </w:p>
        </w:tc>
        <w:tc>
          <w:tcPr>
            <w:tcW w:w="1982" w:type="dxa"/>
            <w:tcBorders>
              <w:top w:val="single" w:sz="4" w:space="0" w:color="auto"/>
              <w:left w:val="single" w:sz="4" w:space="0" w:color="auto"/>
              <w:bottom w:val="nil"/>
              <w:right w:val="single" w:sz="4" w:space="0" w:color="auto"/>
            </w:tcBorders>
            <w:shd w:val="clear" w:color="auto" w:fill="FFFF99"/>
            <w:tcMar>
              <w:top w:w="0" w:type="dxa"/>
              <w:left w:w="58" w:type="dxa"/>
              <w:bottom w:w="0" w:type="dxa"/>
              <w:right w:w="58" w:type="dxa"/>
            </w:tcMar>
          </w:tcPr>
          <w:p w14:paraId="088B8FA1" w14:textId="77777777" w:rsidR="002A1709" w:rsidRPr="001E3863" w:rsidRDefault="002A1709" w:rsidP="0058572E">
            <w:pPr>
              <w:keepNext w:val="0"/>
              <w:rPr>
                <w:sz w:val="20"/>
                <w:szCs w:val="20"/>
              </w:rPr>
            </w:pPr>
            <w:r w:rsidRPr="001E3863">
              <w:rPr>
                <w:sz w:val="20"/>
                <w:szCs w:val="20"/>
              </w:rPr>
              <w:t>2/LIN04/0200</w:t>
            </w:r>
          </w:p>
        </w:tc>
        <w:tc>
          <w:tcPr>
            <w:tcW w:w="2970" w:type="dxa"/>
            <w:tcBorders>
              <w:top w:val="single" w:sz="4" w:space="0" w:color="auto"/>
              <w:left w:val="single" w:sz="4" w:space="0" w:color="auto"/>
              <w:bottom w:val="nil"/>
              <w:right w:val="single" w:sz="4" w:space="0" w:color="auto"/>
            </w:tcBorders>
            <w:shd w:val="clear" w:color="auto" w:fill="FFFF99"/>
            <w:tcMar>
              <w:top w:w="0" w:type="dxa"/>
              <w:left w:w="58" w:type="dxa"/>
              <w:bottom w:w="0" w:type="dxa"/>
              <w:right w:w="58" w:type="dxa"/>
            </w:tcMar>
          </w:tcPr>
          <w:p w14:paraId="088B8FA2" w14:textId="77777777" w:rsidR="002A1709" w:rsidRPr="001E3863" w:rsidRDefault="002A1709" w:rsidP="0058572E">
            <w:pPr>
              <w:keepNext w:val="0"/>
              <w:rPr>
                <w:sz w:val="20"/>
                <w:szCs w:val="20"/>
              </w:rPr>
            </w:pPr>
            <w:r w:rsidRPr="001E3863">
              <w:rPr>
                <w:sz w:val="20"/>
                <w:szCs w:val="20"/>
              </w:rPr>
              <w:t>CN Commodity Name</w:t>
            </w:r>
          </w:p>
        </w:tc>
        <w:tc>
          <w:tcPr>
            <w:tcW w:w="5128" w:type="dxa"/>
            <w:tcBorders>
              <w:top w:val="single" w:sz="4" w:space="0" w:color="auto"/>
              <w:left w:val="single" w:sz="4" w:space="0" w:color="auto"/>
              <w:bottom w:val="nil"/>
              <w:right w:val="single" w:sz="4" w:space="0" w:color="auto"/>
            </w:tcBorders>
            <w:shd w:val="clear" w:color="auto" w:fill="FFFF99"/>
            <w:tcMar>
              <w:top w:w="0" w:type="dxa"/>
              <w:left w:w="58" w:type="dxa"/>
              <w:bottom w:w="0" w:type="dxa"/>
              <w:right w:w="58" w:type="dxa"/>
            </w:tcMar>
          </w:tcPr>
          <w:p w14:paraId="088B8FA3" w14:textId="77777777" w:rsidR="002A1709" w:rsidRPr="001E3863" w:rsidRDefault="002A1709" w:rsidP="0058572E">
            <w:pPr>
              <w:keepNext w:val="0"/>
              <w:autoSpaceDE w:val="0"/>
              <w:autoSpaceDN w:val="0"/>
              <w:adjustRightInd w:val="0"/>
              <w:rPr>
                <w:iCs/>
                <w:sz w:val="20"/>
                <w:szCs w:val="20"/>
              </w:rPr>
            </w:pPr>
            <w:r w:rsidRPr="001E3863">
              <w:rPr>
                <w:iCs/>
                <w:sz w:val="20"/>
                <w:szCs w:val="20"/>
              </w:rPr>
              <w:t>1. Use with LIN02 code FT to identify the material name or description.</w:t>
            </w:r>
          </w:p>
          <w:p w14:paraId="088B8FA4" w14:textId="77777777" w:rsidR="002A1709" w:rsidRPr="001E3863" w:rsidRDefault="002A1709" w:rsidP="0058572E">
            <w:pPr>
              <w:keepNext w:val="0"/>
              <w:autoSpaceDE w:val="0"/>
              <w:autoSpaceDN w:val="0"/>
              <w:adjustRightInd w:val="0"/>
              <w:rPr>
                <w:sz w:val="20"/>
                <w:szCs w:val="20"/>
              </w:rPr>
            </w:pPr>
            <w:r w:rsidRPr="001E3863">
              <w:rPr>
                <w:iCs/>
                <w:sz w:val="20"/>
                <w:szCs w:val="20"/>
              </w:rPr>
              <w:t>2. For Hazardous Material/Hazardous Waste turn-ins to a DLA Disposition Service Field Office, enter the material name or description per the Generator Communication (</w:t>
            </w:r>
            <w:proofErr w:type="spellStart"/>
            <w:r w:rsidRPr="001E3863">
              <w:rPr>
                <w:iCs/>
                <w:sz w:val="20"/>
                <w:szCs w:val="20"/>
              </w:rPr>
              <w:t>GenComm</w:t>
            </w:r>
            <w:proofErr w:type="spellEnd"/>
            <w:r w:rsidRPr="001E3863">
              <w:rPr>
                <w:iCs/>
                <w:sz w:val="20"/>
                <w:szCs w:val="20"/>
              </w:rPr>
              <w:t>) Standard. DLMS enhancement, see ADC 422.</w:t>
            </w:r>
          </w:p>
        </w:tc>
        <w:tc>
          <w:tcPr>
            <w:tcW w:w="3061" w:type="dxa"/>
            <w:tcBorders>
              <w:top w:val="single" w:sz="4" w:space="0" w:color="auto"/>
              <w:left w:val="single" w:sz="4" w:space="0" w:color="auto"/>
              <w:bottom w:val="nil"/>
              <w:right w:val="single" w:sz="4" w:space="0" w:color="auto"/>
            </w:tcBorders>
            <w:shd w:val="clear" w:color="auto" w:fill="FFFF99"/>
            <w:tcMar>
              <w:top w:w="0" w:type="dxa"/>
              <w:left w:w="58" w:type="dxa"/>
              <w:bottom w:w="0" w:type="dxa"/>
              <w:right w:w="58" w:type="dxa"/>
            </w:tcMar>
          </w:tcPr>
          <w:p w14:paraId="088B8FA5" w14:textId="77777777" w:rsidR="002A1709" w:rsidRPr="001E3863" w:rsidRDefault="002A1709" w:rsidP="0058572E">
            <w:pPr>
              <w:pStyle w:val="BodyText3"/>
              <w:keepNext w:val="0"/>
              <w:rPr>
                <w:rFonts w:ascii="Times New Roman" w:hAnsi="Times New Roman"/>
                <w:color w:val="auto"/>
              </w:rPr>
            </w:pPr>
          </w:p>
        </w:tc>
      </w:tr>
      <w:tr w:rsidR="001E3863" w:rsidRPr="001E3863" w14:paraId="088B8FAD" w14:textId="77777777" w:rsidTr="002820AA">
        <w:trPr>
          <w:cantSplit/>
        </w:trPr>
        <w:tc>
          <w:tcPr>
            <w:tcW w:w="1529" w:type="dxa"/>
            <w:vMerge/>
            <w:tcBorders>
              <w:left w:val="single" w:sz="4" w:space="0" w:color="auto"/>
              <w:right w:val="single" w:sz="4" w:space="0" w:color="auto"/>
            </w:tcBorders>
            <w:shd w:val="clear" w:color="auto" w:fill="FFFF99"/>
            <w:tcMar>
              <w:top w:w="0" w:type="dxa"/>
              <w:left w:w="58" w:type="dxa"/>
              <w:bottom w:w="0" w:type="dxa"/>
              <w:right w:w="58" w:type="dxa"/>
            </w:tcMar>
          </w:tcPr>
          <w:p w14:paraId="088B8FA7" w14:textId="77777777" w:rsidR="002A1709" w:rsidRPr="001E3863" w:rsidRDefault="002A1709" w:rsidP="0058572E">
            <w:pPr>
              <w:keepNext w:val="0"/>
              <w:rPr>
                <w:sz w:val="20"/>
                <w:szCs w:val="20"/>
              </w:rPr>
            </w:pPr>
          </w:p>
        </w:tc>
        <w:tc>
          <w:tcPr>
            <w:tcW w:w="1982" w:type="dxa"/>
            <w:tcBorders>
              <w:top w:val="nil"/>
              <w:left w:val="single" w:sz="4" w:space="0" w:color="auto"/>
              <w:bottom w:val="single" w:sz="4" w:space="0" w:color="auto"/>
              <w:right w:val="single" w:sz="4" w:space="0" w:color="auto"/>
            </w:tcBorders>
            <w:shd w:val="clear" w:color="auto" w:fill="FFFF99"/>
            <w:tcMar>
              <w:top w:w="0" w:type="dxa"/>
              <w:left w:w="58" w:type="dxa"/>
              <w:bottom w:w="0" w:type="dxa"/>
              <w:right w:w="58" w:type="dxa"/>
            </w:tcMar>
          </w:tcPr>
          <w:p w14:paraId="088B8FA8" w14:textId="77777777" w:rsidR="002A1709" w:rsidRPr="001E3863" w:rsidRDefault="002A1709" w:rsidP="0058572E">
            <w:pPr>
              <w:keepNext w:val="0"/>
              <w:rPr>
                <w:sz w:val="20"/>
                <w:szCs w:val="20"/>
              </w:rPr>
            </w:pPr>
          </w:p>
        </w:tc>
        <w:tc>
          <w:tcPr>
            <w:tcW w:w="2970" w:type="dxa"/>
            <w:tcBorders>
              <w:top w:val="nil"/>
              <w:left w:val="single" w:sz="4" w:space="0" w:color="auto"/>
              <w:bottom w:val="single" w:sz="4" w:space="0" w:color="auto"/>
              <w:right w:val="single" w:sz="4" w:space="0" w:color="auto"/>
            </w:tcBorders>
            <w:shd w:val="clear" w:color="auto" w:fill="FFFF99"/>
            <w:tcMar>
              <w:top w:w="0" w:type="dxa"/>
              <w:left w:w="58" w:type="dxa"/>
              <w:bottom w:w="0" w:type="dxa"/>
              <w:right w:w="58" w:type="dxa"/>
            </w:tcMar>
          </w:tcPr>
          <w:p w14:paraId="568D87FB" w14:textId="77777777" w:rsidR="002A1709" w:rsidRPr="001E3863" w:rsidRDefault="002A1709" w:rsidP="0058572E">
            <w:pPr>
              <w:keepNext w:val="0"/>
              <w:rPr>
                <w:sz w:val="20"/>
                <w:szCs w:val="20"/>
              </w:rPr>
            </w:pPr>
            <w:r w:rsidRPr="001E3863">
              <w:rPr>
                <w:sz w:val="20"/>
                <w:szCs w:val="20"/>
              </w:rPr>
              <w:t>FS   National Stock Number</w:t>
            </w:r>
          </w:p>
          <w:p w14:paraId="0EA6943C" w14:textId="77777777" w:rsidR="0091293B" w:rsidRPr="001E3863" w:rsidRDefault="0091293B" w:rsidP="0058572E">
            <w:pPr>
              <w:keepNext w:val="0"/>
              <w:rPr>
                <w:sz w:val="20"/>
                <w:szCs w:val="20"/>
              </w:rPr>
            </w:pPr>
          </w:p>
          <w:p w14:paraId="2791726D" w14:textId="77777777" w:rsidR="0091293B" w:rsidRPr="001E3863" w:rsidRDefault="0091293B" w:rsidP="0058572E">
            <w:pPr>
              <w:keepNext w:val="0"/>
              <w:rPr>
                <w:sz w:val="20"/>
                <w:szCs w:val="20"/>
              </w:rPr>
            </w:pPr>
          </w:p>
          <w:p w14:paraId="11DF9505" w14:textId="77777777" w:rsidR="0091293B" w:rsidRPr="001E3863" w:rsidRDefault="0091293B" w:rsidP="0058572E">
            <w:pPr>
              <w:keepNext w:val="0"/>
              <w:rPr>
                <w:sz w:val="20"/>
                <w:szCs w:val="20"/>
              </w:rPr>
            </w:pPr>
          </w:p>
          <w:p w14:paraId="496496FD" w14:textId="77777777" w:rsidR="0091293B" w:rsidRPr="001E3863" w:rsidRDefault="0091293B" w:rsidP="0058572E">
            <w:pPr>
              <w:keepNext w:val="0"/>
              <w:rPr>
                <w:sz w:val="20"/>
                <w:szCs w:val="20"/>
              </w:rPr>
            </w:pPr>
          </w:p>
          <w:p w14:paraId="33014E43" w14:textId="77777777" w:rsidR="0091293B" w:rsidRPr="001E3863" w:rsidRDefault="0091293B" w:rsidP="0058572E">
            <w:pPr>
              <w:keepNext w:val="0"/>
              <w:rPr>
                <w:sz w:val="20"/>
                <w:szCs w:val="20"/>
              </w:rPr>
            </w:pPr>
          </w:p>
          <w:p w14:paraId="088B8FA9" w14:textId="0D8B005E" w:rsidR="0091293B" w:rsidRPr="001E3863" w:rsidRDefault="0091293B" w:rsidP="0058572E">
            <w:pPr>
              <w:keepNext w:val="0"/>
              <w:rPr>
                <w:sz w:val="20"/>
                <w:szCs w:val="20"/>
              </w:rPr>
            </w:pPr>
            <w:r w:rsidRPr="001E3863">
              <w:rPr>
                <w:sz w:val="20"/>
                <w:szCs w:val="20"/>
              </w:rPr>
              <w:t>ZB Commercial and Government Entity (CAGE) Code</w:t>
            </w:r>
          </w:p>
        </w:tc>
        <w:tc>
          <w:tcPr>
            <w:tcW w:w="5128" w:type="dxa"/>
            <w:tcBorders>
              <w:top w:val="nil"/>
              <w:left w:val="single" w:sz="4" w:space="0" w:color="auto"/>
              <w:bottom w:val="single" w:sz="4" w:space="0" w:color="auto"/>
              <w:right w:val="single" w:sz="4" w:space="0" w:color="auto"/>
            </w:tcBorders>
            <w:shd w:val="clear" w:color="auto" w:fill="FFFF99"/>
            <w:tcMar>
              <w:top w:w="0" w:type="dxa"/>
              <w:left w:w="58" w:type="dxa"/>
              <w:bottom w:w="0" w:type="dxa"/>
              <w:right w:w="58" w:type="dxa"/>
            </w:tcMar>
          </w:tcPr>
          <w:p w14:paraId="088B8FAA" w14:textId="77777777" w:rsidR="002A1709" w:rsidRPr="001E3863" w:rsidRDefault="002A1709" w:rsidP="0058572E">
            <w:pPr>
              <w:pStyle w:val="BodyText2"/>
              <w:keepNext w:val="0"/>
              <w:autoSpaceDE w:val="0"/>
              <w:autoSpaceDN w:val="0"/>
              <w:adjustRightInd w:val="0"/>
              <w:rPr>
                <w:rFonts w:ascii="Times New Roman" w:hAnsi="Times New Roman"/>
                <w:b w:val="0"/>
                <w:i w:val="0"/>
                <w:color w:val="auto"/>
              </w:rPr>
            </w:pPr>
            <w:r w:rsidRPr="001E3863">
              <w:rPr>
                <w:rFonts w:ascii="Times New Roman" w:hAnsi="Times New Roman"/>
                <w:b w:val="0"/>
                <w:i w:val="0"/>
                <w:color w:val="auto"/>
              </w:rPr>
              <w:t>1.  Use to identify the NSN.</w:t>
            </w:r>
          </w:p>
          <w:p w14:paraId="110768C8" w14:textId="77777777" w:rsidR="002A1709" w:rsidRPr="001E3863" w:rsidRDefault="002A1709" w:rsidP="0058572E">
            <w:pPr>
              <w:keepNext w:val="0"/>
              <w:autoSpaceDE w:val="0"/>
              <w:autoSpaceDN w:val="0"/>
              <w:adjustRightInd w:val="0"/>
              <w:rPr>
                <w:sz w:val="20"/>
                <w:szCs w:val="20"/>
              </w:rPr>
            </w:pPr>
            <w:r w:rsidRPr="001E3863">
              <w:rPr>
                <w:sz w:val="20"/>
                <w:szCs w:val="20"/>
              </w:rPr>
              <w:t>2.  The NSN is provided as a cross-reference when unit of use indicator is included (1/BSN01/0200=ZZ) and the Local Stock Number (LSN) is identified as the primary materiel identification.  Authorized DLMS enhancement under DLA industrial activity support agreement.</w:t>
            </w:r>
          </w:p>
          <w:p w14:paraId="0B420797" w14:textId="77777777" w:rsidR="0091293B" w:rsidRPr="001E3863" w:rsidRDefault="0091293B" w:rsidP="0091293B">
            <w:pPr>
              <w:keepNext w:val="0"/>
              <w:autoSpaceDE w:val="0"/>
              <w:autoSpaceDN w:val="0"/>
              <w:adjustRightInd w:val="0"/>
              <w:rPr>
                <w:sz w:val="20"/>
                <w:szCs w:val="20"/>
              </w:rPr>
            </w:pPr>
            <w:r w:rsidRPr="001E3863">
              <w:rPr>
                <w:sz w:val="20"/>
                <w:szCs w:val="20"/>
              </w:rPr>
              <w:t>1. Use with LIN02 code MG to uniquely identify a manufacturer's (or supplier’s) part number.</w:t>
            </w:r>
          </w:p>
          <w:p w14:paraId="088B8FAB" w14:textId="1BCB050D" w:rsidR="0091293B" w:rsidRPr="001E3863" w:rsidRDefault="0091293B" w:rsidP="0091293B">
            <w:pPr>
              <w:keepNext w:val="0"/>
              <w:autoSpaceDE w:val="0"/>
              <w:autoSpaceDN w:val="0"/>
              <w:adjustRightInd w:val="0"/>
              <w:rPr>
                <w:sz w:val="20"/>
                <w:szCs w:val="20"/>
              </w:rPr>
            </w:pPr>
            <w:r w:rsidRPr="001E3863">
              <w:rPr>
                <w:sz w:val="20"/>
                <w:szCs w:val="20"/>
              </w:rPr>
              <w:t>2. May be used to identify the supplier CAGE when applicable to a DoD EMALL or GSA Advantage/Global internet order from a vendor catalog.</w:t>
            </w:r>
          </w:p>
        </w:tc>
        <w:tc>
          <w:tcPr>
            <w:tcW w:w="3061" w:type="dxa"/>
            <w:tcBorders>
              <w:top w:val="nil"/>
              <w:left w:val="single" w:sz="4" w:space="0" w:color="auto"/>
              <w:bottom w:val="single" w:sz="4" w:space="0" w:color="auto"/>
              <w:right w:val="single" w:sz="4" w:space="0" w:color="auto"/>
            </w:tcBorders>
            <w:shd w:val="clear" w:color="auto" w:fill="FFFF99"/>
            <w:tcMar>
              <w:top w:w="0" w:type="dxa"/>
              <w:left w:w="58" w:type="dxa"/>
              <w:bottom w:w="0" w:type="dxa"/>
              <w:right w:w="58" w:type="dxa"/>
            </w:tcMar>
          </w:tcPr>
          <w:p w14:paraId="2D047922" w14:textId="77777777" w:rsidR="002A1709" w:rsidRPr="001E3863" w:rsidRDefault="002A1709" w:rsidP="0058572E">
            <w:pPr>
              <w:pStyle w:val="BodyText3"/>
              <w:keepNext w:val="0"/>
              <w:rPr>
                <w:rFonts w:ascii="Times New Roman" w:hAnsi="Times New Roman"/>
                <w:color w:val="auto"/>
              </w:rPr>
            </w:pPr>
            <w:r w:rsidRPr="001E3863">
              <w:rPr>
                <w:rFonts w:ascii="Times New Roman" w:hAnsi="Times New Roman"/>
                <w:color w:val="auto"/>
              </w:rPr>
              <w:t>When a unit of use LSN is identified above, the NSN will be included here.  See ADC 381.</w:t>
            </w:r>
          </w:p>
          <w:p w14:paraId="1FA7CDCB" w14:textId="77777777" w:rsidR="0091293B" w:rsidRPr="001E3863" w:rsidRDefault="0091293B" w:rsidP="0058572E">
            <w:pPr>
              <w:pStyle w:val="BodyText3"/>
              <w:keepNext w:val="0"/>
              <w:rPr>
                <w:rFonts w:ascii="Times New Roman" w:hAnsi="Times New Roman"/>
                <w:color w:val="auto"/>
              </w:rPr>
            </w:pPr>
          </w:p>
          <w:p w14:paraId="038EA051" w14:textId="77777777" w:rsidR="0091293B" w:rsidRPr="001E3863" w:rsidRDefault="0091293B" w:rsidP="0058572E">
            <w:pPr>
              <w:pStyle w:val="BodyText3"/>
              <w:keepNext w:val="0"/>
              <w:rPr>
                <w:rFonts w:ascii="Times New Roman" w:hAnsi="Times New Roman"/>
                <w:color w:val="auto"/>
              </w:rPr>
            </w:pPr>
          </w:p>
          <w:p w14:paraId="11A9066A" w14:textId="77777777" w:rsidR="0091293B" w:rsidRPr="001E3863" w:rsidRDefault="0091293B" w:rsidP="0058572E">
            <w:pPr>
              <w:pStyle w:val="BodyText3"/>
              <w:keepNext w:val="0"/>
              <w:rPr>
                <w:rFonts w:ascii="Times New Roman" w:hAnsi="Times New Roman"/>
                <w:color w:val="auto"/>
              </w:rPr>
            </w:pPr>
          </w:p>
          <w:p w14:paraId="1C67D2D2" w14:textId="5B0AF7AB" w:rsidR="0091293B" w:rsidRPr="001E3863" w:rsidRDefault="0091293B" w:rsidP="0058572E">
            <w:pPr>
              <w:pStyle w:val="BodyText3"/>
              <w:keepNext w:val="0"/>
              <w:rPr>
                <w:rFonts w:ascii="Times New Roman" w:hAnsi="Times New Roman"/>
                <w:color w:val="auto"/>
              </w:rPr>
            </w:pPr>
            <w:r w:rsidRPr="001E3863">
              <w:rPr>
                <w:rFonts w:ascii="Times New Roman" w:hAnsi="Times New Roman"/>
                <w:color w:val="auto"/>
              </w:rPr>
              <w:t>(ADC 1068 added to this list on 2/15/15)</w:t>
            </w:r>
          </w:p>
          <w:p w14:paraId="088B8FAC" w14:textId="77777777" w:rsidR="0091293B" w:rsidRPr="001E3863" w:rsidRDefault="0091293B" w:rsidP="0058572E">
            <w:pPr>
              <w:pStyle w:val="BodyText3"/>
              <w:keepNext w:val="0"/>
              <w:rPr>
                <w:rFonts w:ascii="Times New Roman" w:hAnsi="Times New Roman"/>
                <w:color w:val="auto"/>
              </w:rPr>
            </w:pPr>
          </w:p>
        </w:tc>
      </w:tr>
      <w:tr w:rsidR="001E3863" w:rsidRPr="001E3863" w14:paraId="088B8FB8" w14:textId="77777777" w:rsidTr="002820AA">
        <w:trPr>
          <w:cantSplit/>
        </w:trPr>
        <w:tc>
          <w:tcPr>
            <w:tcW w:w="1529" w:type="dxa"/>
            <w:vMerge/>
            <w:tcBorders>
              <w:left w:val="single" w:sz="4" w:space="0" w:color="auto"/>
              <w:right w:val="single" w:sz="4" w:space="0" w:color="auto"/>
            </w:tcBorders>
            <w:shd w:val="clear" w:color="auto" w:fill="FFFF99"/>
            <w:tcMar>
              <w:top w:w="0" w:type="dxa"/>
              <w:left w:w="58" w:type="dxa"/>
              <w:bottom w:w="0" w:type="dxa"/>
              <w:right w:w="58" w:type="dxa"/>
            </w:tcMar>
          </w:tcPr>
          <w:p w14:paraId="088B8FAE" w14:textId="77777777" w:rsidR="002A1709" w:rsidRPr="001E3863" w:rsidRDefault="002A1709" w:rsidP="0058572E">
            <w:pPr>
              <w:keepNext w:val="0"/>
              <w:rPr>
                <w:sz w:val="20"/>
                <w:szCs w:val="20"/>
              </w:rPr>
            </w:pPr>
          </w:p>
        </w:tc>
        <w:tc>
          <w:tcPr>
            <w:tcW w:w="1982" w:type="dxa"/>
            <w:tcBorders>
              <w:top w:val="single" w:sz="4" w:space="0" w:color="auto"/>
              <w:left w:val="single" w:sz="4" w:space="0" w:color="auto"/>
              <w:bottom w:val="single" w:sz="4" w:space="0" w:color="auto"/>
              <w:right w:val="single" w:sz="4" w:space="0" w:color="auto"/>
            </w:tcBorders>
            <w:shd w:val="clear" w:color="auto" w:fill="FFFF99"/>
            <w:tcMar>
              <w:top w:w="0" w:type="dxa"/>
              <w:left w:w="58" w:type="dxa"/>
              <w:bottom w:w="0" w:type="dxa"/>
              <w:right w:w="58" w:type="dxa"/>
            </w:tcMar>
          </w:tcPr>
          <w:p w14:paraId="088B8FAF" w14:textId="77777777" w:rsidR="002A1709" w:rsidRPr="001E3863" w:rsidRDefault="002A1709" w:rsidP="0058572E">
            <w:pPr>
              <w:keepNext w:val="0"/>
              <w:rPr>
                <w:sz w:val="20"/>
                <w:szCs w:val="20"/>
              </w:rPr>
            </w:pPr>
            <w:r w:rsidRPr="001E3863">
              <w:rPr>
                <w:sz w:val="20"/>
                <w:szCs w:val="20"/>
              </w:rPr>
              <w:t>2/SN103/0300</w:t>
            </w:r>
          </w:p>
        </w:tc>
        <w:tc>
          <w:tcPr>
            <w:tcW w:w="2970" w:type="dxa"/>
            <w:tcBorders>
              <w:top w:val="single" w:sz="4" w:space="0" w:color="auto"/>
              <w:left w:val="single" w:sz="4" w:space="0" w:color="auto"/>
              <w:bottom w:val="single" w:sz="4" w:space="0" w:color="auto"/>
              <w:right w:val="single" w:sz="4" w:space="0" w:color="auto"/>
            </w:tcBorders>
            <w:shd w:val="clear" w:color="auto" w:fill="FFFF99"/>
            <w:tcMar>
              <w:top w:w="0" w:type="dxa"/>
              <w:left w:w="58" w:type="dxa"/>
              <w:bottom w:w="0" w:type="dxa"/>
              <w:right w:w="58" w:type="dxa"/>
            </w:tcMar>
          </w:tcPr>
          <w:p w14:paraId="088B8FB0" w14:textId="77777777" w:rsidR="002A1709" w:rsidRPr="001E3863" w:rsidRDefault="002A1709" w:rsidP="0058572E">
            <w:pPr>
              <w:keepNext w:val="0"/>
              <w:rPr>
                <w:sz w:val="20"/>
                <w:szCs w:val="20"/>
              </w:rPr>
            </w:pPr>
            <w:r w:rsidRPr="001E3863">
              <w:rPr>
                <w:bCs/>
                <w:sz w:val="20"/>
                <w:szCs w:val="20"/>
              </w:rPr>
              <w:t>Unit or Basis for Measurement Code</w:t>
            </w:r>
          </w:p>
        </w:tc>
        <w:tc>
          <w:tcPr>
            <w:tcW w:w="5128" w:type="dxa"/>
            <w:tcBorders>
              <w:top w:val="single" w:sz="4" w:space="0" w:color="auto"/>
              <w:left w:val="single" w:sz="4" w:space="0" w:color="auto"/>
              <w:bottom w:val="single" w:sz="4" w:space="0" w:color="auto"/>
              <w:right w:val="single" w:sz="4" w:space="0" w:color="auto"/>
            </w:tcBorders>
            <w:shd w:val="clear" w:color="auto" w:fill="FFFF99"/>
            <w:tcMar>
              <w:top w:w="0" w:type="dxa"/>
              <w:left w:w="58" w:type="dxa"/>
              <w:bottom w:w="0" w:type="dxa"/>
              <w:right w:w="58" w:type="dxa"/>
            </w:tcMar>
          </w:tcPr>
          <w:p w14:paraId="088B8FB1" w14:textId="77777777" w:rsidR="002A1709" w:rsidRPr="001E3863" w:rsidRDefault="002A1709" w:rsidP="0058572E">
            <w:pPr>
              <w:keepNext w:val="0"/>
              <w:autoSpaceDE w:val="0"/>
              <w:autoSpaceDN w:val="0"/>
              <w:adjustRightInd w:val="0"/>
              <w:rPr>
                <w:iCs/>
                <w:sz w:val="20"/>
                <w:szCs w:val="20"/>
              </w:rPr>
            </w:pPr>
            <w:r w:rsidRPr="001E3863">
              <w:rPr>
                <w:bCs/>
                <w:sz w:val="20"/>
                <w:szCs w:val="20"/>
              </w:rPr>
              <w:t xml:space="preserve">Federal Note: </w:t>
            </w:r>
            <w:r w:rsidRPr="001E3863">
              <w:rPr>
                <w:iCs/>
                <w:sz w:val="20"/>
                <w:szCs w:val="20"/>
              </w:rPr>
              <w:t>Use to identify the unit of issue for the material shipped.</w:t>
            </w:r>
          </w:p>
          <w:p w14:paraId="088B8FB2" w14:textId="77777777" w:rsidR="002A1709" w:rsidRPr="001E3863" w:rsidRDefault="002A1709" w:rsidP="0058572E">
            <w:pPr>
              <w:keepNext w:val="0"/>
              <w:autoSpaceDE w:val="0"/>
              <w:autoSpaceDN w:val="0"/>
              <w:adjustRightInd w:val="0"/>
              <w:rPr>
                <w:iCs/>
                <w:sz w:val="20"/>
                <w:szCs w:val="20"/>
              </w:rPr>
            </w:pPr>
            <w:r w:rsidRPr="001E3863">
              <w:rPr>
                <w:bCs/>
                <w:sz w:val="20"/>
                <w:szCs w:val="20"/>
              </w:rPr>
              <w:t xml:space="preserve">DLMS Note: </w:t>
            </w:r>
            <w:r w:rsidRPr="001E3863">
              <w:rPr>
                <w:iCs/>
                <w:sz w:val="20"/>
                <w:szCs w:val="20"/>
              </w:rPr>
              <w:t>1. DLMS users see the Unit of Issue Conversion Table for available codes.</w:t>
            </w:r>
          </w:p>
          <w:p w14:paraId="088B8FB3" w14:textId="77777777" w:rsidR="002A1709" w:rsidRPr="001E3863" w:rsidRDefault="002A1709" w:rsidP="0058572E">
            <w:pPr>
              <w:keepNext w:val="0"/>
              <w:autoSpaceDE w:val="0"/>
              <w:autoSpaceDN w:val="0"/>
              <w:adjustRightInd w:val="0"/>
              <w:rPr>
                <w:iCs/>
                <w:sz w:val="20"/>
                <w:szCs w:val="20"/>
              </w:rPr>
            </w:pPr>
            <w:r w:rsidRPr="001E3863">
              <w:rPr>
                <w:iCs/>
                <w:sz w:val="20"/>
                <w:szCs w:val="20"/>
              </w:rPr>
              <w:t>2. For non-MILS shipment (e.g., DD1149) status,</w:t>
            </w:r>
          </w:p>
          <w:p w14:paraId="088B8FB4" w14:textId="77777777" w:rsidR="002A1709" w:rsidRPr="001E3863" w:rsidRDefault="002A1709" w:rsidP="0058572E">
            <w:pPr>
              <w:keepNext w:val="0"/>
              <w:autoSpaceDE w:val="0"/>
              <w:autoSpaceDN w:val="0"/>
              <w:adjustRightInd w:val="0"/>
              <w:rPr>
                <w:iCs/>
                <w:sz w:val="20"/>
                <w:szCs w:val="20"/>
              </w:rPr>
            </w:pPr>
            <w:r w:rsidRPr="001E3863">
              <w:rPr>
                <w:iCs/>
                <w:sz w:val="20"/>
                <w:szCs w:val="20"/>
              </w:rPr>
              <w:t xml:space="preserve">(BSN07=014) in support of </w:t>
            </w:r>
            <w:proofErr w:type="spellStart"/>
            <w:r w:rsidRPr="001E3863">
              <w:rPr>
                <w:iCs/>
                <w:sz w:val="20"/>
                <w:szCs w:val="20"/>
              </w:rPr>
              <w:t>pRFID</w:t>
            </w:r>
            <w:proofErr w:type="spellEnd"/>
            <w:r w:rsidRPr="001E3863">
              <w:rPr>
                <w:iCs/>
                <w:sz w:val="20"/>
                <w:szCs w:val="20"/>
              </w:rPr>
              <w:t xml:space="preserve"> exchange, when</w:t>
            </w:r>
          </w:p>
          <w:p w14:paraId="088B8FB5" w14:textId="77777777" w:rsidR="002A1709" w:rsidRPr="001E3863" w:rsidRDefault="002A1709" w:rsidP="0058572E">
            <w:pPr>
              <w:keepNext w:val="0"/>
              <w:autoSpaceDE w:val="0"/>
              <w:autoSpaceDN w:val="0"/>
              <w:adjustRightInd w:val="0"/>
              <w:rPr>
                <w:iCs/>
                <w:sz w:val="20"/>
                <w:szCs w:val="20"/>
              </w:rPr>
            </w:pPr>
            <w:r w:rsidRPr="001E3863">
              <w:rPr>
                <w:iCs/>
                <w:sz w:val="20"/>
                <w:szCs w:val="20"/>
              </w:rPr>
              <w:t>2/LIN02/0200=ZZ and 2/LIN03/0200=MIXED, enter</w:t>
            </w:r>
          </w:p>
          <w:p w14:paraId="088B8FB6" w14:textId="77777777" w:rsidR="002A1709" w:rsidRPr="001E3863" w:rsidRDefault="002A1709" w:rsidP="0058572E">
            <w:pPr>
              <w:keepNext w:val="0"/>
              <w:autoSpaceDE w:val="0"/>
              <w:autoSpaceDN w:val="0"/>
              <w:adjustRightInd w:val="0"/>
              <w:rPr>
                <w:sz w:val="20"/>
                <w:szCs w:val="20"/>
              </w:rPr>
            </w:pPr>
            <w:r w:rsidRPr="001E3863">
              <w:rPr>
                <w:iCs/>
                <w:sz w:val="20"/>
                <w:szCs w:val="20"/>
              </w:rPr>
              <w:t>a unit of issue of “MX”. Refer to ADC 417.</w:t>
            </w:r>
          </w:p>
        </w:tc>
        <w:tc>
          <w:tcPr>
            <w:tcW w:w="3061" w:type="dxa"/>
            <w:tcBorders>
              <w:top w:val="single" w:sz="4" w:space="0" w:color="auto"/>
              <w:left w:val="single" w:sz="4" w:space="0" w:color="auto"/>
              <w:bottom w:val="single" w:sz="4" w:space="0" w:color="auto"/>
              <w:right w:val="single" w:sz="4" w:space="0" w:color="auto"/>
            </w:tcBorders>
            <w:shd w:val="clear" w:color="auto" w:fill="FFFF99"/>
            <w:tcMar>
              <w:top w:w="0" w:type="dxa"/>
              <w:left w:w="58" w:type="dxa"/>
              <w:bottom w:w="0" w:type="dxa"/>
              <w:right w:w="58" w:type="dxa"/>
            </w:tcMar>
          </w:tcPr>
          <w:p w14:paraId="088B8FB7" w14:textId="77777777" w:rsidR="002A1709" w:rsidRPr="001E3863" w:rsidRDefault="002A1709" w:rsidP="0058572E">
            <w:pPr>
              <w:pStyle w:val="BodyText3"/>
              <w:keepNext w:val="0"/>
              <w:rPr>
                <w:rFonts w:ascii="Times New Roman" w:hAnsi="Times New Roman"/>
                <w:color w:val="auto"/>
              </w:rPr>
            </w:pPr>
          </w:p>
        </w:tc>
      </w:tr>
      <w:tr w:rsidR="001E3863" w:rsidRPr="001E3863" w14:paraId="088B8FC3" w14:textId="77777777" w:rsidTr="002820AA">
        <w:trPr>
          <w:cantSplit/>
        </w:trPr>
        <w:tc>
          <w:tcPr>
            <w:tcW w:w="1529" w:type="dxa"/>
            <w:vMerge/>
            <w:tcBorders>
              <w:left w:val="single" w:sz="4" w:space="0" w:color="auto"/>
              <w:right w:val="single" w:sz="4" w:space="0" w:color="auto"/>
            </w:tcBorders>
            <w:shd w:val="clear" w:color="auto" w:fill="FFFF99"/>
            <w:tcMar>
              <w:top w:w="0" w:type="dxa"/>
              <w:left w:w="58" w:type="dxa"/>
              <w:bottom w:w="0" w:type="dxa"/>
              <w:right w:w="58" w:type="dxa"/>
            </w:tcMar>
          </w:tcPr>
          <w:p w14:paraId="088B8FB9" w14:textId="77777777" w:rsidR="002A1709" w:rsidRPr="001E3863" w:rsidRDefault="002A1709" w:rsidP="0058572E">
            <w:pPr>
              <w:keepNext w:val="0"/>
              <w:rPr>
                <w:sz w:val="20"/>
                <w:szCs w:val="20"/>
              </w:rPr>
            </w:pPr>
          </w:p>
        </w:tc>
        <w:tc>
          <w:tcPr>
            <w:tcW w:w="1982" w:type="dxa"/>
            <w:tcBorders>
              <w:top w:val="single" w:sz="4" w:space="0" w:color="auto"/>
              <w:left w:val="single" w:sz="4" w:space="0" w:color="auto"/>
              <w:bottom w:val="nil"/>
              <w:right w:val="single" w:sz="4" w:space="0" w:color="auto"/>
            </w:tcBorders>
            <w:shd w:val="clear" w:color="auto" w:fill="FFFF99"/>
            <w:tcMar>
              <w:top w:w="0" w:type="dxa"/>
              <w:left w:w="58" w:type="dxa"/>
              <w:bottom w:w="0" w:type="dxa"/>
              <w:right w:w="58" w:type="dxa"/>
            </w:tcMar>
          </w:tcPr>
          <w:p w14:paraId="088B8FBA" w14:textId="77777777" w:rsidR="002A1709" w:rsidRPr="001E3863" w:rsidRDefault="002A1709" w:rsidP="0058572E">
            <w:pPr>
              <w:keepNext w:val="0"/>
              <w:rPr>
                <w:sz w:val="20"/>
                <w:szCs w:val="20"/>
              </w:rPr>
            </w:pPr>
            <w:r w:rsidRPr="001E3863">
              <w:rPr>
                <w:sz w:val="20"/>
                <w:szCs w:val="20"/>
              </w:rPr>
              <w:t>2/REF/1500</w:t>
            </w:r>
          </w:p>
        </w:tc>
        <w:tc>
          <w:tcPr>
            <w:tcW w:w="2970" w:type="dxa"/>
            <w:tcBorders>
              <w:top w:val="single" w:sz="4" w:space="0" w:color="auto"/>
              <w:left w:val="single" w:sz="4" w:space="0" w:color="auto"/>
              <w:bottom w:val="nil"/>
              <w:right w:val="single" w:sz="4" w:space="0" w:color="auto"/>
            </w:tcBorders>
            <w:shd w:val="clear" w:color="auto" w:fill="FFFF99"/>
            <w:tcMar>
              <w:top w:w="0" w:type="dxa"/>
              <w:left w:w="58" w:type="dxa"/>
              <w:bottom w:w="0" w:type="dxa"/>
              <w:right w:w="58" w:type="dxa"/>
            </w:tcMar>
          </w:tcPr>
          <w:p w14:paraId="088B8FBB" w14:textId="11FF7C4E" w:rsidR="002A1709" w:rsidRPr="001E3863" w:rsidRDefault="007D5895" w:rsidP="0058572E">
            <w:pPr>
              <w:keepNext w:val="0"/>
              <w:rPr>
                <w:sz w:val="20"/>
                <w:szCs w:val="20"/>
              </w:rPr>
            </w:pPr>
            <w:r w:rsidRPr="001E3863">
              <w:rPr>
                <w:sz w:val="20"/>
                <w:szCs w:val="20"/>
              </w:rPr>
              <w:t xml:space="preserve">Segment Level </w:t>
            </w:r>
          </w:p>
        </w:tc>
        <w:tc>
          <w:tcPr>
            <w:tcW w:w="5128" w:type="dxa"/>
            <w:tcBorders>
              <w:top w:val="single" w:sz="4" w:space="0" w:color="auto"/>
              <w:left w:val="single" w:sz="4" w:space="0" w:color="auto"/>
              <w:bottom w:val="nil"/>
              <w:right w:val="single" w:sz="4" w:space="0" w:color="auto"/>
            </w:tcBorders>
            <w:shd w:val="clear" w:color="auto" w:fill="FFFF99"/>
            <w:tcMar>
              <w:top w:w="0" w:type="dxa"/>
              <w:left w:w="58" w:type="dxa"/>
              <w:bottom w:w="0" w:type="dxa"/>
              <w:right w:w="58" w:type="dxa"/>
            </w:tcMar>
          </w:tcPr>
          <w:p w14:paraId="088B8FBC" w14:textId="77777777" w:rsidR="002A1709" w:rsidRPr="001E3863" w:rsidRDefault="002A1709" w:rsidP="0058572E">
            <w:pPr>
              <w:keepNext w:val="0"/>
              <w:autoSpaceDE w:val="0"/>
              <w:autoSpaceDN w:val="0"/>
              <w:adjustRightInd w:val="0"/>
              <w:rPr>
                <w:iCs/>
                <w:sz w:val="20"/>
                <w:szCs w:val="20"/>
              </w:rPr>
            </w:pPr>
            <w:r w:rsidRPr="001E3863">
              <w:rPr>
                <w:iCs/>
                <w:sz w:val="20"/>
                <w:szCs w:val="20"/>
              </w:rPr>
              <w:t>Federal Note:</w:t>
            </w:r>
          </w:p>
          <w:p w14:paraId="088B8FBD" w14:textId="1B335302" w:rsidR="002A1709" w:rsidRPr="001E3863" w:rsidRDefault="002A1709" w:rsidP="0058572E">
            <w:pPr>
              <w:keepNext w:val="0"/>
              <w:autoSpaceDE w:val="0"/>
              <w:autoSpaceDN w:val="0"/>
              <w:adjustRightInd w:val="0"/>
              <w:rPr>
                <w:iCs/>
                <w:sz w:val="20"/>
                <w:szCs w:val="20"/>
              </w:rPr>
            </w:pPr>
            <w:r w:rsidRPr="001E3863">
              <w:rPr>
                <w:iCs/>
                <w:sz w:val="20"/>
                <w:szCs w:val="20"/>
              </w:rPr>
              <w:t xml:space="preserve">2. Use in 2/HL/0100 </w:t>
            </w:r>
            <w:r w:rsidR="000A20A2" w:rsidRPr="001E3863">
              <w:rPr>
                <w:iCs/>
                <w:sz w:val="20"/>
                <w:szCs w:val="20"/>
              </w:rPr>
              <w:t>I</w:t>
            </w:r>
            <w:r w:rsidRPr="001E3863">
              <w:rPr>
                <w:iCs/>
                <w:sz w:val="20"/>
                <w:szCs w:val="20"/>
              </w:rPr>
              <w:t xml:space="preserve">UID loop to provide </w:t>
            </w:r>
            <w:r w:rsidR="000A20A2" w:rsidRPr="001E3863">
              <w:rPr>
                <w:iCs/>
                <w:sz w:val="20"/>
                <w:szCs w:val="20"/>
              </w:rPr>
              <w:t>I</w:t>
            </w:r>
            <w:r w:rsidRPr="001E3863">
              <w:rPr>
                <w:iCs/>
                <w:sz w:val="20"/>
                <w:szCs w:val="20"/>
              </w:rPr>
              <w:t xml:space="preserve">UID information. Repeat the REF segment within each </w:t>
            </w:r>
            <w:r w:rsidR="000A20A2" w:rsidRPr="001E3863">
              <w:rPr>
                <w:iCs/>
                <w:sz w:val="20"/>
                <w:szCs w:val="20"/>
              </w:rPr>
              <w:t>I</w:t>
            </w:r>
            <w:r w:rsidRPr="001E3863">
              <w:rPr>
                <w:iCs/>
                <w:sz w:val="20"/>
                <w:szCs w:val="20"/>
              </w:rPr>
              <w:t xml:space="preserve">UID loop to identify relevant </w:t>
            </w:r>
            <w:r w:rsidR="000A20A2" w:rsidRPr="001E3863">
              <w:rPr>
                <w:iCs/>
                <w:sz w:val="20"/>
                <w:szCs w:val="20"/>
              </w:rPr>
              <w:t>I</w:t>
            </w:r>
            <w:r w:rsidRPr="001E3863">
              <w:rPr>
                <w:iCs/>
                <w:sz w:val="20"/>
                <w:szCs w:val="20"/>
              </w:rPr>
              <w:t>UID information.</w:t>
            </w:r>
          </w:p>
          <w:p w14:paraId="088B8FBE" w14:textId="77777777" w:rsidR="002A1709" w:rsidRPr="001E3863" w:rsidRDefault="002A1709" w:rsidP="0058572E">
            <w:pPr>
              <w:keepNext w:val="0"/>
              <w:autoSpaceDE w:val="0"/>
              <w:autoSpaceDN w:val="0"/>
              <w:adjustRightInd w:val="0"/>
              <w:rPr>
                <w:iCs/>
                <w:sz w:val="20"/>
                <w:szCs w:val="20"/>
              </w:rPr>
            </w:pPr>
            <w:r w:rsidRPr="001E3863">
              <w:rPr>
                <w:iCs/>
                <w:sz w:val="20"/>
                <w:szCs w:val="20"/>
              </w:rPr>
              <w:t>3. Use in applicable 2/HL/0100 RFID loops to provide the tag identification. Begin a new RFID loop to create a nested relationship between tags at different layers of packaging.</w:t>
            </w:r>
          </w:p>
          <w:p w14:paraId="088B8FBF" w14:textId="77777777" w:rsidR="002A1709" w:rsidRPr="001E3863" w:rsidRDefault="002A1709" w:rsidP="0058572E">
            <w:pPr>
              <w:keepNext w:val="0"/>
              <w:autoSpaceDE w:val="0"/>
              <w:autoSpaceDN w:val="0"/>
              <w:adjustRightInd w:val="0"/>
              <w:rPr>
                <w:iCs/>
                <w:sz w:val="20"/>
                <w:szCs w:val="20"/>
              </w:rPr>
            </w:pPr>
            <w:r w:rsidRPr="001E3863">
              <w:rPr>
                <w:iCs/>
                <w:sz w:val="20"/>
                <w:szCs w:val="20"/>
              </w:rPr>
              <w:t xml:space="preserve">DLMS Note: </w:t>
            </w:r>
          </w:p>
          <w:p w14:paraId="036E2178" w14:textId="77777777" w:rsidR="00F842B1" w:rsidRPr="001E3863" w:rsidRDefault="00F842B1" w:rsidP="00F842B1">
            <w:pPr>
              <w:autoSpaceDE w:val="0"/>
              <w:autoSpaceDN w:val="0"/>
              <w:adjustRightInd w:val="0"/>
              <w:rPr>
                <w:iCs/>
                <w:sz w:val="20"/>
                <w:szCs w:val="20"/>
              </w:rPr>
            </w:pPr>
            <w:r w:rsidRPr="001E3863">
              <w:rPr>
                <w:iCs/>
                <w:sz w:val="20"/>
                <w:szCs w:val="20"/>
              </w:rPr>
              <w:t>1. This transaction supports unique item identification based upon the UII. Pending full transition to DoD IUID Supply Policy using the UII, shipment status will be prepared using both the UII and corresponding serial number when available and required by DoD IUID Supply Policy.  See ADC 1030.</w:t>
            </w:r>
          </w:p>
          <w:p w14:paraId="3306B510" w14:textId="77777777" w:rsidR="00F842B1" w:rsidRPr="001E3863" w:rsidRDefault="00F842B1" w:rsidP="00F842B1">
            <w:pPr>
              <w:autoSpaceDE w:val="0"/>
              <w:autoSpaceDN w:val="0"/>
              <w:adjustRightInd w:val="0"/>
              <w:rPr>
                <w:iCs/>
                <w:sz w:val="20"/>
                <w:szCs w:val="20"/>
              </w:rPr>
            </w:pPr>
            <w:r w:rsidRPr="001E3863">
              <w:rPr>
                <w:iCs/>
                <w:sz w:val="20"/>
                <w:szCs w:val="20"/>
              </w:rPr>
              <w:t>2. This transaction will support association of the IUID information with the RFID tag at the IUID packaging level and/or at each higher level of packing which has been tagged.</w:t>
            </w:r>
          </w:p>
          <w:p w14:paraId="235CF0B2" w14:textId="77777777" w:rsidR="00F842B1" w:rsidRPr="001E3863" w:rsidRDefault="00F842B1" w:rsidP="00F842B1">
            <w:pPr>
              <w:autoSpaceDE w:val="0"/>
              <w:autoSpaceDN w:val="0"/>
              <w:adjustRightInd w:val="0"/>
              <w:rPr>
                <w:iCs/>
                <w:sz w:val="20"/>
                <w:szCs w:val="20"/>
              </w:rPr>
            </w:pPr>
            <w:r w:rsidRPr="001E3863">
              <w:rPr>
                <w:iCs/>
                <w:sz w:val="20"/>
                <w:szCs w:val="20"/>
              </w:rPr>
              <w:t>3. Use this segment to comply with the DoD SLOA/Accounting Classification. Cost object elements Project Identifier, Funding Center Identifier, Functional Area, Cost Element Code, Cost Center Identifier, Activity Identifier, and Work Order Number are used as appropriate for the system. Refer to ADC 1043.</w:t>
            </w:r>
          </w:p>
          <w:p w14:paraId="25464B37" w14:textId="77777777" w:rsidR="002A1709" w:rsidRPr="001E3863" w:rsidRDefault="00F842B1" w:rsidP="00F842B1">
            <w:pPr>
              <w:keepNext w:val="0"/>
              <w:autoSpaceDE w:val="0"/>
              <w:autoSpaceDN w:val="0"/>
              <w:adjustRightInd w:val="0"/>
              <w:rPr>
                <w:iCs/>
                <w:sz w:val="20"/>
                <w:szCs w:val="20"/>
              </w:rPr>
            </w:pPr>
            <w:r w:rsidRPr="001E3863">
              <w:rPr>
                <w:iCs/>
                <w:sz w:val="20"/>
                <w:szCs w:val="20"/>
              </w:rPr>
              <w:t>4. In support of Financial Improvement and Audit Readiness (FIAR) compliance, capital equipment candidates require serialization data visibility.  Prepare shipment status using the serial number.  Include the UII when available.  Refer to ADC 1198</w:t>
            </w:r>
            <w:r w:rsidR="00371C1E" w:rsidRPr="001E3863">
              <w:rPr>
                <w:iCs/>
                <w:sz w:val="20"/>
                <w:szCs w:val="20"/>
              </w:rPr>
              <w:t>.</w:t>
            </w:r>
          </w:p>
          <w:p w14:paraId="088B8FC1" w14:textId="14C044C4" w:rsidR="00371C1E" w:rsidRPr="001E3863" w:rsidRDefault="00371C1E" w:rsidP="00371C1E">
            <w:pPr>
              <w:keepNext w:val="0"/>
              <w:rPr>
                <w:iCs/>
                <w:sz w:val="20"/>
                <w:szCs w:val="20"/>
              </w:rPr>
            </w:pPr>
            <w:r w:rsidRPr="001E3863">
              <w:rPr>
                <w:sz w:val="20"/>
                <w:szCs w:val="20"/>
              </w:rPr>
              <w:t>5. Under DOD IUID policy, UIT programs require serialization data visibility.  Prepare shipment status with the serial number as mandatory and when available, include the UII.  Refer to ADC 1244.</w:t>
            </w:r>
          </w:p>
        </w:tc>
        <w:tc>
          <w:tcPr>
            <w:tcW w:w="3061" w:type="dxa"/>
            <w:tcBorders>
              <w:top w:val="single" w:sz="4" w:space="0" w:color="auto"/>
              <w:left w:val="single" w:sz="4" w:space="0" w:color="auto"/>
              <w:bottom w:val="nil"/>
              <w:right w:val="single" w:sz="4" w:space="0" w:color="auto"/>
            </w:tcBorders>
            <w:shd w:val="clear" w:color="auto" w:fill="FFFF99"/>
            <w:tcMar>
              <w:top w:w="0" w:type="dxa"/>
              <w:left w:w="58" w:type="dxa"/>
              <w:bottom w:w="0" w:type="dxa"/>
              <w:right w:w="58" w:type="dxa"/>
            </w:tcMar>
          </w:tcPr>
          <w:p w14:paraId="60FD1CCB" w14:textId="77777777" w:rsidR="002A1709" w:rsidRPr="001E3863" w:rsidRDefault="002A1709" w:rsidP="0058572E">
            <w:pPr>
              <w:keepNext w:val="0"/>
              <w:rPr>
                <w:sz w:val="20"/>
                <w:szCs w:val="20"/>
              </w:rPr>
            </w:pPr>
          </w:p>
          <w:p w14:paraId="69469088" w14:textId="77777777" w:rsidR="001A28CB" w:rsidRPr="001E3863" w:rsidRDefault="001A28CB" w:rsidP="0058572E">
            <w:pPr>
              <w:keepNext w:val="0"/>
              <w:rPr>
                <w:sz w:val="20"/>
                <w:szCs w:val="20"/>
              </w:rPr>
            </w:pPr>
          </w:p>
          <w:p w14:paraId="53238F37" w14:textId="77777777" w:rsidR="001A28CB" w:rsidRPr="001E3863" w:rsidRDefault="001A28CB" w:rsidP="0058572E">
            <w:pPr>
              <w:keepNext w:val="0"/>
              <w:rPr>
                <w:sz w:val="20"/>
                <w:szCs w:val="20"/>
              </w:rPr>
            </w:pPr>
          </w:p>
          <w:p w14:paraId="163A1AB5" w14:textId="77777777" w:rsidR="001A28CB" w:rsidRPr="001E3863" w:rsidRDefault="001A28CB" w:rsidP="0058572E">
            <w:pPr>
              <w:keepNext w:val="0"/>
              <w:rPr>
                <w:sz w:val="20"/>
                <w:szCs w:val="20"/>
              </w:rPr>
            </w:pPr>
          </w:p>
          <w:p w14:paraId="4E1F508B" w14:textId="77777777" w:rsidR="001A28CB" w:rsidRPr="001E3863" w:rsidRDefault="001A28CB" w:rsidP="0058572E">
            <w:pPr>
              <w:keepNext w:val="0"/>
              <w:rPr>
                <w:sz w:val="20"/>
                <w:szCs w:val="20"/>
              </w:rPr>
            </w:pPr>
          </w:p>
          <w:p w14:paraId="2261C694" w14:textId="77777777" w:rsidR="001A28CB" w:rsidRPr="001E3863" w:rsidRDefault="001A28CB" w:rsidP="0058572E">
            <w:pPr>
              <w:keepNext w:val="0"/>
              <w:rPr>
                <w:sz w:val="20"/>
                <w:szCs w:val="20"/>
              </w:rPr>
            </w:pPr>
          </w:p>
          <w:p w14:paraId="1C0BECB1" w14:textId="77777777" w:rsidR="001A28CB" w:rsidRPr="001E3863" w:rsidRDefault="001A28CB" w:rsidP="0058572E">
            <w:pPr>
              <w:keepNext w:val="0"/>
              <w:rPr>
                <w:sz w:val="20"/>
                <w:szCs w:val="20"/>
              </w:rPr>
            </w:pPr>
          </w:p>
          <w:p w14:paraId="1083FC60" w14:textId="77777777" w:rsidR="001A28CB" w:rsidRPr="001E3863" w:rsidRDefault="001A28CB" w:rsidP="0058572E">
            <w:pPr>
              <w:keepNext w:val="0"/>
              <w:rPr>
                <w:sz w:val="20"/>
                <w:szCs w:val="20"/>
              </w:rPr>
            </w:pPr>
          </w:p>
          <w:p w14:paraId="5B498481" w14:textId="77777777" w:rsidR="001A28CB" w:rsidRPr="001E3863" w:rsidRDefault="001A28CB" w:rsidP="0058572E">
            <w:pPr>
              <w:keepNext w:val="0"/>
              <w:rPr>
                <w:iCs/>
                <w:sz w:val="20"/>
                <w:szCs w:val="20"/>
              </w:rPr>
            </w:pPr>
            <w:r w:rsidRPr="001E3863">
              <w:rPr>
                <w:iCs/>
                <w:sz w:val="20"/>
                <w:szCs w:val="20"/>
              </w:rPr>
              <w:t>(ADC 1030 added to this list on 10/25/13)</w:t>
            </w:r>
          </w:p>
          <w:p w14:paraId="2E6D2F5E" w14:textId="77777777" w:rsidR="007D5895" w:rsidRPr="001E3863" w:rsidRDefault="007D5895" w:rsidP="0058572E">
            <w:pPr>
              <w:keepNext w:val="0"/>
              <w:rPr>
                <w:iCs/>
                <w:sz w:val="20"/>
                <w:szCs w:val="20"/>
              </w:rPr>
            </w:pPr>
          </w:p>
          <w:p w14:paraId="2DBEEF35" w14:textId="77777777" w:rsidR="007D5895" w:rsidRPr="001E3863" w:rsidRDefault="007D5895" w:rsidP="0058572E">
            <w:pPr>
              <w:keepNext w:val="0"/>
              <w:rPr>
                <w:iCs/>
                <w:sz w:val="20"/>
                <w:szCs w:val="20"/>
              </w:rPr>
            </w:pPr>
          </w:p>
          <w:p w14:paraId="10EB97BA" w14:textId="77777777" w:rsidR="007D5895" w:rsidRPr="001E3863" w:rsidRDefault="007D5895" w:rsidP="0058572E">
            <w:pPr>
              <w:keepNext w:val="0"/>
              <w:rPr>
                <w:iCs/>
                <w:sz w:val="20"/>
                <w:szCs w:val="20"/>
              </w:rPr>
            </w:pPr>
          </w:p>
          <w:p w14:paraId="39287B62" w14:textId="77777777" w:rsidR="007D5895" w:rsidRPr="001E3863" w:rsidRDefault="007D5895" w:rsidP="0058572E">
            <w:pPr>
              <w:keepNext w:val="0"/>
              <w:rPr>
                <w:iCs/>
                <w:sz w:val="20"/>
                <w:szCs w:val="20"/>
              </w:rPr>
            </w:pPr>
          </w:p>
          <w:p w14:paraId="61123D02" w14:textId="77777777" w:rsidR="007D5895" w:rsidRPr="001E3863" w:rsidRDefault="007D5895" w:rsidP="0058572E">
            <w:pPr>
              <w:keepNext w:val="0"/>
              <w:rPr>
                <w:iCs/>
                <w:sz w:val="20"/>
                <w:szCs w:val="20"/>
              </w:rPr>
            </w:pPr>
          </w:p>
          <w:p w14:paraId="58366297" w14:textId="77777777" w:rsidR="00F842B1" w:rsidRPr="001E3863" w:rsidRDefault="00F842B1" w:rsidP="0058572E">
            <w:pPr>
              <w:keepNext w:val="0"/>
              <w:rPr>
                <w:sz w:val="20"/>
                <w:szCs w:val="20"/>
              </w:rPr>
            </w:pPr>
          </w:p>
          <w:p w14:paraId="428175D9" w14:textId="77777777" w:rsidR="007D5895" w:rsidRPr="001E3863" w:rsidRDefault="00F842B1" w:rsidP="0058572E">
            <w:pPr>
              <w:keepNext w:val="0"/>
              <w:rPr>
                <w:sz w:val="20"/>
                <w:szCs w:val="20"/>
              </w:rPr>
            </w:pPr>
            <w:r w:rsidRPr="001E3863">
              <w:rPr>
                <w:sz w:val="20"/>
                <w:szCs w:val="20"/>
              </w:rPr>
              <w:t>(ADC 1043 added to this list on 12/13/13)</w:t>
            </w:r>
          </w:p>
          <w:p w14:paraId="6EEBEA4A" w14:textId="77777777" w:rsidR="00F842B1" w:rsidRPr="001E3863" w:rsidRDefault="00F842B1" w:rsidP="0058572E">
            <w:pPr>
              <w:keepNext w:val="0"/>
              <w:rPr>
                <w:sz w:val="20"/>
                <w:szCs w:val="20"/>
              </w:rPr>
            </w:pPr>
          </w:p>
          <w:p w14:paraId="48524916" w14:textId="77777777" w:rsidR="00F842B1" w:rsidRPr="001E3863" w:rsidRDefault="00F842B1" w:rsidP="0058572E">
            <w:pPr>
              <w:keepNext w:val="0"/>
              <w:rPr>
                <w:sz w:val="20"/>
                <w:szCs w:val="20"/>
              </w:rPr>
            </w:pPr>
          </w:p>
          <w:p w14:paraId="56F6E8CE" w14:textId="77777777" w:rsidR="00F842B1" w:rsidRPr="001E3863" w:rsidRDefault="00F842B1" w:rsidP="0058572E">
            <w:pPr>
              <w:keepNext w:val="0"/>
              <w:rPr>
                <w:sz w:val="20"/>
                <w:szCs w:val="20"/>
              </w:rPr>
            </w:pPr>
          </w:p>
          <w:p w14:paraId="236DDCA3" w14:textId="77777777" w:rsidR="00F842B1" w:rsidRPr="001E3863" w:rsidRDefault="00F842B1" w:rsidP="0058572E">
            <w:pPr>
              <w:keepNext w:val="0"/>
              <w:rPr>
                <w:sz w:val="20"/>
                <w:szCs w:val="20"/>
              </w:rPr>
            </w:pPr>
          </w:p>
          <w:p w14:paraId="2A1EEE38" w14:textId="77777777" w:rsidR="00F842B1" w:rsidRPr="001E3863" w:rsidRDefault="00F842B1" w:rsidP="0058572E">
            <w:pPr>
              <w:keepNext w:val="0"/>
              <w:rPr>
                <w:sz w:val="20"/>
                <w:szCs w:val="20"/>
              </w:rPr>
            </w:pPr>
            <w:r w:rsidRPr="001E3863">
              <w:rPr>
                <w:sz w:val="20"/>
                <w:szCs w:val="20"/>
              </w:rPr>
              <w:t>(ADC 1198 added to this list on 10/19/16)</w:t>
            </w:r>
          </w:p>
          <w:p w14:paraId="0DB73D88" w14:textId="77777777" w:rsidR="00371C1E" w:rsidRPr="001E3863" w:rsidRDefault="00371C1E" w:rsidP="0058572E">
            <w:pPr>
              <w:keepNext w:val="0"/>
              <w:rPr>
                <w:sz w:val="20"/>
                <w:szCs w:val="20"/>
              </w:rPr>
            </w:pPr>
          </w:p>
          <w:p w14:paraId="71D03937" w14:textId="4E65092B" w:rsidR="00371C1E" w:rsidRPr="001E3863" w:rsidRDefault="00371C1E" w:rsidP="0058572E">
            <w:pPr>
              <w:keepNext w:val="0"/>
              <w:rPr>
                <w:sz w:val="20"/>
                <w:szCs w:val="20"/>
              </w:rPr>
            </w:pPr>
          </w:p>
          <w:p w14:paraId="151D8CF1" w14:textId="77777777" w:rsidR="00371C1E" w:rsidRPr="001E3863" w:rsidRDefault="00371C1E" w:rsidP="0058572E">
            <w:pPr>
              <w:keepNext w:val="0"/>
              <w:rPr>
                <w:sz w:val="20"/>
                <w:szCs w:val="20"/>
              </w:rPr>
            </w:pPr>
          </w:p>
          <w:p w14:paraId="088B8FC2" w14:textId="2FC1605F" w:rsidR="00371C1E" w:rsidRPr="001E3863" w:rsidRDefault="00371C1E" w:rsidP="00371C1E">
            <w:pPr>
              <w:keepNext w:val="0"/>
              <w:rPr>
                <w:sz w:val="20"/>
                <w:szCs w:val="20"/>
              </w:rPr>
            </w:pPr>
            <w:r w:rsidRPr="001E3863">
              <w:rPr>
                <w:sz w:val="20"/>
                <w:szCs w:val="20"/>
              </w:rPr>
              <w:t>(ADC 1244 added to this list on 8/27/18)</w:t>
            </w:r>
          </w:p>
        </w:tc>
      </w:tr>
      <w:tr w:rsidR="001E3863" w:rsidRPr="001E3863" w14:paraId="6E0F5BE2" w14:textId="77777777" w:rsidTr="002820AA">
        <w:trPr>
          <w:cantSplit/>
        </w:trPr>
        <w:tc>
          <w:tcPr>
            <w:tcW w:w="1529" w:type="dxa"/>
            <w:vMerge/>
            <w:tcBorders>
              <w:left w:val="single" w:sz="4" w:space="0" w:color="auto"/>
              <w:right w:val="single" w:sz="4" w:space="0" w:color="auto"/>
            </w:tcBorders>
            <w:shd w:val="clear" w:color="auto" w:fill="FFFF99"/>
            <w:tcMar>
              <w:top w:w="0" w:type="dxa"/>
              <w:left w:w="58" w:type="dxa"/>
              <w:bottom w:w="0" w:type="dxa"/>
              <w:right w:w="58" w:type="dxa"/>
            </w:tcMar>
          </w:tcPr>
          <w:p w14:paraId="1FD6C8C2" w14:textId="77777777" w:rsidR="001A28CB" w:rsidRPr="001E3863" w:rsidRDefault="001A28CB" w:rsidP="0058572E">
            <w:pPr>
              <w:keepNext w:val="0"/>
              <w:rPr>
                <w:sz w:val="20"/>
                <w:szCs w:val="20"/>
              </w:rPr>
            </w:pPr>
          </w:p>
        </w:tc>
        <w:tc>
          <w:tcPr>
            <w:tcW w:w="1982" w:type="dxa"/>
            <w:tcBorders>
              <w:top w:val="nil"/>
              <w:left w:val="single" w:sz="4" w:space="0" w:color="auto"/>
              <w:bottom w:val="single" w:sz="4" w:space="0" w:color="auto"/>
              <w:right w:val="single" w:sz="4" w:space="0" w:color="auto"/>
            </w:tcBorders>
            <w:shd w:val="clear" w:color="auto" w:fill="FFFF99"/>
            <w:tcMar>
              <w:top w:w="0" w:type="dxa"/>
              <w:left w:w="58" w:type="dxa"/>
              <w:bottom w:w="0" w:type="dxa"/>
              <w:right w:w="58" w:type="dxa"/>
            </w:tcMar>
          </w:tcPr>
          <w:p w14:paraId="0DE076DF" w14:textId="5E44E9A1" w:rsidR="001A28CB" w:rsidRPr="001E3863" w:rsidRDefault="001A28CB" w:rsidP="0058572E">
            <w:pPr>
              <w:keepNext w:val="0"/>
              <w:rPr>
                <w:sz w:val="20"/>
                <w:szCs w:val="20"/>
              </w:rPr>
            </w:pPr>
            <w:r w:rsidRPr="001E3863">
              <w:rPr>
                <w:sz w:val="20"/>
                <w:szCs w:val="20"/>
              </w:rPr>
              <w:t>2/REF01/1500</w:t>
            </w:r>
          </w:p>
        </w:tc>
        <w:tc>
          <w:tcPr>
            <w:tcW w:w="2970" w:type="dxa"/>
            <w:tcBorders>
              <w:top w:val="nil"/>
              <w:left w:val="single" w:sz="4" w:space="0" w:color="auto"/>
              <w:bottom w:val="single" w:sz="4" w:space="0" w:color="auto"/>
              <w:right w:val="single" w:sz="4" w:space="0" w:color="auto"/>
            </w:tcBorders>
            <w:shd w:val="clear" w:color="auto" w:fill="FFFF99"/>
            <w:tcMar>
              <w:top w:w="0" w:type="dxa"/>
              <w:left w:w="58" w:type="dxa"/>
              <w:bottom w:w="0" w:type="dxa"/>
              <w:right w:w="58" w:type="dxa"/>
            </w:tcMar>
          </w:tcPr>
          <w:p w14:paraId="773D0BEB" w14:textId="14C3C159" w:rsidR="001A28CB" w:rsidRPr="001E3863" w:rsidRDefault="001A28CB" w:rsidP="0058572E">
            <w:pPr>
              <w:keepNext w:val="0"/>
              <w:rPr>
                <w:bCs/>
                <w:sz w:val="20"/>
                <w:szCs w:val="20"/>
              </w:rPr>
            </w:pPr>
            <w:r w:rsidRPr="001E3863">
              <w:rPr>
                <w:bCs/>
                <w:sz w:val="20"/>
                <w:szCs w:val="20"/>
              </w:rPr>
              <w:t>Data Element Level</w:t>
            </w:r>
          </w:p>
        </w:tc>
        <w:tc>
          <w:tcPr>
            <w:tcW w:w="5128" w:type="dxa"/>
            <w:tcBorders>
              <w:top w:val="nil"/>
              <w:left w:val="single" w:sz="4" w:space="0" w:color="auto"/>
              <w:bottom w:val="single" w:sz="4" w:space="0" w:color="auto"/>
              <w:right w:val="single" w:sz="4" w:space="0" w:color="auto"/>
            </w:tcBorders>
            <w:shd w:val="clear" w:color="auto" w:fill="FFFF99"/>
            <w:tcMar>
              <w:top w:w="0" w:type="dxa"/>
              <w:left w:w="58" w:type="dxa"/>
              <w:bottom w:w="0" w:type="dxa"/>
              <w:right w:w="58" w:type="dxa"/>
            </w:tcMar>
          </w:tcPr>
          <w:p w14:paraId="7BFF3E70" w14:textId="5097E4B0" w:rsidR="001A28CB" w:rsidRPr="001E3863" w:rsidRDefault="001A28CB" w:rsidP="001A28CB">
            <w:pPr>
              <w:keepNext w:val="0"/>
              <w:autoSpaceDE w:val="0"/>
              <w:autoSpaceDN w:val="0"/>
              <w:adjustRightInd w:val="0"/>
              <w:rPr>
                <w:iCs/>
                <w:sz w:val="20"/>
                <w:szCs w:val="20"/>
              </w:rPr>
            </w:pPr>
            <w:r w:rsidRPr="001E3863">
              <w:rPr>
                <w:iCs/>
                <w:sz w:val="20"/>
                <w:szCs w:val="20"/>
              </w:rPr>
              <w:t>1. Use codes separately or in combination, to identify appropriate information for DoD IUID Supply Policy, including, but not limited to unique item tracking (UIT) programs. See ADC 1030.</w:t>
            </w:r>
          </w:p>
        </w:tc>
        <w:tc>
          <w:tcPr>
            <w:tcW w:w="3061" w:type="dxa"/>
            <w:tcBorders>
              <w:top w:val="nil"/>
              <w:left w:val="single" w:sz="4" w:space="0" w:color="auto"/>
              <w:bottom w:val="single" w:sz="4" w:space="0" w:color="auto"/>
              <w:right w:val="single" w:sz="4" w:space="0" w:color="auto"/>
            </w:tcBorders>
            <w:shd w:val="clear" w:color="auto" w:fill="FFFF99"/>
            <w:tcMar>
              <w:top w:w="0" w:type="dxa"/>
              <w:left w:w="58" w:type="dxa"/>
              <w:bottom w:w="0" w:type="dxa"/>
              <w:right w:w="58" w:type="dxa"/>
            </w:tcMar>
          </w:tcPr>
          <w:p w14:paraId="0A0B4980" w14:textId="17481720" w:rsidR="001A28CB" w:rsidRPr="001E3863" w:rsidRDefault="001A28CB" w:rsidP="0058572E">
            <w:pPr>
              <w:keepNext w:val="0"/>
              <w:rPr>
                <w:sz w:val="20"/>
                <w:szCs w:val="20"/>
              </w:rPr>
            </w:pPr>
            <w:r w:rsidRPr="001E3863">
              <w:rPr>
                <w:iCs/>
                <w:sz w:val="20"/>
                <w:szCs w:val="20"/>
              </w:rPr>
              <w:t>(ADC 1030 added to this list on 10/25/13)</w:t>
            </w:r>
          </w:p>
        </w:tc>
      </w:tr>
      <w:tr w:rsidR="001E3863" w:rsidRPr="001E3863" w14:paraId="088B8FD2" w14:textId="77777777" w:rsidTr="002820AA">
        <w:trPr>
          <w:cantSplit/>
        </w:trPr>
        <w:tc>
          <w:tcPr>
            <w:tcW w:w="1529" w:type="dxa"/>
            <w:vMerge/>
            <w:tcBorders>
              <w:left w:val="single" w:sz="4" w:space="0" w:color="auto"/>
              <w:right w:val="single" w:sz="4" w:space="0" w:color="auto"/>
            </w:tcBorders>
            <w:shd w:val="clear" w:color="auto" w:fill="FFFF99"/>
            <w:tcMar>
              <w:top w:w="0" w:type="dxa"/>
              <w:left w:w="58" w:type="dxa"/>
              <w:bottom w:w="0" w:type="dxa"/>
              <w:right w:w="58" w:type="dxa"/>
            </w:tcMar>
          </w:tcPr>
          <w:p w14:paraId="088B8FCC" w14:textId="77777777" w:rsidR="002A1709" w:rsidRPr="001E3863" w:rsidRDefault="002A1709" w:rsidP="0058572E">
            <w:pPr>
              <w:keepNext w:val="0"/>
              <w:rPr>
                <w:sz w:val="20"/>
                <w:szCs w:val="20"/>
              </w:rPr>
            </w:pPr>
          </w:p>
        </w:tc>
        <w:tc>
          <w:tcPr>
            <w:tcW w:w="1982" w:type="dxa"/>
            <w:tcBorders>
              <w:top w:val="single" w:sz="4" w:space="0" w:color="auto"/>
              <w:left w:val="single" w:sz="4" w:space="0" w:color="auto"/>
              <w:bottom w:val="nil"/>
              <w:right w:val="single" w:sz="4" w:space="0" w:color="auto"/>
            </w:tcBorders>
            <w:shd w:val="clear" w:color="auto" w:fill="FFFF99"/>
            <w:tcMar>
              <w:top w:w="0" w:type="dxa"/>
              <w:left w:w="58" w:type="dxa"/>
              <w:bottom w:w="0" w:type="dxa"/>
              <w:right w:w="58" w:type="dxa"/>
            </w:tcMar>
          </w:tcPr>
          <w:p w14:paraId="088B8FCD" w14:textId="5C46E5F3" w:rsidR="002A1709" w:rsidRPr="001E3863" w:rsidRDefault="002A1709" w:rsidP="0058572E">
            <w:pPr>
              <w:keepNext w:val="0"/>
              <w:rPr>
                <w:sz w:val="20"/>
                <w:szCs w:val="20"/>
              </w:rPr>
            </w:pPr>
            <w:r w:rsidRPr="001E3863">
              <w:rPr>
                <w:sz w:val="20"/>
                <w:szCs w:val="20"/>
              </w:rPr>
              <w:t>2/REF01/1500</w:t>
            </w:r>
          </w:p>
        </w:tc>
        <w:tc>
          <w:tcPr>
            <w:tcW w:w="2970" w:type="dxa"/>
            <w:tcBorders>
              <w:top w:val="single" w:sz="4" w:space="0" w:color="auto"/>
              <w:left w:val="single" w:sz="4" w:space="0" w:color="auto"/>
              <w:bottom w:val="nil"/>
              <w:right w:val="single" w:sz="4" w:space="0" w:color="auto"/>
            </w:tcBorders>
            <w:shd w:val="clear" w:color="auto" w:fill="FFFF99"/>
            <w:tcMar>
              <w:top w:w="0" w:type="dxa"/>
              <w:left w:w="58" w:type="dxa"/>
              <w:bottom w:w="0" w:type="dxa"/>
              <w:right w:w="58" w:type="dxa"/>
            </w:tcMar>
          </w:tcPr>
          <w:p w14:paraId="115082B2" w14:textId="4ACE8B3D" w:rsidR="007D5895" w:rsidRPr="001E3863" w:rsidRDefault="007D5895" w:rsidP="0058572E">
            <w:pPr>
              <w:keepNext w:val="0"/>
              <w:rPr>
                <w:iCs/>
                <w:sz w:val="20"/>
                <w:szCs w:val="20"/>
              </w:rPr>
            </w:pPr>
            <w:r w:rsidRPr="001E3863">
              <w:rPr>
                <w:iCs/>
                <w:sz w:val="20"/>
                <w:szCs w:val="20"/>
              </w:rPr>
              <w:t>2E  Foreign Military Sales Case Number</w:t>
            </w:r>
          </w:p>
          <w:p w14:paraId="5B81B4DA" w14:textId="77777777" w:rsidR="007D5895" w:rsidRPr="001E3863" w:rsidRDefault="007D5895" w:rsidP="0058572E">
            <w:pPr>
              <w:keepNext w:val="0"/>
              <w:rPr>
                <w:iCs/>
                <w:sz w:val="20"/>
                <w:szCs w:val="20"/>
              </w:rPr>
            </w:pPr>
          </w:p>
          <w:p w14:paraId="1A03E9A3" w14:textId="67D65896" w:rsidR="007D5895" w:rsidRPr="001E3863" w:rsidRDefault="007D5895" w:rsidP="0058572E">
            <w:pPr>
              <w:keepNext w:val="0"/>
              <w:rPr>
                <w:iCs/>
                <w:sz w:val="20"/>
                <w:szCs w:val="20"/>
              </w:rPr>
            </w:pPr>
          </w:p>
          <w:p w14:paraId="25116642" w14:textId="278CBDCE" w:rsidR="00142523" w:rsidRPr="001E3863" w:rsidRDefault="00142523" w:rsidP="0058572E">
            <w:pPr>
              <w:keepNext w:val="0"/>
              <w:rPr>
                <w:iCs/>
                <w:sz w:val="20"/>
                <w:szCs w:val="20"/>
              </w:rPr>
            </w:pPr>
          </w:p>
          <w:p w14:paraId="5D5A5AC8" w14:textId="6E59876A" w:rsidR="00142523" w:rsidRPr="001E3863" w:rsidRDefault="00142523" w:rsidP="0058572E">
            <w:pPr>
              <w:keepNext w:val="0"/>
              <w:rPr>
                <w:iCs/>
                <w:sz w:val="20"/>
                <w:szCs w:val="20"/>
              </w:rPr>
            </w:pPr>
          </w:p>
          <w:p w14:paraId="7BACE8C3" w14:textId="336A7967" w:rsidR="00142523" w:rsidRPr="001E3863" w:rsidRDefault="00142523" w:rsidP="0058572E">
            <w:pPr>
              <w:keepNext w:val="0"/>
              <w:rPr>
                <w:iCs/>
                <w:sz w:val="20"/>
                <w:szCs w:val="20"/>
              </w:rPr>
            </w:pPr>
          </w:p>
          <w:p w14:paraId="16C021F0" w14:textId="63E2AC88" w:rsidR="00142523" w:rsidRPr="001E3863" w:rsidRDefault="00142523" w:rsidP="0058572E">
            <w:pPr>
              <w:keepNext w:val="0"/>
              <w:rPr>
                <w:iCs/>
                <w:sz w:val="20"/>
                <w:szCs w:val="20"/>
              </w:rPr>
            </w:pPr>
          </w:p>
          <w:p w14:paraId="5C15AF19" w14:textId="2163955B" w:rsidR="00142523" w:rsidRPr="001E3863" w:rsidRDefault="00142523" w:rsidP="0058572E">
            <w:pPr>
              <w:keepNext w:val="0"/>
              <w:rPr>
                <w:iCs/>
                <w:sz w:val="20"/>
                <w:szCs w:val="20"/>
              </w:rPr>
            </w:pPr>
          </w:p>
          <w:p w14:paraId="04658301" w14:textId="1C12884D" w:rsidR="001E3863" w:rsidRPr="001E3863" w:rsidRDefault="001E3863" w:rsidP="0058572E">
            <w:pPr>
              <w:keepNext w:val="0"/>
              <w:rPr>
                <w:iCs/>
                <w:sz w:val="20"/>
                <w:szCs w:val="20"/>
              </w:rPr>
            </w:pPr>
          </w:p>
          <w:p w14:paraId="0E03BC15" w14:textId="77777777" w:rsidR="001E3863" w:rsidRPr="001E3863" w:rsidRDefault="001E3863" w:rsidP="0058572E">
            <w:pPr>
              <w:keepNext w:val="0"/>
              <w:rPr>
                <w:iCs/>
                <w:sz w:val="20"/>
                <w:szCs w:val="20"/>
              </w:rPr>
            </w:pPr>
          </w:p>
          <w:p w14:paraId="1F3B72CD" w14:textId="77777777" w:rsidR="002A1709" w:rsidRPr="001E3863" w:rsidRDefault="002A1709" w:rsidP="0058572E">
            <w:pPr>
              <w:keepNext w:val="0"/>
              <w:rPr>
                <w:iCs/>
                <w:sz w:val="20"/>
                <w:szCs w:val="20"/>
              </w:rPr>
            </w:pPr>
            <w:r w:rsidRPr="001E3863">
              <w:rPr>
                <w:iCs/>
                <w:sz w:val="20"/>
                <w:szCs w:val="20"/>
              </w:rPr>
              <w:t>2I   Tracking Number</w:t>
            </w:r>
          </w:p>
          <w:p w14:paraId="46AFE695" w14:textId="77777777" w:rsidR="00361E6C" w:rsidRPr="001E3863" w:rsidRDefault="00361E6C" w:rsidP="0058572E">
            <w:pPr>
              <w:keepNext w:val="0"/>
              <w:rPr>
                <w:iCs/>
                <w:sz w:val="20"/>
                <w:szCs w:val="20"/>
              </w:rPr>
            </w:pPr>
          </w:p>
          <w:p w14:paraId="652DC03D" w14:textId="77777777" w:rsidR="00361E6C" w:rsidRPr="001E3863" w:rsidRDefault="00361E6C" w:rsidP="0058572E">
            <w:pPr>
              <w:keepNext w:val="0"/>
              <w:rPr>
                <w:iCs/>
                <w:sz w:val="20"/>
                <w:szCs w:val="20"/>
              </w:rPr>
            </w:pPr>
          </w:p>
          <w:p w14:paraId="2734C365" w14:textId="77777777" w:rsidR="00361E6C" w:rsidRPr="001E3863" w:rsidRDefault="00361E6C" w:rsidP="0058572E">
            <w:pPr>
              <w:keepNext w:val="0"/>
              <w:rPr>
                <w:iCs/>
                <w:sz w:val="20"/>
                <w:szCs w:val="20"/>
              </w:rPr>
            </w:pPr>
          </w:p>
          <w:p w14:paraId="2E38CE5D" w14:textId="77777777" w:rsidR="00361E6C" w:rsidRPr="001E3863" w:rsidRDefault="00361E6C" w:rsidP="0058572E">
            <w:pPr>
              <w:keepNext w:val="0"/>
              <w:rPr>
                <w:iCs/>
                <w:sz w:val="20"/>
                <w:szCs w:val="20"/>
              </w:rPr>
            </w:pPr>
          </w:p>
          <w:p w14:paraId="54518300" w14:textId="77777777" w:rsidR="00361E6C" w:rsidRPr="001E3863" w:rsidRDefault="00361E6C" w:rsidP="0058572E">
            <w:pPr>
              <w:keepNext w:val="0"/>
              <w:rPr>
                <w:iCs/>
                <w:sz w:val="20"/>
                <w:szCs w:val="20"/>
              </w:rPr>
            </w:pPr>
          </w:p>
          <w:p w14:paraId="561B8033" w14:textId="77777777" w:rsidR="00361E6C" w:rsidRPr="001E3863" w:rsidRDefault="00361E6C" w:rsidP="0058572E">
            <w:pPr>
              <w:keepNext w:val="0"/>
              <w:rPr>
                <w:iCs/>
                <w:sz w:val="20"/>
                <w:szCs w:val="20"/>
              </w:rPr>
            </w:pPr>
          </w:p>
          <w:p w14:paraId="088B8FCE" w14:textId="7811FF43" w:rsidR="00361E6C" w:rsidRPr="001E3863" w:rsidRDefault="00361E6C" w:rsidP="0058572E">
            <w:pPr>
              <w:keepNext w:val="0"/>
              <w:rPr>
                <w:iCs/>
                <w:sz w:val="20"/>
                <w:szCs w:val="20"/>
              </w:rPr>
            </w:pPr>
            <w:r w:rsidRPr="001E3863">
              <w:rPr>
                <w:iCs/>
                <w:sz w:val="20"/>
                <w:szCs w:val="20"/>
              </w:rPr>
              <w:t>79  Cost Account</w:t>
            </w:r>
          </w:p>
        </w:tc>
        <w:tc>
          <w:tcPr>
            <w:tcW w:w="5128" w:type="dxa"/>
            <w:tcBorders>
              <w:top w:val="single" w:sz="4" w:space="0" w:color="auto"/>
              <w:left w:val="single" w:sz="4" w:space="0" w:color="auto"/>
              <w:bottom w:val="nil"/>
              <w:right w:val="single" w:sz="4" w:space="0" w:color="auto"/>
            </w:tcBorders>
            <w:shd w:val="clear" w:color="auto" w:fill="FFFF99"/>
            <w:tcMar>
              <w:top w:w="0" w:type="dxa"/>
              <w:left w:w="58" w:type="dxa"/>
              <w:bottom w:w="0" w:type="dxa"/>
              <w:right w:w="58" w:type="dxa"/>
            </w:tcMar>
          </w:tcPr>
          <w:p w14:paraId="6E2F25CD" w14:textId="77777777" w:rsidR="001E3863" w:rsidRPr="001E3863" w:rsidRDefault="001E3863" w:rsidP="001E3863">
            <w:pPr>
              <w:tabs>
                <w:tab w:val="left" w:pos="540"/>
                <w:tab w:val="left" w:pos="1080"/>
                <w:tab w:val="left" w:pos="1620"/>
                <w:tab w:val="left" w:pos="2160"/>
              </w:tabs>
              <w:kinsoku w:val="0"/>
              <w:overflowPunct w:val="0"/>
              <w:autoSpaceDE w:val="0"/>
              <w:autoSpaceDN w:val="0"/>
              <w:adjustRightInd w:val="0"/>
              <w:spacing w:line="268" w:lineRule="exact"/>
              <w:ind w:right="90"/>
              <w:rPr>
                <w:iCs/>
                <w:sz w:val="20"/>
                <w:szCs w:val="20"/>
              </w:rPr>
            </w:pPr>
            <w:r w:rsidRPr="001E3863">
              <w:rPr>
                <w:iCs/>
                <w:sz w:val="20"/>
                <w:szCs w:val="20"/>
              </w:rPr>
              <w:t xml:space="preserve">1. For DoD SLOA/Accounting Classification use to identify “Security Cooperation Case Designator”. Refer to ADC 1043. </w:t>
            </w:r>
          </w:p>
          <w:p w14:paraId="21CA2D93" w14:textId="77777777" w:rsidR="001E3863" w:rsidRPr="001E3863" w:rsidRDefault="001E3863" w:rsidP="001E3863">
            <w:pPr>
              <w:tabs>
                <w:tab w:val="left" w:pos="540"/>
                <w:tab w:val="left" w:pos="1080"/>
                <w:tab w:val="left" w:pos="1620"/>
                <w:tab w:val="left" w:pos="2160"/>
              </w:tabs>
              <w:kinsoku w:val="0"/>
              <w:overflowPunct w:val="0"/>
              <w:autoSpaceDE w:val="0"/>
              <w:autoSpaceDN w:val="0"/>
              <w:adjustRightInd w:val="0"/>
              <w:spacing w:line="268" w:lineRule="exact"/>
              <w:ind w:right="90"/>
              <w:rPr>
                <w:iCs/>
                <w:color w:val="FF0000"/>
                <w:sz w:val="20"/>
                <w:szCs w:val="20"/>
              </w:rPr>
            </w:pPr>
            <w:r w:rsidRPr="001E3863">
              <w:rPr>
                <w:iCs/>
                <w:sz w:val="20"/>
                <w:szCs w:val="20"/>
              </w:rPr>
              <w:t xml:space="preserve">2. </w:t>
            </w:r>
            <w:r w:rsidRPr="001E3863">
              <w:rPr>
                <w:iCs/>
                <w:dstrike/>
                <w:color w:val="FF0000"/>
                <w:sz w:val="20"/>
                <w:szCs w:val="20"/>
              </w:rPr>
              <w:t>Also applicable to</w:t>
            </w:r>
            <w:r w:rsidRPr="001E3863">
              <w:rPr>
                <w:iCs/>
                <w:color w:val="FF0000"/>
                <w:sz w:val="20"/>
                <w:szCs w:val="20"/>
              </w:rPr>
              <w:t xml:space="preserve"> </w:t>
            </w:r>
            <w:r w:rsidRPr="001E3863">
              <w:rPr>
                <w:iCs/>
                <w:sz w:val="20"/>
                <w:szCs w:val="20"/>
              </w:rPr>
              <w:t xml:space="preserve">For DLA Disposition Services shipment status for field office relocation of FMS requisitioned materiel with associated freeze action pending approval, </w:t>
            </w:r>
            <w:r w:rsidRPr="001E3863">
              <w:rPr>
                <w:iCs/>
                <w:color w:val="FF0000"/>
                <w:sz w:val="20"/>
                <w:szCs w:val="20"/>
              </w:rPr>
              <w:t>use to ident</w:t>
            </w:r>
            <w:bookmarkStart w:id="0" w:name="_GoBack"/>
            <w:bookmarkEnd w:id="0"/>
            <w:r w:rsidRPr="001E3863">
              <w:rPr>
                <w:iCs/>
                <w:color w:val="FF0000"/>
                <w:sz w:val="20"/>
                <w:szCs w:val="20"/>
              </w:rPr>
              <w:t>ify the Security Cooperation Case Designator.  Refer to ADC 1156A</w:t>
            </w:r>
          </w:p>
          <w:p w14:paraId="5F2EAC52" w14:textId="77777777" w:rsidR="001E3863" w:rsidRPr="001E3863" w:rsidRDefault="001E3863" w:rsidP="001E3863">
            <w:pPr>
              <w:keepNext w:val="0"/>
              <w:autoSpaceDE w:val="0"/>
              <w:autoSpaceDN w:val="0"/>
              <w:adjustRightInd w:val="0"/>
              <w:rPr>
                <w:iCs/>
                <w:sz w:val="20"/>
                <w:szCs w:val="20"/>
              </w:rPr>
            </w:pPr>
            <w:r w:rsidRPr="001E3863">
              <w:rPr>
                <w:iCs/>
                <w:sz w:val="20"/>
                <w:szCs w:val="20"/>
              </w:rPr>
              <w:t>3. Authorized DLMS enhancement; see introductory DLMS note 2f.</w:t>
            </w:r>
          </w:p>
          <w:p w14:paraId="088B8FCF" w14:textId="7F93ABB1" w:rsidR="002A1709" w:rsidRPr="001E3863" w:rsidRDefault="002A1709" w:rsidP="001E3863">
            <w:pPr>
              <w:keepNext w:val="0"/>
              <w:autoSpaceDE w:val="0"/>
              <w:autoSpaceDN w:val="0"/>
              <w:adjustRightInd w:val="0"/>
              <w:rPr>
                <w:iCs/>
                <w:sz w:val="20"/>
                <w:szCs w:val="20"/>
              </w:rPr>
            </w:pPr>
            <w:r w:rsidRPr="001E3863">
              <w:rPr>
                <w:iCs/>
                <w:sz w:val="20"/>
                <w:szCs w:val="20"/>
              </w:rPr>
              <w:t xml:space="preserve">1.  Use to identify all shipments to a Defense Reutilization and Marketing Office (DRMO) that qualify for in transit control procedures (e.g., the shipped material line item value is $800 or more or the item is recorded as </w:t>
            </w:r>
            <w:proofErr w:type="spellStart"/>
            <w:r w:rsidRPr="001E3863">
              <w:rPr>
                <w:iCs/>
                <w:sz w:val="20"/>
                <w:szCs w:val="20"/>
              </w:rPr>
              <w:t>pilferable</w:t>
            </w:r>
            <w:proofErr w:type="spellEnd"/>
            <w:r w:rsidRPr="001E3863">
              <w:rPr>
                <w:iCs/>
                <w:sz w:val="20"/>
                <w:szCs w:val="20"/>
              </w:rPr>
              <w:t>/sensitive). Cite Y in REF02 if shipment meets specified criteria.</w:t>
            </w:r>
          </w:p>
          <w:p w14:paraId="6D097787" w14:textId="77777777" w:rsidR="002A1709" w:rsidRPr="001E3863" w:rsidRDefault="002A1709" w:rsidP="0058572E">
            <w:pPr>
              <w:keepNext w:val="0"/>
              <w:rPr>
                <w:iCs/>
                <w:sz w:val="20"/>
                <w:szCs w:val="20"/>
              </w:rPr>
            </w:pPr>
            <w:r w:rsidRPr="001E3863">
              <w:rPr>
                <w:iCs/>
                <w:sz w:val="20"/>
                <w:szCs w:val="20"/>
              </w:rPr>
              <w:t>2.  DLMS enhancement; see introductory DLMS 2a.</w:t>
            </w:r>
          </w:p>
          <w:p w14:paraId="06968D36" w14:textId="706ACD30" w:rsidR="00361E6C" w:rsidRPr="001E3863" w:rsidRDefault="00361E6C" w:rsidP="00361E6C">
            <w:pPr>
              <w:keepNext w:val="0"/>
              <w:autoSpaceDE w:val="0"/>
              <w:autoSpaceDN w:val="0"/>
              <w:adjustRightInd w:val="0"/>
              <w:rPr>
                <w:iCs/>
                <w:sz w:val="20"/>
                <w:szCs w:val="20"/>
              </w:rPr>
            </w:pPr>
            <w:r w:rsidRPr="001E3863">
              <w:rPr>
                <w:iCs/>
                <w:sz w:val="20"/>
                <w:szCs w:val="20"/>
              </w:rPr>
              <w:t>1. For DoD SLOA/Accounting Classification use to identify “Cost Center Identifier”. Refer to ADC 1043.</w:t>
            </w:r>
          </w:p>
          <w:p w14:paraId="088B8FD0" w14:textId="4DD2AD8B" w:rsidR="00361E6C" w:rsidRPr="001E3863" w:rsidRDefault="00361E6C" w:rsidP="00361E6C">
            <w:pPr>
              <w:keepNext w:val="0"/>
              <w:autoSpaceDE w:val="0"/>
              <w:autoSpaceDN w:val="0"/>
              <w:adjustRightInd w:val="0"/>
              <w:rPr>
                <w:iCs/>
                <w:sz w:val="20"/>
                <w:szCs w:val="20"/>
              </w:rPr>
            </w:pPr>
            <w:r w:rsidRPr="001E3863">
              <w:rPr>
                <w:iCs/>
                <w:sz w:val="20"/>
                <w:szCs w:val="20"/>
              </w:rPr>
              <w:t>2. Authorized DLMS enhancement; see introductory DLMS note 2f.</w:t>
            </w:r>
          </w:p>
        </w:tc>
        <w:tc>
          <w:tcPr>
            <w:tcW w:w="3061" w:type="dxa"/>
            <w:tcBorders>
              <w:top w:val="single" w:sz="4" w:space="0" w:color="auto"/>
              <w:left w:val="single" w:sz="4" w:space="0" w:color="auto"/>
              <w:bottom w:val="nil"/>
              <w:right w:val="single" w:sz="4" w:space="0" w:color="auto"/>
            </w:tcBorders>
            <w:shd w:val="clear" w:color="auto" w:fill="FFFF99"/>
            <w:tcMar>
              <w:top w:w="0" w:type="dxa"/>
              <w:left w:w="58" w:type="dxa"/>
              <w:bottom w:w="0" w:type="dxa"/>
              <w:right w:w="58" w:type="dxa"/>
            </w:tcMar>
          </w:tcPr>
          <w:p w14:paraId="26588025" w14:textId="77777777" w:rsidR="002A1709" w:rsidRPr="001E3863" w:rsidRDefault="007D5895" w:rsidP="0058572E">
            <w:pPr>
              <w:keepNext w:val="0"/>
              <w:rPr>
                <w:sz w:val="20"/>
                <w:szCs w:val="20"/>
              </w:rPr>
            </w:pPr>
            <w:r w:rsidRPr="001E3863">
              <w:rPr>
                <w:sz w:val="20"/>
                <w:szCs w:val="20"/>
              </w:rPr>
              <w:t>(ADC 1043 added to this list on 12/13/13)</w:t>
            </w:r>
          </w:p>
          <w:p w14:paraId="2C38CC55" w14:textId="3AF783AD" w:rsidR="00361E6C" w:rsidRDefault="00361E6C" w:rsidP="0058572E">
            <w:pPr>
              <w:keepNext w:val="0"/>
              <w:rPr>
                <w:sz w:val="20"/>
                <w:szCs w:val="20"/>
              </w:rPr>
            </w:pPr>
          </w:p>
          <w:p w14:paraId="448361A8" w14:textId="77777777" w:rsidR="001E3863" w:rsidRDefault="001E3863" w:rsidP="0058572E">
            <w:pPr>
              <w:keepNext w:val="0"/>
              <w:rPr>
                <w:sz w:val="20"/>
                <w:szCs w:val="20"/>
              </w:rPr>
            </w:pPr>
          </w:p>
          <w:p w14:paraId="367DA27C" w14:textId="434B522E" w:rsidR="00361E6C" w:rsidRPr="001E3863" w:rsidRDefault="001E3863" w:rsidP="0058572E">
            <w:pPr>
              <w:keepNext w:val="0"/>
              <w:rPr>
                <w:sz w:val="20"/>
                <w:szCs w:val="20"/>
              </w:rPr>
            </w:pPr>
            <w:r w:rsidRPr="001E3863">
              <w:rPr>
                <w:color w:val="FF0000"/>
                <w:sz w:val="20"/>
                <w:szCs w:val="20"/>
              </w:rPr>
              <w:t>(ADC 1156A added to this list on 01/08/19)</w:t>
            </w:r>
          </w:p>
          <w:p w14:paraId="0CCF509B" w14:textId="77777777" w:rsidR="00361E6C" w:rsidRPr="001E3863" w:rsidRDefault="00361E6C" w:rsidP="0058572E">
            <w:pPr>
              <w:keepNext w:val="0"/>
              <w:rPr>
                <w:sz w:val="20"/>
                <w:szCs w:val="20"/>
              </w:rPr>
            </w:pPr>
          </w:p>
          <w:p w14:paraId="085410D2" w14:textId="77777777" w:rsidR="00361E6C" w:rsidRPr="001E3863" w:rsidRDefault="00361E6C" w:rsidP="0058572E">
            <w:pPr>
              <w:keepNext w:val="0"/>
              <w:rPr>
                <w:sz w:val="20"/>
                <w:szCs w:val="20"/>
              </w:rPr>
            </w:pPr>
          </w:p>
          <w:p w14:paraId="1C15F8D8" w14:textId="77777777" w:rsidR="00361E6C" w:rsidRPr="001E3863" w:rsidRDefault="00361E6C" w:rsidP="0058572E">
            <w:pPr>
              <w:keepNext w:val="0"/>
              <w:rPr>
                <w:sz w:val="20"/>
                <w:szCs w:val="20"/>
              </w:rPr>
            </w:pPr>
          </w:p>
          <w:p w14:paraId="11F844EC" w14:textId="77777777" w:rsidR="00361E6C" w:rsidRPr="001E3863" w:rsidRDefault="00361E6C" w:rsidP="0058572E">
            <w:pPr>
              <w:keepNext w:val="0"/>
              <w:rPr>
                <w:sz w:val="20"/>
                <w:szCs w:val="20"/>
              </w:rPr>
            </w:pPr>
          </w:p>
          <w:p w14:paraId="7C78CC06" w14:textId="77777777" w:rsidR="00361E6C" w:rsidRPr="001E3863" w:rsidRDefault="00361E6C" w:rsidP="0058572E">
            <w:pPr>
              <w:keepNext w:val="0"/>
              <w:rPr>
                <w:sz w:val="20"/>
                <w:szCs w:val="20"/>
              </w:rPr>
            </w:pPr>
          </w:p>
          <w:p w14:paraId="6AEF10F7" w14:textId="77777777" w:rsidR="00361E6C" w:rsidRPr="001E3863" w:rsidRDefault="00361E6C" w:rsidP="00361E6C">
            <w:pPr>
              <w:keepNext w:val="0"/>
              <w:rPr>
                <w:sz w:val="20"/>
                <w:szCs w:val="20"/>
              </w:rPr>
            </w:pPr>
            <w:r w:rsidRPr="001E3863">
              <w:rPr>
                <w:sz w:val="20"/>
                <w:szCs w:val="20"/>
              </w:rPr>
              <w:t>(ADC 1043 added to this list on 12/13/13)</w:t>
            </w:r>
          </w:p>
          <w:p w14:paraId="088B8FD1" w14:textId="768B5D28" w:rsidR="00361E6C" w:rsidRPr="001E3863" w:rsidRDefault="00361E6C" w:rsidP="0058572E">
            <w:pPr>
              <w:keepNext w:val="0"/>
              <w:rPr>
                <w:sz w:val="20"/>
                <w:szCs w:val="20"/>
              </w:rPr>
            </w:pPr>
          </w:p>
        </w:tc>
      </w:tr>
      <w:tr w:rsidR="001E3863" w:rsidRPr="001E3863" w14:paraId="088B8FDE" w14:textId="77777777" w:rsidTr="002820AA">
        <w:trPr>
          <w:cantSplit/>
        </w:trPr>
        <w:tc>
          <w:tcPr>
            <w:tcW w:w="1529" w:type="dxa"/>
            <w:vMerge/>
            <w:tcBorders>
              <w:left w:val="single" w:sz="4" w:space="0" w:color="auto"/>
              <w:right w:val="single" w:sz="4" w:space="0" w:color="auto"/>
            </w:tcBorders>
            <w:shd w:val="clear" w:color="auto" w:fill="FFFF99"/>
            <w:tcMar>
              <w:top w:w="0" w:type="dxa"/>
              <w:left w:w="58" w:type="dxa"/>
              <w:bottom w:w="0" w:type="dxa"/>
              <w:right w:w="58" w:type="dxa"/>
            </w:tcMar>
          </w:tcPr>
          <w:p w14:paraId="088B8FD3" w14:textId="77777777" w:rsidR="002A1709" w:rsidRPr="001E3863" w:rsidRDefault="002A1709" w:rsidP="0058572E">
            <w:pPr>
              <w:keepNext w:val="0"/>
              <w:rPr>
                <w:sz w:val="20"/>
                <w:szCs w:val="20"/>
              </w:rPr>
            </w:pPr>
          </w:p>
        </w:tc>
        <w:tc>
          <w:tcPr>
            <w:tcW w:w="1982"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8FD4" w14:textId="77777777" w:rsidR="002A1709" w:rsidRPr="001E3863" w:rsidRDefault="002A1709" w:rsidP="0058572E">
            <w:pPr>
              <w:keepNext w:val="0"/>
              <w:rPr>
                <w:sz w:val="20"/>
                <w:szCs w:val="20"/>
              </w:rPr>
            </w:pPr>
          </w:p>
        </w:tc>
        <w:tc>
          <w:tcPr>
            <w:tcW w:w="2970"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1D275E4E" w14:textId="77777777" w:rsidR="002A1709" w:rsidRPr="001E3863" w:rsidRDefault="002A1709" w:rsidP="0058572E">
            <w:pPr>
              <w:pStyle w:val="Heading3"/>
              <w:keepNext w:val="0"/>
              <w:rPr>
                <w:rFonts w:ascii="Times New Roman" w:hAnsi="Times New Roman"/>
                <w:b w:val="0"/>
                <w:i w:val="0"/>
                <w:color w:val="auto"/>
              </w:rPr>
            </w:pPr>
            <w:r w:rsidRPr="001E3863">
              <w:rPr>
                <w:rFonts w:ascii="Times New Roman" w:hAnsi="Times New Roman"/>
                <w:b w:val="0"/>
                <w:i w:val="0"/>
                <w:color w:val="auto"/>
              </w:rPr>
              <w:t>86   Operation Number</w:t>
            </w:r>
          </w:p>
          <w:p w14:paraId="0A59A6E3" w14:textId="77777777" w:rsidR="00361E6C" w:rsidRPr="001E3863" w:rsidRDefault="00361E6C" w:rsidP="00361E6C"/>
          <w:p w14:paraId="2C64100F" w14:textId="77777777" w:rsidR="00361E6C" w:rsidRPr="001E3863" w:rsidRDefault="00361E6C" w:rsidP="00361E6C"/>
          <w:p w14:paraId="15C8CEC4" w14:textId="77777777" w:rsidR="00361E6C" w:rsidRPr="001E3863" w:rsidRDefault="00361E6C" w:rsidP="00361E6C"/>
          <w:p w14:paraId="69D2B244" w14:textId="77777777" w:rsidR="00361E6C" w:rsidRPr="001E3863" w:rsidRDefault="00361E6C" w:rsidP="00361E6C"/>
          <w:p w14:paraId="0680278A" w14:textId="77777777" w:rsidR="00361E6C" w:rsidRPr="001E3863" w:rsidRDefault="00361E6C" w:rsidP="00361E6C"/>
          <w:p w14:paraId="7D798483" w14:textId="77777777" w:rsidR="00361E6C" w:rsidRPr="001E3863" w:rsidRDefault="00361E6C" w:rsidP="00361E6C"/>
          <w:p w14:paraId="530DB97D" w14:textId="77777777" w:rsidR="00361E6C" w:rsidRPr="001E3863" w:rsidRDefault="00361E6C" w:rsidP="00361E6C"/>
          <w:p w14:paraId="088B8FD5" w14:textId="5091C1A2" w:rsidR="00361E6C" w:rsidRPr="001E3863" w:rsidRDefault="00361E6C" w:rsidP="00361E6C">
            <w:r w:rsidRPr="001E3863">
              <w:rPr>
                <w:sz w:val="20"/>
                <w:szCs w:val="20"/>
              </w:rPr>
              <w:t>91  Cost Element</w:t>
            </w:r>
          </w:p>
        </w:tc>
        <w:tc>
          <w:tcPr>
            <w:tcW w:w="5128"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8FD6" w14:textId="77777777" w:rsidR="002A1709" w:rsidRPr="001E3863" w:rsidRDefault="002A1709" w:rsidP="0058572E">
            <w:pPr>
              <w:keepNext w:val="0"/>
              <w:rPr>
                <w:dstrike/>
                <w:sz w:val="20"/>
                <w:szCs w:val="20"/>
              </w:rPr>
            </w:pPr>
            <w:r w:rsidRPr="001E3863">
              <w:rPr>
                <w:dstrike/>
                <w:sz w:val="20"/>
                <w:szCs w:val="20"/>
              </w:rPr>
              <w:t xml:space="preserve">Identifies shipments to a Defense Reutilization and Marketing Office (DRMO) that qualify for in transit control procedures (e.g., the shipped material line item value is $800 or more or the item is recorded as </w:t>
            </w:r>
            <w:proofErr w:type="spellStart"/>
            <w:r w:rsidRPr="001E3863">
              <w:rPr>
                <w:dstrike/>
                <w:sz w:val="20"/>
                <w:szCs w:val="20"/>
              </w:rPr>
              <w:t>pilferable</w:t>
            </w:r>
            <w:proofErr w:type="spellEnd"/>
            <w:r w:rsidRPr="001E3863">
              <w:rPr>
                <w:dstrike/>
                <w:sz w:val="20"/>
                <w:szCs w:val="20"/>
              </w:rPr>
              <w:t>/sensitive).  Cite Y in REF02 if shipment meets specified criteria.</w:t>
            </w:r>
          </w:p>
          <w:p w14:paraId="088B8FD7" w14:textId="77777777" w:rsidR="002A1709" w:rsidRPr="001E3863" w:rsidRDefault="002A1709" w:rsidP="0058572E">
            <w:pPr>
              <w:pStyle w:val="BodyText2"/>
              <w:keepNext w:val="0"/>
              <w:autoSpaceDE w:val="0"/>
              <w:autoSpaceDN w:val="0"/>
              <w:adjustRightInd w:val="0"/>
              <w:rPr>
                <w:rFonts w:ascii="Times New Roman" w:hAnsi="Times New Roman"/>
                <w:b w:val="0"/>
                <w:i w:val="0"/>
                <w:color w:val="auto"/>
              </w:rPr>
            </w:pPr>
            <w:r w:rsidRPr="001E3863">
              <w:rPr>
                <w:rFonts w:ascii="Times New Roman" w:hAnsi="Times New Roman"/>
                <w:b w:val="0"/>
                <w:i w:val="0"/>
                <w:color w:val="auto"/>
              </w:rPr>
              <w:t>1.  Use to identify the Key Operation (KO) Number associated with the JO.</w:t>
            </w:r>
          </w:p>
          <w:p w14:paraId="70CC24DA" w14:textId="77777777" w:rsidR="002A1709" w:rsidRPr="001E3863" w:rsidRDefault="002A1709" w:rsidP="0058572E">
            <w:pPr>
              <w:keepNext w:val="0"/>
              <w:rPr>
                <w:sz w:val="20"/>
                <w:szCs w:val="20"/>
              </w:rPr>
            </w:pPr>
            <w:r w:rsidRPr="001E3863">
              <w:rPr>
                <w:sz w:val="20"/>
                <w:szCs w:val="20"/>
              </w:rPr>
              <w:t>2.  Authorized DLMS enhancement under DLA industrial activity support agreement.  Refer to ADC 381.</w:t>
            </w:r>
          </w:p>
          <w:p w14:paraId="66C32D61" w14:textId="541BD2BD" w:rsidR="00361E6C" w:rsidRPr="001E3863" w:rsidRDefault="00361E6C" w:rsidP="00361E6C">
            <w:pPr>
              <w:keepNext w:val="0"/>
              <w:autoSpaceDE w:val="0"/>
              <w:autoSpaceDN w:val="0"/>
              <w:adjustRightInd w:val="0"/>
              <w:rPr>
                <w:iCs/>
                <w:sz w:val="20"/>
                <w:szCs w:val="20"/>
              </w:rPr>
            </w:pPr>
            <w:r w:rsidRPr="001E3863">
              <w:rPr>
                <w:iCs/>
                <w:sz w:val="20"/>
                <w:szCs w:val="20"/>
              </w:rPr>
              <w:t>1. For DoD SLOA/Accounting Classification use to identify “Cost Element Code”. Refer to ADC 1043.</w:t>
            </w:r>
          </w:p>
          <w:p w14:paraId="088B8FD8" w14:textId="59DD62E2" w:rsidR="00361E6C" w:rsidRPr="001E3863" w:rsidRDefault="00361E6C" w:rsidP="00361E6C">
            <w:pPr>
              <w:keepNext w:val="0"/>
              <w:autoSpaceDE w:val="0"/>
              <w:autoSpaceDN w:val="0"/>
              <w:adjustRightInd w:val="0"/>
              <w:rPr>
                <w:sz w:val="20"/>
                <w:szCs w:val="20"/>
              </w:rPr>
            </w:pPr>
            <w:r w:rsidRPr="001E3863">
              <w:rPr>
                <w:iCs/>
                <w:sz w:val="20"/>
                <w:szCs w:val="20"/>
              </w:rPr>
              <w:t>2. Authorized DLMS enhancement; see introductory DLMS note 2f.</w:t>
            </w:r>
          </w:p>
        </w:tc>
        <w:tc>
          <w:tcPr>
            <w:tcW w:w="3061"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8FD9" w14:textId="77777777" w:rsidR="002A1709" w:rsidRPr="001E3863" w:rsidRDefault="002A1709" w:rsidP="0058572E">
            <w:pPr>
              <w:keepNext w:val="0"/>
              <w:rPr>
                <w:sz w:val="20"/>
                <w:szCs w:val="20"/>
              </w:rPr>
            </w:pPr>
            <w:r w:rsidRPr="001E3863">
              <w:rPr>
                <w:sz w:val="20"/>
                <w:szCs w:val="20"/>
              </w:rPr>
              <w:t>DLMS enhancement. (See ADC 55.)</w:t>
            </w:r>
          </w:p>
          <w:p w14:paraId="088B8FDA" w14:textId="77777777" w:rsidR="002A1709" w:rsidRPr="001E3863" w:rsidRDefault="002A1709" w:rsidP="0058572E">
            <w:pPr>
              <w:keepNext w:val="0"/>
              <w:rPr>
                <w:sz w:val="20"/>
                <w:szCs w:val="20"/>
              </w:rPr>
            </w:pPr>
          </w:p>
          <w:p w14:paraId="088B8FDB" w14:textId="77777777" w:rsidR="002A1709" w:rsidRPr="001E3863" w:rsidRDefault="002A1709" w:rsidP="0058572E">
            <w:pPr>
              <w:keepNext w:val="0"/>
              <w:rPr>
                <w:sz w:val="20"/>
                <w:szCs w:val="20"/>
              </w:rPr>
            </w:pPr>
          </w:p>
          <w:p w14:paraId="088B8FDC" w14:textId="77777777" w:rsidR="002A1709" w:rsidRPr="001E3863" w:rsidRDefault="002A1709" w:rsidP="0058572E">
            <w:pPr>
              <w:keepNext w:val="0"/>
              <w:rPr>
                <w:sz w:val="20"/>
                <w:szCs w:val="20"/>
              </w:rPr>
            </w:pPr>
          </w:p>
          <w:p w14:paraId="39DD9C50" w14:textId="77777777" w:rsidR="002A1709" w:rsidRPr="001E3863" w:rsidRDefault="002A1709" w:rsidP="0058572E">
            <w:pPr>
              <w:keepNext w:val="0"/>
              <w:rPr>
                <w:sz w:val="20"/>
                <w:szCs w:val="20"/>
              </w:rPr>
            </w:pPr>
            <w:r w:rsidRPr="001E3863">
              <w:rPr>
                <w:sz w:val="20"/>
                <w:szCs w:val="20"/>
              </w:rPr>
              <w:t>Supports Navy BRAC Spiral II requirements.  See ADC 381.</w:t>
            </w:r>
          </w:p>
          <w:p w14:paraId="05C2732C" w14:textId="77777777" w:rsidR="00361E6C" w:rsidRPr="001E3863" w:rsidRDefault="00361E6C" w:rsidP="0058572E">
            <w:pPr>
              <w:keepNext w:val="0"/>
              <w:rPr>
                <w:sz w:val="20"/>
                <w:szCs w:val="20"/>
              </w:rPr>
            </w:pPr>
          </w:p>
          <w:p w14:paraId="0FC904C0" w14:textId="77777777" w:rsidR="00361E6C" w:rsidRPr="001E3863" w:rsidRDefault="00361E6C" w:rsidP="0058572E">
            <w:pPr>
              <w:keepNext w:val="0"/>
              <w:rPr>
                <w:sz w:val="20"/>
                <w:szCs w:val="20"/>
              </w:rPr>
            </w:pPr>
          </w:p>
          <w:p w14:paraId="088B8FDD" w14:textId="2DC80235" w:rsidR="00361E6C" w:rsidRPr="001E3863" w:rsidRDefault="00361E6C" w:rsidP="0058572E">
            <w:pPr>
              <w:keepNext w:val="0"/>
              <w:rPr>
                <w:sz w:val="20"/>
                <w:szCs w:val="20"/>
              </w:rPr>
            </w:pPr>
            <w:r w:rsidRPr="001E3863">
              <w:rPr>
                <w:sz w:val="20"/>
                <w:szCs w:val="20"/>
              </w:rPr>
              <w:t>(ADC 1043 added to this list on 12/13/13)</w:t>
            </w:r>
          </w:p>
        </w:tc>
      </w:tr>
      <w:tr w:rsidR="001E3863" w:rsidRPr="001E3863" w14:paraId="088B8FE4" w14:textId="77777777" w:rsidTr="002820AA">
        <w:trPr>
          <w:cantSplit/>
        </w:trPr>
        <w:tc>
          <w:tcPr>
            <w:tcW w:w="1529" w:type="dxa"/>
            <w:vMerge/>
            <w:tcBorders>
              <w:left w:val="single" w:sz="4" w:space="0" w:color="auto"/>
              <w:right w:val="single" w:sz="4" w:space="0" w:color="auto"/>
            </w:tcBorders>
            <w:shd w:val="clear" w:color="auto" w:fill="FFFF99"/>
            <w:tcMar>
              <w:top w:w="0" w:type="dxa"/>
              <w:left w:w="58" w:type="dxa"/>
              <w:bottom w:w="0" w:type="dxa"/>
              <w:right w:w="58" w:type="dxa"/>
            </w:tcMar>
          </w:tcPr>
          <w:p w14:paraId="088B8FDF" w14:textId="77777777" w:rsidR="002A1709" w:rsidRPr="001E3863" w:rsidRDefault="002A1709" w:rsidP="0058572E">
            <w:pPr>
              <w:keepNext w:val="0"/>
              <w:rPr>
                <w:sz w:val="20"/>
                <w:szCs w:val="20"/>
              </w:rPr>
            </w:pPr>
          </w:p>
        </w:tc>
        <w:tc>
          <w:tcPr>
            <w:tcW w:w="1982"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8FE0" w14:textId="77777777" w:rsidR="002A1709" w:rsidRPr="001E3863" w:rsidRDefault="002A1709" w:rsidP="0058572E">
            <w:pPr>
              <w:keepNext w:val="0"/>
              <w:rPr>
                <w:sz w:val="20"/>
                <w:szCs w:val="20"/>
              </w:rPr>
            </w:pPr>
          </w:p>
        </w:tc>
        <w:tc>
          <w:tcPr>
            <w:tcW w:w="2970"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8FE1" w14:textId="77777777" w:rsidR="002A1709" w:rsidRPr="001E3863" w:rsidRDefault="002A1709" w:rsidP="0058572E">
            <w:pPr>
              <w:keepNext w:val="0"/>
              <w:rPr>
                <w:sz w:val="20"/>
                <w:szCs w:val="20"/>
              </w:rPr>
            </w:pPr>
            <w:r w:rsidRPr="001E3863">
              <w:rPr>
                <w:sz w:val="20"/>
                <w:szCs w:val="20"/>
              </w:rPr>
              <w:t>98 Container/Packaging Specification Number</w:t>
            </w:r>
          </w:p>
        </w:tc>
        <w:tc>
          <w:tcPr>
            <w:tcW w:w="5128"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8FE2" w14:textId="77777777" w:rsidR="002A1709" w:rsidRPr="001E3863" w:rsidRDefault="002A1709" w:rsidP="0058572E">
            <w:pPr>
              <w:keepNext w:val="0"/>
              <w:autoSpaceDE w:val="0"/>
              <w:autoSpaceDN w:val="0"/>
              <w:adjustRightInd w:val="0"/>
              <w:rPr>
                <w:sz w:val="20"/>
                <w:szCs w:val="20"/>
              </w:rPr>
            </w:pPr>
            <w:r w:rsidRPr="001E3863">
              <w:rPr>
                <w:iCs/>
                <w:sz w:val="20"/>
                <w:szCs w:val="20"/>
              </w:rPr>
              <w:t>For DLA Disposition Service Field Office shipments issued from a Disposition Services Container, enter the DLMS data element Disposition Services Container ID associated with the DTID. Separate shipment status transactions will be provided for each DTID identified to a specific Container ID. DLMS enhancement, see ADC 422.</w:t>
            </w:r>
          </w:p>
        </w:tc>
        <w:tc>
          <w:tcPr>
            <w:tcW w:w="3061"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8FE3" w14:textId="77777777" w:rsidR="002A1709" w:rsidRPr="001E3863" w:rsidRDefault="002A1709" w:rsidP="0058572E">
            <w:pPr>
              <w:keepNext w:val="0"/>
              <w:rPr>
                <w:sz w:val="20"/>
                <w:szCs w:val="20"/>
              </w:rPr>
            </w:pPr>
          </w:p>
        </w:tc>
      </w:tr>
      <w:tr w:rsidR="001E3863" w:rsidRPr="001E3863" w14:paraId="088B8FEB" w14:textId="77777777" w:rsidTr="002820AA">
        <w:trPr>
          <w:cantSplit/>
        </w:trPr>
        <w:tc>
          <w:tcPr>
            <w:tcW w:w="1529" w:type="dxa"/>
            <w:vMerge/>
            <w:tcBorders>
              <w:left w:val="single" w:sz="4" w:space="0" w:color="auto"/>
              <w:right w:val="single" w:sz="4" w:space="0" w:color="auto"/>
            </w:tcBorders>
            <w:shd w:val="clear" w:color="auto" w:fill="FFFF99"/>
            <w:tcMar>
              <w:top w:w="0" w:type="dxa"/>
              <w:left w:w="58" w:type="dxa"/>
              <w:bottom w:w="0" w:type="dxa"/>
              <w:right w:w="58" w:type="dxa"/>
            </w:tcMar>
          </w:tcPr>
          <w:p w14:paraId="088B8FE5" w14:textId="77777777" w:rsidR="002A1709" w:rsidRPr="001E3863" w:rsidRDefault="002A1709" w:rsidP="0058572E">
            <w:pPr>
              <w:keepNext w:val="0"/>
              <w:rPr>
                <w:sz w:val="20"/>
                <w:szCs w:val="20"/>
              </w:rPr>
            </w:pPr>
          </w:p>
        </w:tc>
        <w:tc>
          <w:tcPr>
            <w:tcW w:w="1982"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8FE6" w14:textId="77777777" w:rsidR="002A1709" w:rsidRPr="001E3863" w:rsidRDefault="002A1709" w:rsidP="0058572E">
            <w:pPr>
              <w:keepNext w:val="0"/>
              <w:rPr>
                <w:sz w:val="20"/>
                <w:szCs w:val="20"/>
              </w:rPr>
            </w:pPr>
          </w:p>
        </w:tc>
        <w:tc>
          <w:tcPr>
            <w:tcW w:w="2970"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4F812150" w14:textId="77777777" w:rsidR="002A1709" w:rsidRPr="001E3863" w:rsidRDefault="002A1709" w:rsidP="0058572E">
            <w:pPr>
              <w:keepNext w:val="0"/>
              <w:rPr>
                <w:sz w:val="20"/>
                <w:szCs w:val="20"/>
              </w:rPr>
            </w:pPr>
            <w:r w:rsidRPr="001E3863">
              <w:rPr>
                <w:sz w:val="20"/>
                <w:szCs w:val="20"/>
              </w:rPr>
              <w:t>9R   Job Order Number</w:t>
            </w:r>
          </w:p>
          <w:p w14:paraId="27E7DBC5" w14:textId="77777777" w:rsidR="007D5895" w:rsidRPr="001E3863" w:rsidRDefault="007D5895" w:rsidP="0058572E">
            <w:pPr>
              <w:keepNext w:val="0"/>
              <w:rPr>
                <w:sz w:val="20"/>
                <w:szCs w:val="20"/>
              </w:rPr>
            </w:pPr>
          </w:p>
          <w:p w14:paraId="04E6E904" w14:textId="77777777" w:rsidR="007D5895" w:rsidRPr="001E3863" w:rsidRDefault="007D5895" w:rsidP="0058572E">
            <w:pPr>
              <w:keepNext w:val="0"/>
              <w:rPr>
                <w:sz w:val="20"/>
                <w:szCs w:val="20"/>
              </w:rPr>
            </w:pPr>
          </w:p>
          <w:p w14:paraId="544FC532" w14:textId="77777777" w:rsidR="00361E6C" w:rsidRPr="001E3863" w:rsidRDefault="00361E6C" w:rsidP="0058572E">
            <w:pPr>
              <w:keepNext w:val="0"/>
              <w:rPr>
                <w:sz w:val="20"/>
                <w:szCs w:val="20"/>
              </w:rPr>
            </w:pPr>
            <w:r w:rsidRPr="001E3863">
              <w:rPr>
                <w:sz w:val="20"/>
                <w:szCs w:val="20"/>
              </w:rPr>
              <w:t>9X  Account Category</w:t>
            </w:r>
          </w:p>
          <w:p w14:paraId="0A0C2C19" w14:textId="77777777" w:rsidR="00361E6C" w:rsidRPr="001E3863" w:rsidRDefault="00361E6C" w:rsidP="0058572E">
            <w:pPr>
              <w:keepNext w:val="0"/>
              <w:rPr>
                <w:sz w:val="20"/>
                <w:szCs w:val="20"/>
              </w:rPr>
            </w:pPr>
          </w:p>
          <w:p w14:paraId="10046B57" w14:textId="77777777" w:rsidR="00361E6C" w:rsidRPr="001E3863" w:rsidRDefault="00361E6C" w:rsidP="0058572E">
            <w:pPr>
              <w:keepNext w:val="0"/>
              <w:rPr>
                <w:sz w:val="20"/>
                <w:szCs w:val="20"/>
              </w:rPr>
            </w:pPr>
          </w:p>
          <w:p w14:paraId="14969B2F" w14:textId="77777777" w:rsidR="00361E6C" w:rsidRPr="001E3863" w:rsidRDefault="00361E6C" w:rsidP="0058572E">
            <w:pPr>
              <w:keepNext w:val="0"/>
              <w:rPr>
                <w:sz w:val="20"/>
                <w:szCs w:val="20"/>
              </w:rPr>
            </w:pPr>
          </w:p>
          <w:p w14:paraId="443B2703" w14:textId="77777777" w:rsidR="007D5895" w:rsidRPr="001E3863" w:rsidRDefault="007D5895" w:rsidP="0058572E">
            <w:pPr>
              <w:keepNext w:val="0"/>
              <w:rPr>
                <w:sz w:val="20"/>
                <w:szCs w:val="20"/>
              </w:rPr>
            </w:pPr>
            <w:r w:rsidRPr="001E3863">
              <w:rPr>
                <w:sz w:val="20"/>
                <w:szCs w:val="20"/>
              </w:rPr>
              <w:t>AGY  Agency Dispersing Identifier Code</w:t>
            </w:r>
          </w:p>
          <w:p w14:paraId="2C546606" w14:textId="77777777" w:rsidR="00081F23" w:rsidRPr="001E3863" w:rsidRDefault="00081F23" w:rsidP="0058572E">
            <w:pPr>
              <w:keepNext w:val="0"/>
              <w:rPr>
                <w:sz w:val="20"/>
                <w:szCs w:val="20"/>
              </w:rPr>
            </w:pPr>
          </w:p>
          <w:p w14:paraId="3CDAB60B" w14:textId="77777777" w:rsidR="00081F23" w:rsidRPr="001E3863" w:rsidRDefault="00081F23" w:rsidP="0058572E">
            <w:pPr>
              <w:keepNext w:val="0"/>
              <w:rPr>
                <w:sz w:val="20"/>
                <w:szCs w:val="20"/>
              </w:rPr>
            </w:pPr>
          </w:p>
          <w:p w14:paraId="2D8690E0" w14:textId="77777777" w:rsidR="00081F23" w:rsidRPr="001E3863" w:rsidRDefault="00081F23" w:rsidP="0058572E">
            <w:pPr>
              <w:keepNext w:val="0"/>
              <w:rPr>
                <w:sz w:val="20"/>
                <w:szCs w:val="20"/>
              </w:rPr>
            </w:pPr>
          </w:p>
          <w:p w14:paraId="1E70A2CA" w14:textId="77777777" w:rsidR="00081F23" w:rsidRPr="001E3863" w:rsidRDefault="00081F23" w:rsidP="0058572E">
            <w:pPr>
              <w:keepNext w:val="0"/>
              <w:rPr>
                <w:sz w:val="20"/>
                <w:szCs w:val="20"/>
              </w:rPr>
            </w:pPr>
          </w:p>
          <w:p w14:paraId="6221E8D0" w14:textId="77777777" w:rsidR="00081F23" w:rsidRPr="001E3863" w:rsidRDefault="00081F23" w:rsidP="0058572E">
            <w:pPr>
              <w:keepNext w:val="0"/>
              <w:rPr>
                <w:sz w:val="20"/>
                <w:szCs w:val="20"/>
              </w:rPr>
            </w:pPr>
          </w:p>
          <w:p w14:paraId="49ED4DB3" w14:textId="77777777" w:rsidR="00081F23" w:rsidRPr="001E3863" w:rsidRDefault="00081F23" w:rsidP="0058572E">
            <w:pPr>
              <w:keepNext w:val="0"/>
              <w:rPr>
                <w:sz w:val="20"/>
                <w:szCs w:val="20"/>
              </w:rPr>
            </w:pPr>
          </w:p>
          <w:p w14:paraId="74882069" w14:textId="77777777" w:rsidR="00E711E7" w:rsidRPr="001E3863" w:rsidRDefault="00E711E7" w:rsidP="0058572E">
            <w:pPr>
              <w:keepNext w:val="0"/>
              <w:rPr>
                <w:sz w:val="20"/>
                <w:szCs w:val="20"/>
              </w:rPr>
            </w:pPr>
          </w:p>
          <w:p w14:paraId="25506245" w14:textId="77777777" w:rsidR="00E711E7" w:rsidRPr="001E3863" w:rsidRDefault="00E711E7" w:rsidP="0058572E">
            <w:pPr>
              <w:keepNext w:val="0"/>
              <w:rPr>
                <w:sz w:val="20"/>
                <w:szCs w:val="20"/>
              </w:rPr>
            </w:pPr>
          </w:p>
          <w:p w14:paraId="3A7FDF15" w14:textId="77777777" w:rsidR="00081F23" w:rsidRPr="001E3863" w:rsidRDefault="00081F23" w:rsidP="0058572E">
            <w:pPr>
              <w:keepNext w:val="0"/>
              <w:rPr>
                <w:sz w:val="20"/>
                <w:szCs w:val="20"/>
              </w:rPr>
            </w:pPr>
            <w:r w:rsidRPr="001E3863">
              <w:rPr>
                <w:sz w:val="20"/>
                <w:szCs w:val="20"/>
              </w:rPr>
              <w:t>AGZ  Agency Accounting Identifier</w:t>
            </w:r>
          </w:p>
          <w:p w14:paraId="569DEB04" w14:textId="77777777" w:rsidR="00081F23" w:rsidRPr="001E3863" w:rsidRDefault="00081F23" w:rsidP="0058572E">
            <w:pPr>
              <w:keepNext w:val="0"/>
              <w:rPr>
                <w:sz w:val="20"/>
                <w:szCs w:val="20"/>
              </w:rPr>
            </w:pPr>
          </w:p>
          <w:p w14:paraId="034DCFC0" w14:textId="77777777" w:rsidR="00081F23" w:rsidRPr="001E3863" w:rsidRDefault="00081F23" w:rsidP="0058572E">
            <w:pPr>
              <w:keepNext w:val="0"/>
              <w:rPr>
                <w:sz w:val="20"/>
                <w:szCs w:val="20"/>
              </w:rPr>
            </w:pPr>
          </w:p>
          <w:p w14:paraId="5B279D50" w14:textId="77777777" w:rsidR="00081F23" w:rsidRPr="001E3863" w:rsidRDefault="00081F23" w:rsidP="0058572E">
            <w:pPr>
              <w:keepNext w:val="0"/>
              <w:rPr>
                <w:sz w:val="20"/>
                <w:szCs w:val="20"/>
              </w:rPr>
            </w:pPr>
          </w:p>
          <w:p w14:paraId="19CAF87C" w14:textId="77777777" w:rsidR="00081F23" w:rsidRPr="001E3863" w:rsidRDefault="00081F23" w:rsidP="0058572E">
            <w:pPr>
              <w:keepNext w:val="0"/>
              <w:rPr>
                <w:sz w:val="20"/>
                <w:szCs w:val="20"/>
              </w:rPr>
            </w:pPr>
          </w:p>
          <w:p w14:paraId="1AAB5F2D" w14:textId="77777777" w:rsidR="00081F23" w:rsidRPr="001E3863" w:rsidRDefault="00081F23" w:rsidP="0058572E">
            <w:pPr>
              <w:keepNext w:val="0"/>
              <w:rPr>
                <w:sz w:val="20"/>
                <w:szCs w:val="20"/>
              </w:rPr>
            </w:pPr>
          </w:p>
          <w:p w14:paraId="3B6F08AE" w14:textId="77777777" w:rsidR="00081F23" w:rsidRPr="001E3863" w:rsidRDefault="00081F23" w:rsidP="0058572E">
            <w:pPr>
              <w:keepNext w:val="0"/>
              <w:rPr>
                <w:sz w:val="20"/>
                <w:szCs w:val="20"/>
              </w:rPr>
            </w:pPr>
          </w:p>
          <w:p w14:paraId="7065439D" w14:textId="77777777" w:rsidR="001E5400" w:rsidRPr="001E3863" w:rsidRDefault="001E5400" w:rsidP="0058572E">
            <w:pPr>
              <w:keepNext w:val="0"/>
              <w:rPr>
                <w:sz w:val="20"/>
                <w:szCs w:val="20"/>
              </w:rPr>
            </w:pPr>
          </w:p>
          <w:p w14:paraId="79B59C5D" w14:textId="77777777" w:rsidR="00081F23" w:rsidRPr="001E3863" w:rsidRDefault="00081F23" w:rsidP="0058572E">
            <w:pPr>
              <w:keepNext w:val="0"/>
              <w:rPr>
                <w:sz w:val="20"/>
                <w:szCs w:val="20"/>
              </w:rPr>
            </w:pPr>
            <w:r w:rsidRPr="001E3863">
              <w:rPr>
                <w:sz w:val="20"/>
                <w:szCs w:val="20"/>
              </w:rPr>
              <w:t>AVT  Availability Type</w:t>
            </w:r>
          </w:p>
          <w:p w14:paraId="473CA7D3" w14:textId="77777777" w:rsidR="00081F23" w:rsidRPr="001E3863" w:rsidRDefault="00081F23" w:rsidP="0058572E">
            <w:pPr>
              <w:keepNext w:val="0"/>
              <w:rPr>
                <w:sz w:val="20"/>
                <w:szCs w:val="20"/>
              </w:rPr>
            </w:pPr>
          </w:p>
          <w:p w14:paraId="7CFF3638" w14:textId="77777777" w:rsidR="00081F23" w:rsidRPr="001E3863" w:rsidRDefault="00081F23" w:rsidP="0058572E">
            <w:pPr>
              <w:keepNext w:val="0"/>
              <w:rPr>
                <w:sz w:val="20"/>
                <w:szCs w:val="20"/>
              </w:rPr>
            </w:pPr>
          </w:p>
          <w:p w14:paraId="65D00A1D" w14:textId="77777777" w:rsidR="00081F23" w:rsidRPr="001E3863" w:rsidRDefault="00081F23" w:rsidP="0058572E">
            <w:pPr>
              <w:keepNext w:val="0"/>
              <w:rPr>
                <w:sz w:val="20"/>
                <w:szCs w:val="20"/>
              </w:rPr>
            </w:pPr>
          </w:p>
          <w:p w14:paraId="7920D977" w14:textId="77777777" w:rsidR="00081F23" w:rsidRPr="001E3863" w:rsidRDefault="00081F23" w:rsidP="0058572E">
            <w:pPr>
              <w:keepNext w:val="0"/>
              <w:rPr>
                <w:sz w:val="20"/>
                <w:szCs w:val="20"/>
              </w:rPr>
            </w:pPr>
          </w:p>
          <w:p w14:paraId="7C43AFC0" w14:textId="77777777" w:rsidR="00081F23" w:rsidRPr="001E3863" w:rsidRDefault="00081F23" w:rsidP="0058572E">
            <w:pPr>
              <w:keepNext w:val="0"/>
              <w:rPr>
                <w:sz w:val="20"/>
                <w:szCs w:val="20"/>
              </w:rPr>
            </w:pPr>
          </w:p>
          <w:p w14:paraId="4BBA4CD0" w14:textId="77777777" w:rsidR="00081F23" w:rsidRPr="001E3863" w:rsidRDefault="00081F23" w:rsidP="0058572E">
            <w:pPr>
              <w:keepNext w:val="0"/>
              <w:rPr>
                <w:sz w:val="20"/>
                <w:szCs w:val="20"/>
              </w:rPr>
            </w:pPr>
          </w:p>
          <w:p w14:paraId="7FB676FC" w14:textId="77777777" w:rsidR="00361E6C" w:rsidRPr="001E3863" w:rsidRDefault="00361E6C" w:rsidP="0058572E">
            <w:pPr>
              <w:keepNext w:val="0"/>
              <w:rPr>
                <w:sz w:val="20"/>
                <w:szCs w:val="20"/>
              </w:rPr>
            </w:pPr>
          </w:p>
          <w:p w14:paraId="7DA65058" w14:textId="6C38CA2E" w:rsidR="001E5400" w:rsidRPr="001E3863" w:rsidRDefault="001E5400" w:rsidP="0058572E">
            <w:pPr>
              <w:keepNext w:val="0"/>
              <w:rPr>
                <w:sz w:val="20"/>
                <w:szCs w:val="20"/>
              </w:rPr>
            </w:pPr>
          </w:p>
          <w:p w14:paraId="4521AF57" w14:textId="77777777" w:rsidR="00081F23" w:rsidRPr="001E3863" w:rsidRDefault="00361E6C" w:rsidP="0058572E">
            <w:pPr>
              <w:keepNext w:val="0"/>
              <w:rPr>
                <w:sz w:val="20"/>
                <w:szCs w:val="20"/>
              </w:rPr>
            </w:pPr>
            <w:r w:rsidRPr="001E3863">
              <w:rPr>
                <w:sz w:val="20"/>
                <w:szCs w:val="20"/>
              </w:rPr>
              <w:t>BE  Business Activity</w:t>
            </w:r>
          </w:p>
          <w:p w14:paraId="50E11DED" w14:textId="77777777" w:rsidR="00361E6C" w:rsidRPr="001E3863" w:rsidRDefault="00361E6C" w:rsidP="0058572E">
            <w:pPr>
              <w:keepNext w:val="0"/>
              <w:rPr>
                <w:sz w:val="20"/>
                <w:szCs w:val="20"/>
              </w:rPr>
            </w:pPr>
          </w:p>
          <w:p w14:paraId="15FFA56C" w14:textId="77777777" w:rsidR="00361E6C" w:rsidRPr="001E3863" w:rsidRDefault="00361E6C" w:rsidP="0058572E">
            <w:pPr>
              <w:keepNext w:val="0"/>
              <w:rPr>
                <w:sz w:val="20"/>
                <w:szCs w:val="20"/>
              </w:rPr>
            </w:pPr>
          </w:p>
          <w:p w14:paraId="0B79EE17" w14:textId="77777777" w:rsidR="00361E6C" w:rsidRPr="001E3863" w:rsidRDefault="00361E6C" w:rsidP="0058572E">
            <w:pPr>
              <w:keepNext w:val="0"/>
              <w:rPr>
                <w:sz w:val="20"/>
                <w:szCs w:val="20"/>
              </w:rPr>
            </w:pPr>
          </w:p>
          <w:p w14:paraId="7628DD95" w14:textId="77777777" w:rsidR="009F7D57" w:rsidRPr="001E3863" w:rsidRDefault="009F7D57" w:rsidP="0058572E">
            <w:pPr>
              <w:keepNext w:val="0"/>
              <w:rPr>
                <w:sz w:val="20"/>
                <w:szCs w:val="20"/>
              </w:rPr>
            </w:pPr>
          </w:p>
          <w:p w14:paraId="18C992C5" w14:textId="77777777" w:rsidR="009F7D57" w:rsidRPr="001E3863" w:rsidRDefault="009F7D57" w:rsidP="0058572E">
            <w:pPr>
              <w:keepNext w:val="0"/>
              <w:rPr>
                <w:sz w:val="20"/>
                <w:szCs w:val="20"/>
              </w:rPr>
            </w:pPr>
          </w:p>
          <w:p w14:paraId="0916CD9B" w14:textId="744EC387" w:rsidR="00081F23" w:rsidRPr="001E3863" w:rsidRDefault="00081F23" w:rsidP="0058572E">
            <w:pPr>
              <w:keepNext w:val="0"/>
              <w:rPr>
                <w:sz w:val="20"/>
                <w:szCs w:val="20"/>
              </w:rPr>
            </w:pPr>
          </w:p>
          <w:p w14:paraId="4ADA5DF1" w14:textId="77777777" w:rsidR="00081F23" w:rsidRPr="001E3863" w:rsidRDefault="00081F23" w:rsidP="0058572E">
            <w:pPr>
              <w:keepNext w:val="0"/>
              <w:rPr>
                <w:sz w:val="20"/>
                <w:szCs w:val="20"/>
              </w:rPr>
            </w:pPr>
          </w:p>
          <w:p w14:paraId="3652CDF4" w14:textId="77777777" w:rsidR="00081F23" w:rsidRPr="001E3863" w:rsidRDefault="00081F23" w:rsidP="0058572E">
            <w:pPr>
              <w:keepNext w:val="0"/>
              <w:rPr>
                <w:sz w:val="20"/>
                <w:szCs w:val="20"/>
              </w:rPr>
            </w:pPr>
          </w:p>
          <w:p w14:paraId="21B3D698" w14:textId="77777777" w:rsidR="00081F23" w:rsidRPr="001E3863" w:rsidRDefault="00081F23" w:rsidP="0058572E">
            <w:pPr>
              <w:keepNext w:val="0"/>
              <w:rPr>
                <w:sz w:val="20"/>
                <w:szCs w:val="20"/>
              </w:rPr>
            </w:pPr>
          </w:p>
          <w:p w14:paraId="0B3C4D9A" w14:textId="77777777" w:rsidR="00081F23" w:rsidRPr="001E3863" w:rsidRDefault="00081F23" w:rsidP="0058572E">
            <w:pPr>
              <w:keepNext w:val="0"/>
              <w:rPr>
                <w:sz w:val="20"/>
                <w:szCs w:val="20"/>
              </w:rPr>
            </w:pPr>
          </w:p>
          <w:p w14:paraId="2379D242" w14:textId="77777777" w:rsidR="00081F23" w:rsidRPr="001E3863" w:rsidRDefault="00081F23" w:rsidP="0058572E">
            <w:pPr>
              <w:keepNext w:val="0"/>
              <w:rPr>
                <w:sz w:val="20"/>
                <w:szCs w:val="20"/>
              </w:rPr>
            </w:pPr>
          </w:p>
          <w:p w14:paraId="1383E221" w14:textId="77777777" w:rsidR="00081F23" w:rsidRPr="001E3863" w:rsidRDefault="00081F23" w:rsidP="0058572E">
            <w:pPr>
              <w:keepNext w:val="0"/>
              <w:rPr>
                <w:sz w:val="20"/>
                <w:szCs w:val="20"/>
              </w:rPr>
            </w:pPr>
          </w:p>
          <w:p w14:paraId="4586CFA6" w14:textId="77777777" w:rsidR="00081F23" w:rsidRPr="001E3863" w:rsidRDefault="00081F23" w:rsidP="0058572E">
            <w:pPr>
              <w:keepNext w:val="0"/>
              <w:rPr>
                <w:sz w:val="20"/>
                <w:szCs w:val="20"/>
              </w:rPr>
            </w:pPr>
          </w:p>
          <w:p w14:paraId="088B8FE7" w14:textId="5FD8EDF7" w:rsidR="00081F23" w:rsidRPr="001E3863" w:rsidRDefault="00081F23" w:rsidP="0058572E">
            <w:pPr>
              <w:keepNext w:val="0"/>
              <w:rPr>
                <w:sz w:val="20"/>
                <w:szCs w:val="20"/>
              </w:rPr>
            </w:pPr>
            <w:r w:rsidRPr="001E3863">
              <w:rPr>
                <w:sz w:val="20"/>
                <w:szCs w:val="20"/>
              </w:rPr>
              <w:t>BLI  Budget Line Item</w:t>
            </w:r>
          </w:p>
        </w:tc>
        <w:tc>
          <w:tcPr>
            <w:tcW w:w="5128"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8FE8" w14:textId="77777777" w:rsidR="002A1709" w:rsidRPr="001E3863" w:rsidRDefault="002A1709" w:rsidP="0058572E">
            <w:pPr>
              <w:keepNext w:val="0"/>
              <w:autoSpaceDE w:val="0"/>
              <w:autoSpaceDN w:val="0"/>
              <w:adjustRightInd w:val="0"/>
              <w:rPr>
                <w:sz w:val="20"/>
                <w:szCs w:val="20"/>
                <w:u w:val="single"/>
              </w:rPr>
            </w:pPr>
            <w:r w:rsidRPr="001E3863">
              <w:rPr>
                <w:sz w:val="20"/>
                <w:szCs w:val="20"/>
              </w:rPr>
              <w:lastRenderedPageBreak/>
              <w:t>1.  Use to identify Job Order (JO) Number.</w:t>
            </w:r>
          </w:p>
          <w:p w14:paraId="2326CEE9" w14:textId="77777777" w:rsidR="002A1709" w:rsidRPr="001E3863" w:rsidRDefault="002A1709" w:rsidP="0058572E">
            <w:pPr>
              <w:keepNext w:val="0"/>
              <w:rPr>
                <w:sz w:val="20"/>
                <w:szCs w:val="20"/>
              </w:rPr>
            </w:pPr>
            <w:r w:rsidRPr="001E3863">
              <w:rPr>
                <w:sz w:val="20"/>
                <w:szCs w:val="20"/>
              </w:rPr>
              <w:t>2.  Authorized DLMS enhancement under DLA industrial activity support agreement.  Refer to ADC 381.</w:t>
            </w:r>
          </w:p>
          <w:p w14:paraId="46981229" w14:textId="55EFFB5F" w:rsidR="00361E6C" w:rsidRPr="001E3863" w:rsidRDefault="00361E6C" w:rsidP="00361E6C">
            <w:pPr>
              <w:keepNext w:val="0"/>
              <w:autoSpaceDE w:val="0"/>
              <w:autoSpaceDN w:val="0"/>
              <w:adjustRightInd w:val="0"/>
              <w:rPr>
                <w:sz w:val="20"/>
                <w:szCs w:val="20"/>
              </w:rPr>
            </w:pPr>
            <w:r w:rsidRPr="001E3863">
              <w:rPr>
                <w:sz w:val="20"/>
                <w:szCs w:val="20"/>
              </w:rPr>
              <w:t>1. For DoD SLOA/Accounting Classification use to identify “Functional Area”. Refer to ADC 1043.</w:t>
            </w:r>
          </w:p>
          <w:p w14:paraId="1368656C" w14:textId="6585AD21" w:rsidR="00361E6C" w:rsidRPr="001E3863" w:rsidRDefault="00361E6C" w:rsidP="00361E6C">
            <w:pPr>
              <w:keepNext w:val="0"/>
              <w:autoSpaceDE w:val="0"/>
              <w:autoSpaceDN w:val="0"/>
              <w:adjustRightInd w:val="0"/>
              <w:rPr>
                <w:sz w:val="20"/>
                <w:szCs w:val="20"/>
              </w:rPr>
            </w:pPr>
            <w:r w:rsidRPr="001E3863">
              <w:rPr>
                <w:sz w:val="20"/>
                <w:szCs w:val="20"/>
              </w:rPr>
              <w:t>2. Authorized DLMS enhancement; see introductory DLMS note 2f.</w:t>
            </w:r>
          </w:p>
          <w:p w14:paraId="4E016659" w14:textId="72DA7AFF" w:rsidR="007D5895" w:rsidRPr="001E3863" w:rsidRDefault="007D5895" w:rsidP="007D5895">
            <w:pPr>
              <w:keepNext w:val="0"/>
              <w:autoSpaceDE w:val="0"/>
              <w:autoSpaceDN w:val="0"/>
              <w:adjustRightInd w:val="0"/>
              <w:rPr>
                <w:sz w:val="20"/>
                <w:szCs w:val="20"/>
              </w:rPr>
            </w:pPr>
            <w:r w:rsidRPr="001E3863">
              <w:rPr>
                <w:sz w:val="20"/>
                <w:szCs w:val="20"/>
              </w:rPr>
              <w:t>1. For DoD SLOA/Accounting Classification use to identify “Agency Dispersing Identifier Code”. Refer to ADC 1043.</w:t>
            </w:r>
          </w:p>
          <w:p w14:paraId="38FB45B3" w14:textId="17646679" w:rsidR="007D5895" w:rsidRPr="001E3863" w:rsidRDefault="007D5895" w:rsidP="007D5895">
            <w:pPr>
              <w:keepNext w:val="0"/>
              <w:autoSpaceDE w:val="0"/>
              <w:autoSpaceDN w:val="0"/>
              <w:adjustRightInd w:val="0"/>
              <w:rPr>
                <w:sz w:val="20"/>
                <w:szCs w:val="20"/>
              </w:rPr>
            </w:pPr>
            <w:r w:rsidRPr="001E3863">
              <w:rPr>
                <w:sz w:val="20"/>
                <w:szCs w:val="20"/>
              </w:rPr>
              <w:t>2. Authorized DLMS enhancement; see introductory DLMS note 2f.</w:t>
            </w:r>
          </w:p>
          <w:p w14:paraId="2B1AF5A6" w14:textId="79202225" w:rsidR="007D5895" w:rsidRPr="001E3863" w:rsidRDefault="007D5895" w:rsidP="007D5895">
            <w:pPr>
              <w:keepNext w:val="0"/>
              <w:autoSpaceDE w:val="0"/>
              <w:autoSpaceDN w:val="0"/>
              <w:adjustRightInd w:val="0"/>
              <w:rPr>
                <w:dstrike/>
                <w:sz w:val="20"/>
                <w:szCs w:val="20"/>
              </w:rPr>
            </w:pPr>
            <w:r w:rsidRPr="001E3863">
              <w:rPr>
                <w:sz w:val="20"/>
                <w:szCs w:val="20"/>
              </w:rPr>
              <w:t xml:space="preserve">3. </w:t>
            </w:r>
            <w:r w:rsidR="003503E7" w:rsidRPr="001E3863">
              <w:rPr>
                <w:sz w:val="20"/>
                <w:szCs w:val="20"/>
              </w:rPr>
              <w:t xml:space="preserve"> Qualifier AGY is a migration code approved for use in X12 version 7020</w:t>
            </w:r>
            <w:r w:rsidR="00D55B4A" w:rsidRPr="001E3863">
              <w:rPr>
                <w:sz w:val="20"/>
                <w:szCs w:val="20"/>
              </w:rPr>
              <w:t>.</w:t>
            </w:r>
            <w:r w:rsidRPr="001E3863">
              <w:rPr>
                <w:dstrike/>
                <w:sz w:val="20"/>
                <w:szCs w:val="20"/>
              </w:rPr>
              <w:t>A local code ‘AGY’ is established for use in the 856S, version 4030. A data maintenance action has been submitted for establishment of ‘AGY</w:t>
            </w:r>
            <w:r w:rsidR="00081F23" w:rsidRPr="001E3863">
              <w:rPr>
                <w:dstrike/>
                <w:sz w:val="20"/>
                <w:szCs w:val="20"/>
              </w:rPr>
              <w:t xml:space="preserve"> - </w:t>
            </w:r>
            <w:r w:rsidRPr="001E3863">
              <w:rPr>
                <w:dstrike/>
                <w:sz w:val="20"/>
                <w:szCs w:val="20"/>
              </w:rPr>
              <w:t>Agency Dispersing Identifier Code’ in a future version.</w:t>
            </w:r>
          </w:p>
          <w:p w14:paraId="16B8444D" w14:textId="0FFD2786" w:rsidR="00081F23" w:rsidRPr="001E3863" w:rsidRDefault="00081F23" w:rsidP="00081F23">
            <w:pPr>
              <w:keepNext w:val="0"/>
              <w:autoSpaceDE w:val="0"/>
              <w:autoSpaceDN w:val="0"/>
              <w:adjustRightInd w:val="0"/>
              <w:rPr>
                <w:sz w:val="20"/>
                <w:szCs w:val="20"/>
              </w:rPr>
            </w:pPr>
            <w:r w:rsidRPr="001E3863">
              <w:rPr>
                <w:sz w:val="20"/>
                <w:szCs w:val="20"/>
              </w:rPr>
              <w:t>1. For DoD SLOA/Accounting Classification use to identify “Agency Accounting Identifier”. Refer to ADC 1043.</w:t>
            </w:r>
          </w:p>
          <w:p w14:paraId="2CB86DF6" w14:textId="602BB7D9" w:rsidR="00081F23" w:rsidRPr="001E3863" w:rsidRDefault="00081F23" w:rsidP="00081F23">
            <w:pPr>
              <w:keepNext w:val="0"/>
              <w:autoSpaceDE w:val="0"/>
              <w:autoSpaceDN w:val="0"/>
              <w:adjustRightInd w:val="0"/>
              <w:rPr>
                <w:sz w:val="20"/>
                <w:szCs w:val="20"/>
              </w:rPr>
            </w:pPr>
            <w:r w:rsidRPr="001E3863">
              <w:rPr>
                <w:sz w:val="20"/>
                <w:szCs w:val="20"/>
              </w:rPr>
              <w:t>2. Authorized DLMS enhancement; see introductory DLMS note 2f.</w:t>
            </w:r>
          </w:p>
          <w:p w14:paraId="0F3E0550" w14:textId="7DF70025" w:rsidR="00081F23" w:rsidRPr="001E3863" w:rsidRDefault="00081F23" w:rsidP="00081F23">
            <w:pPr>
              <w:keepNext w:val="0"/>
              <w:autoSpaceDE w:val="0"/>
              <w:autoSpaceDN w:val="0"/>
              <w:adjustRightInd w:val="0"/>
              <w:rPr>
                <w:dstrike/>
                <w:sz w:val="20"/>
                <w:szCs w:val="20"/>
              </w:rPr>
            </w:pPr>
            <w:r w:rsidRPr="001E3863">
              <w:rPr>
                <w:sz w:val="20"/>
                <w:szCs w:val="20"/>
              </w:rPr>
              <w:lastRenderedPageBreak/>
              <w:t xml:space="preserve">3. </w:t>
            </w:r>
            <w:r w:rsidR="00D55B4A" w:rsidRPr="001E3863">
              <w:rPr>
                <w:sz w:val="20"/>
                <w:szCs w:val="20"/>
              </w:rPr>
              <w:t>Qualifier AGZ is a migration code approved for use in X12 version 7020.</w:t>
            </w:r>
            <w:r w:rsidRPr="001E3863">
              <w:rPr>
                <w:dstrike/>
                <w:sz w:val="20"/>
                <w:szCs w:val="20"/>
              </w:rPr>
              <w:t>A local code ‘AGZ’ is established for use in the 856S, version 4030. A data maintenance action has been submitted for establishment of ‘AGZ – Agency Accounting Identifier’ in a future version.</w:t>
            </w:r>
          </w:p>
          <w:p w14:paraId="77DFE3C7" w14:textId="77777777" w:rsidR="001E5400" w:rsidRPr="001E3863" w:rsidRDefault="001E5400" w:rsidP="00081F23">
            <w:pPr>
              <w:keepNext w:val="0"/>
              <w:autoSpaceDE w:val="0"/>
              <w:autoSpaceDN w:val="0"/>
              <w:adjustRightInd w:val="0"/>
              <w:rPr>
                <w:sz w:val="20"/>
                <w:szCs w:val="20"/>
              </w:rPr>
            </w:pPr>
          </w:p>
          <w:p w14:paraId="040903A0" w14:textId="6CECABA7" w:rsidR="00081F23" w:rsidRPr="001E3863" w:rsidRDefault="00081F23" w:rsidP="00081F23">
            <w:pPr>
              <w:keepNext w:val="0"/>
              <w:autoSpaceDE w:val="0"/>
              <w:autoSpaceDN w:val="0"/>
              <w:adjustRightInd w:val="0"/>
              <w:rPr>
                <w:sz w:val="20"/>
                <w:szCs w:val="20"/>
              </w:rPr>
            </w:pPr>
            <w:r w:rsidRPr="001E3863">
              <w:rPr>
                <w:sz w:val="20"/>
                <w:szCs w:val="20"/>
              </w:rPr>
              <w:t>1. For DoD SLOA/Accounting Classification use to identify “Availability Type”. Refer to ADC 1043.</w:t>
            </w:r>
          </w:p>
          <w:p w14:paraId="1910FC0C" w14:textId="6D8FD72D" w:rsidR="00081F23" w:rsidRPr="001E3863" w:rsidRDefault="00081F23" w:rsidP="00081F23">
            <w:pPr>
              <w:keepNext w:val="0"/>
              <w:autoSpaceDE w:val="0"/>
              <w:autoSpaceDN w:val="0"/>
              <w:adjustRightInd w:val="0"/>
              <w:rPr>
                <w:sz w:val="20"/>
                <w:szCs w:val="20"/>
              </w:rPr>
            </w:pPr>
            <w:r w:rsidRPr="001E3863">
              <w:rPr>
                <w:sz w:val="20"/>
                <w:szCs w:val="20"/>
              </w:rPr>
              <w:t>2. Authorized DLMS enhancement; see introductory DLMS note 2f.</w:t>
            </w:r>
          </w:p>
          <w:p w14:paraId="4684E174" w14:textId="2085202B" w:rsidR="00081F23" w:rsidRPr="001E3863" w:rsidRDefault="00081F23" w:rsidP="00081F23">
            <w:pPr>
              <w:keepNext w:val="0"/>
              <w:autoSpaceDE w:val="0"/>
              <w:autoSpaceDN w:val="0"/>
              <w:adjustRightInd w:val="0"/>
              <w:rPr>
                <w:dstrike/>
                <w:sz w:val="20"/>
                <w:szCs w:val="20"/>
              </w:rPr>
            </w:pPr>
            <w:r w:rsidRPr="001E3863">
              <w:rPr>
                <w:sz w:val="20"/>
                <w:szCs w:val="20"/>
              </w:rPr>
              <w:t>3.</w:t>
            </w:r>
            <w:r w:rsidR="00A95089" w:rsidRPr="001E3863">
              <w:t xml:space="preserve"> </w:t>
            </w:r>
            <w:r w:rsidR="00A95089" w:rsidRPr="001E3863">
              <w:rPr>
                <w:sz w:val="20"/>
                <w:szCs w:val="20"/>
              </w:rPr>
              <w:t>Qualifier AVT is a migration code approved for use in X12 version 7020.</w:t>
            </w:r>
            <w:r w:rsidRPr="001E3863">
              <w:rPr>
                <w:sz w:val="20"/>
                <w:szCs w:val="20"/>
              </w:rPr>
              <w:t xml:space="preserve"> </w:t>
            </w:r>
            <w:r w:rsidR="00A95089" w:rsidRPr="001E3863">
              <w:rPr>
                <w:sz w:val="20"/>
                <w:szCs w:val="20"/>
              </w:rPr>
              <w:t xml:space="preserve">  </w:t>
            </w:r>
            <w:r w:rsidRPr="001E3863">
              <w:rPr>
                <w:dstrike/>
                <w:sz w:val="20"/>
                <w:szCs w:val="20"/>
              </w:rPr>
              <w:t>A local code ‘AVT’ is established for use in the 856S, version 4030. A data maintenance action has been submitted for establishment of ‘AVT - Availability Type’ in a future version.</w:t>
            </w:r>
          </w:p>
          <w:p w14:paraId="703F903A" w14:textId="4358CDD8" w:rsidR="00361E6C" w:rsidRPr="001E3863" w:rsidRDefault="00361E6C" w:rsidP="00361E6C">
            <w:pPr>
              <w:keepNext w:val="0"/>
              <w:autoSpaceDE w:val="0"/>
              <w:autoSpaceDN w:val="0"/>
              <w:adjustRightInd w:val="0"/>
              <w:rPr>
                <w:sz w:val="20"/>
                <w:szCs w:val="20"/>
              </w:rPr>
            </w:pPr>
            <w:r w:rsidRPr="001E3863">
              <w:rPr>
                <w:sz w:val="20"/>
                <w:szCs w:val="20"/>
              </w:rPr>
              <w:t>1. For DoD SLOA/Accounting Classification use to identify “Activity Identifier”. Refer to ADC 1043.</w:t>
            </w:r>
          </w:p>
          <w:p w14:paraId="7FE133BD" w14:textId="11F3CBE0" w:rsidR="00361E6C" w:rsidRPr="001E3863" w:rsidRDefault="00361E6C" w:rsidP="00361E6C">
            <w:pPr>
              <w:keepNext w:val="0"/>
              <w:autoSpaceDE w:val="0"/>
              <w:autoSpaceDN w:val="0"/>
              <w:adjustRightInd w:val="0"/>
              <w:rPr>
                <w:sz w:val="20"/>
                <w:szCs w:val="20"/>
              </w:rPr>
            </w:pPr>
            <w:r w:rsidRPr="001E3863">
              <w:rPr>
                <w:sz w:val="20"/>
                <w:szCs w:val="20"/>
              </w:rPr>
              <w:t>2. Authorized DLMS enhancement; see introductory DLMS note 2f.</w:t>
            </w:r>
          </w:p>
          <w:p w14:paraId="088B8FE9" w14:textId="32FDEF7B" w:rsidR="00081F23" w:rsidRPr="001E3863" w:rsidRDefault="00081F23" w:rsidP="00081F23">
            <w:pPr>
              <w:keepNext w:val="0"/>
              <w:autoSpaceDE w:val="0"/>
              <w:autoSpaceDN w:val="0"/>
              <w:adjustRightInd w:val="0"/>
              <w:rPr>
                <w:sz w:val="20"/>
                <w:szCs w:val="20"/>
              </w:rPr>
            </w:pPr>
          </w:p>
        </w:tc>
        <w:tc>
          <w:tcPr>
            <w:tcW w:w="3061"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4B329508" w14:textId="2707924A" w:rsidR="007D5895" w:rsidRPr="001E3863" w:rsidRDefault="002A1709" w:rsidP="0058572E">
            <w:pPr>
              <w:keepNext w:val="0"/>
              <w:rPr>
                <w:sz w:val="20"/>
                <w:szCs w:val="20"/>
              </w:rPr>
            </w:pPr>
            <w:r w:rsidRPr="001E3863">
              <w:rPr>
                <w:sz w:val="20"/>
                <w:szCs w:val="20"/>
              </w:rPr>
              <w:lastRenderedPageBreak/>
              <w:t>Supports Navy BRAC Spiral II requirements.  See ADC 381.</w:t>
            </w:r>
          </w:p>
          <w:p w14:paraId="088B8FEA" w14:textId="475EE9F0" w:rsidR="003503E7" w:rsidRPr="001E3863" w:rsidRDefault="007D5895" w:rsidP="0058572E">
            <w:pPr>
              <w:keepNext w:val="0"/>
              <w:rPr>
                <w:sz w:val="20"/>
                <w:szCs w:val="20"/>
              </w:rPr>
            </w:pPr>
            <w:r w:rsidRPr="001E3863">
              <w:rPr>
                <w:sz w:val="20"/>
                <w:szCs w:val="20"/>
              </w:rPr>
              <w:t>(ADC 1043 added to this on 12/13/13)</w:t>
            </w:r>
          </w:p>
          <w:p w14:paraId="3B0B3278" w14:textId="77777777" w:rsidR="003503E7" w:rsidRPr="001E3863" w:rsidRDefault="003503E7" w:rsidP="003503E7">
            <w:pPr>
              <w:rPr>
                <w:sz w:val="20"/>
                <w:szCs w:val="20"/>
              </w:rPr>
            </w:pPr>
          </w:p>
          <w:p w14:paraId="75C5C0F4" w14:textId="77777777" w:rsidR="003503E7" w:rsidRPr="001E3863" w:rsidRDefault="003503E7" w:rsidP="003503E7">
            <w:pPr>
              <w:rPr>
                <w:sz w:val="20"/>
                <w:szCs w:val="20"/>
              </w:rPr>
            </w:pPr>
          </w:p>
          <w:p w14:paraId="1F417EDF" w14:textId="3E883472" w:rsidR="003503E7" w:rsidRPr="001E3863" w:rsidRDefault="003503E7" w:rsidP="003503E7">
            <w:pPr>
              <w:rPr>
                <w:sz w:val="20"/>
                <w:szCs w:val="20"/>
              </w:rPr>
            </w:pPr>
          </w:p>
          <w:p w14:paraId="0A50D129" w14:textId="6286729A" w:rsidR="00D55B4A" w:rsidRPr="001E3863" w:rsidRDefault="003503E7" w:rsidP="003503E7">
            <w:pPr>
              <w:rPr>
                <w:sz w:val="20"/>
                <w:szCs w:val="20"/>
              </w:rPr>
            </w:pPr>
            <w:r w:rsidRPr="001E3863">
              <w:rPr>
                <w:sz w:val="20"/>
                <w:szCs w:val="20"/>
              </w:rPr>
              <w:t>(ADC 1043A added to this list on 2/26/15)</w:t>
            </w:r>
          </w:p>
          <w:p w14:paraId="609E633D" w14:textId="77777777" w:rsidR="00D55B4A" w:rsidRPr="001E3863" w:rsidRDefault="00D55B4A" w:rsidP="00D55B4A">
            <w:pPr>
              <w:rPr>
                <w:sz w:val="20"/>
                <w:szCs w:val="20"/>
              </w:rPr>
            </w:pPr>
          </w:p>
          <w:p w14:paraId="5DD4D6CF" w14:textId="77777777" w:rsidR="00D55B4A" w:rsidRPr="001E3863" w:rsidRDefault="00D55B4A" w:rsidP="00D55B4A">
            <w:pPr>
              <w:rPr>
                <w:sz w:val="20"/>
                <w:szCs w:val="20"/>
              </w:rPr>
            </w:pPr>
          </w:p>
          <w:p w14:paraId="77A4FE1C" w14:textId="77777777" w:rsidR="00D55B4A" w:rsidRPr="001E3863" w:rsidRDefault="00D55B4A" w:rsidP="00D55B4A">
            <w:pPr>
              <w:rPr>
                <w:sz w:val="20"/>
                <w:szCs w:val="20"/>
              </w:rPr>
            </w:pPr>
          </w:p>
          <w:p w14:paraId="3D5F6913" w14:textId="77777777" w:rsidR="00D55B4A" w:rsidRPr="001E3863" w:rsidRDefault="00D55B4A" w:rsidP="00D55B4A">
            <w:pPr>
              <w:rPr>
                <w:sz w:val="20"/>
                <w:szCs w:val="20"/>
              </w:rPr>
            </w:pPr>
          </w:p>
          <w:p w14:paraId="3A9512C2" w14:textId="77777777" w:rsidR="00D55B4A" w:rsidRPr="001E3863" w:rsidRDefault="00D55B4A" w:rsidP="00D55B4A">
            <w:pPr>
              <w:rPr>
                <w:sz w:val="20"/>
                <w:szCs w:val="20"/>
              </w:rPr>
            </w:pPr>
          </w:p>
          <w:p w14:paraId="2CC23DD5" w14:textId="77777777" w:rsidR="00D55B4A" w:rsidRPr="001E3863" w:rsidRDefault="00D55B4A" w:rsidP="00D55B4A">
            <w:pPr>
              <w:rPr>
                <w:sz w:val="20"/>
                <w:szCs w:val="20"/>
              </w:rPr>
            </w:pPr>
          </w:p>
          <w:p w14:paraId="2D94D25B" w14:textId="77777777" w:rsidR="00D55B4A" w:rsidRPr="001E3863" w:rsidRDefault="00D55B4A" w:rsidP="00D55B4A">
            <w:pPr>
              <w:rPr>
                <w:sz w:val="20"/>
                <w:szCs w:val="20"/>
              </w:rPr>
            </w:pPr>
          </w:p>
          <w:p w14:paraId="34CC48C2" w14:textId="77777777" w:rsidR="00D55B4A" w:rsidRPr="001E3863" w:rsidRDefault="00D55B4A" w:rsidP="00D55B4A">
            <w:pPr>
              <w:rPr>
                <w:sz w:val="20"/>
                <w:szCs w:val="20"/>
              </w:rPr>
            </w:pPr>
          </w:p>
          <w:p w14:paraId="30A8D06F" w14:textId="77777777" w:rsidR="00D55B4A" w:rsidRPr="001E3863" w:rsidRDefault="00D55B4A" w:rsidP="00D55B4A">
            <w:pPr>
              <w:rPr>
                <w:sz w:val="20"/>
                <w:szCs w:val="20"/>
              </w:rPr>
            </w:pPr>
          </w:p>
          <w:p w14:paraId="5AE7784D" w14:textId="57510425" w:rsidR="00D55B4A" w:rsidRPr="001E3863" w:rsidRDefault="00D55B4A" w:rsidP="00D55B4A">
            <w:pPr>
              <w:rPr>
                <w:sz w:val="20"/>
                <w:szCs w:val="20"/>
              </w:rPr>
            </w:pPr>
          </w:p>
          <w:p w14:paraId="5A18E6C4" w14:textId="0859D98E" w:rsidR="00D55B4A" w:rsidRPr="001E3863" w:rsidRDefault="00D55B4A" w:rsidP="00D55B4A">
            <w:pPr>
              <w:rPr>
                <w:sz w:val="20"/>
                <w:szCs w:val="20"/>
              </w:rPr>
            </w:pPr>
          </w:p>
          <w:p w14:paraId="79FBC2B9" w14:textId="755D15CF" w:rsidR="00A95089" w:rsidRPr="001E3863" w:rsidRDefault="00D55B4A" w:rsidP="00D55B4A">
            <w:pPr>
              <w:rPr>
                <w:sz w:val="20"/>
                <w:szCs w:val="20"/>
              </w:rPr>
            </w:pPr>
            <w:r w:rsidRPr="001E3863">
              <w:rPr>
                <w:sz w:val="20"/>
                <w:szCs w:val="20"/>
              </w:rPr>
              <w:t>(ADC 1043A added to this list on 2/26/15)</w:t>
            </w:r>
          </w:p>
          <w:p w14:paraId="62DED41E" w14:textId="77777777" w:rsidR="00A95089" w:rsidRPr="001E3863" w:rsidRDefault="00A95089" w:rsidP="00A95089">
            <w:pPr>
              <w:rPr>
                <w:sz w:val="20"/>
                <w:szCs w:val="20"/>
              </w:rPr>
            </w:pPr>
          </w:p>
          <w:p w14:paraId="5606AD6A" w14:textId="77777777" w:rsidR="00A95089" w:rsidRPr="001E3863" w:rsidRDefault="00A95089" w:rsidP="00A95089">
            <w:pPr>
              <w:rPr>
                <w:sz w:val="20"/>
                <w:szCs w:val="20"/>
              </w:rPr>
            </w:pPr>
          </w:p>
          <w:p w14:paraId="44524A0A" w14:textId="77777777" w:rsidR="00A95089" w:rsidRPr="001E3863" w:rsidRDefault="00A95089" w:rsidP="00A95089">
            <w:pPr>
              <w:rPr>
                <w:sz w:val="20"/>
                <w:szCs w:val="20"/>
              </w:rPr>
            </w:pPr>
          </w:p>
          <w:p w14:paraId="2AE92CB8" w14:textId="77777777" w:rsidR="00A95089" w:rsidRPr="001E3863" w:rsidRDefault="00A95089" w:rsidP="00A95089">
            <w:pPr>
              <w:rPr>
                <w:sz w:val="20"/>
                <w:szCs w:val="20"/>
              </w:rPr>
            </w:pPr>
          </w:p>
          <w:p w14:paraId="1FCA7D26" w14:textId="77777777" w:rsidR="00A95089" w:rsidRPr="001E3863" w:rsidRDefault="00A95089" w:rsidP="00A95089">
            <w:pPr>
              <w:rPr>
                <w:sz w:val="20"/>
                <w:szCs w:val="20"/>
              </w:rPr>
            </w:pPr>
          </w:p>
          <w:p w14:paraId="0F1AAD99" w14:textId="362FECB4" w:rsidR="00A95089" w:rsidRPr="001E3863" w:rsidRDefault="00A95089" w:rsidP="00A95089">
            <w:pPr>
              <w:rPr>
                <w:sz w:val="20"/>
                <w:szCs w:val="20"/>
              </w:rPr>
            </w:pPr>
          </w:p>
          <w:p w14:paraId="67987D52" w14:textId="600C9B03" w:rsidR="00A95089" w:rsidRPr="001E3863" w:rsidRDefault="00A95089" w:rsidP="00A95089">
            <w:pPr>
              <w:rPr>
                <w:sz w:val="20"/>
                <w:szCs w:val="20"/>
              </w:rPr>
            </w:pPr>
          </w:p>
          <w:p w14:paraId="5EA3B554" w14:textId="4FE3C9F0" w:rsidR="007D5895" w:rsidRPr="001E3863" w:rsidRDefault="00A95089" w:rsidP="00A95089">
            <w:pPr>
              <w:rPr>
                <w:sz w:val="20"/>
                <w:szCs w:val="20"/>
              </w:rPr>
            </w:pPr>
            <w:r w:rsidRPr="001E3863">
              <w:rPr>
                <w:sz w:val="20"/>
                <w:szCs w:val="20"/>
              </w:rPr>
              <w:t>(ADC 1043A added to this list on 2/26/15)</w:t>
            </w:r>
          </w:p>
        </w:tc>
      </w:tr>
      <w:tr w:rsidR="001E3863" w:rsidRPr="001E3863" w14:paraId="532E9827" w14:textId="77777777" w:rsidTr="002820AA">
        <w:trPr>
          <w:cantSplit/>
        </w:trPr>
        <w:tc>
          <w:tcPr>
            <w:tcW w:w="1529" w:type="dxa"/>
            <w:vMerge/>
            <w:tcBorders>
              <w:left w:val="single" w:sz="4" w:space="0" w:color="auto"/>
              <w:right w:val="single" w:sz="4" w:space="0" w:color="auto"/>
            </w:tcBorders>
            <w:shd w:val="clear" w:color="auto" w:fill="FFFF99"/>
            <w:tcMar>
              <w:top w:w="0" w:type="dxa"/>
              <w:left w:w="58" w:type="dxa"/>
              <w:bottom w:w="0" w:type="dxa"/>
              <w:right w:w="58" w:type="dxa"/>
            </w:tcMar>
          </w:tcPr>
          <w:p w14:paraId="5B4B1886" w14:textId="77777777" w:rsidR="009F7D57" w:rsidRPr="001E3863" w:rsidRDefault="009F7D57" w:rsidP="0058572E">
            <w:pPr>
              <w:keepNext w:val="0"/>
              <w:rPr>
                <w:sz w:val="20"/>
                <w:szCs w:val="20"/>
              </w:rPr>
            </w:pPr>
          </w:p>
        </w:tc>
        <w:tc>
          <w:tcPr>
            <w:tcW w:w="1982"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6AF8B175" w14:textId="77777777" w:rsidR="009F7D57" w:rsidRPr="001E3863" w:rsidRDefault="009F7D57" w:rsidP="0058572E">
            <w:pPr>
              <w:keepNext w:val="0"/>
              <w:rPr>
                <w:sz w:val="20"/>
                <w:szCs w:val="20"/>
              </w:rPr>
            </w:pPr>
          </w:p>
        </w:tc>
        <w:tc>
          <w:tcPr>
            <w:tcW w:w="2970"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61BCBB1B" w14:textId="6CB20ED6" w:rsidR="009F7D57" w:rsidRPr="001E3863" w:rsidRDefault="009F7D57" w:rsidP="0058572E">
            <w:pPr>
              <w:keepNext w:val="0"/>
              <w:rPr>
                <w:sz w:val="20"/>
                <w:szCs w:val="20"/>
              </w:rPr>
            </w:pPr>
            <w:r w:rsidRPr="001E3863">
              <w:rPr>
                <w:sz w:val="20"/>
                <w:szCs w:val="20"/>
              </w:rPr>
              <w:t>BET  Business Event Type Code</w:t>
            </w:r>
          </w:p>
        </w:tc>
        <w:tc>
          <w:tcPr>
            <w:tcW w:w="5128"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78D168E4" w14:textId="77777777" w:rsidR="009F7D57" w:rsidRPr="001E3863" w:rsidRDefault="009F7D57" w:rsidP="009F7D57">
            <w:pPr>
              <w:keepNext w:val="0"/>
              <w:rPr>
                <w:sz w:val="20"/>
                <w:szCs w:val="20"/>
              </w:rPr>
            </w:pPr>
            <w:r w:rsidRPr="001E3863">
              <w:rPr>
                <w:sz w:val="20"/>
                <w:szCs w:val="20"/>
              </w:rPr>
              <w:t>1. Reserved for DoD SLOA/Accounting Classification use to identify “Business Event Type Code”. Refer to ADC 1043.</w:t>
            </w:r>
          </w:p>
          <w:p w14:paraId="14B1E758" w14:textId="77777777" w:rsidR="009F7D57" w:rsidRPr="001E3863" w:rsidRDefault="009F7D57" w:rsidP="009F7D57">
            <w:pPr>
              <w:keepNext w:val="0"/>
              <w:rPr>
                <w:sz w:val="20"/>
                <w:szCs w:val="20"/>
              </w:rPr>
            </w:pPr>
            <w:r w:rsidRPr="001E3863">
              <w:rPr>
                <w:sz w:val="20"/>
                <w:szCs w:val="20"/>
              </w:rPr>
              <w:t>2. Business Event Type Code is a potential future DLMS enhancement; see introductory DLMS note 2a.</w:t>
            </w:r>
          </w:p>
          <w:p w14:paraId="2062E057" w14:textId="0BD71296" w:rsidR="009F7D57" w:rsidRPr="001E3863" w:rsidRDefault="009F7D57" w:rsidP="009F7D57">
            <w:pPr>
              <w:keepNext w:val="0"/>
              <w:rPr>
                <w:sz w:val="20"/>
                <w:szCs w:val="20"/>
              </w:rPr>
            </w:pPr>
            <w:r w:rsidRPr="001E3863">
              <w:rPr>
                <w:sz w:val="20"/>
                <w:szCs w:val="20"/>
              </w:rPr>
              <w:t>3. Qualifier BET is a migration code approved for use in X12 version 7020.</w:t>
            </w:r>
            <w:r w:rsidRPr="001E3863">
              <w:rPr>
                <w:dstrike/>
                <w:sz w:val="20"/>
                <w:szCs w:val="20"/>
              </w:rPr>
              <w:t>A local code ‘BET’ is established for use in the 856S, version 4030. A data maintenance action has been submitted for establishment of ‘BET - Business Event Type Code’ in a future version.</w:t>
            </w:r>
            <w:r w:rsidRPr="001E3863">
              <w:rPr>
                <w:sz w:val="20"/>
                <w:szCs w:val="20"/>
              </w:rPr>
              <w:t xml:space="preserve"> </w:t>
            </w:r>
          </w:p>
        </w:tc>
        <w:tc>
          <w:tcPr>
            <w:tcW w:w="3061"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C4521CE" w14:textId="0198B4CB" w:rsidR="009F7D57" w:rsidRPr="001E3863" w:rsidRDefault="009F7D57" w:rsidP="0058572E">
            <w:pPr>
              <w:keepNext w:val="0"/>
              <w:rPr>
                <w:dstrike/>
                <w:sz w:val="20"/>
                <w:szCs w:val="20"/>
              </w:rPr>
            </w:pPr>
          </w:p>
          <w:p w14:paraId="08261EFC" w14:textId="77777777" w:rsidR="009F7D57" w:rsidRPr="001E3863" w:rsidRDefault="009F7D57" w:rsidP="009F7D57">
            <w:pPr>
              <w:rPr>
                <w:sz w:val="20"/>
                <w:szCs w:val="20"/>
              </w:rPr>
            </w:pPr>
          </w:p>
          <w:p w14:paraId="68FD7FDF" w14:textId="77777777" w:rsidR="009F7D57" w:rsidRPr="001E3863" w:rsidRDefault="009F7D57" w:rsidP="009F7D57">
            <w:pPr>
              <w:rPr>
                <w:sz w:val="20"/>
                <w:szCs w:val="20"/>
              </w:rPr>
            </w:pPr>
          </w:p>
          <w:p w14:paraId="5A5C834C" w14:textId="601F7EB4" w:rsidR="009F7D57" w:rsidRPr="001E3863" w:rsidRDefault="009F7D57" w:rsidP="009F7D57">
            <w:pPr>
              <w:rPr>
                <w:sz w:val="20"/>
                <w:szCs w:val="20"/>
              </w:rPr>
            </w:pPr>
          </w:p>
          <w:p w14:paraId="334CA06D" w14:textId="63266752" w:rsidR="009F7D57" w:rsidRPr="001E3863" w:rsidRDefault="009F7D57" w:rsidP="009F7D57">
            <w:pPr>
              <w:rPr>
                <w:sz w:val="20"/>
                <w:szCs w:val="20"/>
              </w:rPr>
            </w:pPr>
            <w:r w:rsidRPr="001E3863">
              <w:rPr>
                <w:sz w:val="20"/>
                <w:szCs w:val="20"/>
              </w:rPr>
              <w:t>(ADC 1043A added to this list on 2/26/15)</w:t>
            </w:r>
          </w:p>
        </w:tc>
      </w:tr>
      <w:tr w:rsidR="001E3863" w:rsidRPr="001E3863" w14:paraId="26697024" w14:textId="77777777" w:rsidTr="002820AA">
        <w:trPr>
          <w:cantSplit/>
        </w:trPr>
        <w:tc>
          <w:tcPr>
            <w:tcW w:w="1529" w:type="dxa"/>
            <w:vMerge/>
            <w:tcBorders>
              <w:left w:val="single" w:sz="4" w:space="0" w:color="auto"/>
              <w:right w:val="single" w:sz="4" w:space="0" w:color="auto"/>
            </w:tcBorders>
            <w:shd w:val="clear" w:color="auto" w:fill="FFFF99"/>
            <w:tcMar>
              <w:top w:w="0" w:type="dxa"/>
              <w:left w:w="58" w:type="dxa"/>
              <w:bottom w:w="0" w:type="dxa"/>
              <w:right w:w="58" w:type="dxa"/>
            </w:tcMar>
          </w:tcPr>
          <w:p w14:paraId="21298B31" w14:textId="77777777" w:rsidR="008907A8" w:rsidRPr="001E3863" w:rsidRDefault="008907A8" w:rsidP="0058572E">
            <w:pPr>
              <w:keepNext w:val="0"/>
              <w:rPr>
                <w:sz w:val="20"/>
                <w:szCs w:val="20"/>
              </w:rPr>
            </w:pPr>
          </w:p>
        </w:tc>
        <w:tc>
          <w:tcPr>
            <w:tcW w:w="1982"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51CDACE5" w14:textId="77777777" w:rsidR="008907A8" w:rsidRPr="001E3863" w:rsidRDefault="008907A8" w:rsidP="0058572E">
            <w:pPr>
              <w:keepNext w:val="0"/>
              <w:rPr>
                <w:sz w:val="20"/>
                <w:szCs w:val="20"/>
              </w:rPr>
            </w:pPr>
          </w:p>
        </w:tc>
        <w:tc>
          <w:tcPr>
            <w:tcW w:w="2970"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5A6E9BB7" w14:textId="50F1C091" w:rsidR="008907A8" w:rsidRPr="001E3863" w:rsidRDefault="008907A8" w:rsidP="0058572E">
            <w:pPr>
              <w:keepNext w:val="0"/>
              <w:rPr>
                <w:sz w:val="20"/>
                <w:szCs w:val="20"/>
              </w:rPr>
            </w:pPr>
            <w:r w:rsidRPr="001E3863">
              <w:rPr>
                <w:sz w:val="20"/>
                <w:szCs w:val="20"/>
              </w:rPr>
              <w:t>BLI Budget Line Item</w:t>
            </w:r>
          </w:p>
        </w:tc>
        <w:tc>
          <w:tcPr>
            <w:tcW w:w="5128"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31618F77" w14:textId="77777777" w:rsidR="008907A8" w:rsidRPr="001E3863" w:rsidRDefault="008907A8" w:rsidP="008907A8">
            <w:pPr>
              <w:keepNext w:val="0"/>
              <w:rPr>
                <w:sz w:val="20"/>
                <w:szCs w:val="20"/>
              </w:rPr>
            </w:pPr>
            <w:r w:rsidRPr="001E3863">
              <w:rPr>
                <w:sz w:val="20"/>
                <w:szCs w:val="20"/>
              </w:rPr>
              <w:t>1. For DoD SLOA/Accounting Classification use to identify “Budget Line Item”. Refer to ADC 1043.</w:t>
            </w:r>
          </w:p>
          <w:p w14:paraId="06C9A332" w14:textId="77777777" w:rsidR="008907A8" w:rsidRPr="001E3863" w:rsidRDefault="008907A8" w:rsidP="008907A8">
            <w:pPr>
              <w:keepNext w:val="0"/>
              <w:rPr>
                <w:sz w:val="20"/>
                <w:szCs w:val="20"/>
              </w:rPr>
            </w:pPr>
            <w:r w:rsidRPr="001E3863">
              <w:rPr>
                <w:sz w:val="20"/>
                <w:szCs w:val="20"/>
              </w:rPr>
              <w:t>2. Authorized DLMS enhancement; see introductory DLMS note 2f.</w:t>
            </w:r>
          </w:p>
          <w:p w14:paraId="6058A31B" w14:textId="12888396" w:rsidR="008907A8" w:rsidRPr="001E3863" w:rsidRDefault="008907A8" w:rsidP="008907A8">
            <w:pPr>
              <w:keepNext w:val="0"/>
              <w:rPr>
                <w:dstrike/>
                <w:sz w:val="20"/>
                <w:szCs w:val="20"/>
              </w:rPr>
            </w:pPr>
            <w:r w:rsidRPr="001E3863">
              <w:rPr>
                <w:sz w:val="20"/>
                <w:szCs w:val="20"/>
              </w:rPr>
              <w:t xml:space="preserve">3.  Qualifier BLI is a migration code approved for use in X12 version 7020.  </w:t>
            </w:r>
            <w:r w:rsidRPr="001E3863">
              <w:rPr>
                <w:dstrike/>
                <w:sz w:val="20"/>
                <w:szCs w:val="20"/>
              </w:rPr>
              <w:t>3. A local code ‘BLI’ is established for use in the 856S, version 4030. A data maintenance action has been submitted for establishment of ‘BLI - Budget Line Item’ in a future version.</w:t>
            </w:r>
          </w:p>
        </w:tc>
        <w:tc>
          <w:tcPr>
            <w:tcW w:w="3061"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437624AA" w14:textId="25E0EC30" w:rsidR="008907A8" w:rsidRPr="001E3863" w:rsidRDefault="008907A8" w:rsidP="008907A8">
            <w:pPr>
              <w:rPr>
                <w:sz w:val="20"/>
                <w:szCs w:val="20"/>
              </w:rPr>
            </w:pPr>
          </w:p>
          <w:p w14:paraId="713D7486" w14:textId="77777777" w:rsidR="008907A8" w:rsidRPr="001E3863" w:rsidRDefault="008907A8" w:rsidP="008907A8">
            <w:pPr>
              <w:rPr>
                <w:sz w:val="20"/>
                <w:szCs w:val="20"/>
              </w:rPr>
            </w:pPr>
          </w:p>
          <w:p w14:paraId="33D27F0E" w14:textId="77777777" w:rsidR="008907A8" w:rsidRPr="001E3863" w:rsidRDefault="008907A8" w:rsidP="008907A8">
            <w:pPr>
              <w:rPr>
                <w:sz w:val="20"/>
                <w:szCs w:val="20"/>
              </w:rPr>
            </w:pPr>
          </w:p>
          <w:p w14:paraId="40D1ABEE" w14:textId="2D6110C2" w:rsidR="008907A8" w:rsidRPr="001E3863" w:rsidRDefault="008907A8" w:rsidP="008907A8">
            <w:pPr>
              <w:rPr>
                <w:sz w:val="20"/>
                <w:szCs w:val="20"/>
              </w:rPr>
            </w:pPr>
          </w:p>
          <w:p w14:paraId="7FCC9FB0" w14:textId="793BA498" w:rsidR="008907A8" w:rsidRPr="001E3863" w:rsidRDefault="008907A8" w:rsidP="008907A8">
            <w:pPr>
              <w:rPr>
                <w:sz w:val="20"/>
                <w:szCs w:val="20"/>
              </w:rPr>
            </w:pPr>
            <w:r w:rsidRPr="001E3863">
              <w:rPr>
                <w:sz w:val="20"/>
                <w:szCs w:val="20"/>
              </w:rPr>
              <w:t>(ADC 1043A added to this list on 2/26/15)</w:t>
            </w:r>
          </w:p>
        </w:tc>
      </w:tr>
      <w:tr w:rsidR="001E3863" w:rsidRPr="001E3863" w14:paraId="088B8FF1" w14:textId="77777777" w:rsidTr="002820AA">
        <w:trPr>
          <w:cantSplit/>
        </w:trPr>
        <w:tc>
          <w:tcPr>
            <w:tcW w:w="1529" w:type="dxa"/>
            <w:vMerge/>
            <w:tcBorders>
              <w:left w:val="single" w:sz="4" w:space="0" w:color="auto"/>
              <w:right w:val="single" w:sz="4" w:space="0" w:color="auto"/>
            </w:tcBorders>
            <w:shd w:val="clear" w:color="auto" w:fill="FFFF99"/>
            <w:tcMar>
              <w:top w:w="0" w:type="dxa"/>
              <w:left w:w="58" w:type="dxa"/>
              <w:bottom w:w="0" w:type="dxa"/>
              <w:right w:w="58" w:type="dxa"/>
            </w:tcMar>
          </w:tcPr>
          <w:p w14:paraId="088B8FEC" w14:textId="6745E6DC" w:rsidR="002A1709" w:rsidRPr="001E3863" w:rsidRDefault="002A1709" w:rsidP="0058572E">
            <w:pPr>
              <w:keepNext w:val="0"/>
              <w:rPr>
                <w:sz w:val="20"/>
                <w:szCs w:val="20"/>
              </w:rPr>
            </w:pPr>
          </w:p>
        </w:tc>
        <w:tc>
          <w:tcPr>
            <w:tcW w:w="1982"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8FED" w14:textId="77777777" w:rsidR="002A1709" w:rsidRPr="001E3863" w:rsidRDefault="002A1709" w:rsidP="0058572E">
            <w:pPr>
              <w:keepNext w:val="0"/>
              <w:rPr>
                <w:sz w:val="20"/>
                <w:szCs w:val="20"/>
              </w:rPr>
            </w:pPr>
          </w:p>
        </w:tc>
        <w:tc>
          <w:tcPr>
            <w:tcW w:w="2970"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8FEE" w14:textId="77777777" w:rsidR="002A1709" w:rsidRPr="001E3863" w:rsidRDefault="002A1709" w:rsidP="0058572E">
            <w:pPr>
              <w:keepNext w:val="0"/>
              <w:rPr>
                <w:dstrike/>
                <w:sz w:val="20"/>
                <w:szCs w:val="20"/>
              </w:rPr>
            </w:pPr>
            <w:r w:rsidRPr="001E3863">
              <w:rPr>
                <w:dstrike/>
                <w:sz w:val="20"/>
                <w:szCs w:val="20"/>
              </w:rPr>
              <w:t>BL   Government Bill of Lading</w:t>
            </w:r>
          </w:p>
        </w:tc>
        <w:tc>
          <w:tcPr>
            <w:tcW w:w="5128"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8FEF" w14:textId="77777777" w:rsidR="002A1709" w:rsidRPr="001E3863" w:rsidRDefault="002A1709" w:rsidP="0058572E">
            <w:pPr>
              <w:keepNext w:val="0"/>
              <w:rPr>
                <w:sz w:val="20"/>
                <w:szCs w:val="20"/>
              </w:rPr>
            </w:pPr>
            <w:r w:rsidRPr="001E3863">
              <w:rPr>
                <w:sz w:val="20"/>
                <w:szCs w:val="20"/>
              </w:rPr>
              <w:t>Use to identify the government bill of lading.</w:t>
            </w:r>
          </w:p>
        </w:tc>
        <w:tc>
          <w:tcPr>
            <w:tcW w:w="3061"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8FF0" w14:textId="77777777" w:rsidR="002A1709" w:rsidRPr="001E3863" w:rsidRDefault="002A1709" w:rsidP="0058572E">
            <w:pPr>
              <w:keepNext w:val="0"/>
              <w:rPr>
                <w:dstrike/>
                <w:sz w:val="20"/>
                <w:szCs w:val="20"/>
              </w:rPr>
            </w:pPr>
            <w:r w:rsidRPr="001E3863">
              <w:rPr>
                <w:dstrike/>
                <w:sz w:val="20"/>
                <w:szCs w:val="20"/>
              </w:rPr>
              <w:t>Authorized DLMS migration enhancement. (See ADC 223)  DLMS enhancement. (See ADC 55.)</w:t>
            </w:r>
          </w:p>
        </w:tc>
      </w:tr>
      <w:tr w:rsidR="001E3863" w:rsidRPr="001E3863" w14:paraId="088B8FF8" w14:textId="77777777" w:rsidTr="002820AA">
        <w:trPr>
          <w:cantSplit/>
        </w:trPr>
        <w:tc>
          <w:tcPr>
            <w:tcW w:w="1529" w:type="dxa"/>
            <w:vMerge/>
            <w:tcBorders>
              <w:left w:val="single" w:sz="4" w:space="0" w:color="auto"/>
              <w:right w:val="single" w:sz="4" w:space="0" w:color="auto"/>
            </w:tcBorders>
            <w:shd w:val="clear" w:color="auto" w:fill="FFFF99"/>
            <w:tcMar>
              <w:top w:w="0" w:type="dxa"/>
              <w:left w:w="58" w:type="dxa"/>
              <w:bottom w:w="0" w:type="dxa"/>
              <w:right w:w="58" w:type="dxa"/>
            </w:tcMar>
          </w:tcPr>
          <w:p w14:paraId="088B8FF2" w14:textId="77777777" w:rsidR="002A1709" w:rsidRPr="001E3863" w:rsidRDefault="002A1709" w:rsidP="0058572E">
            <w:pPr>
              <w:keepNext w:val="0"/>
              <w:rPr>
                <w:sz w:val="20"/>
                <w:szCs w:val="20"/>
              </w:rPr>
            </w:pPr>
          </w:p>
        </w:tc>
        <w:tc>
          <w:tcPr>
            <w:tcW w:w="1982"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8FF3" w14:textId="77777777" w:rsidR="002A1709" w:rsidRPr="001E3863" w:rsidRDefault="002A1709" w:rsidP="0058572E">
            <w:pPr>
              <w:keepNext w:val="0"/>
              <w:rPr>
                <w:sz w:val="20"/>
                <w:szCs w:val="20"/>
              </w:rPr>
            </w:pPr>
          </w:p>
        </w:tc>
        <w:tc>
          <w:tcPr>
            <w:tcW w:w="2970"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8FF4" w14:textId="77777777" w:rsidR="002A1709" w:rsidRPr="001E3863" w:rsidRDefault="002A1709" w:rsidP="0058572E">
            <w:pPr>
              <w:keepNext w:val="0"/>
              <w:rPr>
                <w:dstrike/>
                <w:sz w:val="20"/>
                <w:szCs w:val="20"/>
              </w:rPr>
            </w:pPr>
            <w:r w:rsidRPr="001E3863">
              <w:rPr>
                <w:dstrike/>
                <w:sz w:val="20"/>
                <w:szCs w:val="20"/>
              </w:rPr>
              <w:t>BM   Bill of Lading Number</w:t>
            </w:r>
          </w:p>
        </w:tc>
        <w:tc>
          <w:tcPr>
            <w:tcW w:w="5128"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8FF5" w14:textId="77777777" w:rsidR="002A1709" w:rsidRPr="001E3863" w:rsidRDefault="002A1709" w:rsidP="0058572E">
            <w:pPr>
              <w:keepNext w:val="0"/>
              <w:rPr>
                <w:dstrike/>
                <w:sz w:val="20"/>
                <w:szCs w:val="20"/>
              </w:rPr>
            </w:pPr>
            <w:r w:rsidRPr="001E3863">
              <w:rPr>
                <w:dstrike/>
                <w:sz w:val="20"/>
                <w:szCs w:val="20"/>
              </w:rPr>
              <w:t>1.  Use to identify the shipment unit commercial bill of lading number.</w:t>
            </w:r>
          </w:p>
          <w:p w14:paraId="088B8FF6" w14:textId="77777777" w:rsidR="002A1709" w:rsidRPr="001E3863" w:rsidRDefault="002A1709" w:rsidP="0058572E">
            <w:pPr>
              <w:pStyle w:val="BodyText3"/>
              <w:keepNext w:val="0"/>
              <w:rPr>
                <w:rFonts w:ascii="Times New Roman" w:hAnsi="Times New Roman"/>
                <w:dstrike/>
                <w:color w:val="auto"/>
              </w:rPr>
            </w:pPr>
            <w:r w:rsidRPr="001E3863">
              <w:rPr>
                <w:rFonts w:ascii="Times New Roman" w:hAnsi="Times New Roman"/>
                <w:dstrike/>
                <w:color w:val="auto"/>
              </w:rPr>
              <w:t>2.  Authorized DLMS migration enhancement; see introductory DLMS 2f.</w:t>
            </w:r>
          </w:p>
        </w:tc>
        <w:tc>
          <w:tcPr>
            <w:tcW w:w="3061"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8FF7" w14:textId="77777777" w:rsidR="002A1709" w:rsidRPr="001E3863" w:rsidRDefault="002A1709" w:rsidP="0058572E">
            <w:pPr>
              <w:keepNext w:val="0"/>
              <w:rPr>
                <w:dstrike/>
                <w:sz w:val="20"/>
                <w:szCs w:val="20"/>
              </w:rPr>
            </w:pPr>
            <w:r w:rsidRPr="001E3863">
              <w:rPr>
                <w:dstrike/>
                <w:sz w:val="20"/>
                <w:szCs w:val="20"/>
              </w:rPr>
              <w:t>Supports Navy BRAC Spiral II requirements.  See ADC 381.</w:t>
            </w:r>
          </w:p>
        </w:tc>
      </w:tr>
      <w:tr w:rsidR="001E3863" w:rsidRPr="001E3863" w14:paraId="088B9000" w14:textId="77777777" w:rsidTr="002820AA">
        <w:trPr>
          <w:cantSplit/>
        </w:trPr>
        <w:tc>
          <w:tcPr>
            <w:tcW w:w="1529" w:type="dxa"/>
            <w:vMerge/>
            <w:tcBorders>
              <w:left w:val="single" w:sz="4" w:space="0" w:color="auto"/>
              <w:right w:val="single" w:sz="4" w:space="0" w:color="auto"/>
            </w:tcBorders>
            <w:shd w:val="clear" w:color="auto" w:fill="FFFF99"/>
            <w:tcMar>
              <w:top w:w="0" w:type="dxa"/>
              <w:left w:w="58" w:type="dxa"/>
              <w:bottom w:w="0" w:type="dxa"/>
              <w:right w:w="58" w:type="dxa"/>
            </w:tcMar>
          </w:tcPr>
          <w:p w14:paraId="088B8FF9" w14:textId="77777777" w:rsidR="002A1709" w:rsidRPr="001E3863" w:rsidRDefault="002A1709" w:rsidP="0058572E">
            <w:pPr>
              <w:keepNext w:val="0"/>
              <w:rPr>
                <w:sz w:val="20"/>
                <w:szCs w:val="20"/>
              </w:rPr>
            </w:pPr>
          </w:p>
        </w:tc>
        <w:tc>
          <w:tcPr>
            <w:tcW w:w="1982"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8FFA" w14:textId="77777777" w:rsidR="002A1709" w:rsidRPr="001E3863" w:rsidRDefault="002A1709" w:rsidP="0058572E">
            <w:pPr>
              <w:keepNext w:val="0"/>
              <w:rPr>
                <w:sz w:val="20"/>
                <w:szCs w:val="20"/>
              </w:rPr>
            </w:pPr>
          </w:p>
        </w:tc>
        <w:tc>
          <w:tcPr>
            <w:tcW w:w="2970"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8FFB" w14:textId="77777777" w:rsidR="002A1709" w:rsidRPr="001E3863" w:rsidRDefault="002A1709" w:rsidP="0058572E">
            <w:pPr>
              <w:keepNext w:val="0"/>
              <w:rPr>
                <w:sz w:val="20"/>
                <w:szCs w:val="20"/>
              </w:rPr>
            </w:pPr>
            <w:r w:rsidRPr="001E3863">
              <w:rPr>
                <w:sz w:val="20"/>
                <w:szCs w:val="20"/>
              </w:rPr>
              <w:t>BT   Batch Number</w:t>
            </w:r>
          </w:p>
        </w:tc>
        <w:tc>
          <w:tcPr>
            <w:tcW w:w="5128"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8FFC" w14:textId="4BE40458" w:rsidR="002A1709" w:rsidRPr="001E3863" w:rsidRDefault="002A1709" w:rsidP="0058572E">
            <w:pPr>
              <w:keepNext w:val="0"/>
              <w:rPr>
                <w:sz w:val="20"/>
                <w:szCs w:val="20"/>
              </w:rPr>
            </w:pPr>
            <w:r w:rsidRPr="001E3863">
              <w:rPr>
                <w:sz w:val="20"/>
                <w:szCs w:val="20"/>
              </w:rPr>
              <w:t xml:space="preserve">1.  Use in </w:t>
            </w:r>
            <w:r w:rsidR="000A20A2" w:rsidRPr="001E3863">
              <w:rPr>
                <w:sz w:val="20"/>
                <w:szCs w:val="20"/>
              </w:rPr>
              <w:t>I</w:t>
            </w:r>
            <w:r w:rsidRPr="001E3863">
              <w:rPr>
                <w:sz w:val="20"/>
                <w:szCs w:val="20"/>
              </w:rPr>
              <w:t>UID loop to identify the manufacturer's batch/lot number or other number identifying the production run.</w:t>
            </w:r>
          </w:p>
          <w:p w14:paraId="088B8FFD" w14:textId="77777777" w:rsidR="002A1709" w:rsidRPr="001E3863" w:rsidRDefault="002A1709" w:rsidP="0058572E">
            <w:pPr>
              <w:keepNext w:val="0"/>
              <w:rPr>
                <w:sz w:val="20"/>
                <w:szCs w:val="20"/>
              </w:rPr>
            </w:pPr>
          </w:p>
          <w:p w14:paraId="088B8FFE" w14:textId="77777777" w:rsidR="002A1709" w:rsidRPr="001E3863" w:rsidRDefault="002A1709" w:rsidP="0058572E">
            <w:pPr>
              <w:keepNext w:val="0"/>
              <w:rPr>
                <w:iCs/>
                <w:sz w:val="20"/>
                <w:szCs w:val="20"/>
              </w:rPr>
            </w:pPr>
            <w:r w:rsidRPr="001E3863">
              <w:rPr>
                <w:iCs/>
                <w:sz w:val="20"/>
                <w:szCs w:val="20"/>
              </w:rPr>
              <w:t>2.  DLMS enhancement; see introductory DLMS 2a.</w:t>
            </w:r>
          </w:p>
        </w:tc>
        <w:tc>
          <w:tcPr>
            <w:tcW w:w="3061"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8FFF" w14:textId="77777777" w:rsidR="002A1709" w:rsidRPr="001E3863" w:rsidRDefault="002A1709" w:rsidP="0058572E">
            <w:pPr>
              <w:keepNext w:val="0"/>
              <w:rPr>
                <w:sz w:val="20"/>
                <w:szCs w:val="20"/>
              </w:rPr>
            </w:pPr>
            <w:r w:rsidRPr="001E3863">
              <w:rPr>
                <w:sz w:val="20"/>
                <w:szCs w:val="20"/>
              </w:rPr>
              <w:t>Authorized DLMS migration enhancement. (See ADC 223)  DLMS enhancement. (See ADC 55.)</w:t>
            </w:r>
          </w:p>
        </w:tc>
      </w:tr>
      <w:tr w:rsidR="001E3863" w:rsidRPr="001E3863" w14:paraId="088B9007" w14:textId="77777777" w:rsidTr="002820AA">
        <w:trPr>
          <w:cantSplit/>
        </w:trPr>
        <w:tc>
          <w:tcPr>
            <w:tcW w:w="1529" w:type="dxa"/>
            <w:vMerge/>
            <w:tcBorders>
              <w:left w:val="single" w:sz="4" w:space="0" w:color="auto"/>
              <w:right w:val="single" w:sz="4" w:space="0" w:color="auto"/>
            </w:tcBorders>
            <w:shd w:val="clear" w:color="auto" w:fill="FFFF99"/>
            <w:tcMar>
              <w:top w:w="0" w:type="dxa"/>
              <w:left w:w="58" w:type="dxa"/>
              <w:bottom w:w="0" w:type="dxa"/>
              <w:right w:w="58" w:type="dxa"/>
            </w:tcMar>
          </w:tcPr>
          <w:p w14:paraId="088B9001" w14:textId="77777777" w:rsidR="002A1709" w:rsidRPr="001E3863" w:rsidRDefault="002A1709" w:rsidP="0058572E">
            <w:pPr>
              <w:keepNext w:val="0"/>
              <w:rPr>
                <w:sz w:val="20"/>
                <w:szCs w:val="20"/>
              </w:rPr>
            </w:pPr>
          </w:p>
        </w:tc>
        <w:tc>
          <w:tcPr>
            <w:tcW w:w="1982"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002" w14:textId="77777777" w:rsidR="002A1709" w:rsidRPr="001E3863" w:rsidRDefault="002A1709" w:rsidP="0058572E">
            <w:pPr>
              <w:keepNext w:val="0"/>
              <w:rPr>
                <w:sz w:val="20"/>
                <w:szCs w:val="20"/>
              </w:rPr>
            </w:pPr>
          </w:p>
        </w:tc>
        <w:tc>
          <w:tcPr>
            <w:tcW w:w="2970"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5371587B" w14:textId="77777777" w:rsidR="002A1709" w:rsidRPr="001E3863" w:rsidRDefault="002A1709" w:rsidP="0058572E">
            <w:pPr>
              <w:keepNext w:val="0"/>
              <w:rPr>
                <w:sz w:val="20"/>
                <w:szCs w:val="20"/>
              </w:rPr>
            </w:pPr>
            <w:r w:rsidRPr="001E3863">
              <w:rPr>
                <w:sz w:val="20"/>
                <w:szCs w:val="20"/>
              </w:rPr>
              <w:t>CO   Customer Order Number</w:t>
            </w:r>
          </w:p>
          <w:p w14:paraId="3E5C36EF" w14:textId="77777777" w:rsidR="00081F23" w:rsidRPr="001E3863" w:rsidRDefault="00081F23" w:rsidP="0058572E">
            <w:pPr>
              <w:keepNext w:val="0"/>
              <w:rPr>
                <w:sz w:val="20"/>
                <w:szCs w:val="20"/>
              </w:rPr>
            </w:pPr>
          </w:p>
          <w:p w14:paraId="72B436E7" w14:textId="77777777" w:rsidR="00081F23" w:rsidRPr="001E3863" w:rsidRDefault="00081F23" w:rsidP="0058572E">
            <w:pPr>
              <w:keepNext w:val="0"/>
              <w:rPr>
                <w:sz w:val="20"/>
                <w:szCs w:val="20"/>
              </w:rPr>
            </w:pPr>
          </w:p>
          <w:p w14:paraId="06AB3215" w14:textId="77777777" w:rsidR="00081F23" w:rsidRPr="001E3863" w:rsidRDefault="00081F23" w:rsidP="0058572E">
            <w:pPr>
              <w:keepNext w:val="0"/>
              <w:rPr>
                <w:sz w:val="20"/>
                <w:szCs w:val="20"/>
              </w:rPr>
            </w:pPr>
          </w:p>
          <w:p w14:paraId="73BFC72F" w14:textId="40078C1D" w:rsidR="002F2E24" w:rsidRPr="001E3863" w:rsidRDefault="002F2E24" w:rsidP="0058572E">
            <w:pPr>
              <w:keepNext w:val="0"/>
              <w:rPr>
                <w:sz w:val="20"/>
                <w:szCs w:val="20"/>
              </w:rPr>
            </w:pPr>
            <w:r w:rsidRPr="001E3863">
              <w:rPr>
                <w:sz w:val="20"/>
                <w:szCs w:val="20"/>
              </w:rPr>
              <w:t>CT Contract Number</w:t>
            </w:r>
          </w:p>
          <w:p w14:paraId="58D67244" w14:textId="77777777" w:rsidR="002F2E24" w:rsidRPr="001E3863" w:rsidRDefault="002F2E24" w:rsidP="0058572E">
            <w:pPr>
              <w:keepNext w:val="0"/>
              <w:rPr>
                <w:sz w:val="20"/>
                <w:szCs w:val="20"/>
              </w:rPr>
            </w:pPr>
          </w:p>
          <w:p w14:paraId="7D6EF6B6" w14:textId="77777777" w:rsidR="002F2E24" w:rsidRPr="001E3863" w:rsidRDefault="002F2E24" w:rsidP="0058572E">
            <w:pPr>
              <w:keepNext w:val="0"/>
              <w:rPr>
                <w:sz w:val="20"/>
                <w:szCs w:val="20"/>
              </w:rPr>
            </w:pPr>
          </w:p>
          <w:p w14:paraId="6174B6A5" w14:textId="77777777" w:rsidR="002F2E24" w:rsidRPr="001E3863" w:rsidRDefault="002F2E24" w:rsidP="0058572E">
            <w:pPr>
              <w:keepNext w:val="0"/>
              <w:rPr>
                <w:sz w:val="20"/>
                <w:szCs w:val="20"/>
              </w:rPr>
            </w:pPr>
          </w:p>
          <w:p w14:paraId="07BA93C4" w14:textId="77777777" w:rsidR="002F2E24" w:rsidRPr="001E3863" w:rsidRDefault="002F2E24" w:rsidP="0058572E">
            <w:pPr>
              <w:keepNext w:val="0"/>
              <w:rPr>
                <w:sz w:val="20"/>
                <w:szCs w:val="20"/>
              </w:rPr>
            </w:pPr>
          </w:p>
          <w:p w14:paraId="37B21C45" w14:textId="77777777" w:rsidR="002F2E24" w:rsidRPr="001E3863" w:rsidRDefault="002F2E24" w:rsidP="0058572E">
            <w:pPr>
              <w:keepNext w:val="0"/>
              <w:rPr>
                <w:sz w:val="20"/>
                <w:szCs w:val="20"/>
              </w:rPr>
            </w:pPr>
          </w:p>
          <w:p w14:paraId="7DBC4A6E" w14:textId="77777777" w:rsidR="002F2E24" w:rsidRPr="001E3863" w:rsidRDefault="002F2E24" w:rsidP="0058572E">
            <w:pPr>
              <w:keepNext w:val="0"/>
              <w:rPr>
                <w:sz w:val="20"/>
                <w:szCs w:val="20"/>
              </w:rPr>
            </w:pPr>
          </w:p>
          <w:p w14:paraId="446D3CAA" w14:textId="77777777" w:rsidR="002F2E24" w:rsidRPr="001E3863" w:rsidRDefault="002F2E24" w:rsidP="0058572E">
            <w:pPr>
              <w:keepNext w:val="0"/>
              <w:rPr>
                <w:sz w:val="20"/>
                <w:szCs w:val="20"/>
              </w:rPr>
            </w:pPr>
          </w:p>
          <w:p w14:paraId="4D8B8A12" w14:textId="77777777" w:rsidR="002F2E24" w:rsidRPr="001E3863" w:rsidRDefault="002F2E24" w:rsidP="0058572E">
            <w:pPr>
              <w:keepNext w:val="0"/>
              <w:rPr>
                <w:sz w:val="20"/>
                <w:szCs w:val="20"/>
              </w:rPr>
            </w:pPr>
          </w:p>
          <w:p w14:paraId="1B67F782" w14:textId="77777777" w:rsidR="002F2E24" w:rsidRPr="001E3863" w:rsidRDefault="002F2E24" w:rsidP="0058572E">
            <w:pPr>
              <w:keepNext w:val="0"/>
              <w:rPr>
                <w:sz w:val="20"/>
                <w:szCs w:val="20"/>
              </w:rPr>
            </w:pPr>
          </w:p>
          <w:p w14:paraId="4E5A5106" w14:textId="77777777" w:rsidR="002F2E24" w:rsidRPr="001E3863" w:rsidRDefault="002F2E24" w:rsidP="0058572E">
            <w:pPr>
              <w:keepNext w:val="0"/>
              <w:rPr>
                <w:sz w:val="20"/>
                <w:szCs w:val="20"/>
              </w:rPr>
            </w:pPr>
          </w:p>
          <w:p w14:paraId="1C795C86" w14:textId="77777777" w:rsidR="002F2E24" w:rsidRPr="001E3863" w:rsidRDefault="002F2E24" w:rsidP="0058572E">
            <w:pPr>
              <w:keepNext w:val="0"/>
              <w:rPr>
                <w:sz w:val="20"/>
                <w:szCs w:val="20"/>
              </w:rPr>
            </w:pPr>
          </w:p>
          <w:p w14:paraId="3984A48B" w14:textId="1326EC9F" w:rsidR="00081F23" w:rsidRPr="001E3863" w:rsidRDefault="002F2E24" w:rsidP="0058572E">
            <w:pPr>
              <w:keepNext w:val="0"/>
              <w:rPr>
                <w:sz w:val="20"/>
                <w:szCs w:val="20"/>
              </w:rPr>
            </w:pPr>
            <w:r w:rsidRPr="001E3863">
              <w:rPr>
                <w:sz w:val="20"/>
                <w:szCs w:val="20"/>
              </w:rPr>
              <w:t>DP Department</w:t>
            </w:r>
            <w:r w:rsidR="00081F23" w:rsidRPr="001E3863">
              <w:rPr>
                <w:sz w:val="20"/>
                <w:szCs w:val="20"/>
              </w:rPr>
              <w:t xml:space="preserve"> Number</w:t>
            </w:r>
          </w:p>
          <w:p w14:paraId="30A935D3" w14:textId="77777777" w:rsidR="00361E6C" w:rsidRPr="001E3863" w:rsidRDefault="00361E6C" w:rsidP="0058572E">
            <w:pPr>
              <w:keepNext w:val="0"/>
              <w:rPr>
                <w:sz w:val="20"/>
                <w:szCs w:val="20"/>
              </w:rPr>
            </w:pPr>
          </w:p>
          <w:p w14:paraId="6682A482" w14:textId="77777777" w:rsidR="00361E6C" w:rsidRPr="001E3863" w:rsidRDefault="00361E6C" w:rsidP="0058572E">
            <w:pPr>
              <w:keepNext w:val="0"/>
              <w:rPr>
                <w:sz w:val="20"/>
                <w:szCs w:val="20"/>
              </w:rPr>
            </w:pPr>
          </w:p>
          <w:p w14:paraId="7117434E" w14:textId="3F351719" w:rsidR="00142523" w:rsidRPr="001E3863" w:rsidRDefault="00142523" w:rsidP="00142523">
            <w:pPr>
              <w:autoSpaceDE w:val="0"/>
              <w:autoSpaceDN w:val="0"/>
              <w:adjustRightInd w:val="0"/>
              <w:ind w:right="138"/>
              <w:rPr>
                <w:b/>
                <w:sz w:val="22"/>
                <w:szCs w:val="22"/>
              </w:rPr>
            </w:pPr>
            <w:r w:rsidRPr="001E3863">
              <w:rPr>
                <w:sz w:val="20"/>
                <w:szCs w:val="20"/>
              </w:rPr>
              <w:t>ECA Fund</w:t>
            </w:r>
            <w:r w:rsidR="00361E6C" w:rsidRPr="001E3863">
              <w:rPr>
                <w:sz w:val="20"/>
                <w:szCs w:val="20"/>
              </w:rPr>
              <w:t xml:space="preserve"> Identifier</w:t>
            </w:r>
            <w:r w:rsidRPr="001E3863">
              <w:rPr>
                <w:b/>
                <w:sz w:val="22"/>
                <w:szCs w:val="22"/>
              </w:rPr>
              <w:t xml:space="preserve"> </w:t>
            </w:r>
          </w:p>
          <w:p w14:paraId="126FA566" w14:textId="77777777" w:rsidR="00142523" w:rsidRPr="001E3863" w:rsidRDefault="00142523" w:rsidP="00142523">
            <w:pPr>
              <w:autoSpaceDE w:val="0"/>
              <w:autoSpaceDN w:val="0"/>
              <w:adjustRightInd w:val="0"/>
              <w:ind w:right="138"/>
              <w:rPr>
                <w:b/>
                <w:sz w:val="22"/>
                <w:szCs w:val="22"/>
              </w:rPr>
            </w:pPr>
          </w:p>
          <w:p w14:paraId="1BA37DCC" w14:textId="77777777" w:rsidR="00142523" w:rsidRPr="001E3863" w:rsidRDefault="00142523" w:rsidP="00142523">
            <w:pPr>
              <w:autoSpaceDE w:val="0"/>
              <w:autoSpaceDN w:val="0"/>
              <w:adjustRightInd w:val="0"/>
              <w:ind w:right="138"/>
              <w:rPr>
                <w:b/>
                <w:sz w:val="22"/>
                <w:szCs w:val="22"/>
              </w:rPr>
            </w:pPr>
          </w:p>
          <w:p w14:paraId="2D65EDBB" w14:textId="77777777" w:rsidR="00142523" w:rsidRPr="001E3863" w:rsidRDefault="00142523" w:rsidP="00142523">
            <w:pPr>
              <w:autoSpaceDE w:val="0"/>
              <w:autoSpaceDN w:val="0"/>
              <w:adjustRightInd w:val="0"/>
              <w:ind w:right="138"/>
              <w:rPr>
                <w:b/>
                <w:sz w:val="22"/>
                <w:szCs w:val="22"/>
              </w:rPr>
            </w:pPr>
          </w:p>
          <w:p w14:paraId="5E236C3B" w14:textId="615AA2F3" w:rsidR="00142523" w:rsidRPr="001E3863" w:rsidRDefault="00142523" w:rsidP="00142523">
            <w:pPr>
              <w:autoSpaceDE w:val="0"/>
              <w:autoSpaceDN w:val="0"/>
              <w:adjustRightInd w:val="0"/>
              <w:rPr>
                <w:sz w:val="20"/>
                <w:szCs w:val="20"/>
              </w:rPr>
            </w:pPr>
            <w:r w:rsidRPr="001E3863">
              <w:rPr>
                <w:sz w:val="20"/>
                <w:szCs w:val="20"/>
              </w:rPr>
              <w:t>EVI Event Identification</w:t>
            </w:r>
          </w:p>
          <w:p w14:paraId="088B9003" w14:textId="3CEE0CA8" w:rsidR="00361E6C" w:rsidRPr="001E3863" w:rsidRDefault="00361E6C" w:rsidP="0058572E">
            <w:pPr>
              <w:keepNext w:val="0"/>
              <w:rPr>
                <w:sz w:val="20"/>
                <w:szCs w:val="20"/>
              </w:rPr>
            </w:pPr>
          </w:p>
        </w:tc>
        <w:tc>
          <w:tcPr>
            <w:tcW w:w="5128"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004" w14:textId="77777777" w:rsidR="002A1709" w:rsidRPr="001E3863" w:rsidRDefault="002A1709" w:rsidP="0058572E">
            <w:pPr>
              <w:pStyle w:val="PlainText"/>
              <w:rPr>
                <w:rFonts w:ascii="Times New Roman" w:hAnsi="Times New Roman"/>
                <w:sz w:val="20"/>
                <w:szCs w:val="20"/>
              </w:rPr>
            </w:pPr>
            <w:r w:rsidRPr="001E3863">
              <w:rPr>
                <w:rFonts w:ascii="Times New Roman" w:hAnsi="Times New Roman"/>
                <w:sz w:val="20"/>
                <w:szCs w:val="20"/>
              </w:rPr>
              <w:lastRenderedPageBreak/>
              <w:t>1.  Use to identify the Customer Order Acceptance Record (COAR) applicable to the Job Order Number.</w:t>
            </w:r>
          </w:p>
          <w:p w14:paraId="3F5022D3" w14:textId="0FA19586" w:rsidR="002A1709" w:rsidRPr="001E3863" w:rsidRDefault="002A1709" w:rsidP="0058572E">
            <w:pPr>
              <w:keepNext w:val="0"/>
              <w:rPr>
                <w:sz w:val="20"/>
                <w:szCs w:val="20"/>
              </w:rPr>
            </w:pPr>
            <w:r w:rsidRPr="001E3863">
              <w:rPr>
                <w:sz w:val="20"/>
                <w:szCs w:val="20"/>
              </w:rPr>
              <w:lastRenderedPageBreak/>
              <w:t>2.  Authorized DLMS enhancement under DLA industrial activity support agreement.  Refer to ADC 381.</w:t>
            </w:r>
          </w:p>
          <w:p w14:paraId="2EF5E01C" w14:textId="77777777" w:rsidR="002F2E24" w:rsidRPr="001E3863" w:rsidRDefault="002F2E24" w:rsidP="002F2E24">
            <w:pPr>
              <w:rPr>
                <w:sz w:val="20"/>
                <w:szCs w:val="20"/>
              </w:rPr>
            </w:pPr>
            <w:r w:rsidRPr="001E3863">
              <w:rPr>
                <w:sz w:val="20"/>
                <w:szCs w:val="20"/>
              </w:rPr>
              <w:t xml:space="preserve">1. Must use for CAV shipment status, to identify the </w:t>
            </w:r>
            <w:r w:rsidRPr="001E3863">
              <w:rPr>
                <w:dstrike/>
                <w:sz w:val="20"/>
                <w:szCs w:val="20"/>
              </w:rPr>
              <w:t>contract number</w:t>
            </w:r>
            <w:r w:rsidRPr="001E3863">
              <w:rPr>
                <w:sz w:val="20"/>
                <w:szCs w:val="20"/>
              </w:rPr>
              <w:t xml:space="preserve"> procurement instrument identifier (PIID) authorizing repair/return of GFP.  Use the legacy procurement instrument identification number (PIIN) pending transition to the PIID.  When procurement is authorized under a PIID call/order number (F in 9th position), provide the value in the PIID field.  Refer to ADC 1161.</w:t>
            </w:r>
          </w:p>
          <w:p w14:paraId="29A36FD5" w14:textId="77777777" w:rsidR="002F2E24" w:rsidRPr="001E3863" w:rsidRDefault="002F2E24" w:rsidP="002F2E24">
            <w:pPr>
              <w:rPr>
                <w:sz w:val="20"/>
                <w:szCs w:val="20"/>
              </w:rPr>
            </w:pPr>
            <w:r w:rsidRPr="001E3863">
              <w:rPr>
                <w:sz w:val="20"/>
                <w:szCs w:val="20"/>
              </w:rPr>
              <w:t xml:space="preserve">2. Under ADC 1014, GFP contract information is transitioned from the REF segment to the GF Segment. Delayed implementation is authorized. </w:t>
            </w:r>
          </w:p>
          <w:p w14:paraId="14482666" w14:textId="7E061A2A" w:rsidR="002F2E24" w:rsidRPr="001E3863" w:rsidRDefault="002F2E24" w:rsidP="002F2E24">
            <w:pPr>
              <w:keepNext w:val="0"/>
              <w:rPr>
                <w:sz w:val="20"/>
                <w:szCs w:val="20"/>
              </w:rPr>
            </w:pPr>
            <w:r w:rsidRPr="001E3863">
              <w:rPr>
                <w:sz w:val="20"/>
                <w:szCs w:val="20"/>
              </w:rPr>
              <w:t>3. Authorized DLMS enhancement; see introductory DLMS 2a.</w:t>
            </w:r>
          </w:p>
          <w:p w14:paraId="6EBFBF82" w14:textId="14466AE5" w:rsidR="00081F23" w:rsidRPr="001E3863" w:rsidRDefault="00081F23" w:rsidP="00081F23">
            <w:pPr>
              <w:keepNext w:val="0"/>
              <w:autoSpaceDE w:val="0"/>
              <w:autoSpaceDN w:val="0"/>
              <w:adjustRightInd w:val="0"/>
              <w:rPr>
                <w:sz w:val="20"/>
                <w:szCs w:val="20"/>
              </w:rPr>
            </w:pPr>
            <w:r w:rsidRPr="001E3863">
              <w:rPr>
                <w:sz w:val="20"/>
                <w:szCs w:val="20"/>
              </w:rPr>
              <w:t>1. For DoD SLOA/Accounting Classification use to identify “Department Regular”. Refer to ADC 1043.</w:t>
            </w:r>
          </w:p>
          <w:p w14:paraId="61501416" w14:textId="77777777" w:rsidR="00081F23" w:rsidRPr="001E3863" w:rsidRDefault="00081F23" w:rsidP="00081F23">
            <w:pPr>
              <w:keepNext w:val="0"/>
              <w:autoSpaceDE w:val="0"/>
              <w:autoSpaceDN w:val="0"/>
              <w:adjustRightInd w:val="0"/>
              <w:rPr>
                <w:sz w:val="20"/>
                <w:szCs w:val="20"/>
              </w:rPr>
            </w:pPr>
            <w:r w:rsidRPr="001E3863">
              <w:rPr>
                <w:sz w:val="20"/>
                <w:szCs w:val="20"/>
              </w:rPr>
              <w:t>2. Authorized DLMS enhancement; see introductory note 2f.</w:t>
            </w:r>
          </w:p>
          <w:p w14:paraId="1FA2FE5A" w14:textId="1F55CC20" w:rsidR="00361E6C" w:rsidRPr="001E3863" w:rsidRDefault="00361E6C" w:rsidP="00361E6C">
            <w:pPr>
              <w:keepNext w:val="0"/>
              <w:autoSpaceDE w:val="0"/>
              <w:autoSpaceDN w:val="0"/>
              <w:adjustRightInd w:val="0"/>
              <w:rPr>
                <w:sz w:val="20"/>
                <w:szCs w:val="20"/>
              </w:rPr>
            </w:pPr>
            <w:r w:rsidRPr="001E3863">
              <w:rPr>
                <w:sz w:val="20"/>
                <w:szCs w:val="20"/>
              </w:rPr>
              <w:t>1. For DoD SLOA/Accounting Classification use to identify “Funding Center Identifier”. Refer to ADC 1043.</w:t>
            </w:r>
          </w:p>
          <w:p w14:paraId="4B048588" w14:textId="77777777" w:rsidR="00361E6C" w:rsidRPr="001E3863" w:rsidRDefault="00361E6C" w:rsidP="00361E6C">
            <w:pPr>
              <w:keepNext w:val="0"/>
              <w:autoSpaceDE w:val="0"/>
              <w:autoSpaceDN w:val="0"/>
              <w:adjustRightInd w:val="0"/>
              <w:rPr>
                <w:sz w:val="20"/>
                <w:szCs w:val="20"/>
              </w:rPr>
            </w:pPr>
            <w:r w:rsidRPr="001E3863">
              <w:rPr>
                <w:sz w:val="20"/>
                <w:szCs w:val="20"/>
              </w:rPr>
              <w:t>2. Authorized DLMS enhancement; see introductory</w:t>
            </w:r>
          </w:p>
          <w:p w14:paraId="5758D617" w14:textId="77777777" w:rsidR="00361E6C" w:rsidRPr="001E3863" w:rsidRDefault="00361E6C" w:rsidP="00361E6C">
            <w:pPr>
              <w:keepNext w:val="0"/>
              <w:autoSpaceDE w:val="0"/>
              <w:autoSpaceDN w:val="0"/>
              <w:adjustRightInd w:val="0"/>
              <w:rPr>
                <w:sz w:val="20"/>
                <w:szCs w:val="20"/>
              </w:rPr>
            </w:pPr>
            <w:r w:rsidRPr="001E3863">
              <w:rPr>
                <w:sz w:val="20"/>
                <w:szCs w:val="20"/>
              </w:rPr>
              <w:t>DLMS note 2f.</w:t>
            </w:r>
          </w:p>
          <w:p w14:paraId="088B9005" w14:textId="42822762" w:rsidR="00142523" w:rsidRPr="001E3863" w:rsidRDefault="00142523" w:rsidP="00142523">
            <w:pPr>
              <w:autoSpaceDE w:val="0"/>
              <w:autoSpaceDN w:val="0"/>
              <w:adjustRightInd w:val="0"/>
              <w:rPr>
                <w:sz w:val="20"/>
                <w:szCs w:val="20"/>
              </w:rPr>
            </w:pPr>
            <w:r w:rsidRPr="001E3863">
              <w:rPr>
                <w:sz w:val="20"/>
                <w:szCs w:val="20"/>
              </w:rPr>
              <w:t>Use for DLA Disposition Services PMR for relocation of FMS requisitioned materiel with associated freeze action pending approval.  The only applicable value for this transaction is Code F=Freeze Indicator.  Refer to ADC 1156.</w:t>
            </w:r>
          </w:p>
        </w:tc>
        <w:tc>
          <w:tcPr>
            <w:tcW w:w="3061"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2735339D" w14:textId="77777777" w:rsidR="002A1709" w:rsidRPr="001E3863" w:rsidRDefault="002A1709" w:rsidP="0058572E">
            <w:pPr>
              <w:keepNext w:val="0"/>
              <w:rPr>
                <w:sz w:val="20"/>
                <w:szCs w:val="20"/>
              </w:rPr>
            </w:pPr>
            <w:r w:rsidRPr="001E3863">
              <w:rPr>
                <w:sz w:val="20"/>
                <w:szCs w:val="20"/>
              </w:rPr>
              <w:lastRenderedPageBreak/>
              <w:t>Supports Navy BRAC Spiral II requirements.  See ADC 381.</w:t>
            </w:r>
          </w:p>
          <w:p w14:paraId="3F09C58F" w14:textId="77777777" w:rsidR="00081F23" w:rsidRPr="001E3863" w:rsidRDefault="00081F23" w:rsidP="0058572E">
            <w:pPr>
              <w:keepNext w:val="0"/>
              <w:rPr>
                <w:sz w:val="20"/>
                <w:szCs w:val="20"/>
              </w:rPr>
            </w:pPr>
          </w:p>
          <w:p w14:paraId="74ECC946" w14:textId="77777777" w:rsidR="00081F23" w:rsidRPr="001E3863" w:rsidRDefault="00081F23" w:rsidP="0058572E">
            <w:pPr>
              <w:keepNext w:val="0"/>
              <w:rPr>
                <w:sz w:val="20"/>
                <w:szCs w:val="20"/>
              </w:rPr>
            </w:pPr>
          </w:p>
          <w:p w14:paraId="4D70C290" w14:textId="78A3EF5B" w:rsidR="002F2E24" w:rsidRPr="001E3863" w:rsidRDefault="002F2E24" w:rsidP="002F2E24">
            <w:pPr>
              <w:keepNext w:val="0"/>
              <w:rPr>
                <w:sz w:val="20"/>
                <w:szCs w:val="20"/>
              </w:rPr>
            </w:pPr>
            <w:r w:rsidRPr="001E3863">
              <w:rPr>
                <w:sz w:val="20"/>
                <w:szCs w:val="20"/>
              </w:rPr>
              <w:t>(ADC 1161 added to this list on 09/26/16)</w:t>
            </w:r>
          </w:p>
          <w:p w14:paraId="743FEDC4" w14:textId="77777777" w:rsidR="002F2E24" w:rsidRPr="001E3863" w:rsidRDefault="002F2E24" w:rsidP="002F2E24">
            <w:pPr>
              <w:keepNext w:val="0"/>
              <w:rPr>
                <w:sz w:val="20"/>
                <w:szCs w:val="20"/>
              </w:rPr>
            </w:pPr>
            <w:r w:rsidRPr="001E3863">
              <w:rPr>
                <w:sz w:val="20"/>
                <w:szCs w:val="20"/>
              </w:rPr>
              <w:t xml:space="preserve"> </w:t>
            </w:r>
          </w:p>
          <w:p w14:paraId="0F91166D" w14:textId="77777777" w:rsidR="002F2E24" w:rsidRPr="001E3863" w:rsidRDefault="002F2E24" w:rsidP="002F2E24">
            <w:pPr>
              <w:keepNext w:val="0"/>
              <w:rPr>
                <w:sz w:val="20"/>
                <w:szCs w:val="20"/>
              </w:rPr>
            </w:pPr>
          </w:p>
          <w:p w14:paraId="0284E7D0" w14:textId="77777777" w:rsidR="002F2E24" w:rsidRPr="001E3863" w:rsidRDefault="002F2E24" w:rsidP="002F2E24">
            <w:pPr>
              <w:keepNext w:val="0"/>
              <w:rPr>
                <w:sz w:val="20"/>
                <w:szCs w:val="20"/>
              </w:rPr>
            </w:pPr>
          </w:p>
          <w:p w14:paraId="6FC30A62" w14:textId="77777777" w:rsidR="002F2E24" w:rsidRPr="001E3863" w:rsidRDefault="002F2E24" w:rsidP="002F2E24">
            <w:pPr>
              <w:keepNext w:val="0"/>
              <w:rPr>
                <w:sz w:val="20"/>
                <w:szCs w:val="20"/>
              </w:rPr>
            </w:pPr>
          </w:p>
          <w:p w14:paraId="3FFC1429" w14:textId="77777777" w:rsidR="002F2E24" w:rsidRPr="001E3863" w:rsidRDefault="002F2E24" w:rsidP="002F2E24">
            <w:pPr>
              <w:keepNext w:val="0"/>
              <w:rPr>
                <w:sz w:val="20"/>
                <w:szCs w:val="20"/>
              </w:rPr>
            </w:pPr>
          </w:p>
          <w:p w14:paraId="0395F8F3" w14:textId="77777777" w:rsidR="002F2E24" w:rsidRPr="001E3863" w:rsidRDefault="002F2E24" w:rsidP="002F2E24">
            <w:pPr>
              <w:keepNext w:val="0"/>
              <w:rPr>
                <w:sz w:val="20"/>
                <w:szCs w:val="20"/>
              </w:rPr>
            </w:pPr>
          </w:p>
          <w:p w14:paraId="59578591" w14:textId="77777777" w:rsidR="002F2E24" w:rsidRPr="001E3863" w:rsidRDefault="002F2E24" w:rsidP="002F2E24">
            <w:pPr>
              <w:keepNext w:val="0"/>
              <w:rPr>
                <w:sz w:val="20"/>
                <w:szCs w:val="20"/>
              </w:rPr>
            </w:pPr>
          </w:p>
          <w:p w14:paraId="16CD27E9" w14:textId="77777777" w:rsidR="002F2E24" w:rsidRPr="001E3863" w:rsidRDefault="002F2E24" w:rsidP="002F2E24">
            <w:pPr>
              <w:keepNext w:val="0"/>
              <w:rPr>
                <w:sz w:val="20"/>
                <w:szCs w:val="20"/>
              </w:rPr>
            </w:pPr>
          </w:p>
          <w:p w14:paraId="06E66B71" w14:textId="77777777" w:rsidR="002F2E24" w:rsidRPr="001E3863" w:rsidRDefault="002F2E24" w:rsidP="002F2E24">
            <w:pPr>
              <w:keepNext w:val="0"/>
              <w:rPr>
                <w:sz w:val="20"/>
                <w:szCs w:val="20"/>
              </w:rPr>
            </w:pPr>
          </w:p>
          <w:p w14:paraId="3627DD3E" w14:textId="77777777" w:rsidR="002F2E24" w:rsidRPr="001E3863" w:rsidRDefault="002F2E24" w:rsidP="002F2E24">
            <w:pPr>
              <w:keepNext w:val="0"/>
              <w:rPr>
                <w:sz w:val="20"/>
                <w:szCs w:val="20"/>
              </w:rPr>
            </w:pPr>
          </w:p>
          <w:p w14:paraId="77A89528" w14:textId="50B47636" w:rsidR="00081F23" w:rsidRPr="001E3863" w:rsidRDefault="00081F23" w:rsidP="002F2E24">
            <w:pPr>
              <w:keepNext w:val="0"/>
              <w:rPr>
                <w:sz w:val="20"/>
                <w:szCs w:val="20"/>
              </w:rPr>
            </w:pPr>
            <w:r w:rsidRPr="001E3863">
              <w:rPr>
                <w:sz w:val="20"/>
                <w:szCs w:val="20"/>
              </w:rPr>
              <w:t>(ADC 1043 added to this list on 12/13/13)</w:t>
            </w:r>
          </w:p>
          <w:p w14:paraId="5788BC63" w14:textId="77777777" w:rsidR="00142523" w:rsidRPr="001E3863" w:rsidRDefault="00142523" w:rsidP="0058572E">
            <w:pPr>
              <w:keepNext w:val="0"/>
              <w:rPr>
                <w:sz w:val="20"/>
                <w:szCs w:val="20"/>
              </w:rPr>
            </w:pPr>
          </w:p>
          <w:p w14:paraId="03196B77" w14:textId="77777777" w:rsidR="00142523" w:rsidRPr="001E3863" w:rsidRDefault="00142523" w:rsidP="0058572E">
            <w:pPr>
              <w:keepNext w:val="0"/>
              <w:rPr>
                <w:sz w:val="20"/>
                <w:szCs w:val="20"/>
              </w:rPr>
            </w:pPr>
          </w:p>
          <w:p w14:paraId="0754A60F" w14:textId="77777777" w:rsidR="00142523" w:rsidRPr="001E3863" w:rsidRDefault="00142523" w:rsidP="0058572E">
            <w:pPr>
              <w:keepNext w:val="0"/>
              <w:rPr>
                <w:sz w:val="20"/>
                <w:szCs w:val="20"/>
              </w:rPr>
            </w:pPr>
          </w:p>
          <w:p w14:paraId="41941C06" w14:textId="77777777" w:rsidR="00142523" w:rsidRPr="001E3863" w:rsidRDefault="00142523" w:rsidP="0058572E">
            <w:pPr>
              <w:keepNext w:val="0"/>
              <w:rPr>
                <w:sz w:val="20"/>
                <w:szCs w:val="20"/>
              </w:rPr>
            </w:pPr>
          </w:p>
          <w:p w14:paraId="318E23FE" w14:textId="77777777" w:rsidR="00142523" w:rsidRPr="001E3863" w:rsidRDefault="00142523" w:rsidP="0058572E">
            <w:pPr>
              <w:keepNext w:val="0"/>
              <w:rPr>
                <w:sz w:val="20"/>
                <w:szCs w:val="20"/>
              </w:rPr>
            </w:pPr>
          </w:p>
          <w:p w14:paraId="088B9006" w14:textId="2A5B8AA2" w:rsidR="00142523" w:rsidRPr="001E3863" w:rsidRDefault="00142523" w:rsidP="0058572E">
            <w:pPr>
              <w:keepNext w:val="0"/>
              <w:rPr>
                <w:sz w:val="20"/>
                <w:szCs w:val="20"/>
              </w:rPr>
            </w:pPr>
            <w:r w:rsidRPr="001E3863">
              <w:rPr>
                <w:sz w:val="20"/>
                <w:szCs w:val="20"/>
              </w:rPr>
              <w:t>(ADC 1156 added to this list on 7/27/16)</w:t>
            </w:r>
          </w:p>
        </w:tc>
      </w:tr>
      <w:tr w:rsidR="001E3863" w:rsidRPr="001E3863" w14:paraId="088B900F" w14:textId="77777777" w:rsidTr="002820AA">
        <w:trPr>
          <w:cantSplit/>
        </w:trPr>
        <w:tc>
          <w:tcPr>
            <w:tcW w:w="1529" w:type="dxa"/>
            <w:vMerge/>
            <w:tcBorders>
              <w:left w:val="single" w:sz="4" w:space="0" w:color="auto"/>
              <w:right w:val="single" w:sz="4" w:space="0" w:color="auto"/>
            </w:tcBorders>
            <w:shd w:val="clear" w:color="auto" w:fill="FFFF99"/>
            <w:tcMar>
              <w:top w:w="0" w:type="dxa"/>
              <w:left w:w="58" w:type="dxa"/>
              <w:bottom w:w="0" w:type="dxa"/>
              <w:right w:w="58" w:type="dxa"/>
            </w:tcMar>
          </w:tcPr>
          <w:p w14:paraId="088B9008" w14:textId="77777777" w:rsidR="002A1709" w:rsidRPr="001E3863" w:rsidRDefault="002A1709" w:rsidP="0058572E">
            <w:pPr>
              <w:keepNext w:val="0"/>
              <w:rPr>
                <w:sz w:val="20"/>
                <w:szCs w:val="20"/>
              </w:rPr>
            </w:pPr>
          </w:p>
        </w:tc>
        <w:tc>
          <w:tcPr>
            <w:tcW w:w="1982"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009" w14:textId="77777777" w:rsidR="002A1709" w:rsidRPr="001E3863" w:rsidRDefault="002A1709" w:rsidP="0058572E">
            <w:pPr>
              <w:keepNext w:val="0"/>
              <w:rPr>
                <w:sz w:val="20"/>
                <w:szCs w:val="20"/>
              </w:rPr>
            </w:pPr>
          </w:p>
        </w:tc>
        <w:tc>
          <w:tcPr>
            <w:tcW w:w="2970"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00A" w14:textId="77777777" w:rsidR="002A1709" w:rsidRPr="001E3863" w:rsidRDefault="002A1709" w:rsidP="0058572E">
            <w:pPr>
              <w:keepNext w:val="0"/>
              <w:rPr>
                <w:sz w:val="20"/>
                <w:szCs w:val="20"/>
              </w:rPr>
            </w:pPr>
            <w:r w:rsidRPr="001E3863">
              <w:rPr>
                <w:sz w:val="20"/>
                <w:szCs w:val="20"/>
              </w:rPr>
              <w:t>FG   Fund Identification Number</w:t>
            </w:r>
          </w:p>
        </w:tc>
        <w:tc>
          <w:tcPr>
            <w:tcW w:w="5128"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00C" w14:textId="3AF216BC" w:rsidR="002A1709" w:rsidRPr="001E3863" w:rsidRDefault="002A1709" w:rsidP="0058572E">
            <w:pPr>
              <w:keepNext w:val="0"/>
              <w:rPr>
                <w:sz w:val="20"/>
                <w:szCs w:val="20"/>
              </w:rPr>
            </w:pPr>
            <w:r w:rsidRPr="001E3863">
              <w:rPr>
                <w:sz w:val="20"/>
                <w:szCs w:val="20"/>
              </w:rPr>
              <w:t xml:space="preserve">1.  Identifies the fund purpose code. Cite any fund purpose code in REF02 except code CR or DR.  </w:t>
            </w:r>
          </w:p>
          <w:p w14:paraId="088B900D" w14:textId="77777777" w:rsidR="002A1709" w:rsidRPr="001E3863" w:rsidRDefault="002A1709" w:rsidP="0058572E">
            <w:pPr>
              <w:keepNext w:val="0"/>
              <w:rPr>
                <w:sz w:val="20"/>
                <w:szCs w:val="20"/>
              </w:rPr>
            </w:pPr>
            <w:r w:rsidRPr="001E3863">
              <w:rPr>
                <w:sz w:val="20"/>
                <w:szCs w:val="20"/>
              </w:rPr>
              <w:t>2.  When identifying a Fund Code using REF04, identification of the fund purpose code is required to meet syntax rules and structured format designed to support future enhancement of appropriation/funding data.</w:t>
            </w:r>
          </w:p>
        </w:tc>
        <w:tc>
          <w:tcPr>
            <w:tcW w:w="3061"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00E" w14:textId="77777777" w:rsidR="002A1709" w:rsidRPr="001E3863" w:rsidRDefault="002A1709" w:rsidP="0058572E">
            <w:pPr>
              <w:keepNext w:val="0"/>
              <w:rPr>
                <w:sz w:val="20"/>
                <w:szCs w:val="20"/>
              </w:rPr>
            </w:pPr>
            <w:r w:rsidRPr="001E3863">
              <w:rPr>
                <w:sz w:val="20"/>
                <w:szCs w:val="20"/>
              </w:rPr>
              <w:t>DLMS enhancement. (See ADC 55.)</w:t>
            </w:r>
          </w:p>
        </w:tc>
      </w:tr>
      <w:tr w:rsidR="001E3863" w:rsidRPr="001E3863" w14:paraId="088B9016" w14:textId="77777777" w:rsidTr="002820AA">
        <w:trPr>
          <w:cantSplit/>
        </w:trPr>
        <w:tc>
          <w:tcPr>
            <w:tcW w:w="1529" w:type="dxa"/>
            <w:vMerge/>
            <w:tcBorders>
              <w:left w:val="single" w:sz="4" w:space="0" w:color="auto"/>
              <w:right w:val="single" w:sz="4" w:space="0" w:color="auto"/>
            </w:tcBorders>
            <w:shd w:val="clear" w:color="auto" w:fill="FFFF99"/>
            <w:tcMar>
              <w:top w:w="0" w:type="dxa"/>
              <w:left w:w="58" w:type="dxa"/>
              <w:bottom w:w="0" w:type="dxa"/>
              <w:right w:w="58" w:type="dxa"/>
            </w:tcMar>
          </w:tcPr>
          <w:p w14:paraId="088B9010" w14:textId="77777777" w:rsidR="002A1709" w:rsidRPr="001E3863" w:rsidRDefault="002A1709" w:rsidP="0058572E">
            <w:pPr>
              <w:keepNext w:val="0"/>
              <w:rPr>
                <w:sz w:val="20"/>
                <w:szCs w:val="20"/>
              </w:rPr>
            </w:pPr>
          </w:p>
        </w:tc>
        <w:tc>
          <w:tcPr>
            <w:tcW w:w="1982"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011" w14:textId="77777777" w:rsidR="002A1709" w:rsidRPr="001E3863" w:rsidRDefault="002A1709" w:rsidP="0058572E">
            <w:pPr>
              <w:keepNext w:val="0"/>
              <w:rPr>
                <w:sz w:val="20"/>
                <w:szCs w:val="20"/>
              </w:rPr>
            </w:pPr>
          </w:p>
        </w:tc>
        <w:tc>
          <w:tcPr>
            <w:tcW w:w="2970"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0CDBD7B" w14:textId="77777777" w:rsidR="002A1709" w:rsidRPr="001E3863" w:rsidRDefault="002A1709" w:rsidP="0058572E">
            <w:pPr>
              <w:keepNext w:val="0"/>
              <w:rPr>
                <w:dstrike/>
                <w:sz w:val="20"/>
                <w:szCs w:val="20"/>
              </w:rPr>
            </w:pPr>
            <w:r w:rsidRPr="001E3863">
              <w:rPr>
                <w:dstrike/>
                <w:sz w:val="20"/>
                <w:szCs w:val="20"/>
              </w:rPr>
              <w:t>IZ   Insured Parcel Post Number</w:t>
            </w:r>
          </w:p>
          <w:p w14:paraId="6FEAD1AD" w14:textId="77777777" w:rsidR="00361E6C" w:rsidRPr="001E3863" w:rsidRDefault="00361E6C" w:rsidP="0058572E">
            <w:pPr>
              <w:keepNext w:val="0"/>
              <w:rPr>
                <w:dstrike/>
                <w:sz w:val="20"/>
                <w:szCs w:val="20"/>
              </w:rPr>
            </w:pPr>
          </w:p>
          <w:p w14:paraId="1E7ACA52" w14:textId="77777777" w:rsidR="00361E6C" w:rsidRPr="001E3863" w:rsidRDefault="00361E6C" w:rsidP="0058572E">
            <w:pPr>
              <w:keepNext w:val="0"/>
              <w:rPr>
                <w:dstrike/>
                <w:sz w:val="20"/>
                <w:szCs w:val="20"/>
              </w:rPr>
            </w:pPr>
          </w:p>
          <w:p w14:paraId="67B05D04" w14:textId="77777777" w:rsidR="00361E6C" w:rsidRPr="001E3863" w:rsidRDefault="00361E6C" w:rsidP="0058572E">
            <w:pPr>
              <w:keepNext w:val="0"/>
              <w:rPr>
                <w:dstrike/>
                <w:sz w:val="20"/>
                <w:szCs w:val="20"/>
              </w:rPr>
            </w:pPr>
          </w:p>
          <w:p w14:paraId="088B9012" w14:textId="73ED4940" w:rsidR="00361E6C" w:rsidRPr="001E3863" w:rsidRDefault="00361E6C" w:rsidP="0058572E">
            <w:pPr>
              <w:keepNext w:val="0"/>
              <w:rPr>
                <w:sz w:val="20"/>
                <w:szCs w:val="20"/>
              </w:rPr>
            </w:pPr>
            <w:r w:rsidRPr="001E3863">
              <w:rPr>
                <w:sz w:val="20"/>
                <w:szCs w:val="20"/>
              </w:rPr>
              <w:t>JB  Job (Project) Number</w:t>
            </w:r>
          </w:p>
        </w:tc>
        <w:tc>
          <w:tcPr>
            <w:tcW w:w="5128"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013" w14:textId="77777777" w:rsidR="002A1709" w:rsidRPr="001E3863" w:rsidRDefault="002A1709" w:rsidP="0058572E">
            <w:pPr>
              <w:keepNext w:val="0"/>
              <w:rPr>
                <w:dstrike/>
                <w:sz w:val="20"/>
                <w:szCs w:val="20"/>
              </w:rPr>
            </w:pPr>
            <w:r w:rsidRPr="001E3863">
              <w:rPr>
                <w:dstrike/>
                <w:sz w:val="20"/>
                <w:szCs w:val="20"/>
              </w:rPr>
              <w:t>1.  Use to identify the shipment unit insured parcel post number.</w:t>
            </w:r>
          </w:p>
          <w:p w14:paraId="5E011889" w14:textId="77777777" w:rsidR="002A1709" w:rsidRPr="001E3863" w:rsidRDefault="002A1709" w:rsidP="0058572E">
            <w:pPr>
              <w:keepNext w:val="0"/>
              <w:rPr>
                <w:dstrike/>
                <w:sz w:val="20"/>
                <w:szCs w:val="20"/>
              </w:rPr>
            </w:pPr>
            <w:r w:rsidRPr="001E3863">
              <w:rPr>
                <w:dstrike/>
                <w:sz w:val="20"/>
                <w:szCs w:val="20"/>
              </w:rPr>
              <w:t>2.  Authorized DLMS migration enhancement; see introductory DLMS 2f.</w:t>
            </w:r>
          </w:p>
          <w:p w14:paraId="3F29EE39" w14:textId="77777777" w:rsidR="00361E6C" w:rsidRPr="001E3863" w:rsidRDefault="00361E6C" w:rsidP="00361E6C">
            <w:pPr>
              <w:keepNext w:val="0"/>
              <w:autoSpaceDE w:val="0"/>
              <w:autoSpaceDN w:val="0"/>
              <w:adjustRightInd w:val="0"/>
              <w:rPr>
                <w:sz w:val="20"/>
                <w:szCs w:val="20"/>
              </w:rPr>
            </w:pPr>
            <w:r w:rsidRPr="001E3863">
              <w:rPr>
                <w:sz w:val="20"/>
                <w:szCs w:val="20"/>
              </w:rPr>
              <w:t>1. For DoD SLOA/Accounting Classification use to identify “Project Identifier”. Refer to ADC 1043.</w:t>
            </w:r>
          </w:p>
          <w:p w14:paraId="088B9014" w14:textId="3D7D08F7" w:rsidR="00361E6C" w:rsidRPr="001E3863" w:rsidRDefault="00361E6C" w:rsidP="00361E6C">
            <w:pPr>
              <w:keepNext w:val="0"/>
              <w:autoSpaceDE w:val="0"/>
              <w:autoSpaceDN w:val="0"/>
              <w:adjustRightInd w:val="0"/>
              <w:rPr>
                <w:sz w:val="20"/>
                <w:szCs w:val="20"/>
              </w:rPr>
            </w:pPr>
            <w:r w:rsidRPr="001E3863">
              <w:rPr>
                <w:sz w:val="20"/>
                <w:szCs w:val="20"/>
              </w:rPr>
              <w:t>2. Authorized DLMS enhancement; see introductory DLMS note 2f.</w:t>
            </w:r>
          </w:p>
        </w:tc>
        <w:tc>
          <w:tcPr>
            <w:tcW w:w="3061"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7120248B" w14:textId="77777777" w:rsidR="002A1709" w:rsidRPr="001E3863" w:rsidRDefault="002A1709" w:rsidP="0058572E">
            <w:pPr>
              <w:keepNext w:val="0"/>
              <w:rPr>
                <w:dstrike/>
                <w:sz w:val="20"/>
                <w:szCs w:val="20"/>
              </w:rPr>
            </w:pPr>
            <w:r w:rsidRPr="001E3863">
              <w:rPr>
                <w:dstrike/>
                <w:sz w:val="20"/>
                <w:szCs w:val="20"/>
              </w:rPr>
              <w:t>Authorized DLMS migration enhancement. (See ADC 223)  DLMS enhancement. (See ADC 55.)</w:t>
            </w:r>
          </w:p>
          <w:p w14:paraId="088B9015" w14:textId="7926D1EB" w:rsidR="00361E6C" w:rsidRPr="001E3863" w:rsidRDefault="00361E6C" w:rsidP="0058572E">
            <w:pPr>
              <w:keepNext w:val="0"/>
              <w:rPr>
                <w:sz w:val="20"/>
                <w:szCs w:val="20"/>
              </w:rPr>
            </w:pPr>
            <w:r w:rsidRPr="001E3863">
              <w:rPr>
                <w:sz w:val="20"/>
                <w:szCs w:val="20"/>
              </w:rPr>
              <w:t>(ADC 1043 added to this list on 12/13/13)</w:t>
            </w:r>
          </w:p>
        </w:tc>
      </w:tr>
      <w:tr w:rsidR="001E3863" w:rsidRPr="001E3863" w14:paraId="088B901C" w14:textId="77777777" w:rsidTr="002820AA">
        <w:trPr>
          <w:cantSplit/>
        </w:trPr>
        <w:tc>
          <w:tcPr>
            <w:tcW w:w="1529" w:type="dxa"/>
            <w:vMerge/>
            <w:tcBorders>
              <w:left w:val="single" w:sz="4" w:space="0" w:color="auto"/>
              <w:right w:val="single" w:sz="4" w:space="0" w:color="auto"/>
            </w:tcBorders>
            <w:shd w:val="clear" w:color="auto" w:fill="FFFF99"/>
            <w:tcMar>
              <w:top w:w="0" w:type="dxa"/>
              <w:left w:w="58" w:type="dxa"/>
              <w:bottom w:w="0" w:type="dxa"/>
              <w:right w:w="58" w:type="dxa"/>
            </w:tcMar>
          </w:tcPr>
          <w:p w14:paraId="088B9017" w14:textId="77777777" w:rsidR="002A1709" w:rsidRPr="001E3863" w:rsidRDefault="002A1709" w:rsidP="0058572E">
            <w:pPr>
              <w:keepNext w:val="0"/>
              <w:rPr>
                <w:sz w:val="20"/>
                <w:szCs w:val="20"/>
              </w:rPr>
            </w:pPr>
          </w:p>
        </w:tc>
        <w:tc>
          <w:tcPr>
            <w:tcW w:w="1982"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018" w14:textId="77777777" w:rsidR="002A1709" w:rsidRPr="001E3863" w:rsidRDefault="002A1709" w:rsidP="0058572E">
            <w:pPr>
              <w:keepNext w:val="0"/>
              <w:rPr>
                <w:sz w:val="20"/>
                <w:szCs w:val="20"/>
              </w:rPr>
            </w:pPr>
          </w:p>
        </w:tc>
        <w:tc>
          <w:tcPr>
            <w:tcW w:w="2970"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019" w14:textId="77777777" w:rsidR="002A1709" w:rsidRPr="001E3863" w:rsidRDefault="002A1709" w:rsidP="0058572E">
            <w:pPr>
              <w:keepNext w:val="0"/>
              <w:rPr>
                <w:sz w:val="20"/>
                <w:szCs w:val="20"/>
              </w:rPr>
            </w:pPr>
            <w:r w:rsidRPr="001E3863">
              <w:rPr>
                <w:sz w:val="20"/>
                <w:szCs w:val="20"/>
              </w:rPr>
              <w:t>JH   Tag</w:t>
            </w:r>
          </w:p>
        </w:tc>
        <w:tc>
          <w:tcPr>
            <w:tcW w:w="5128"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01A" w14:textId="0260DE8D" w:rsidR="002A1709" w:rsidRPr="001E3863" w:rsidRDefault="002A1709" w:rsidP="0058572E">
            <w:pPr>
              <w:keepNext w:val="0"/>
              <w:rPr>
                <w:sz w:val="20"/>
                <w:szCs w:val="20"/>
              </w:rPr>
            </w:pPr>
            <w:r w:rsidRPr="001E3863">
              <w:rPr>
                <w:sz w:val="20"/>
                <w:szCs w:val="20"/>
              </w:rPr>
              <w:t xml:space="preserve">Use in applicable RFID loop to identify the RFID tag.  The RFID will be reflected as a hexadecimal value.  Future enhancement:  Use in the </w:t>
            </w:r>
            <w:r w:rsidR="000A20A2" w:rsidRPr="001E3863">
              <w:rPr>
                <w:sz w:val="20"/>
                <w:szCs w:val="20"/>
              </w:rPr>
              <w:t>I</w:t>
            </w:r>
            <w:r w:rsidRPr="001E3863">
              <w:rPr>
                <w:sz w:val="20"/>
                <w:szCs w:val="20"/>
              </w:rPr>
              <w:t>UID loop when an RFID tag is applied to the individual item.</w:t>
            </w:r>
          </w:p>
        </w:tc>
        <w:tc>
          <w:tcPr>
            <w:tcW w:w="3061"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01B" w14:textId="77777777" w:rsidR="002A1709" w:rsidRPr="001E3863" w:rsidRDefault="002A1709" w:rsidP="0058572E">
            <w:pPr>
              <w:keepNext w:val="0"/>
              <w:rPr>
                <w:sz w:val="20"/>
                <w:szCs w:val="20"/>
              </w:rPr>
            </w:pPr>
            <w:r w:rsidRPr="001E3863">
              <w:rPr>
                <w:sz w:val="20"/>
                <w:szCs w:val="20"/>
              </w:rPr>
              <w:t>Authorized DLMS migration enhancement. (See ADC 223)  DLMS enhancement. (See ADC 55.)</w:t>
            </w:r>
          </w:p>
        </w:tc>
      </w:tr>
      <w:tr w:rsidR="001E3863" w:rsidRPr="001E3863" w14:paraId="088B9023" w14:textId="77777777" w:rsidTr="002820AA">
        <w:trPr>
          <w:cantSplit/>
        </w:trPr>
        <w:tc>
          <w:tcPr>
            <w:tcW w:w="1529" w:type="dxa"/>
            <w:vMerge/>
            <w:tcBorders>
              <w:left w:val="single" w:sz="4" w:space="0" w:color="auto"/>
              <w:right w:val="single" w:sz="4" w:space="0" w:color="auto"/>
            </w:tcBorders>
            <w:shd w:val="clear" w:color="auto" w:fill="FFFF99"/>
            <w:tcMar>
              <w:top w:w="0" w:type="dxa"/>
              <w:left w:w="58" w:type="dxa"/>
              <w:bottom w:w="0" w:type="dxa"/>
              <w:right w:w="58" w:type="dxa"/>
            </w:tcMar>
          </w:tcPr>
          <w:p w14:paraId="088B901D" w14:textId="77777777" w:rsidR="002A1709" w:rsidRPr="001E3863" w:rsidRDefault="002A1709" w:rsidP="0058572E">
            <w:pPr>
              <w:keepNext w:val="0"/>
              <w:rPr>
                <w:sz w:val="20"/>
                <w:szCs w:val="20"/>
              </w:rPr>
            </w:pPr>
          </w:p>
        </w:tc>
        <w:tc>
          <w:tcPr>
            <w:tcW w:w="1982"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01E" w14:textId="77777777" w:rsidR="002A1709" w:rsidRPr="001E3863" w:rsidRDefault="002A1709" w:rsidP="0058572E">
            <w:pPr>
              <w:keepNext w:val="0"/>
              <w:rPr>
                <w:sz w:val="20"/>
                <w:szCs w:val="20"/>
              </w:rPr>
            </w:pPr>
          </w:p>
        </w:tc>
        <w:tc>
          <w:tcPr>
            <w:tcW w:w="2970"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01F" w14:textId="77777777" w:rsidR="002A1709" w:rsidRPr="001E3863" w:rsidRDefault="002A1709" w:rsidP="0058572E">
            <w:pPr>
              <w:keepNext w:val="0"/>
              <w:rPr>
                <w:dstrike/>
                <w:sz w:val="20"/>
                <w:szCs w:val="20"/>
              </w:rPr>
            </w:pPr>
            <w:r w:rsidRPr="001E3863">
              <w:rPr>
                <w:dstrike/>
                <w:sz w:val="20"/>
                <w:szCs w:val="20"/>
              </w:rPr>
              <w:t>K1   Foreign Military Sales Notice Number</w:t>
            </w:r>
          </w:p>
        </w:tc>
        <w:tc>
          <w:tcPr>
            <w:tcW w:w="5128"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020" w14:textId="77777777" w:rsidR="002A1709" w:rsidRPr="001E3863" w:rsidRDefault="002A1709" w:rsidP="0058572E">
            <w:pPr>
              <w:keepNext w:val="0"/>
              <w:rPr>
                <w:dstrike/>
                <w:sz w:val="20"/>
                <w:szCs w:val="20"/>
              </w:rPr>
            </w:pPr>
            <w:r w:rsidRPr="001E3863">
              <w:rPr>
                <w:dstrike/>
                <w:sz w:val="20"/>
                <w:szCs w:val="20"/>
              </w:rPr>
              <w:t>1.  Use for Foreign Military Sales (FMS) shipments made on commercial bill of lading or commercial collect bill of lading, to identify the shipment unit FMS notice number.</w:t>
            </w:r>
          </w:p>
          <w:p w14:paraId="088B9021" w14:textId="77777777" w:rsidR="002A1709" w:rsidRPr="001E3863" w:rsidRDefault="002A1709" w:rsidP="0058572E">
            <w:pPr>
              <w:keepNext w:val="0"/>
              <w:rPr>
                <w:dstrike/>
                <w:sz w:val="20"/>
                <w:szCs w:val="20"/>
              </w:rPr>
            </w:pPr>
            <w:r w:rsidRPr="001E3863">
              <w:rPr>
                <w:dstrike/>
                <w:sz w:val="20"/>
                <w:szCs w:val="20"/>
              </w:rPr>
              <w:t>2.  Authorized DLMS enhancement; see introductory DLMS note 2a.</w:t>
            </w:r>
          </w:p>
        </w:tc>
        <w:tc>
          <w:tcPr>
            <w:tcW w:w="3061"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022" w14:textId="77777777" w:rsidR="002A1709" w:rsidRPr="001E3863" w:rsidRDefault="002A1709" w:rsidP="0058572E">
            <w:pPr>
              <w:keepNext w:val="0"/>
              <w:rPr>
                <w:dstrike/>
                <w:sz w:val="20"/>
                <w:szCs w:val="20"/>
              </w:rPr>
            </w:pPr>
            <w:r w:rsidRPr="001E3863">
              <w:rPr>
                <w:dstrike/>
                <w:sz w:val="20"/>
                <w:szCs w:val="20"/>
              </w:rPr>
              <w:t>Authorized DLMS migration enhancement. (See ADC 223)  DLMS enhancement. (See ADC 55.)</w:t>
            </w:r>
          </w:p>
        </w:tc>
      </w:tr>
      <w:tr w:rsidR="001E3863" w:rsidRPr="001E3863" w14:paraId="088B902A" w14:textId="77777777" w:rsidTr="002820AA">
        <w:trPr>
          <w:cantSplit/>
        </w:trPr>
        <w:tc>
          <w:tcPr>
            <w:tcW w:w="1529" w:type="dxa"/>
            <w:vMerge/>
            <w:tcBorders>
              <w:left w:val="single" w:sz="4" w:space="0" w:color="auto"/>
              <w:right w:val="single" w:sz="4" w:space="0" w:color="auto"/>
            </w:tcBorders>
            <w:shd w:val="clear" w:color="auto" w:fill="FFFF99"/>
            <w:tcMar>
              <w:top w:w="0" w:type="dxa"/>
              <w:left w:w="58" w:type="dxa"/>
              <w:bottom w:w="0" w:type="dxa"/>
              <w:right w:w="58" w:type="dxa"/>
            </w:tcMar>
          </w:tcPr>
          <w:p w14:paraId="088B9024" w14:textId="77777777" w:rsidR="002A1709" w:rsidRPr="001E3863" w:rsidRDefault="002A1709" w:rsidP="0058572E">
            <w:pPr>
              <w:keepNext w:val="0"/>
              <w:rPr>
                <w:sz w:val="20"/>
                <w:szCs w:val="20"/>
              </w:rPr>
            </w:pPr>
          </w:p>
        </w:tc>
        <w:tc>
          <w:tcPr>
            <w:tcW w:w="1982"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025" w14:textId="77777777" w:rsidR="002A1709" w:rsidRPr="001E3863" w:rsidRDefault="002A1709" w:rsidP="0058572E">
            <w:pPr>
              <w:keepNext w:val="0"/>
              <w:rPr>
                <w:sz w:val="20"/>
                <w:szCs w:val="20"/>
              </w:rPr>
            </w:pPr>
          </w:p>
        </w:tc>
        <w:tc>
          <w:tcPr>
            <w:tcW w:w="2970"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026" w14:textId="77777777" w:rsidR="002A1709" w:rsidRPr="001E3863" w:rsidRDefault="002A1709" w:rsidP="0058572E">
            <w:pPr>
              <w:keepNext w:val="0"/>
              <w:rPr>
                <w:dstrike/>
                <w:sz w:val="20"/>
                <w:szCs w:val="20"/>
              </w:rPr>
            </w:pPr>
            <w:r w:rsidRPr="001E3863">
              <w:rPr>
                <w:dstrike/>
                <w:sz w:val="20"/>
                <w:szCs w:val="20"/>
              </w:rPr>
              <w:t>K2   Certified Mail Number</w:t>
            </w:r>
          </w:p>
        </w:tc>
        <w:tc>
          <w:tcPr>
            <w:tcW w:w="5128"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027" w14:textId="77777777" w:rsidR="002A1709" w:rsidRPr="001E3863" w:rsidRDefault="002A1709" w:rsidP="0058572E">
            <w:pPr>
              <w:keepNext w:val="0"/>
              <w:rPr>
                <w:dstrike/>
                <w:sz w:val="20"/>
                <w:szCs w:val="20"/>
              </w:rPr>
            </w:pPr>
            <w:r w:rsidRPr="001E3863">
              <w:rPr>
                <w:dstrike/>
                <w:sz w:val="20"/>
                <w:szCs w:val="20"/>
              </w:rPr>
              <w:t>1.  Use to identify the shipment unit certified mail number.</w:t>
            </w:r>
          </w:p>
          <w:p w14:paraId="088B9028" w14:textId="77777777" w:rsidR="002A1709" w:rsidRPr="001E3863" w:rsidRDefault="002A1709" w:rsidP="0058572E">
            <w:pPr>
              <w:keepNext w:val="0"/>
              <w:rPr>
                <w:dstrike/>
                <w:sz w:val="20"/>
                <w:szCs w:val="20"/>
              </w:rPr>
            </w:pPr>
            <w:r w:rsidRPr="001E3863">
              <w:rPr>
                <w:dstrike/>
                <w:sz w:val="20"/>
                <w:szCs w:val="20"/>
              </w:rPr>
              <w:t>2.  Authorized DLMS migration enhancement; see introductory DLMS 2f.</w:t>
            </w:r>
          </w:p>
        </w:tc>
        <w:tc>
          <w:tcPr>
            <w:tcW w:w="3061"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029" w14:textId="77777777" w:rsidR="002A1709" w:rsidRPr="001E3863" w:rsidRDefault="002A1709" w:rsidP="0058572E">
            <w:pPr>
              <w:keepNext w:val="0"/>
              <w:rPr>
                <w:dstrike/>
                <w:sz w:val="20"/>
                <w:szCs w:val="20"/>
              </w:rPr>
            </w:pPr>
            <w:r w:rsidRPr="001E3863">
              <w:rPr>
                <w:dstrike/>
                <w:sz w:val="20"/>
                <w:szCs w:val="20"/>
              </w:rPr>
              <w:t>Authorized DLMS migration enhancement. (See ADC 223)  DLMS enhancement. (See ADC 55.)</w:t>
            </w:r>
          </w:p>
        </w:tc>
      </w:tr>
      <w:tr w:rsidR="001E3863" w:rsidRPr="001E3863" w14:paraId="088B9031" w14:textId="77777777" w:rsidTr="002820AA">
        <w:trPr>
          <w:cantSplit/>
        </w:trPr>
        <w:tc>
          <w:tcPr>
            <w:tcW w:w="1529" w:type="dxa"/>
            <w:vMerge/>
            <w:tcBorders>
              <w:left w:val="single" w:sz="4" w:space="0" w:color="auto"/>
              <w:right w:val="single" w:sz="4" w:space="0" w:color="auto"/>
            </w:tcBorders>
            <w:shd w:val="clear" w:color="auto" w:fill="FFFF99"/>
            <w:tcMar>
              <w:top w:w="0" w:type="dxa"/>
              <w:left w:w="58" w:type="dxa"/>
              <w:bottom w:w="0" w:type="dxa"/>
              <w:right w:w="58" w:type="dxa"/>
            </w:tcMar>
          </w:tcPr>
          <w:p w14:paraId="088B902B" w14:textId="77777777" w:rsidR="002A1709" w:rsidRPr="001E3863" w:rsidRDefault="002A1709" w:rsidP="0058572E">
            <w:pPr>
              <w:keepNext w:val="0"/>
              <w:rPr>
                <w:sz w:val="20"/>
                <w:szCs w:val="20"/>
              </w:rPr>
            </w:pPr>
          </w:p>
        </w:tc>
        <w:tc>
          <w:tcPr>
            <w:tcW w:w="1982"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02C" w14:textId="77777777" w:rsidR="002A1709" w:rsidRPr="001E3863" w:rsidRDefault="002A1709" w:rsidP="0058572E">
            <w:pPr>
              <w:keepNext w:val="0"/>
              <w:rPr>
                <w:sz w:val="20"/>
                <w:szCs w:val="20"/>
              </w:rPr>
            </w:pPr>
          </w:p>
        </w:tc>
        <w:tc>
          <w:tcPr>
            <w:tcW w:w="2970"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2F740C4A" w14:textId="77777777" w:rsidR="002A1709" w:rsidRPr="001E3863" w:rsidRDefault="002A1709" w:rsidP="0058572E">
            <w:pPr>
              <w:keepNext w:val="0"/>
              <w:rPr>
                <w:sz w:val="20"/>
                <w:szCs w:val="20"/>
              </w:rPr>
            </w:pPr>
            <w:r w:rsidRPr="001E3863">
              <w:rPr>
                <w:sz w:val="20"/>
                <w:szCs w:val="20"/>
              </w:rPr>
              <w:t>K3   Registered Mail Number</w:t>
            </w:r>
          </w:p>
          <w:p w14:paraId="12083712" w14:textId="77777777" w:rsidR="00081F23" w:rsidRPr="001E3863" w:rsidRDefault="00081F23" w:rsidP="0058572E">
            <w:pPr>
              <w:keepNext w:val="0"/>
              <w:rPr>
                <w:sz w:val="20"/>
                <w:szCs w:val="20"/>
              </w:rPr>
            </w:pPr>
          </w:p>
          <w:p w14:paraId="60356C41" w14:textId="77777777" w:rsidR="00081F23" w:rsidRPr="001E3863" w:rsidRDefault="00081F23" w:rsidP="0058572E">
            <w:pPr>
              <w:keepNext w:val="0"/>
              <w:rPr>
                <w:sz w:val="20"/>
                <w:szCs w:val="20"/>
              </w:rPr>
            </w:pPr>
          </w:p>
          <w:p w14:paraId="7C86D4B9" w14:textId="77777777" w:rsidR="00081F23" w:rsidRPr="001E3863" w:rsidRDefault="00081F23" w:rsidP="0058572E">
            <w:pPr>
              <w:keepNext w:val="0"/>
              <w:rPr>
                <w:sz w:val="20"/>
                <w:szCs w:val="20"/>
              </w:rPr>
            </w:pPr>
          </w:p>
          <w:p w14:paraId="677F7C0C" w14:textId="77777777" w:rsidR="00081F23" w:rsidRPr="001E3863" w:rsidRDefault="00081F23" w:rsidP="0058572E">
            <w:pPr>
              <w:keepNext w:val="0"/>
              <w:rPr>
                <w:sz w:val="20"/>
                <w:szCs w:val="20"/>
              </w:rPr>
            </w:pPr>
            <w:r w:rsidRPr="001E3863">
              <w:rPr>
                <w:sz w:val="20"/>
                <w:szCs w:val="20"/>
              </w:rPr>
              <w:t>LI  Line Item Identifier (Seller’s)</w:t>
            </w:r>
          </w:p>
          <w:p w14:paraId="20C6CEF9" w14:textId="77777777" w:rsidR="00081F23" w:rsidRPr="001E3863" w:rsidRDefault="00081F23" w:rsidP="0058572E">
            <w:pPr>
              <w:keepNext w:val="0"/>
              <w:rPr>
                <w:sz w:val="20"/>
                <w:szCs w:val="20"/>
              </w:rPr>
            </w:pPr>
          </w:p>
          <w:p w14:paraId="05FEEE8B" w14:textId="77777777" w:rsidR="00081F23" w:rsidRPr="001E3863" w:rsidRDefault="00081F23" w:rsidP="0058572E">
            <w:pPr>
              <w:keepNext w:val="0"/>
              <w:rPr>
                <w:sz w:val="20"/>
                <w:szCs w:val="20"/>
              </w:rPr>
            </w:pPr>
          </w:p>
          <w:p w14:paraId="2011F3EF" w14:textId="77777777" w:rsidR="00081F23" w:rsidRPr="001E3863" w:rsidRDefault="00081F23" w:rsidP="0058572E">
            <w:pPr>
              <w:keepNext w:val="0"/>
              <w:rPr>
                <w:sz w:val="20"/>
                <w:szCs w:val="20"/>
              </w:rPr>
            </w:pPr>
          </w:p>
          <w:p w14:paraId="6BC7DC75" w14:textId="77777777" w:rsidR="00081F23" w:rsidRPr="001E3863" w:rsidRDefault="00081F23" w:rsidP="0058572E">
            <w:pPr>
              <w:keepNext w:val="0"/>
              <w:rPr>
                <w:sz w:val="20"/>
                <w:szCs w:val="20"/>
              </w:rPr>
            </w:pPr>
          </w:p>
          <w:p w14:paraId="088B902D" w14:textId="27A5FA7C" w:rsidR="00081F23" w:rsidRPr="001E3863" w:rsidRDefault="00081F23" w:rsidP="0058572E">
            <w:pPr>
              <w:keepNext w:val="0"/>
              <w:rPr>
                <w:sz w:val="20"/>
                <w:szCs w:val="20"/>
              </w:rPr>
            </w:pPr>
            <w:r w:rsidRPr="001E3863">
              <w:rPr>
                <w:sz w:val="20"/>
                <w:szCs w:val="20"/>
              </w:rPr>
              <w:t>MAT  Main Account</w:t>
            </w:r>
          </w:p>
        </w:tc>
        <w:tc>
          <w:tcPr>
            <w:tcW w:w="5128"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02E" w14:textId="77777777" w:rsidR="002A1709" w:rsidRPr="001E3863" w:rsidRDefault="002A1709" w:rsidP="0058572E">
            <w:pPr>
              <w:keepNext w:val="0"/>
              <w:rPr>
                <w:dstrike/>
                <w:sz w:val="20"/>
                <w:szCs w:val="20"/>
              </w:rPr>
            </w:pPr>
            <w:r w:rsidRPr="001E3863">
              <w:rPr>
                <w:dstrike/>
                <w:sz w:val="20"/>
                <w:szCs w:val="20"/>
              </w:rPr>
              <w:t>1.  Use to identify the shipment unit registered parcel post number.</w:t>
            </w:r>
          </w:p>
          <w:p w14:paraId="20E3CB5F" w14:textId="77777777" w:rsidR="002A1709" w:rsidRPr="001E3863" w:rsidRDefault="002A1709" w:rsidP="0058572E">
            <w:pPr>
              <w:keepNext w:val="0"/>
              <w:rPr>
                <w:dstrike/>
                <w:sz w:val="20"/>
                <w:szCs w:val="20"/>
              </w:rPr>
            </w:pPr>
            <w:r w:rsidRPr="001E3863">
              <w:rPr>
                <w:dstrike/>
                <w:sz w:val="20"/>
                <w:szCs w:val="20"/>
              </w:rPr>
              <w:t>2.  Authorized DLMS migration enhancement; see introductory DLMS 2f.</w:t>
            </w:r>
          </w:p>
          <w:p w14:paraId="7FBAFCE1" w14:textId="675FDCDC" w:rsidR="00081F23" w:rsidRPr="001E3863" w:rsidRDefault="00081F23" w:rsidP="00081F23">
            <w:pPr>
              <w:keepNext w:val="0"/>
              <w:autoSpaceDE w:val="0"/>
              <w:autoSpaceDN w:val="0"/>
              <w:adjustRightInd w:val="0"/>
              <w:rPr>
                <w:iCs/>
                <w:sz w:val="20"/>
                <w:szCs w:val="20"/>
              </w:rPr>
            </w:pPr>
            <w:r w:rsidRPr="001E3863">
              <w:rPr>
                <w:iCs/>
                <w:sz w:val="20"/>
                <w:szCs w:val="20"/>
              </w:rPr>
              <w:t>1. For DoD SLOA/Accounting Classification use to identify “Security Cooperation Case Line Item Identifier”. Refer to ADC 1043.</w:t>
            </w:r>
          </w:p>
          <w:p w14:paraId="759C8B77" w14:textId="77777777" w:rsidR="00081F23" w:rsidRPr="001E3863" w:rsidRDefault="00081F23" w:rsidP="00081F23">
            <w:pPr>
              <w:keepNext w:val="0"/>
              <w:autoSpaceDE w:val="0"/>
              <w:autoSpaceDN w:val="0"/>
              <w:adjustRightInd w:val="0"/>
              <w:rPr>
                <w:iCs/>
                <w:sz w:val="20"/>
                <w:szCs w:val="20"/>
              </w:rPr>
            </w:pPr>
            <w:r w:rsidRPr="001E3863">
              <w:rPr>
                <w:iCs/>
                <w:sz w:val="20"/>
                <w:szCs w:val="20"/>
              </w:rPr>
              <w:t>2. Authorized DLMS enhancement; see introductory DLMS note 2f.</w:t>
            </w:r>
          </w:p>
          <w:p w14:paraId="3830559D" w14:textId="4DC4049A" w:rsidR="00081F23" w:rsidRPr="001E3863" w:rsidRDefault="00081F23" w:rsidP="00081F23">
            <w:pPr>
              <w:keepNext w:val="0"/>
              <w:autoSpaceDE w:val="0"/>
              <w:autoSpaceDN w:val="0"/>
              <w:adjustRightInd w:val="0"/>
              <w:rPr>
                <w:iCs/>
                <w:sz w:val="20"/>
                <w:szCs w:val="20"/>
              </w:rPr>
            </w:pPr>
            <w:r w:rsidRPr="001E3863">
              <w:rPr>
                <w:iCs/>
                <w:sz w:val="20"/>
                <w:szCs w:val="20"/>
              </w:rPr>
              <w:t>1. For DoD SLOA/Accounting Classification use to identify “Main Account”. Refer to ADC 1043.</w:t>
            </w:r>
          </w:p>
          <w:p w14:paraId="160B3808" w14:textId="0DB17429" w:rsidR="00081F23" w:rsidRPr="001E3863" w:rsidRDefault="00081F23" w:rsidP="00081F23">
            <w:pPr>
              <w:keepNext w:val="0"/>
              <w:autoSpaceDE w:val="0"/>
              <w:autoSpaceDN w:val="0"/>
              <w:adjustRightInd w:val="0"/>
              <w:rPr>
                <w:iCs/>
                <w:sz w:val="20"/>
                <w:szCs w:val="20"/>
              </w:rPr>
            </w:pPr>
            <w:r w:rsidRPr="001E3863">
              <w:rPr>
                <w:iCs/>
                <w:sz w:val="20"/>
                <w:szCs w:val="20"/>
              </w:rPr>
              <w:lastRenderedPageBreak/>
              <w:t>2. Authorized DLMS enhancement; see introductory DLMS note 2f.</w:t>
            </w:r>
          </w:p>
          <w:p w14:paraId="088B902F" w14:textId="7CCD4379" w:rsidR="00081F23" w:rsidRPr="001E3863" w:rsidRDefault="00081F23" w:rsidP="00081F23">
            <w:pPr>
              <w:keepNext w:val="0"/>
              <w:autoSpaceDE w:val="0"/>
              <w:autoSpaceDN w:val="0"/>
              <w:adjustRightInd w:val="0"/>
              <w:rPr>
                <w:dstrike/>
                <w:sz w:val="20"/>
                <w:szCs w:val="20"/>
              </w:rPr>
            </w:pPr>
            <w:r w:rsidRPr="001E3863">
              <w:rPr>
                <w:iCs/>
                <w:sz w:val="20"/>
                <w:szCs w:val="20"/>
              </w:rPr>
              <w:t>3</w:t>
            </w:r>
            <w:r w:rsidR="00CA0AB4" w:rsidRPr="001E3863">
              <w:rPr>
                <w:iCs/>
                <w:sz w:val="20"/>
                <w:szCs w:val="20"/>
              </w:rPr>
              <w:t xml:space="preserve">. Qualifier MAT is a migration code approved for use in X12 version 7020. </w:t>
            </w:r>
            <w:r w:rsidRPr="001E3863">
              <w:rPr>
                <w:iCs/>
                <w:dstrike/>
                <w:sz w:val="20"/>
                <w:szCs w:val="20"/>
              </w:rPr>
              <w:t>. A local code ‘MAT’ is established for use in the 856S, version 4030. A data maintenance action has been submitted for establishment of ‘MAT - Main Account’ in a future version.</w:t>
            </w:r>
          </w:p>
        </w:tc>
        <w:tc>
          <w:tcPr>
            <w:tcW w:w="3061"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729972C2" w14:textId="77777777" w:rsidR="002A1709" w:rsidRPr="001E3863" w:rsidRDefault="002A1709" w:rsidP="0058572E">
            <w:pPr>
              <w:keepNext w:val="0"/>
              <w:rPr>
                <w:dstrike/>
                <w:sz w:val="20"/>
                <w:szCs w:val="20"/>
              </w:rPr>
            </w:pPr>
            <w:r w:rsidRPr="001E3863">
              <w:rPr>
                <w:dstrike/>
                <w:sz w:val="20"/>
                <w:szCs w:val="20"/>
              </w:rPr>
              <w:lastRenderedPageBreak/>
              <w:t>Supports Navy BRAC Spiral II requirements.  See ADC 381.</w:t>
            </w:r>
          </w:p>
          <w:p w14:paraId="03D464DB" w14:textId="77777777" w:rsidR="00081F23" w:rsidRPr="001E3863" w:rsidRDefault="00081F23" w:rsidP="0058572E">
            <w:pPr>
              <w:keepNext w:val="0"/>
              <w:rPr>
                <w:dstrike/>
                <w:sz w:val="20"/>
                <w:szCs w:val="20"/>
              </w:rPr>
            </w:pPr>
          </w:p>
          <w:p w14:paraId="062DDA16" w14:textId="77777777" w:rsidR="00081F23" w:rsidRPr="001E3863" w:rsidRDefault="00081F23" w:rsidP="0058572E">
            <w:pPr>
              <w:keepNext w:val="0"/>
              <w:rPr>
                <w:dstrike/>
                <w:sz w:val="20"/>
                <w:szCs w:val="20"/>
              </w:rPr>
            </w:pPr>
          </w:p>
          <w:p w14:paraId="3B1D8FFE" w14:textId="77777777" w:rsidR="00081F23" w:rsidRPr="001E3863" w:rsidRDefault="00081F23" w:rsidP="0058572E">
            <w:pPr>
              <w:keepNext w:val="0"/>
              <w:rPr>
                <w:iCs/>
                <w:sz w:val="20"/>
                <w:szCs w:val="20"/>
              </w:rPr>
            </w:pPr>
            <w:r w:rsidRPr="001E3863">
              <w:rPr>
                <w:iCs/>
                <w:sz w:val="20"/>
                <w:szCs w:val="20"/>
              </w:rPr>
              <w:t>(ADC 1043 added to this list on 12/12/13)</w:t>
            </w:r>
          </w:p>
          <w:p w14:paraId="7829CFEC" w14:textId="77777777" w:rsidR="0042268A" w:rsidRPr="001E3863" w:rsidRDefault="0042268A" w:rsidP="0058572E">
            <w:pPr>
              <w:keepNext w:val="0"/>
              <w:rPr>
                <w:iCs/>
                <w:sz w:val="20"/>
                <w:szCs w:val="20"/>
              </w:rPr>
            </w:pPr>
          </w:p>
          <w:p w14:paraId="771A89F7" w14:textId="77777777" w:rsidR="0042268A" w:rsidRPr="001E3863" w:rsidRDefault="0042268A" w:rsidP="0058572E">
            <w:pPr>
              <w:keepNext w:val="0"/>
              <w:rPr>
                <w:iCs/>
                <w:sz w:val="20"/>
                <w:szCs w:val="20"/>
              </w:rPr>
            </w:pPr>
          </w:p>
          <w:p w14:paraId="502BC4E3" w14:textId="77777777" w:rsidR="0042268A" w:rsidRPr="001E3863" w:rsidRDefault="0042268A" w:rsidP="0058572E">
            <w:pPr>
              <w:keepNext w:val="0"/>
              <w:rPr>
                <w:iCs/>
                <w:sz w:val="20"/>
                <w:szCs w:val="20"/>
              </w:rPr>
            </w:pPr>
          </w:p>
          <w:p w14:paraId="3A2D118E" w14:textId="77777777" w:rsidR="0042268A" w:rsidRPr="001E3863" w:rsidRDefault="0042268A" w:rsidP="0058572E">
            <w:pPr>
              <w:keepNext w:val="0"/>
              <w:rPr>
                <w:iCs/>
                <w:sz w:val="20"/>
                <w:szCs w:val="20"/>
              </w:rPr>
            </w:pPr>
          </w:p>
          <w:p w14:paraId="6E074D4C" w14:textId="77777777" w:rsidR="0042268A" w:rsidRPr="001E3863" w:rsidRDefault="0042268A" w:rsidP="0058572E">
            <w:pPr>
              <w:keepNext w:val="0"/>
              <w:rPr>
                <w:iCs/>
                <w:sz w:val="20"/>
                <w:szCs w:val="20"/>
              </w:rPr>
            </w:pPr>
          </w:p>
          <w:p w14:paraId="292D5F36" w14:textId="77777777" w:rsidR="0042268A" w:rsidRPr="001E3863" w:rsidRDefault="0042268A" w:rsidP="0058572E">
            <w:pPr>
              <w:keepNext w:val="0"/>
              <w:rPr>
                <w:iCs/>
                <w:sz w:val="20"/>
                <w:szCs w:val="20"/>
              </w:rPr>
            </w:pPr>
          </w:p>
          <w:p w14:paraId="4CAA652C" w14:textId="77777777" w:rsidR="0042268A" w:rsidRPr="001E3863" w:rsidRDefault="0042268A" w:rsidP="0058572E">
            <w:pPr>
              <w:keepNext w:val="0"/>
              <w:rPr>
                <w:iCs/>
                <w:sz w:val="20"/>
                <w:szCs w:val="20"/>
              </w:rPr>
            </w:pPr>
          </w:p>
          <w:p w14:paraId="3FF8188F" w14:textId="72D646D8" w:rsidR="0042268A" w:rsidRPr="001E3863" w:rsidRDefault="00CA0AB4" w:rsidP="0058572E">
            <w:pPr>
              <w:keepNext w:val="0"/>
              <w:rPr>
                <w:iCs/>
                <w:sz w:val="20"/>
                <w:szCs w:val="20"/>
              </w:rPr>
            </w:pPr>
            <w:r w:rsidRPr="001E3863">
              <w:rPr>
                <w:iCs/>
                <w:sz w:val="20"/>
                <w:szCs w:val="20"/>
              </w:rPr>
              <w:t>(ADC 1043A added to this list on 2/26/15)</w:t>
            </w:r>
          </w:p>
          <w:p w14:paraId="2BD2FC0B" w14:textId="77777777" w:rsidR="0042268A" w:rsidRPr="001E3863" w:rsidRDefault="0042268A" w:rsidP="0058572E">
            <w:pPr>
              <w:keepNext w:val="0"/>
              <w:rPr>
                <w:iCs/>
                <w:sz w:val="20"/>
                <w:szCs w:val="20"/>
              </w:rPr>
            </w:pPr>
          </w:p>
          <w:p w14:paraId="581C0085" w14:textId="77777777" w:rsidR="0042268A" w:rsidRPr="001E3863" w:rsidRDefault="0042268A" w:rsidP="0058572E">
            <w:pPr>
              <w:keepNext w:val="0"/>
              <w:rPr>
                <w:iCs/>
                <w:sz w:val="20"/>
                <w:szCs w:val="20"/>
              </w:rPr>
            </w:pPr>
          </w:p>
          <w:p w14:paraId="088B9030" w14:textId="28143E22" w:rsidR="0042268A" w:rsidRPr="001E3863" w:rsidRDefault="0042268A" w:rsidP="0058572E">
            <w:pPr>
              <w:keepNext w:val="0"/>
              <w:rPr>
                <w:dstrike/>
                <w:sz w:val="20"/>
                <w:szCs w:val="20"/>
              </w:rPr>
            </w:pPr>
          </w:p>
        </w:tc>
      </w:tr>
      <w:tr w:rsidR="001E3863" w:rsidRPr="001E3863" w14:paraId="088B9039" w14:textId="77777777" w:rsidTr="002820AA">
        <w:trPr>
          <w:cantSplit/>
        </w:trPr>
        <w:tc>
          <w:tcPr>
            <w:tcW w:w="1529" w:type="dxa"/>
            <w:vMerge/>
            <w:tcBorders>
              <w:left w:val="single" w:sz="4" w:space="0" w:color="auto"/>
              <w:right w:val="single" w:sz="4" w:space="0" w:color="auto"/>
            </w:tcBorders>
            <w:shd w:val="clear" w:color="auto" w:fill="FFFF99"/>
            <w:tcMar>
              <w:top w:w="0" w:type="dxa"/>
              <w:left w:w="58" w:type="dxa"/>
              <w:bottom w:w="0" w:type="dxa"/>
              <w:right w:w="58" w:type="dxa"/>
            </w:tcMar>
          </w:tcPr>
          <w:p w14:paraId="088B9032" w14:textId="77777777" w:rsidR="002A1709" w:rsidRPr="001E3863" w:rsidRDefault="002A1709" w:rsidP="0058572E">
            <w:pPr>
              <w:keepNext w:val="0"/>
              <w:rPr>
                <w:sz w:val="20"/>
                <w:szCs w:val="20"/>
              </w:rPr>
            </w:pPr>
          </w:p>
        </w:tc>
        <w:tc>
          <w:tcPr>
            <w:tcW w:w="1982"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033" w14:textId="77777777" w:rsidR="002A1709" w:rsidRPr="001E3863" w:rsidRDefault="002A1709" w:rsidP="0058572E">
            <w:pPr>
              <w:keepNext w:val="0"/>
              <w:rPr>
                <w:sz w:val="20"/>
                <w:szCs w:val="20"/>
              </w:rPr>
            </w:pPr>
          </w:p>
        </w:tc>
        <w:tc>
          <w:tcPr>
            <w:tcW w:w="2970"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034" w14:textId="77777777" w:rsidR="002A1709" w:rsidRPr="001E3863" w:rsidRDefault="002A1709" w:rsidP="0058572E">
            <w:pPr>
              <w:keepNext w:val="0"/>
              <w:rPr>
                <w:sz w:val="20"/>
                <w:szCs w:val="20"/>
              </w:rPr>
            </w:pPr>
            <w:r w:rsidRPr="001E3863">
              <w:rPr>
                <w:sz w:val="20"/>
                <w:szCs w:val="20"/>
              </w:rPr>
              <w:t>MDN     Hazardous Waste Manifest Document Number</w:t>
            </w:r>
          </w:p>
        </w:tc>
        <w:tc>
          <w:tcPr>
            <w:tcW w:w="5128"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035" w14:textId="77777777" w:rsidR="002A1709" w:rsidRPr="001E3863" w:rsidRDefault="002A1709" w:rsidP="0058572E">
            <w:pPr>
              <w:keepNext w:val="0"/>
              <w:autoSpaceDE w:val="0"/>
              <w:autoSpaceDN w:val="0"/>
              <w:adjustRightInd w:val="0"/>
              <w:rPr>
                <w:iCs/>
                <w:sz w:val="20"/>
                <w:szCs w:val="20"/>
              </w:rPr>
            </w:pPr>
            <w:r w:rsidRPr="001E3863">
              <w:rPr>
                <w:iCs/>
                <w:sz w:val="20"/>
                <w:szCs w:val="20"/>
              </w:rPr>
              <w:t>For Hazardous Material/Hazardous Waste turn-ins to a DLA Disposition Service Field Office, enter the</w:t>
            </w:r>
          </w:p>
          <w:p w14:paraId="088B9036" w14:textId="77777777" w:rsidR="002A1709" w:rsidRPr="001E3863" w:rsidRDefault="002A1709" w:rsidP="0058572E">
            <w:pPr>
              <w:keepNext w:val="0"/>
              <w:autoSpaceDE w:val="0"/>
              <w:autoSpaceDN w:val="0"/>
              <w:adjustRightInd w:val="0"/>
              <w:rPr>
                <w:iCs/>
                <w:sz w:val="20"/>
                <w:szCs w:val="20"/>
              </w:rPr>
            </w:pPr>
            <w:r w:rsidRPr="001E3863">
              <w:rPr>
                <w:iCs/>
                <w:sz w:val="20"/>
                <w:szCs w:val="20"/>
              </w:rPr>
              <w:t>Hazardous Waste Profile Sheet Reference Number, which documents the nature of the hazard per the</w:t>
            </w:r>
          </w:p>
          <w:p w14:paraId="088B9037" w14:textId="77777777" w:rsidR="002A1709" w:rsidRPr="001E3863" w:rsidRDefault="002A1709" w:rsidP="0058572E">
            <w:pPr>
              <w:keepNext w:val="0"/>
              <w:autoSpaceDE w:val="0"/>
              <w:autoSpaceDN w:val="0"/>
              <w:adjustRightInd w:val="0"/>
              <w:rPr>
                <w:sz w:val="20"/>
                <w:szCs w:val="20"/>
              </w:rPr>
            </w:pPr>
            <w:r w:rsidRPr="001E3863">
              <w:rPr>
                <w:iCs/>
                <w:sz w:val="20"/>
                <w:szCs w:val="20"/>
              </w:rPr>
              <w:t>Generator Communication (</w:t>
            </w:r>
            <w:proofErr w:type="spellStart"/>
            <w:r w:rsidRPr="001E3863">
              <w:rPr>
                <w:iCs/>
                <w:sz w:val="20"/>
                <w:szCs w:val="20"/>
              </w:rPr>
              <w:t>GenComm</w:t>
            </w:r>
            <w:proofErr w:type="spellEnd"/>
            <w:r w:rsidRPr="001E3863">
              <w:rPr>
                <w:iCs/>
                <w:sz w:val="20"/>
                <w:szCs w:val="20"/>
              </w:rPr>
              <w:t>) Standard. DLMS enhancement, see ADC 422.</w:t>
            </w:r>
          </w:p>
        </w:tc>
        <w:tc>
          <w:tcPr>
            <w:tcW w:w="3061"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038" w14:textId="77777777" w:rsidR="002A1709" w:rsidRPr="001E3863" w:rsidRDefault="002A1709" w:rsidP="0058572E">
            <w:pPr>
              <w:keepNext w:val="0"/>
              <w:rPr>
                <w:sz w:val="20"/>
                <w:szCs w:val="20"/>
              </w:rPr>
            </w:pPr>
          </w:p>
        </w:tc>
      </w:tr>
      <w:tr w:rsidR="001E3863" w:rsidRPr="001E3863" w14:paraId="088B9043" w14:textId="77777777" w:rsidTr="002820AA">
        <w:trPr>
          <w:cantSplit/>
        </w:trPr>
        <w:tc>
          <w:tcPr>
            <w:tcW w:w="1529" w:type="dxa"/>
            <w:vMerge/>
            <w:tcBorders>
              <w:left w:val="single" w:sz="4" w:space="0" w:color="auto"/>
              <w:right w:val="single" w:sz="4" w:space="0" w:color="auto"/>
            </w:tcBorders>
            <w:shd w:val="clear" w:color="auto" w:fill="FFFF99"/>
            <w:tcMar>
              <w:top w:w="0" w:type="dxa"/>
              <w:left w:w="58" w:type="dxa"/>
              <w:bottom w:w="0" w:type="dxa"/>
              <w:right w:w="58" w:type="dxa"/>
            </w:tcMar>
          </w:tcPr>
          <w:p w14:paraId="088B903A" w14:textId="77777777" w:rsidR="002A1709" w:rsidRPr="001E3863" w:rsidRDefault="002A1709" w:rsidP="0058572E">
            <w:pPr>
              <w:keepNext w:val="0"/>
              <w:rPr>
                <w:sz w:val="20"/>
                <w:szCs w:val="20"/>
              </w:rPr>
            </w:pPr>
          </w:p>
        </w:tc>
        <w:tc>
          <w:tcPr>
            <w:tcW w:w="1982"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03B" w14:textId="77777777" w:rsidR="002A1709" w:rsidRPr="001E3863" w:rsidRDefault="002A1709" w:rsidP="0058572E">
            <w:pPr>
              <w:keepNext w:val="0"/>
              <w:rPr>
                <w:sz w:val="20"/>
                <w:szCs w:val="20"/>
              </w:rPr>
            </w:pPr>
          </w:p>
        </w:tc>
        <w:tc>
          <w:tcPr>
            <w:tcW w:w="2970"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03C" w14:textId="77777777" w:rsidR="002A1709" w:rsidRPr="001E3863" w:rsidRDefault="002A1709" w:rsidP="0058572E">
            <w:pPr>
              <w:keepNext w:val="0"/>
              <w:rPr>
                <w:sz w:val="20"/>
                <w:szCs w:val="20"/>
              </w:rPr>
            </w:pPr>
            <w:r w:rsidRPr="001E3863">
              <w:rPr>
                <w:sz w:val="20"/>
                <w:szCs w:val="20"/>
              </w:rPr>
              <w:t>PA   Price Area Number</w:t>
            </w:r>
          </w:p>
        </w:tc>
        <w:tc>
          <w:tcPr>
            <w:tcW w:w="5128"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03D" w14:textId="77777777" w:rsidR="002A1709" w:rsidRPr="001E3863" w:rsidRDefault="002A1709" w:rsidP="0058572E">
            <w:pPr>
              <w:keepNext w:val="0"/>
              <w:autoSpaceDE w:val="0"/>
              <w:autoSpaceDN w:val="0"/>
              <w:adjustRightInd w:val="0"/>
              <w:rPr>
                <w:sz w:val="20"/>
                <w:szCs w:val="20"/>
              </w:rPr>
            </w:pPr>
            <w:r w:rsidRPr="001E3863">
              <w:rPr>
                <w:sz w:val="20"/>
                <w:szCs w:val="20"/>
              </w:rPr>
              <w:t>1. Use for shipments to disposal to indicate actual or estimated pricing information.</w:t>
            </w:r>
          </w:p>
          <w:p w14:paraId="088B903E" w14:textId="77777777" w:rsidR="002A1709" w:rsidRPr="001E3863" w:rsidRDefault="002A1709" w:rsidP="0058572E">
            <w:pPr>
              <w:keepNext w:val="0"/>
              <w:autoSpaceDE w:val="0"/>
              <w:autoSpaceDN w:val="0"/>
              <w:adjustRightInd w:val="0"/>
              <w:rPr>
                <w:sz w:val="20"/>
                <w:szCs w:val="20"/>
              </w:rPr>
            </w:pPr>
            <w:r w:rsidRPr="001E3863">
              <w:rPr>
                <w:sz w:val="20"/>
                <w:szCs w:val="20"/>
              </w:rPr>
              <w:t xml:space="preserve">2.  Available for all other shipment status as an optional data field to perpetuate the actual or estimated unit price from the associated supply status or material release order.  This is an authorized DLMS enhancement. </w:t>
            </w:r>
          </w:p>
          <w:p w14:paraId="088B903F" w14:textId="77777777" w:rsidR="002A1709" w:rsidRPr="001E3863" w:rsidRDefault="002A1709" w:rsidP="0058572E">
            <w:pPr>
              <w:keepNext w:val="0"/>
              <w:autoSpaceDE w:val="0"/>
              <w:autoSpaceDN w:val="0"/>
              <w:adjustRightInd w:val="0"/>
              <w:rPr>
                <w:sz w:val="20"/>
                <w:szCs w:val="20"/>
              </w:rPr>
            </w:pPr>
            <w:r w:rsidRPr="001E3863">
              <w:rPr>
                <w:sz w:val="20"/>
                <w:szCs w:val="20"/>
              </w:rPr>
              <w:t>3.  A field size exceeding 7 positions (5 digits dollars and 2 digits cents) may not be received or understood by the recipient’s automated processing system.</w:t>
            </w:r>
          </w:p>
          <w:p w14:paraId="088B9040" w14:textId="77777777" w:rsidR="002A1709" w:rsidRPr="001E3863" w:rsidRDefault="002A1709" w:rsidP="0058572E">
            <w:pPr>
              <w:keepNext w:val="0"/>
              <w:autoSpaceDE w:val="0"/>
              <w:autoSpaceDN w:val="0"/>
              <w:adjustRightInd w:val="0"/>
              <w:rPr>
                <w:dstrike/>
                <w:sz w:val="20"/>
                <w:szCs w:val="20"/>
              </w:rPr>
            </w:pPr>
            <w:r w:rsidRPr="001E3863">
              <w:rPr>
                <w:sz w:val="20"/>
                <w:szCs w:val="20"/>
              </w:rPr>
              <w:t xml:space="preserve">4.  </w:t>
            </w:r>
            <w:r w:rsidRPr="001E3863">
              <w:rPr>
                <w:dstrike/>
                <w:sz w:val="20"/>
                <w:szCs w:val="20"/>
              </w:rPr>
              <w:t>Under DLMS the unit price will be expressed as R9.2. Authorized DLMS migration enhancement; see introductory DLMS 2f.</w:t>
            </w:r>
            <w:r w:rsidRPr="001E3863">
              <w:rPr>
                <w:dstrike/>
                <w:sz w:val="20"/>
                <w:szCs w:val="20"/>
              </w:rPr>
              <w:br/>
            </w:r>
            <w:r w:rsidRPr="001E3863">
              <w:rPr>
                <w:iCs/>
                <w:sz w:val="20"/>
                <w:szCs w:val="20"/>
              </w:rPr>
              <w:t>DLMS transactions authorize an expanded unit price field size of 9 digits for dollars and 2 digits for cents. The decimal point is passed in the transaction. If conversion to MILS legacy format is required, unit prices exceeding the legacy field size constraint will not be perpetuated. Authorized DLMS migration enhancement; see introductory DLMS 2f. Refer to ADC 221A.</w:t>
            </w:r>
          </w:p>
          <w:p w14:paraId="088B9041" w14:textId="77777777" w:rsidR="002A1709" w:rsidRPr="001E3863" w:rsidRDefault="002A1709" w:rsidP="0058572E">
            <w:pPr>
              <w:keepNext w:val="0"/>
              <w:rPr>
                <w:sz w:val="20"/>
                <w:szCs w:val="20"/>
              </w:rPr>
            </w:pPr>
            <w:r w:rsidRPr="001E3863">
              <w:rPr>
                <w:sz w:val="20"/>
                <w:szCs w:val="20"/>
              </w:rPr>
              <w:t>5.  Use to identify the unit of use price when the unit of use indicator (1/BSN01/0200) is present.  Authorized DLMS enhancement under DLA industrial activity support agreement.  Refer to ADC 381.</w:t>
            </w:r>
          </w:p>
        </w:tc>
        <w:tc>
          <w:tcPr>
            <w:tcW w:w="3061"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042" w14:textId="77777777" w:rsidR="002A1709" w:rsidRPr="001E3863" w:rsidRDefault="002A1709" w:rsidP="0058572E">
            <w:pPr>
              <w:keepNext w:val="0"/>
              <w:rPr>
                <w:sz w:val="20"/>
                <w:szCs w:val="20"/>
              </w:rPr>
            </w:pPr>
            <w:r w:rsidRPr="001E3863">
              <w:rPr>
                <w:sz w:val="20"/>
                <w:szCs w:val="20"/>
              </w:rPr>
              <w:t>Supports Navy BRAC Spiral II requirements.  See ADC 381.</w:t>
            </w:r>
          </w:p>
        </w:tc>
      </w:tr>
      <w:tr w:rsidR="001E3863" w:rsidRPr="001E3863" w14:paraId="088B904E" w14:textId="77777777" w:rsidTr="002820AA">
        <w:trPr>
          <w:cantSplit/>
        </w:trPr>
        <w:tc>
          <w:tcPr>
            <w:tcW w:w="1529" w:type="dxa"/>
            <w:vMerge/>
            <w:tcBorders>
              <w:left w:val="single" w:sz="4" w:space="0" w:color="auto"/>
              <w:right w:val="single" w:sz="4" w:space="0" w:color="auto"/>
            </w:tcBorders>
            <w:shd w:val="clear" w:color="auto" w:fill="FFFF99"/>
            <w:tcMar>
              <w:top w:w="0" w:type="dxa"/>
              <w:left w:w="58" w:type="dxa"/>
              <w:bottom w:w="0" w:type="dxa"/>
              <w:right w:w="58" w:type="dxa"/>
            </w:tcMar>
          </w:tcPr>
          <w:p w14:paraId="088B9044" w14:textId="77777777" w:rsidR="002A1709" w:rsidRPr="001E3863" w:rsidRDefault="002A1709" w:rsidP="0058572E">
            <w:pPr>
              <w:keepNext w:val="0"/>
              <w:rPr>
                <w:sz w:val="20"/>
                <w:szCs w:val="20"/>
              </w:rPr>
            </w:pPr>
          </w:p>
        </w:tc>
        <w:tc>
          <w:tcPr>
            <w:tcW w:w="1982"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045" w14:textId="77777777" w:rsidR="002A1709" w:rsidRPr="001E3863" w:rsidRDefault="002A1709" w:rsidP="0058572E">
            <w:pPr>
              <w:keepNext w:val="0"/>
              <w:rPr>
                <w:sz w:val="20"/>
                <w:szCs w:val="20"/>
              </w:rPr>
            </w:pPr>
          </w:p>
        </w:tc>
        <w:tc>
          <w:tcPr>
            <w:tcW w:w="2970"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4832D543" w14:textId="77777777" w:rsidR="002A1709" w:rsidRPr="001E3863" w:rsidRDefault="002A1709" w:rsidP="0058572E">
            <w:pPr>
              <w:keepNext w:val="0"/>
              <w:rPr>
                <w:dstrike/>
                <w:sz w:val="20"/>
                <w:szCs w:val="20"/>
              </w:rPr>
            </w:pPr>
            <w:r w:rsidRPr="001E3863">
              <w:rPr>
                <w:dstrike/>
                <w:sz w:val="20"/>
                <w:szCs w:val="20"/>
              </w:rPr>
              <w:t>PM   Part Number</w:t>
            </w:r>
          </w:p>
          <w:p w14:paraId="088B9046" w14:textId="77777777" w:rsidR="001A28CB" w:rsidRPr="001E3863" w:rsidRDefault="001A28CB" w:rsidP="0058572E">
            <w:pPr>
              <w:keepNext w:val="0"/>
              <w:rPr>
                <w:dstrike/>
                <w:sz w:val="20"/>
                <w:szCs w:val="20"/>
              </w:rPr>
            </w:pPr>
          </w:p>
        </w:tc>
        <w:tc>
          <w:tcPr>
            <w:tcW w:w="5128"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049" w14:textId="6D7695AF" w:rsidR="002A1709" w:rsidRPr="001E3863" w:rsidRDefault="002A1709" w:rsidP="001A28CB">
            <w:pPr>
              <w:keepNext w:val="0"/>
              <w:rPr>
                <w:iCs/>
                <w:dstrike/>
                <w:sz w:val="20"/>
                <w:szCs w:val="20"/>
              </w:rPr>
            </w:pPr>
            <w:r w:rsidRPr="001E3863">
              <w:rPr>
                <w:iCs/>
                <w:dstrike/>
                <w:sz w:val="20"/>
                <w:szCs w:val="20"/>
              </w:rPr>
              <w:t>1. Use in UID loop to identify the applicable part number.  This will be the original part number when associated with the UII.</w:t>
            </w:r>
            <w:r w:rsidR="001A28CB" w:rsidRPr="001E3863">
              <w:rPr>
                <w:iCs/>
                <w:dstrike/>
                <w:sz w:val="20"/>
                <w:szCs w:val="20"/>
              </w:rPr>
              <w:t xml:space="preserve"> </w:t>
            </w:r>
            <w:r w:rsidRPr="001E3863">
              <w:rPr>
                <w:iCs/>
                <w:dstrike/>
                <w:sz w:val="20"/>
                <w:szCs w:val="20"/>
              </w:rPr>
              <w:t>A data maintenance action was approved in version 5020. The approved code/name is "OPN – Original Part Number".</w:t>
            </w:r>
          </w:p>
          <w:p w14:paraId="088B904B" w14:textId="77777777" w:rsidR="002A1709" w:rsidRPr="001E3863" w:rsidRDefault="002A1709" w:rsidP="0058572E">
            <w:pPr>
              <w:keepNext w:val="0"/>
              <w:rPr>
                <w:sz w:val="20"/>
                <w:szCs w:val="20"/>
              </w:rPr>
            </w:pPr>
            <w:r w:rsidRPr="001E3863">
              <w:rPr>
                <w:iCs/>
                <w:dstrike/>
                <w:sz w:val="20"/>
                <w:szCs w:val="20"/>
              </w:rPr>
              <w:t>2. DLMS enhancement; see introductory DLMS 2a.</w:t>
            </w:r>
          </w:p>
        </w:tc>
        <w:tc>
          <w:tcPr>
            <w:tcW w:w="3061"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04D" w14:textId="328FC2B6" w:rsidR="002A1709" w:rsidRPr="001E3863" w:rsidRDefault="001A28CB" w:rsidP="0058572E">
            <w:pPr>
              <w:keepNext w:val="0"/>
              <w:rPr>
                <w:sz w:val="20"/>
                <w:szCs w:val="20"/>
              </w:rPr>
            </w:pPr>
            <w:r w:rsidRPr="001E3863">
              <w:rPr>
                <w:iCs/>
                <w:sz w:val="20"/>
                <w:szCs w:val="20"/>
              </w:rPr>
              <w:t>(ADC 1030 added to this list on 10/25/13)</w:t>
            </w:r>
          </w:p>
        </w:tc>
      </w:tr>
      <w:tr w:rsidR="001E3863" w:rsidRPr="001E3863" w14:paraId="088B9056" w14:textId="77777777" w:rsidTr="002820AA">
        <w:trPr>
          <w:cantSplit/>
        </w:trPr>
        <w:tc>
          <w:tcPr>
            <w:tcW w:w="1529" w:type="dxa"/>
            <w:vMerge/>
            <w:tcBorders>
              <w:left w:val="single" w:sz="4" w:space="0" w:color="auto"/>
              <w:right w:val="single" w:sz="4" w:space="0" w:color="auto"/>
            </w:tcBorders>
            <w:shd w:val="clear" w:color="auto" w:fill="FFFF99"/>
            <w:tcMar>
              <w:top w:w="0" w:type="dxa"/>
              <w:left w:w="58" w:type="dxa"/>
              <w:bottom w:w="0" w:type="dxa"/>
              <w:right w:w="58" w:type="dxa"/>
            </w:tcMar>
          </w:tcPr>
          <w:p w14:paraId="088B904F" w14:textId="77777777" w:rsidR="002A1709" w:rsidRPr="001E3863" w:rsidRDefault="002A1709" w:rsidP="0058572E">
            <w:pPr>
              <w:keepNext w:val="0"/>
              <w:rPr>
                <w:sz w:val="20"/>
                <w:szCs w:val="20"/>
              </w:rPr>
            </w:pPr>
          </w:p>
        </w:tc>
        <w:tc>
          <w:tcPr>
            <w:tcW w:w="1982"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050" w14:textId="77777777" w:rsidR="002A1709" w:rsidRPr="001E3863" w:rsidRDefault="002A1709" w:rsidP="0058572E">
            <w:pPr>
              <w:keepNext w:val="0"/>
              <w:rPr>
                <w:sz w:val="20"/>
                <w:szCs w:val="20"/>
              </w:rPr>
            </w:pPr>
          </w:p>
        </w:tc>
        <w:tc>
          <w:tcPr>
            <w:tcW w:w="2970"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612C50DE" w14:textId="77777777" w:rsidR="001A28CB" w:rsidRPr="001E3863" w:rsidRDefault="001A28CB" w:rsidP="0058572E">
            <w:pPr>
              <w:keepNext w:val="0"/>
              <w:rPr>
                <w:sz w:val="20"/>
                <w:szCs w:val="20"/>
              </w:rPr>
            </w:pPr>
          </w:p>
          <w:p w14:paraId="088B9051" w14:textId="77777777" w:rsidR="002A1709" w:rsidRPr="001E3863" w:rsidRDefault="002A1709" w:rsidP="0058572E">
            <w:pPr>
              <w:keepNext w:val="0"/>
              <w:rPr>
                <w:sz w:val="20"/>
                <w:szCs w:val="20"/>
              </w:rPr>
            </w:pPr>
            <w:r w:rsidRPr="001E3863">
              <w:rPr>
                <w:sz w:val="20"/>
                <w:szCs w:val="20"/>
              </w:rPr>
              <w:t>PWC   Preliminary Work Candidate Number</w:t>
            </w:r>
          </w:p>
        </w:tc>
        <w:tc>
          <w:tcPr>
            <w:tcW w:w="5128"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7C273334" w14:textId="77777777" w:rsidR="001A28CB" w:rsidRPr="001E3863" w:rsidRDefault="001A28CB" w:rsidP="0058572E">
            <w:pPr>
              <w:pStyle w:val="BodyText2"/>
              <w:keepNext w:val="0"/>
              <w:autoSpaceDE w:val="0"/>
              <w:autoSpaceDN w:val="0"/>
              <w:adjustRightInd w:val="0"/>
              <w:rPr>
                <w:rFonts w:ascii="Times New Roman" w:hAnsi="Times New Roman"/>
                <w:b w:val="0"/>
                <w:i w:val="0"/>
                <w:color w:val="auto"/>
              </w:rPr>
            </w:pPr>
          </w:p>
          <w:p w14:paraId="088B9052" w14:textId="77777777" w:rsidR="002A1709" w:rsidRPr="001E3863" w:rsidRDefault="002A1709" w:rsidP="0058572E">
            <w:pPr>
              <w:pStyle w:val="BodyText2"/>
              <w:keepNext w:val="0"/>
              <w:autoSpaceDE w:val="0"/>
              <w:autoSpaceDN w:val="0"/>
              <w:adjustRightInd w:val="0"/>
              <w:rPr>
                <w:rFonts w:ascii="Times New Roman" w:hAnsi="Times New Roman"/>
                <w:b w:val="0"/>
                <w:i w:val="0"/>
                <w:color w:val="auto"/>
              </w:rPr>
            </w:pPr>
            <w:r w:rsidRPr="001E3863">
              <w:rPr>
                <w:rFonts w:ascii="Times New Roman" w:hAnsi="Times New Roman"/>
                <w:b w:val="0"/>
                <w:i w:val="0"/>
                <w:color w:val="auto"/>
              </w:rPr>
              <w:t xml:space="preserve">1.  Use to identify a Requisition Alert Document Number when status is provided on the associated funded requisition. </w:t>
            </w:r>
          </w:p>
          <w:p w14:paraId="088B9053" w14:textId="77777777" w:rsidR="002A1709" w:rsidRPr="001E3863" w:rsidRDefault="002A1709" w:rsidP="0058572E">
            <w:pPr>
              <w:keepNext w:val="0"/>
              <w:autoSpaceDE w:val="0"/>
              <w:autoSpaceDN w:val="0"/>
              <w:adjustRightInd w:val="0"/>
              <w:rPr>
                <w:sz w:val="20"/>
                <w:szCs w:val="20"/>
              </w:rPr>
            </w:pPr>
            <w:r w:rsidRPr="001E3863">
              <w:rPr>
                <w:sz w:val="20"/>
                <w:szCs w:val="20"/>
              </w:rPr>
              <w:t xml:space="preserve">2.  Used in support of Navy Shipyards to associate the funded requisition with a previously submitted requisition alert.   </w:t>
            </w:r>
          </w:p>
          <w:p w14:paraId="088B9054" w14:textId="77777777" w:rsidR="002A1709" w:rsidRPr="001E3863" w:rsidRDefault="002A1709" w:rsidP="0058572E">
            <w:pPr>
              <w:keepNext w:val="0"/>
              <w:rPr>
                <w:sz w:val="20"/>
                <w:szCs w:val="20"/>
              </w:rPr>
            </w:pPr>
            <w:r w:rsidRPr="001E3863">
              <w:rPr>
                <w:sz w:val="20"/>
                <w:szCs w:val="20"/>
              </w:rPr>
              <w:t>3.  Authorized DLMS enhancement under DLA industrial activity support agreement.  Refer to ADC 381.</w:t>
            </w:r>
          </w:p>
        </w:tc>
        <w:tc>
          <w:tcPr>
            <w:tcW w:w="3061"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5C1468AF" w14:textId="77777777" w:rsidR="001A28CB" w:rsidRPr="001E3863" w:rsidRDefault="001A28CB" w:rsidP="0058572E">
            <w:pPr>
              <w:keepNext w:val="0"/>
              <w:rPr>
                <w:sz w:val="20"/>
                <w:szCs w:val="20"/>
              </w:rPr>
            </w:pPr>
          </w:p>
          <w:p w14:paraId="088B9055" w14:textId="77777777" w:rsidR="002A1709" w:rsidRPr="001E3863" w:rsidRDefault="002A1709" w:rsidP="0058572E">
            <w:pPr>
              <w:keepNext w:val="0"/>
              <w:rPr>
                <w:sz w:val="20"/>
                <w:szCs w:val="20"/>
              </w:rPr>
            </w:pPr>
            <w:r w:rsidRPr="001E3863">
              <w:rPr>
                <w:sz w:val="20"/>
                <w:szCs w:val="20"/>
              </w:rPr>
              <w:t>Supports Navy BRAC Spiral II requirements.  See ADC 381.</w:t>
            </w:r>
          </w:p>
        </w:tc>
      </w:tr>
      <w:tr w:rsidR="001E3863" w:rsidRPr="001E3863" w14:paraId="088B905D" w14:textId="77777777" w:rsidTr="002820AA">
        <w:trPr>
          <w:cantSplit/>
        </w:trPr>
        <w:tc>
          <w:tcPr>
            <w:tcW w:w="1529" w:type="dxa"/>
            <w:vMerge/>
            <w:tcBorders>
              <w:left w:val="single" w:sz="4" w:space="0" w:color="auto"/>
              <w:right w:val="single" w:sz="4" w:space="0" w:color="auto"/>
            </w:tcBorders>
            <w:shd w:val="clear" w:color="auto" w:fill="FFFF99"/>
            <w:tcMar>
              <w:top w:w="0" w:type="dxa"/>
              <w:left w:w="58" w:type="dxa"/>
              <w:bottom w:w="0" w:type="dxa"/>
              <w:right w:w="58" w:type="dxa"/>
            </w:tcMar>
          </w:tcPr>
          <w:p w14:paraId="088B9057" w14:textId="77777777" w:rsidR="002A1709" w:rsidRPr="001E3863" w:rsidRDefault="002A1709" w:rsidP="0058572E">
            <w:pPr>
              <w:keepNext w:val="0"/>
              <w:rPr>
                <w:sz w:val="20"/>
                <w:szCs w:val="20"/>
              </w:rPr>
            </w:pPr>
          </w:p>
        </w:tc>
        <w:tc>
          <w:tcPr>
            <w:tcW w:w="1982"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058" w14:textId="77777777" w:rsidR="002A1709" w:rsidRPr="001E3863" w:rsidRDefault="002A1709" w:rsidP="0058572E">
            <w:pPr>
              <w:keepNext w:val="0"/>
              <w:rPr>
                <w:sz w:val="20"/>
                <w:szCs w:val="20"/>
              </w:rPr>
            </w:pPr>
          </w:p>
        </w:tc>
        <w:tc>
          <w:tcPr>
            <w:tcW w:w="2970"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6E45AF0" w14:textId="026ACFC9" w:rsidR="001A28CB" w:rsidRPr="001E3863" w:rsidRDefault="0042268A" w:rsidP="0058572E">
            <w:pPr>
              <w:keepNext w:val="0"/>
              <w:rPr>
                <w:sz w:val="20"/>
                <w:szCs w:val="20"/>
              </w:rPr>
            </w:pPr>
            <w:r w:rsidRPr="001E3863">
              <w:rPr>
                <w:sz w:val="20"/>
                <w:szCs w:val="20"/>
              </w:rPr>
              <w:t>REB  Reimbursable Code</w:t>
            </w:r>
          </w:p>
          <w:p w14:paraId="6B9C628E" w14:textId="77777777" w:rsidR="0042268A" w:rsidRPr="001E3863" w:rsidRDefault="0042268A" w:rsidP="0058572E">
            <w:pPr>
              <w:keepNext w:val="0"/>
              <w:rPr>
                <w:sz w:val="20"/>
                <w:szCs w:val="20"/>
              </w:rPr>
            </w:pPr>
          </w:p>
          <w:p w14:paraId="697DDAE5" w14:textId="77777777" w:rsidR="0042268A" w:rsidRPr="001E3863" w:rsidRDefault="0042268A" w:rsidP="0058572E">
            <w:pPr>
              <w:keepNext w:val="0"/>
              <w:rPr>
                <w:sz w:val="20"/>
                <w:szCs w:val="20"/>
              </w:rPr>
            </w:pPr>
          </w:p>
          <w:p w14:paraId="1C436008" w14:textId="77777777" w:rsidR="0042268A" w:rsidRPr="001E3863" w:rsidRDefault="0042268A" w:rsidP="0058572E">
            <w:pPr>
              <w:keepNext w:val="0"/>
              <w:rPr>
                <w:sz w:val="20"/>
                <w:szCs w:val="20"/>
              </w:rPr>
            </w:pPr>
          </w:p>
          <w:p w14:paraId="5FC7C867" w14:textId="77777777" w:rsidR="0042268A" w:rsidRPr="001E3863" w:rsidRDefault="0042268A" w:rsidP="0058572E">
            <w:pPr>
              <w:keepNext w:val="0"/>
              <w:rPr>
                <w:sz w:val="20"/>
                <w:szCs w:val="20"/>
              </w:rPr>
            </w:pPr>
          </w:p>
          <w:p w14:paraId="0E600BC9" w14:textId="77777777" w:rsidR="0042268A" w:rsidRPr="001E3863" w:rsidRDefault="0042268A" w:rsidP="0058572E">
            <w:pPr>
              <w:keepNext w:val="0"/>
              <w:rPr>
                <w:sz w:val="20"/>
                <w:szCs w:val="20"/>
              </w:rPr>
            </w:pPr>
          </w:p>
          <w:p w14:paraId="15B0D4DF" w14:textId="77777777" w:rsidR="0042268A" w:rsidRPr="001E3863" w:rsidRDefault="0042268A" w:rsidP="0058572E">
            <w:pPr>
              <w:keepNext w:val="0"/>
              <w:rPr>
                <w:sz w:val="20"/>
                <w:szCs w:val="20"/>
              </w:rPr>
            </w:pPr>
          </w:p>
          <w:p w14:paraId="3BE320FD" w14:textId="77777777" w:rsidR="0042268A" w:rsidRPr="001E3863" w:rsidRDefault="0042268A" w:rsidP="0058572E">
            <w:pPr>
              <w:keepNext w:val="0"/>
              <w:rPr>
                <w:sz w:val="20"/>
                <w:szCs w:val="20"/>
              </w:rPr>
            </w:pPr>
          </w:p>
          <w:p w14:paraId="137569AC" w14:textId="77777777" w:rsidR="0042268A" w:rsidRPr="001E3863" w:rsidRDefault="0042268A" w:rsidP="0058572E">
            <w:pPr>
              <w:keepNext w:val="0"/>
              <w:rPr>
                <w:sz w:val="20"/>
                <w:szCs w:val="20"/>
              </w:rPr>
            </w:pPr>
          </w:p>
          <w:p w14:paraId="088B9059" w14:textId="77777777" w:rsidR="002A1709" w:rsidRPr="001E3863" w:rsidRDefault="002A1709" w:rsidP="0058572E">
            <w:pPr>
              <w:keepNext w:val="0"/>
              <w:rPr>
                <w:sz w:val="20"/>
                <w:szCs w:val="20"/>
              </w:rPr>
            </w:pPr>
            <w:r w:rsidRPr="001E3863">
              <w:rPr>
                <w:sz w:val="20"/>
                <w:szCs w:val="20"/>
              </w:rPr>
              <w:t>QR   Quality Report Number</w:t>
            </w:r>
          </w:p>
        </w:tc>
        <w:tc>
          <w:tcPr>
            <w:tcW w:w="5128"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44FCAB83" w14:textId="0C001ED9" w:rsidR="0042268A" w:rsidRPr="001E3863" w:rsidRDefault="0042268A" w:rsidP="0042268A">
            <w:pPr>
              <w:keepNext w:val="0"/>
              <w:autoSpaceDE w:val="0"/>
              <w:autoSpaceDN w:val="0"/>
              <w:adjustRightInd w:val="0"/>
              <w:rPr>
                <w:sz w:val="20"/>
                <w:szCs w:val="20"/>
              </w:rPr>
            </w:pPr>
            <w:r w:rsidRPr="001E3863">
              <w:rPr>
                <w:sz w:val="20"/>
                <w:szCs w:val="20"/>
              </w:rPr>
              <w:t>1. For DoD SLOA/Accounting Classification use to identify “Reimbursable Flag”. Refer to ADC 1043.</w:t>
            </w:r>
          </w:p>
          <w:p w14:paraId="0FF8B4B7" w14:textId="13B4DE27" w:rsidR="0042268A" w:rsidRPr="001E3863" w:rsidRDefault="0042268A" w:rsidP="0042268A">
            <w:pPr>
              <w:keepNext w:val="0"/>
              <w:autoSpaceDE w:val="0"/>
              <w:autoSpaceDN w:val="0"/>
              <w:adjustRightInd w:val="0"/>
              <w:rPr>
                <w:sz w:val="20"/>
                <w:szCs w:val="20"/>
              </w:rPr>
            </w:pPr>
            <w:r w:rsidRPr="001E3863">
              <w:rPr>
                <w:sz w:val="20"/>
                <w:szCs w:val="20"/>
              </w:rPr>
              <w:t>2. Authorized DLMS enhancement; see introductory DLMS note 2f.</w:t>
            </w:r>
          </w:p>
          <w:p w14:paraId="01816536" w14:textId="5E089549" w:rsidR="001A28CB" w:rsidRPr="001E3863" w:rsidRDefault="0042268A" w:rsidP="0042268A">
            <w:pPr>
              <w:keepNext w:val="0"/>
              <w:autoSpaceDE w:val="0"/>
              <w:autoSpaceDN w:val="0"/>
              <w:adjustRightInd w:val="0"/>
              <w:rPr>
                <w:sz w:val="20"/>
                <w:szCs w:val="20"/>
              </w:rPr>
            </w:pPr>
            <w:r w:rsidRPr="001E3863">
              <w:rPr>
                <w:sz w:val="20"/>
                <w:szCs w:val="20"/>
              </w:rPr>
              <w:t>3.</w:t>
            </w:r>
            <w:r w:rsidR="00F441EE" w:rsidRPr="001E3863">
              <w:t xml:space="preserve"> </w:t>
            </w:r>
            <w:r w:rsidR="00F441EE" w:rsidRPr="001E3863">
              <w:rPr>
                <w:sz w:val="20"/>
                <w:szCs w:val="20"/>
              </w:rPr>
              <w:t>Qualifier REB is a migration code approved for use in X12 version 7020.</w:t>
            </w:r>
            <w:r w:rsidRPr="001E3863">
              <w:rPr>
                <w:sz w:val="20"/>
                <w:szCs w:val="20"/>
              </w:rPr>
              <w:t xml:space="preserve"> </w:t>
            </w:r>
            <w:r w:rsidRPr="001E3863">
              <w:rPr>
                <w:dstrike/>
                <w:sz w:val="20"/>
                <w:szCs w:val="20"/>
              </w:rPr>
              <w:t>A local code ‘REB’ is established for use in the 856S, version 4030. A data maintenance action has been submitted for establishment of ‘</w:t>
            </w:r>
            <w:proofErr w:type="spellStart"/>
            <w:r w:rsidRPr="001E3863">
              <w:rPr>
                <w:dstrike/>
                <w:sz w:val="20"/>
                <w:szCs w:val="20"/>
              </w:rPr>
              <w:t>REBReimbursable</w:t>
            </w:r>
            <w:proofErr w:type="spellEnd"/>
            <w:r w:rsidRPr="001E3863">
              <w:rPr>
                <w:dstrike/>
                <w:sz w:val="20"/>
                <w:szCs w:val="20"/>
              </w:rPr>
              <w:t xml:space="preserve"> Code’ in a future version.</w:t>
            </w:r>
          </w:p>
          <w:p w14:paraId="088B905A" w14:textId="77777777" w:rsidR="002A1709" w:rsidRPr="001E3863" w:rsidRDefault="002A1709" w:rsidP="0058572E">
            <w:pPr>
              <w:keepNext w:val="0"/>
              <w:autoSpaceDE w:val="0"/>
              <w:autoSpaceDN w:val="0"/>
              <w:adjustRightInd w:val="0"/>
              <w:rPr>
                <w:sz w:val="20"/>
                <w:szCs w:val="20"/>
              </w:rPr>
            </w:pPr>
            <w:r w:rsidRPr="001E3863">
              <w:rPr>
                <w:sz w:val="20"/>
                <w:szCs w:val="20"/>
              </w:rPr>
              <w:t>1. When applicable, use to cite the associated PQDR report control number (RCN) for exhibit tracking.</w:t>
            </w:r>
          </w:p>
          <w:p w14:paraId="088B905B" w14:textId="77777777" w:rsidR="002A1709" w:rsidRPr="001E3863" w:rsidRDefault="002A1709" w:rsidP="0058572E">
            <w:pPr>
              <w:keepNext w:val="0"/>
              <w:rPr>
                <w:sz w:val="20"/>
                <w:szCs w:val="20"/>
              </w:rPr>
            </w:pPr>
            <w:r w:rsidRPr="001E3863">
              <w:rPr>
                <w:sz w:val="20"/>
                <w:szCs w:val="20"/>
              </w:rPr>
              <w:lastRenderedPageBreak/>
              <w:t>2. Authorized DLMS enhancement. Refer to ADC 1007.</w:t>
            </w:r>
          </w:p>
        </w:tc>
        <w:tc>
          <w:tcPr>
            <w:tcW w:w="3061"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7B9F4BFC" w14:textId="1C22F6CF" w:rsidR="0042268A" w:rsidRPr="001E3863" w:rsidRDefault="0042268A" w:rsidP="0058572E">
            <w:pPr>
              <w:keepNext w:val="0"/>
              <w:autoSpaceDE w:val="0"/>
              <w:autoSpaceDN w:val="0"/>
              <w:adjustRightInd w:val="0"/>
              <w:rPr>
                <w:sz w:val="20"/>
                <w:szCs w:val="20"/>
              </w:rPr>
            </w:pPr>
            <w:r w:rsidRPr="001E3863">
              <w:rPr>
                <w:sz w:val="20"/>
                <w:szCs w:val="20"/>
              </w:rPr>
              <w:lastRenderedPageBreak/>
              <w:t>(ADC 1043 added to this list on 12/13/13)</w:t>
            </w:r>
          </w:p>
          <w:p w14:paraId="2932EE5F" w14:textId="77777777" w:rsidR="0042268A" w:rsidRPr="001E3863" w:rsidRDefault="0042268A" w:rsidP="0058572E">
            <w:pPr>
              <w:keepNext w:val="0"/>
              <w:autoSpaceDE w:val="0"/>
              <w:autoSpaceDN w:val="0"/>
              <w:adjustRightInd w:val="0"/>
              <w:rPr>
                <w:sz w:val="20"/>
                <w:szCs w:val="20"/>
              </w:rPr>
            </w:pPr>
          </w:p>
          <w:p w14:paraId="21EF74AD" w14:textId="77777777" w:rsidR="0042268A" w:rsidRPr="001E3863" w:rsidRDefault="0042268A" w:rsidP="0058572E">
            <w:pPr>
              <w:keepNext w:val="0"/>
              <w:autoSpaceDE w:val="0"/>
              <w:autoSpaceDN w:val="0"/>
              <w:adjustRightInd w:val="0"/>
              <w:rPr>
                <w:sz w:val="20"/>
                <w:szCs w:val="20"/>
              </w:rPr>
            </w:pPr>
          </w:p>
          <w:p w14:paraId="7A5BD33B" w14:textId="4EE3EA04" w:rsidR="0042268A" w:rsidRPr="001E3863" w:rsidRDefault="00F441EE" w:rsidP="0058572E">
            <w:pPr>
              <w:keepNext w:val="0"/>
              <w:autoSpaceDE w:val="0"/>
              <w:autoSpaceDN w:val="0"/>
              <w:adjustRightInd w:val="0"/>
              <w:rPr>
                <w:sz w:val="20"/>
                <w:szCs w:val="20"/>
              </w:rPr>
            </w:pPr>
            <w:r w:rsidRPr="001E3863">
              <w:rPr>
                <w:sz w:val="20"/>
                <w:szCs w:val="20"/>
              </w:rPr>
              <w:t>(ADC 1043A added to this list on 2/26/15)</w:t>
            </w:r>
          </w:p>
          <w:p w14:paraId="2FC37C17" w14:textId="77777777" w:rsidR="0042268A" w:rsidRPr="001E3863" w:rsidRDefault="0042268A" w:rsidP="0058572E">
            <w:pPr>
              <w:keepNext w:val="0"/>
              <w:autoSpaceDE w:val="0"/>
              <w:autoSpaceDN w:val="0"/>
              <w:adjustRightInd w:val="0"/>
              <w:rPr>
                <w:sz w:val="20"/>
                <w:szCs w:val="20"/>
              </w:rPr>
            </w:pPr>
          </w:p>
          <w:p w14:paraId="797C495B" w14:textId="77777777" w:rsidR="0042268A" w:rsidRPr="001E3863" w:rsidRDefault="0042268A" w:rsidP="0058572E">
            <w:pPr>
              <w:keepNext w:val="0"/>
              <w:autoSpaceDE w:val="0"/>
              <w:autoSpaceDN w:val="0"/>
              <w:adjustRightInd w:val="0"/>
              <w:rPr>
                <w:sz w:val="20"/>
                <w:szCs w:val="20"/>
              </w:rPr>
            </w:pPr>
          </w:p>
          <w:p w14:paraId="30172172" w14:textId="77777777" w:rsidR="0042268A" w:rsidRPr="001E3863" w:rsidRDefault="0042268A" w:rsidP="0058572E">
            <w:pPr>
              <w:keepNext w:val="0"/>
              <w:autoSpaceDE w:val="0"/>
              <w:autoSpaceDN w:val="0"/>
              <w:adjustRightInd w:val="0"/>
              <w:rPr>
                <w:sz w:val="20"/>
                <w:szCs w:val="20"/>
              </w:rPr>
            </w:pPr>
          </w:p>
          <w:p w14:paraId="088B905C" w14:textId="77777777" w:rsidR="002A1709" w:rsidRPr="001E3863" w:rsidRDefault="002A1709" w:rsidP="0058572E">
            <w:pPr>
              <w:keepNext w:val="0"/>
              <w:autoSpaceDE w:val="0"/>
              <w:autoSpaceDN w:val="0"/>
              <w:adjustRightInd w:val="0"/>
              <w:rPr>
                <w:sz w:val="20"/>
                <w:szCs w:val="20"/>
              </w:rPr>
            </w:pPr>
            <w:r w:rsidRPr="001E3863">
              <w:rPr>
                <w:sz w:val="20"/>
                <w:szCs w:val="20"/>
              </w:rPr>
              <w:lastRenderedPageBreak/>
              <w:t>Links the shipment status to a specific PQDR.</w:t>
            </w:r>
          </w:p>
        </w:tc>
      </w:tr>
      <w:tr w:rsidR="001E3863" w:rsidRPr="001E3863" w14:paraId="088B9065" w14:textId="77777777" w:rsidTr="002820AA">
        <w:trPr>
          <w:cantSplit/>
        </w:trPr>
        <w:tc>
          <w:tcPr>
            <w:tcW w:w="1529" w:type="dxa"/>
            <w:vMerge/>
            <w:tcBorders>
              <w:left w:val="single" w:sz="4" w:space="0" w:color="auto"/>
              <w:right w:val="single" w:sz="4" w:space="0" w:color="auto"/>
            </w:tcBorders>
            <w:shd w:val="clear" w:color="auto" w:fill="FFFF99"/>
            <w:tcMar>
              <w:top w:w="0" w:type="dxa"/>
              <w:left w:w="58" w:type="dxa"/>
              <w:bottom w:w="0" w:type="dxa"/>
              <w:right w:w="58" w:type="dxa"/>
            </w:tcMar>
          </w:tcPr>
          <w:p w14:paraId="088B905E" w14:textId="77777777" w:rsidR="002A1709" w:rsidRPr="001E3863" w:rsidRDefault="002A1709" w:rsidP="0058572E">
            <w:pPr>
              <w:keepNext w:val="0"/>
              <w:rPr>
                <w:sz w:val="20"/>
                <w:szCs w:val="20"/>
              </w:rPr>
            </w:pPr>
          </w:p>
        </w:tc>
        <w:tc>
          <w:tcPr>
            <w:tcW w:w="1982"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05F" w14:textId="77777777" w:rsidR="002A1709" w:rsidRPr="001E3863" w:rsidRDefault="002A1709" w:rsidP="0058572E">
            <w:pPr>
              <w:keepNext w:val="0"/>
              <w:rPr>
                <w:sz w:val="20"/>
                <w:szCs w:val="20"/>
              </w:rPr>
            </w:pPr>
          </w:p>
        </w:tc>
        <w:tc>
          <w:tcPr>
            <w:tcW w:w="2970"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4FAA2307" w14:textId="77777777" w:rsidR="001A28CB" w:rsidRPr="001E3863" w:rsidRDefault="001A28CB" w:rsidP="0058572E">
            <w:pPr>
              <w:keepNext w:val="0"/>
              <w:rPr>
                <w:iCs/>
                <w:dstrike/>
                <w:sz w:val="20"/>
                <w:szCs w:val="20"/>
              </w:rPr>
            </w:pPr>
          </w:p>
          <w:p w14:paraId="612986D6" w14:textId="77777777" w:rsidR="002A1709" w:rsidRPr="001E3863" w:rsidRDefault="002A1709" w:rsidP="0058572E">
            <w:pPr>
              <w:keepNext w:val="0"/>
              <w:rPr>
                <w:iCs/>
                <w:dstrike/>
                <w:sz w:val="20"/>
                <w:szCs w:val="20"/>
              </w:rPr>
            </w:pPr>
            <w:r w:rsidRPr="001E3863">
              <w:rPr>
                <w:iCs/>
                <w:dstrike/>
                <w:sz w:val="20"/>
                <w:szCs w:val="20"/>
              </w:rPr>
              <w:t>QW   New Part Number</w:t>
            </w:r>
          </w:p>
          <w:p w14:paraId="1126B77B" w14:textId="77777777" w:rsidR="0042268A" w:rsidRPr="001E3863" w:rsidRDefault="0042268A" w:rsidP="0058572E">
            <w:pPr>
              <w:keepNext w:val="0"/>
              <w:rPr>
                <w:iCs/>
                <w:dstrike/>
                <w:sz w:val="20"/>
                <w:szCs w:val="20"/>
              </w:rPr>
            </w:pPr>
          </w:p>
          <w:p w14:paraId="1559A734" w14:textId="77777777" w:rsidR="0042268A" w:rsidRPr="001E3863" w:rsidRDefault="0042268A" w:rsidP="0058572E">
            <w:pPr>
              <w:keepNext w:val="0"/>
              <w:rPr>
                <w:iCs/>
                <w:dstrike/>
                <w:sz w:val="20"/>
                <w:szCs w:val="20"/>
              </w:rPr>
            </w:pPr>
          </w:p>
          <w:p w14:paraId="088B9060" w14:textId="50FE81E6" w:rsidR="0042268A" w:rsidRPr="001E3863" w:rsidRDefault="0042268A" w:rsidP="0058572E">
            <w:pPr>
              <w:keepNext w:val="0"/>
              <w:rPr>
                <w:sz w:val="20"/>
                <w:szCs w:val="20"/>
              </w:rPr>
            </w:pPr>
          </w:p>
        </w:tc>
        <w:tc>
          <w:tcPr>
            <w:tcW w:w="5128"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4D0EA446" w14:textId="77777777" w:rsidR="001A28CB" w:rsidRPr="001E3863" w:rsidRDefault="001A28CB" w:rsidP="0058572E">
            <w:pPr>
              <w:keepNext w:val="0"/>
              <w:rPr>
                <w:iCs/>
                <w:dstrike/>
                <w:sz w:val="20"/>
                <w:szCs w:val="20"/>
              </w:rPr>
            </w:pPr>
          </w:p>
          <w:p w14:paraId="088B9061" w14:textId="77777777" w:rsidR="002A1709" w:rsidRPr="001E3863" w:rsidRDefault="002A1709" w:rsidP="0058572E">
            <w:pPr>
              <w:keepNext w:val="0"/>
              <w:rPr>
                <w:iCs/>
                <w:dstrike/>
                <w:sz w:val="20"/>
                <w:szCs w:val="20"/>
              </w:rPr>
            </w:pPr>
            <w:r w:rsidRPr="001E3863">
              <w:rPr>
                <w:iCs/>
                <w:dstrike/>
                <w:sz w:val="20"/>
                <w:szCs w:val="20"/>
              </w:rPr>
              <w:t>1. Use in UID loop to indicate the current part number when different from the original part number identified in the UII.</w:t>
            </w:r>
          </w:p>
          <w:p w14:paraId="088B9063" w14:textId="77777777" w:rsidR="002A1709" w:rsidRPr="001E3863" w:rsidRDefault="002A1709" w:rsidP="0058572E">
            <w:pPr>
              <w:keepNext w:val="0"/>
              <w:rPr>
                <w:sz w:val="20"/>
                <w:szCs w:val="20"/>
              </w:rPr>
            </w:pPr>
            <w:r w:rsidRPr="001E3863">
              <w:rPr>
                <w:iCs/>
                <w:dstrike/>
                <w:sz w:val="20"/>
                <w:szCs w:val="20"/>
              </w:rPr>
              <w:t>2. DLMS enhancement; see introductory DLMS 2a.</w:t>
            </w:r>
          </w:p>
        </w:tc>
        <w:tc>
          <w:tcPr>
            <w:tcW w:w="3061"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45C0FE60" w14:textId="77777777" w:rsidR="001A28CB" w:rsidRPr="001E3863" w:rsidRDefault="001A28CB" w:rsidP="0058572E">
            <w:pPr>
              <w:keepNext w:val="0"/>
              <w:rPr>
                <w:iCs/>
                <w:sz w:val="20"/>
                <w:szCs w:val="20"/>
              </w:rPr>
            </w:pPr>
          </w:p>
          <w:p w14:paraId="088B9064" w14:textId="63BC41BD" w:rsidR="002A1709" w:rsidRPr="001E3863" w:rsidRDefault="001A28CB" w:rsidP="0058572E">
            <w:pPr>
              <w:keepNext w:val="0"/>
              <w:rPr>
                <w:sz w:val="20"/>
                <w:szCs w:val="20"/>
              </w:rPr>
            </w:pPr>
            <w:r w:rsidRPr="001E3863">
              <w:rPr>
                <w:iCs/>
                <w:sz w:val="20"/>
                <w:szCs w:val="20"/>
              </w:rPr>
              <w:t>(ADC 1030 added to this list on 10/25/13)</w:t>
            </w:r>
          </w:p>
        </w:tc>
      </w:tr>
      <w:tr w:rsidR="001E3863" w:rsidRPr="001E3863" w14:paraId="088B906D" w14:textId="77777777" w:rsidTr="0042268A">
        <w:tc>
          <w:tcPr>
            <w:tcW w:w="1529" w:type="dxa"/>
            <w:vMerge/>
            <w:tcBorders>
              <w:left w:val="single" w:sz="4" w:space="0" w:color="auto"/>
              <w:right w:val="single" w:sz="4" w:space="0" w:color="auto"/>
            </w:tcBorders>
            <w:shd w:val="clear" w:color="auto" w:fill="FFFF99"/>
            <w:tcMar>
              <w:top w:w="0" w:type="dxa"/>
              <w:left w:w="58" w:type="dxa"/>
              <w:bottom w:w="0" w:type="dxa"/>
              <w:right w:w="58" w:type="dxa"/>
            </w:tcMar>
          </w:tcPr>
          <w:p w14:paraId="088B9066" w14:textId="77777777" w:rsidR="002A1709" w:rsidRPr="001E3863" w:rsidRDefault="002A1709" w:rsidP="0058572E">
            <w:pPr>
              <w:keepNext w:val="0"/>
              <w:rPr>
                <w:sz w:val="20"/>
                <w:szCs w:val="20"/>
              </w:rPr>
            </w:pPr>
          </w:p>
        </w:tc>
        <w:tc>
          <w:tcPr>
            <w:tcW w:w="1982"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067" w14:textId="77777777" w:rsidR="002A1709" w:rsidRPr="001E3863" w:rsidRDefault="002A1709" w:rsidP="0058572E">
            <w:pPr>
              <w:keepNext w:val="0"/>
              <w:rPr>
                <w:sz w:val="20"/>
                <w:szCs w:val="20"/>
              </w:rPr>
            </w:pPr>
          </w:p>
        </w:tc>
        <w:tc>
          <w:tcPr>
            <w:tcW w:w="2970"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3E329D80" w14:textId="4ECA2B8C" w:rsidR="001A28CB" w:rsidRPr="001E3863" w:rsidRDefault="0042268A" w:rsidP="0058572E">
            <w:pPr>
              <w:keepNext w:val="0"/>
              <w:rPr>
                <w:sz w:val="20"/>
                <w:szCs w:val="20"/>
              </w:rPr>
            </w:pPr>
            <w:r w:rsidRPr="001E3863">
              <w:rPr>
                <w:iCs/>
                <w:sz w:val="20"/>
                <w:szCs w:val="20"/>
              </w:rPr>
              <w:t>SAT  Sub Account</w:t>
            </w:r>
          </w:p>
          <w:p w14:paraId="62C5B74C" w14:textId="77777777" w:rsidR="0042268A" w:rsidRPr="001E3863" w:rsidRDefault="0042268A" w:rsidP="0058572E">
            <w:pPr>
              <w:keepNext w:val="0"/>
              <w:rPr>
                <w:sz w:val="20"/>
                <w:szCs w:val="20"/>
              </w:rPr>
            </w:pPr>
          </w:p>
          <w:p w14:paraId="5615D346" w14:textId="77777777" w:rsidR="0042268A" w:rsidRPr="001E3863" w:rsidRDefault="0042268A" w:rsidP="0058572E">
            <w:pPr>
              <w:keepNext w:val="0"/>
              <w:rPr>
                <w:sz w:val="20"/>
                <w:szCs w:val="20"/>
              </w:rPr>
            </w:pPr>
          </w:p>
          <w:p w14:paraId="1E56F727" w14:textId="77777777" w:rsidR="0042268A" w:rsidRPr="001E3863" w:rsidRDefault="0042268A" w:rsidP="0058572E">
            <w:pPr>
              <w:keepNext w:val="0"/>
              <w:rPr>
                <w:sz w:val="20"/>
                <w:szCs w:val="20"/>
              </w:rPr>
            </w:pPr>
          </w:p>
          <w:p w14:paraId="09545B07" w14:textId="77777777" w:rsidR="0042268A" w:rsidRPr="001E3863" w:rsidRDefault="0042268A" w:rsidP="0058572E">
            <w:pPr>
              <w:keepNext w:val="0"/>
              <w:rPr>
                <w:sz w:val="20"/>
                <w:szCs w:val="20"/>
              </w:rPr>
            </w:pPr>
          </w:p>
          <w:p w14:paraId="0434D671" w14:textId="77777777" w:rsidR="0042268A" w:rsidRPr="001E3863" w:rsidRDefault="0042268A" w:rsidP="0058572E">
            <w:pPr>
              <w:keepNext w:val="0"/>
              <w:rPr>
                <w:sz w:val="20"/>
                <w:szCs w:val="20"/>
              </w:rPr>
            </w:pPr>
          </w:p>
          <w:p w14:paraId="7A1357AF" w14:textId="77777777" w:rsidR="0042268A" w:rsidRPr="001E3863" w:rsidRDefault="0042268A" w:rsidP="0058572E">
            <w:pPr>
              <w:keepNext w:val="0"/>
              <w:rPr>
                <w:sz w:val="20"/>
                <w:szCs w:val="20"/>
              </w:rPr>
            </w:pPr>
          </w:p>
          <w:p w14:paraId="70B14827" w14:textId="77777777" w:rsidR="003C3F87" w:rsidRPr="001E3863" w:rsidRDefault="003C3F87" w:rsidP="0058572E">
            <w:pPr>
              <w:keepNext w:val="0"/>
              <w:rPr>
                <w:sz w:val="20"/>
                <w:szCs w:val="20"/>
              </w:rPr>
            </w:pPr>
          </w:p>
          <w:p w14:paraId="5C29E8FE" w14:textId="77777777" w:rsidR="003C3F87" w:rsidRPr="001E3863" w:rsidRDefault="003C3F87" w:rsidP="0058572E">
            <w:pPr>
              <w:keepNext w:val="0"/>
              <w:rPr>
                <w:sz w:val="20"/>
                <w:szCs w:val="20"/>
              </w:rPr>
            </w:pPr>
          </w:p>
          <w:p w14:paraId="509332C5" w14:textId="77777777" w:rsidR="0042268A" w:rsidRPr="001E3863" w:rsidRDefault="0042268A" w:rsidP="0058572E">
            <w:pPr>
              <w:keepNext w:val="0"/>
              <w:rPr>
                <w:sz w:val="20"/>
                <w:szCs w:val="20"/>
              </w:rPr>
            </w:pPr>
            <w:r w:rsidRPr="001E3863">
              <w:rPr>
                <w:sz w:val="20"/>
                <w:szCs w:val="20"/>
              </w:rPr>
              <w:t>SBA  Sub-</w:t>
            </w:r>
            <w:proofErr w:type="spellStart"/>
            <w:r w:rsidRPr="001E3863">
              <w:rPr>
                <w:sz w:val="20"/>
                <w:szCs w:val="20"/>
              </w:rPr>
              <w:t>Alloocation</w:t>
            </w:r>
            <w:proofErr w:type="spellEnd"/>
          </w:p>
          <w:p w14:paraId="4F98A569" w14:textId="77777777" w:rsidR="0042268A" w:rsidRPr="001E3863" w:rsidRDefault="0042268A" w:rsidP="0058572E">
            <w:pPr>
              <w:keepNext w:val="0"/>
              <w:rPr>
                <w:sz w:val="20"/>
                <w:szCs w:val="20"/>
              </w:rPr>
            </w:pPr>
          </w:p>
          <w:p w14:paraId="01C9FBC7" w14:textId="77777777" w:rsidR="0042268A" w:rsidRPr="001E3863" w:rsidRDefault="0042268A" w:rsidP="0058572E">
            <w:pPr>
              <w:keepNext w:val="0"/>
              <w:rPr>
                <w:sz w:val="20"/>
                <w:szCs w:val="20"/>
              </w:rPr>
            </w:pPr>
          </w:p>
          <w:p w14:paraId="3CCCBD63" w14:textId="77777777" w:rsidR="0042268A" w:rsidRPr="001E3863" w:rsidRDefault="0042268A" w:rsidP="0058572E">
            <w:pPr>
              <w:keepNext w:val="0"/>
              <w:rPr>
                <w:sz w:val="20"/>
                <w:szCs w:val="20"/>
              </w:rPr>
            </w:pPr>
          </w:p>
          <w:p w14:paraId="158A4C5F" w14:textId="77777777" w:rsidR="0042268A" w:rsidRPr="001E3863" w:rsidRDefault="0042268A" w:rsidP="0058572E">
            <w:pPr>
              <w:keepNext w:val="0"/>
              <w:rPr>
                <w:sz w:val="20"/>
                <w:szCs w:val="20"/>
              </w:rPr>
            </w:pPr>
          </w:p>
          <w:p w14:paraId="75A094FA" w14:textId="77777777" w:rsidR="0042268A" w:rsidRPr="001E3863" w:rsidRDefault="0042268A" w:rsidP="0058572E">
            <w:pPr>
              <w:keepNext w:val="0"/>
              <w:rPr>
                <w:sz w:val="20"/>
                <w:szCs w:val="20"/>
              </w:rPr>
            </w:pPr>
          </w:p>
          <w:p w14:paraId="2C802B10" w14:textId="77777777" w:rsidR="0042268A" w:rsidRPr="001E3863" w:rsidRDefault="0042268A" w:rsidP="0058572E">
            <w:pPr>
              <w:keepNext w:val="0"/>
              <w:rPr>
                <w:sz w:val="20"/>
                <w:szCs w:val="20"/>
              </w:rPr>
            </w:pPr>
          </w:p>
          <w:p w14:paraId="4C00E266" w14:textId="77777777" w:rsidR="0042268A" w:rsidRPr="001E3863" w:rsidRDefault="0042268A" w:rsidP="0058572E">
            <w:pPr>
              <w:keepNext w:val="0"/>
              <w:rPr>
                <w:sz w:val="20"/>
                <w:szCs w:val="20"/>
              </w:rPr>
            </w:pPr>
          </w:p>
          <w:p w14:paraId="7E42868D" w14:textId="77777777" w:rsidR="00A82F47" w:rsidRPr="001E3863" w:rsidRDefault="00A82F47" w:rsidP="0058572E">
            <w:pPr>
              <w:keepNext w:val="0"/>
              <w:rPr>
                <w:sz w:val="20"/>
                <w:szCs w:val="20"/>
              </w:rPr>
            </w:pPr>
          </w:p>
          <w:p w14:paraId="5930C396" w14:textId="77777777" w:rsidR="00A82F47" w:rsidRPr="001E3863" w:rsidRDefault="00A82F47" w:rsidP="0058572E">
            <w:pPr>
              <w:keepNext w:val="0"/>
              <w:rPr>
                <w:sz w:val="20"/>
                <w:szCs w:val="20"/>
              </w:rPr>
            </w:pPr>
          </w:p>
          <w:p w14:paraId="6097D41A" w14:textId="77777777" w:rsidR="0042268A" w:rsidRPr="001E3863" w:rsidRDefault="0042268A" w:rsidP="0058572E">
            <w:pPr>
              <w:keepNext w:val="0"/>
              <w:rPr>
                <w:sz w:val="20"/>
                <w:szCs w:val="20"/>
              </w:rPr>
            </w:pPr>
            <w:r w:rsidRPr="001E3863">
              <w:rPr>
                <w:sz w:val="20"/>
                <w:szCs w:val="20"/>
              </w:rPr>
              <w:t>SCC Security Cooperation Customer Code</w:t>
            </w:r>
          </w:p>
          <w:p w14:paraId="3BB0DC9C" w14:textId="77777777" w:rsidR="0042268A" w:rsidRPr="001E3863" w:rsidRDefault="0042268A" w:rsidP="0058572E">
            <w:pPr>
              <w:keepNext w:val="0"/>
              <w:rPr>
                <w:sz w:val="20"/>
                <w:szCs w:val="20"/>
              </w:rPr>
            </w:pPr>
          </w:p>
          <w:p w14:paraId="6D39953B" w14:textId="77777777" w:rsidR="0042268A" w:rsidRPr="001E3863" w:rsidRDefault="0042268A" w:rsidP="0058572E">
            <w:pPr>
              <w:keepNext w:val="0"/>
              <w:rPr>
                <w:sz w:val="20"/>
                <w:szCs w:val="20"/>
              </w:rPr>
            </w:pPr>
          </w:p>
          <w:p w14:paraId="551EF88F" w14:textId="77777777" w:rsidR="0042268A" w:rsidRPr="001E3863" w:rsidRDefault="0042268A" w:rsidP="0058572E">
            <w:pPr>
              <w:keepNext w:val="0"/>
              <w:rPr>
                <w:sz w:val="20"/>
                <w:szCs w:val="20"/>
              </w:rPr>
            </w:pPr>
          </w:p>
          <w:p w14:paraId="20327705" w14:textId="77777777" w:rsidR="0042268A" w:rsidRPr="001E3863" w:rsidRDefault="0042268A" w:rsidP="0058572E">
            <w:pPr>
              <w:keepNext w:val="0"/>
              <w:rPr>
                <w:sz w:val="20"/>
                <w:szCs w:val="20"/>
              </w:rPr>
            </w:pPr>
          </w:p>
          <w:p w14:paraId="4B0CB1F7" w14:textId="77777777" w:rsidR="0042268A" w:rsidRPr="001E3863" w:rsidRDefault="0042268A" w:rsidP="0058572E">
            <w:pPr>
              <w:keepNext w:val="0"/>
              <w:rPr>
                <w:sz w:val="20"/>
                <w:szCs w:val="20"/>
              </w:rPr>
            </w:pPr>
          </w:p>
          <w:p w14:paraId="41141E95" w14:textId="77777777" w:rsidR="0042268A" w:rsidRPr="001E3863" w:rsidRDefault="0042268A" w:rsidP="0058572E">
            <w:pPr>
              <w:keepNext w:val="0"/>
              <w:rPr>
                <w:sz w:val="20"/>
                <w:szCs w:val="20"/>
              </w:rPr>
            </w:pPr>
          </w:p>
          <w:p w14:paraId="3BE60967" w14:textId="77777777" w:rsidR="0042268A" w:rsidRPr="001E3863" w:rsidRDefault="0042268A" w:rsidP="0058572E">
            <w:pPr>
              <w:keepNext w:val="0"/>
              <w:rPr>
                <w:sz w:val="20"/>
                <w:szCs w:val="20"/>
              </w:rPr>
            </w:pPr>
          </w:p>
          <w:p w14:paraId="59528573" w14:textId="77777777" w:rsidR="0042268A" w:rsidRPr="001E3863" w:rsidRDefault="0042268A" w:rsidP="0058572E">
            <w:pPr>
              <w:keepNext w:val="0"/>
              <w:rPr>
                <w:sz w:val="20"/>
                <w:szCs w:val="20"/>
              </w:rPr>
            </w:pPr>
          </w:p>
          <w:p w14:paraId="722AD095" w14:textId="77777777" w:rsidR="009420AD" w:rsidRPr="001E3863" w:rsidRDefault="009420AD" w:rsidP="0058572E">
            <w:pPr>
              <w:keepNext w:val="0"/>
              <w:rPr>
                <w:sz w:val="20"/>
                <w:szCs w:val="20"/>
              </w:rPr>
            </w:pPr>
          </w:p>
          <w:p w14:paraId="19A1EE78" w14:textId="77777777" w:rsidR="00142523" w:rsidRPr="001E3863" w:rsidRDefault="00142523" w:rsidP="0058572E">
            <w:pPr>
              <w:keepNext w:val="0"/>
              <w:rPr>
                <w:sz w:val="20"/>
                <w:szCs w:val="20"/>
              </w:rPr>
            </w:pPr>
          </w:p>
          <w:p w14:paraId="4339A781" w14:textId="77777777" w:rsidR="00142523" w:rsidRPr="001E3863" w:rsidRDefault="00142523" w:rsidP="0058572E">
            <w:pPr>
              <w:keepNext w:val="0"/>
              <w:rPr>
                <w:sz w:val="20"/>
                <w:szCs w:val="20"/>
              </w:rPr>
            </w:pPr>
          </w:p>
          <w:p w14:paraId="03039501" w14:textId="7D92EB5B" w:rsidR="0042268A" w:rsidRPr="001E3863" w:rsidRDefault="00142523" w:rsidP="0058572E">
            <w:pPr>
              <w:keepNext w:val="0"/>
              <w:rPr>
                <w:sz w:val="20"/>
                <w:szCs w:val="20"/>
              </w:rPr>
            </w:pPr>
            <w:r w:rsidRPr="001E3863">
              <w:rPr>
                <w:sz w:val="20"/>
                <w:szCs w:val="20"/>
              </w:rPr>
              <w:t>SCI Security</w:t>
            </w:r>
            <w:r w:rsidR="0042268A" w:rsidRPr="001E3863">
              <w:rPr>
                <w:sz w:val="20"/>
                <w:szCs w:val="20"/>
              </w:rPr>
              <w:t xml:space="preserve"> Cooperation Implementing Agency</w:t>
            </w:r>
          </w:p>
          <w:p w14:paraId="78493EF0" w14:textId="77777777" w:rsidR="0042268A" w:rsidRPr="001E3863" w:rsidRDefault="0042268A" w:rsidP="0058572E">
            <w:pPr>
              <w:keepNext w:val="0"/>
              <w:rPr>
                <w:sz w:val="20"/>
                <w:szCs w:val="20"/>
              </w:rPr>
            </w:pPr>
          </w:p>
          <w:p w14:paraId="2D007BF8" w14:textId="77777777" w:rsidR="0042268A" w:rsidRPr="001E3863" w:rsidRDefault="0042268A" w:rsidP="0058572E">
            <w:pPr>
              <w:keepNext w:val="0"/>
              <w:rPr>
                <w:sz w:val="20"/>
                <w:szCs w:val="20"/>
              </w:rPr>
            </w:pPr>
          </w:p>
          <w:p w14:paraId="06A09976" w14:textId="77777777" w:rsidR="0042268A" w:rsidRPr="001E3863" w:rsidRDefault="0042268A" w:rsidP="0058572E">
            <w:pPr>
              <w:keepNext w:val="0"/>
              <w:rPr>
                <w:sz w:val="20"/>
                <w:szCs w:val="20"/>
              </w:rPr>
            </w:pPr>
          </w:p>
          <w:p w14:paraId="5A2BF877" w14:textId="77777777" w:rsidR="0042268A" w:rsidRPr="001E3863" w:rsidRDefault="0042268A" w:rsidP="0058572E">
            <w:pPr>
              <w:keepNext w:val="0"/>
              <w:rPr>
                <w:sz w:val="20"/>
                <w:szCs w:val="20"/>
              </w:rPr>
            </w:pPr>
          </w:p>
          <w:p w14:paraId="63E7DAB3" w14:textId="77777777" w:rsidR="0042268A" w:rsidRPr="001E3863" w:rsidRDefault="0042268A" w:rsidP="0058572E">
            <w:pPr>
              <w:keepNext w:val="0"/>
              <w:rPr>
                <w:sz w:val="20"/>
                <w:szCs w:val="20"/>
              </w:rPr>
            </w:pPr>
          </w:p>
          <w:p w14:paraId="50BDED54" w14:textId="77777777" w:rsidR="0042268A" w:rsidRPr="001E3863" w:rsidRDefault="0042268A" w:rsidP="0058572E">
            <w:pPr>
              <w:keepNext w:val="0"/>
              <w:rPr>
                <w:sz w:val="20"/>
                <w:szCs w:val="20"/>
              </w:rPr>
            </w:pPr>
          </w:p>
          <w:p w14:paraId="2146835D" w14:textId="77777777" w:rsidR="0042268A" w:rsidRPr="001E3863" w:rsidRDefault="0042268A" w:rsidP="0058572E">
            <w:pPr>
              <w:keepNext w:val="0"/>
              <w:rPr>
                <w:sz w:val="20"/>
                <w:szCs w:val="20"/>
              </w:rPr>
            </w:pPr>
          </w:p>
          <w:p w14:paraId="292A4414" w14:textId="77777777" w:rsidR="0042268A" w:rsidRPr="001E3863" w:rsidRDefault="0042268A" w:rsidP="0058572E">
            <w:pPr>
              <w:keepNext w:val="0"/>
              <w:rPr>
                <w:sz w:val="20"/>
                <w:szCs w:val="20"/>
              </w:rPr>
            </w:pPr>
          </w:p>
          <w:p w14:paraId="714457E4" w14:textId="77777777" w:rsidR="0042268A" w:rsidRPr="001E3863" w:rsidRDefault="0042268A" w:rsidP="0058572E">
            <w:pPr>
              <w:keepNext w:val="0"/>
              <w:rPr>
                <w:sz w:val="20"/>
                <w:szCs w:val="20"/>
              </w:rPr>
            </w:pPr>
          </w:p>
          <w:p w14:paraId="36976DFE" w14:textId="0B945F23" w:rsidR="00125CDC" w:rsidRPr="001E3863" w:rsidRDefault="00125CDC" w:rsidP="0058572E">
            <w:pPr>
              <w:keepNext w:val="0"/>
              <w:rPr>
                <w:sz w:val="20"/>
                <w:szCs w:val="20"/>
              </w:rPr>
            </w:pPr>
          </w:p>
          <w:p w14:paraId="5612708B" w14:textId="77777777" w:rsidR="00142523" w:rsidRPr="001E3863" w:rsidRDefault="00142523" w:rsidP="0058572E">
            <w:pPr>
              <w:keepNext w:val="0"/>
              <w:rPr>
                <w:sz w:val="20"/>
                <w:szCs w:val="20"/>
              </w:rPr>
            </w:pPr>
          </w:p>
          <w:p w14:paraId="55827D12" w14:textId="341DAB60" w:rsidR="0042268A" w:rsidRPr="001E3863" w:rsidRDefault="0042268A" w:rsidP="0058572E">
            <w:pPr>
              <w:keepNext w:val="0"/>
              <w:rPr>
                <w:sz w:val="20"/>
                <w:szCs w:val="20"/>
              </w:rPr>
            </w:pPr>
            <w:r w:rsidRPr="001E3863">
              <w:rPr>
                <w:sz w:val="20"/>
                <w:szCs w:val="20"/>
              </w:rPr>
              <w:t>SCL Sub Class</w:t>
            </w:r>
          </w:p>
          <w:p w14:paraId="65ECB3BF" w14:textId="77777777" w:rsidR="0042268A" w:rsidRPr="001E3863" w:rsidRDefault="0042268A" w:rsidP="0058572E">
            <w:pPr>
              <w:keepNext w:val="0"/>
              <w:rPr>
                <w:sz w:val="20"/>
                <w:szCs w:val="20"/>
              </w:rPr>
            </w:pPr>
          </w:p>
          <w:p w14:paraId="44B89235" w14:textId="77777777" w:rsidR="0042268A" w:rsidRPr="001E3863" w:rsidRDefault="0042268A" w:rsidP="0058572E">
            <w:pPr>
              <w:keepNext w:val="0"/>
              <w:rPr>
                <w:sz w:val="20"/>
                <w:szCs w:val="20"/>
              </w:rPr>
            </w:pPr>
          </w:p>
          <w:p w14:paraId="77CDE3B3" w14:textId="77777777" w:rsidR="0042268A" w:rsidRPr="001E3863" w:rsidRDefault="0042268A" w:rsidP="0058572E">
            <w:pPr>
              <w:keepNext w:val="0"/>
              <w:rPr>
                <w:sz w:val="20"/>
                <w:szCs w:val="20"/>
              </w:rPr>
            </w:pPr>
          </w:p>
          <w:p w14:paraId="30A5522C" w14:textId="77777777" w:rsidR="0042268A" w:rsidRPr="001E3863" w:rsidRDefault="0042268A" w:rsidP="0058572E">
            <w:pPr>
              <w:keepNext w:val="0"/>
              <w:rPr>
                <w:sz w:val="20"/>
                <w:szCs w:val="20"/>
              </w:rPr>
            </w:pPr>
          </w:p>
          <w:p w14:paraId="514E3D79" w14:textId="77777777" w:rsidR="0042268A" w:rsidRPr="001E3863" w:rsidRDefault="0042268A" w:rsidP="0058572E">
            <w:pPr>
              <w:keepNext w:val="0"/>
              <w:rPr>
                <w:sz w:val="20"/>
                <w:szCs w:val="20"/>
              </w:rPr>
            </w:pPr>
          </w:p>
          <w:p w14:paraId="41991C7B" w14:textId="77777777" w:rsidR="0042268A" w:rsidRPr="001E3863" w:rsidRDefault="0042268A" w:rsidP="0058572E">
            <w:pPr>
              <w:keepNext w:val="0"/>
              <w:rPr>
                <w:sz w:val="20"/>
                <w:szCs w:val="20"/>
              </w:rPr>
            </w:pPr>
          </w:p>
          <w:p w14:paraId="4F40C4BB" w14:textId="77777777" w:rsidR="007F2691" w:rsidRPr="001E3863" w:rsidRDefault="007F2691" w:rsidP="0058572E">
            <w:pPr>
              <w:keepNext w:val="0"/>
              <w:rPr>
                <w:sz w:val="20"/>
                <w:szCs w:val="20"/>
              </w:rPr>
            </w:pPr>
          </w:p>
          <w:p w14:paraId="02C82CCD" w14:textId="77777777" w:rsidR="007F2691" w:rsidRPr="001E3863" w:rsidRDefault="007F2691" w:rsidP="0058572E">
            <w:pPr>
              <w:keepNext w:val="0"/>
              <w:rPr>
                <w:sz w:val="20"/>
                <w:szCs w:val="20"/>
              </w:rPr>
            </w:pPr>
          </w:p>
          <w:p w14:paraId="088B9068" w14:textId="77777777" w:rsidR="002A1709" w:rsidRPr="001E3863" w:rsidRDefault="002A1709" w:rsidP="0058572E">
            <w:pPr>
              <w:keepNext w:val="0"/>
              <w:rPr>
                <w:sz w:val="20"/>
                <w:szCs w:val="20"/>
              </w:rPr>
            </w:pPr>
            <w:r w:rsidRPr="001E3863">
              <w:rPr>
                <w:sz w:val="20"/>
                <w:szCs w:val="20"/>
              </w:rPr>
              <w:t>SE   Serial Number</w:t>
            </w:r>
          </w:p>
        </w:tc>
        <w:tc>
          <w:tcPr>
            <w:tcW w:w="5128"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F5251DB" w14:textId="04392860" w:rsidR="0042268A" w:rsidRPr="001E3863" w:rsidRDefault="0042268A" w:rsidP="0042268A">
            <w:pPr>
              <w:keepNext w:val="0"/>
              <w:autoSpaceDE w:val="0"/>
              <w:autoSpaceDN w:val="0"/>
              <w:adjustRightInd w:val="0"/>
              <w:rPr>
                <w:sz w:val="20"/>
                <w:szCs w:val="20"/>
              </w:rPr>
            </w:pPr>
            <w:r w:rsidRPr="001E3863">
              <w:rPr>
                <w:sz w:val="20"/>
                <w:szCs w:val="20"/>
              </w:rPr>
              <w:lastRenderedPageBreak/>
              <w:t>1. For DoD SLOA/Accounting Classification use to identify “Sub Account”. Refer to ADC 1043.</w:t>
            </w:r>
          </w:p>
          <w:p w14:paraId="7BB812ED" w14:textId="54B79334" w:rsidR="0042268A" w:rsidRPr="001E3863" w:rsidRDefault="0042268A" w:rsidP="0042268A">
            <w:pPr>
              <w:keepNext w:val="0"/>
              <w:autoSpaceDE w:val="0"/>
              <w:autoSpaceDN w:val="0"/>
              <w:adjustRightInd w:val="0"/>
              <w:rPr>
                <w:sz w:val="20"/>
                <w:szCs w:val="20"/>
              </w:rPr>
            </w:pPr>
            <w:r w:rsidRPr="001E3863">
              <w:rPr>
                <w:sz w:val="20"/>
                <w:szCs w:val="20"/>
              </w:rPr>
              <w:t>2. Authorized DLMS enhancement; see introductory DLMS note 2f.</w:t>
            </w:r>
          </w:p>
          <w:p w14:paraId="36D10FC4" w14:textId="7BCDE569" w:rsidR="001A28CB" w:rsidRPr="001E3863" w:rsidRDefault="0042268A" w:rsidP="0042268A">
            <w:pPr>
              <w:keepNext w:val="0"/>
              <w:autoSpaceDE w:val="0"/>
              <w:autoSpaceDN w:val="0"/>
              <w:adjustRightInd w:val="0"/>
              <w:rPr>
                <w:sz w:val="20"/>
                <w:szCs w:val="20"/>
              </w:rPr>
            </w:pPr>
            <w:r w:rsidRPr="001E3863">
              <w:rPr>
                <w:sz w:val="20"/>
                <w:szCs w:val="20"/>
              </w:rPr>
              <w:t xml:space="preserve">3. </w:t>
            </w:r>
            <w:r w:rsidR="006671D6" w:rsidRPr="001E3863">
              <w:rPr>
                <w:sz w:val="20"/>
                <w:szCs w:val="20"/>
              </w:rPr>
              <w:t>Qualifier SAT is a migration code approved for use in X12 version 7020.</w:t>
            </w:r>
            <w:r w:rsidRPr="001E3863">
              <w:rPr>
                <w:dstrike/>
                <w:sz w:val="20"/>
                <w:szCs w:val="20"/>
              </w:rPr>
              <w:t>A local code ‘SAT’ is established for use in the 856S, version 4030. A data maintenance action has been submitted for establishment of ‘SAT-Sub Account’ in a future version.</w:t>
            </w:r>
          </w:p>
          <w:p w14:paraId="378DA1D0" w14:textId="191147AA" w:rsidR="0042268A" w:rsidRPr="001E3863" w:rsidRDefault="0042268A" w:rsidP="0042268A">
            <w:pPr>
              <w:keepNext w:val="0"/>
              <w:autoSpaceDE w:val="0"/>
              <w:autoSpaceDN w:val="0"/>
              <w:adjustRightInd w:val="0"/>
              <w:rPr>
                <w:sz w:val="20"/>
                <w:szCs w:val="20"/>
              </w:rPr>
            </w:pPr>
            <w:r w:rsidRPr="001E3863">
              <w:rPr>
                <w:sz w:val="20"/>
                <w:szCs w:val="20"/>
              </w:rPr>
              <w:t>1. For DoD SLOA/Accounting Classification use to identify “Sub-Allocation (formerly known as Limit/Subhead)”. Refer to ADC 1043.</w:t>
            </w:r>
          </w:p>
          <w:p w14:paraId="4F2503E2" w14:textId="1004B4C7" w:rsidR="0042268A" w:rsidRPr="001E3863" w:rsidRDefault="0042268A" w:rsidP="0042268A">
            <w:pPr>
              <w:keepNext w:val="0"/>
              <w:autoSpaceDE w:val="0"/>
              <w:autoSpaceDN w:val="0"/>
              <w:adjustRightInd w:val="0"/>
              <w:rPr>
                <w:sz w:val="20"/>
                <w:szCs w:val="20"/>
              </w:rPr>
            </w:pPr>
            <w:r w:rsidRPr="001E3863">
              <w:rPr>
                <w:sz w:val="20"/>
                <w:szCs w:val="20"/>
              </w:rPr>
              <w:t>2. Authorized DLMS enhancement; see introductory DLMS note 2f.</w:t>
            </w:r>
          </w:p>
          <w:p w14:paraId="72725092" w14:textId="5690A21A" w:rsidR="0042268A" w:rsidRPr="001E3863" w:rsidRDefault="0042268A" w:rsidP="0042268A">
            <w:pPr>
              <w:keepNext w:val="0"/>
              <w:autoSpaceDE w:val="0"/>
              <w:autoSpaceDN w:val="0"/>
              <w:adjustRightInd w:val="0"/>
              <w:rPr>
                <w:dstrike/>
                <w:sz w:val="20"/>
                <w:szCs w:val="20"/>
              </w:rPr>
            </w:pPr>
            <w:r w:rsidRPr="001E3863">
              <w:rPr>
                <w:sz w:val="20"/>
                <w:szCs w:val="20"/>
              </w:rPr>
              <w:t xml:space="preserve">3. </w:t>
            </w:r>
            <w:r w:rsidR="003C3F87" w:rsidRPr="001E3863">
              <w:rPr>
                <w:sz w:val="20"/>
                <w:szCs w:val="20"/>
              </w:rPr>
              <w:t>Qualifier SBA is a migration code approved for use in X12 version 7020.</w:t>
            </w:r>
            <w:r w:rsidRPr="001E3863">
              <w:rPr>
                <w:dstrike/>
                <w:sz w:val="20"/>
                <w:szCs w:val="20"/>
              </w:rPr>
              <w:t>A local code ‘SBA’ is established for use in the 856S, version 4030. A data maintenance action has been submitted for establishment of ‘SBA - Sub-Allocation’ in a future version.</w:t>
            </w:r>
          </w:p>
          <w:p w14:paraId="6A801012" w14:textId="77777777" w:rsidR="00142523" w:rsidRPr="001E3863" w:rsidRDefault="00142523" w:rsidP="00142523">
            <w:pPr>
              <w:autoSpaceDE w:val="0"/>
              <w:autoSpaceDN w:val="0"/>
              <w:adjustRightInd w:val="0"/>
              <w:ind w:right="138"/>
              <w:rPr>
                <w:sz w:val="20"/>
                <w:szCs w:val="20"/>
              </w:rPr>
            </w:pPr>
            <w:r w:rsidRPr="001E3863">
              <w:rPr>
                <w:sz w:val="20"/>
                <w:szCs w:val="20"/>
              </w:rPr>
              <w:t>1. For DoD SLOA/Accounting Classification use to identify “Security Cooperation Customer Code”.</w:t>
            </w:r>
          </w:p>
          <w:p w14:paraId="4DF585BD" w14:textId="77777777" w:rsidR="00142523" w:rsidRPr="001E3863" w:rsidRDefault="00142523" w:rsidP="00142523">
            <w:pPr>
              <w:autoSpaceDE w:val="0"/>
              <w:autoSpaceDN w:val="0"/>
              <w:adjustRightInd w:val="0"/>
              <w:ind w:right="138"/>
              <w:rPr>
                <w:sz w:val="20"/>
                <w:szCs w:val="20"/>
              </w:rPr>
            </w:pPr>
            <w:r w:rsidRPr="001E3863">
              <w:rPr>
                <w:sz w:val="20"/>
                <w:szCs w:val="20"/>
              </w:rPr>
              <w:t>Refer to ADC 1043.</w:t>
            </w:r>
          </w:p>
          <w:p w14:paraId="5F187F85" w14:textId="77777777" w:rsidR="00142523" w:rsidRPr="001E3863" w:rsidRDefault="00142523" w:rsidP="00142523">
            <w:pPr>
              <w:autoSpaceDE w:val="0"/>
              <w:autoSpaceDN w:val="0"/>
              <w:adjustRightInd w:val="0"/>
              <w:ind w:right="138"/>
              <w:rPr>
                <w:sz w:val="20"/>
                <w:szCs w:val="20"/>
              </w:rPr>
            </w:pPr>
            <w:r w:rsidRPr="001E3863">
              <w:rPr>
                <w:sz w:val="20"/>
                <w:szCs w:val="20"/>
              </w:rPr>
              <w:t>2. Also applicable to DLA Disposition Services shipment status for field office relocation of FMS requisitioned materiel with associated freeze action pending approval.  Refer to ADC 1156.</w:t>
            </w:r>
          </w:p>
          <w:p w14:paraId="49E105AE" w14:textId="77777777" w:rsidR="00142523" w:rsidRPr="001E3863" w:rsidRDefault="00142523" w:rsidP="00142523">
            <w:pPr>
              <w:autoSpaceDE w:val="0"/>
              <w:autoSpaceDN w:val="0"/>
              <w:adjustRightInd w:val="0"/>
              <w:ind w:right="138"/>
              <w:rPr>
                <w:sz w:val="20"/>
                <w:szCs w:val="20"/>
              </w:rPr>
            </w:pPr>
            <w:r w:rsidRPr="001E3863">
              <w:rPr>
                <w:sz w:val="20"/>
                <w:szCs w:val="20"/>
              </w:rPr>
              <w:t>3. DLMS enhancement; see introductory DLMS note 2d. A field size exceeding 2 positions is not supportable under current MILSTRIP and MAPAC processes. Three character codes are not authorized at this time.</w:t>
            </w:r>
          </w:p>
          <w:p w14:paraId="09DF8DEB" w14:textId="77777777" w:rsidR="00142523" w:rsidRPr="001E3863" w:rsidRDefault="00142523" w:rsidP="00142523">
            <w:pPr>
              <w:keepNext w:val="0"/>
              <w:autoSpaceDE w:val="0"/>
              <w:autoSpaceDN w:val="0"/>
              <w:adjustRightInd w:val="0"/>
              <w:rPr>
                <w:sz w:val="20"/>
                <w:szCs w:val="20"/>
              </w:rPr>
            </w:pPr>
            <w:r w:rsidRPr="001E3863">
              <w:rPr>
                <w:sz w:val="20"/>
                <w:szCs w:val="20"/>
              </w:rPr>
              <w:t>4. Qualifier SCC is a migration code approved for use in X12 version 7020.</w:t>
            </w:r>
          </w:p>
          <w:p w14:paraId="7B680CC9" w14:textId="77777777" w:rsidR="00142523" w:rsidRPr="001E3863" w:rsidRDefault="00142523" w:rsidP="00142523">
            <w:pPr>
              <w:keepLines/>
              <w:autoSpaceDE w:val="0"/>
              <w:autoSpaceDN w:val="0"/>
              <w:adjustRightInd w:val="0"/>
              <w:ind w:right="144"/>
              <w:rPr>
                <w:sz w:val="20"/>
                <w:szCs w:val="20"/>
              </w:rPr>
            </w:pPr>
            <w:r w:rsidRPr="001E3863">
              <w:rPr>
                <w:sz w:val="20"/>
                <w:szCs w:val="20"/>
              </w:rPr>
              <w:t>1. For DoD SLOA/Accounting Classification use to identify “Security Cooperation Implementing</w:t>
            </w:r>
          </w:p>
          <w:p w14:paraId="61BF700E" w14:textId="77777777" w:rsidR="00142523" w:rsidRPr="001E3863" w:rsidRDefault="00142523" w:rsidP="00142523">
            <w:pPr>
              <w:keepLines/>
              <w:autoSpaceDE w:val="0"/>
              <w:autoSpaceDN w:val="0"/>
              <w:adjustRightInd w:val="0"/>
              <w:ind w:right="144"/>
              <w:rPr>
                <w:sz w:val="20"/>
                <w:szCs w:val="20"/>
              </w:rPr>
            </w:pPr>
            <w:r w:rsidRPr="001E3863">
              <w:rPr>
                <w:sz w:val="20"/>
                <w:szCs w:val="20"/>
              </w:rPr>
              <w:t>Agency”.  Refer to ADC 1043.</w:t>
            </w:r>
          </w:p>
          <w:p w14:paraId="083ABECD" w14:textId="77777777" w:rsidR="00142523" w:rsidRPr="001E3863" w:rsidRDefault="00142523" w:rsidP="00142523">
            <w:pPr>
              <w:autoSpaceDE w:val="0"/>
              <w:autoSpaceDN w:val="0"/>
              <w:adjustRightInd w:val="0"/>
              <w:ind w:right="138"/>
              <w:rPr>
                <w:sz w:val="20"/>
                <w:szCs w:val="20"/>
              </w:rPr>
            </w:pPr>
            <w:r w:rsidRPr="001E3863">
              <w:rPr>
                <w:sz w:val="20"/>
                <w:szCs w:val="20"/>
              </w:rPr>
              <w:t>2. Also applicable to DLA Disposition Services shipment status for field office relocation of FMS requisitioned materiel with associated freeze action pending approval.  Refer to ADC 1156.</w:t>
            </w:r>
          </w:p>
          <w:p w14:paraId="50B67FA9" w14:textId="77777777" w:rsidR="00142523" w:rsidRPr="001E3863" w:rsidRDefault="00142523" w:rsidP="00142523">
            <w:pPr>
              <w:autoSpaceDE w:val="0"/>
              <w:autoSpaceDN w:val="0"/>
              <w:adjustRightInd w:val="0"/>
              <w:ind w:right="138"/>
              <w:rPr>
                <w:sz w:val="20"/>
                <w:szCs w:val="20"/>
              </w:rPr>
            </w:pPr>
            <w:r w:rsidRPr="001E3863">
              <w:rPr>
                <w:sz w:val="20"/>
                <w:szCs w:val="20"/>
              </w:rPr>
              <w:t>3. Authorized DLMS enhancement; see introductory DLMS note 2f.  A field size exceeding 3 positions is not supportable under current MILSTRIP processes. Four character codes are not authorized at this time.</w:t>
            </w:r>
          </w:p>
          <w:p w14:paraId="79389AB7" w14:textId="77777777" w:rsidR="00142523" w:rsidRPr="001E3863" w:rsidRDefault="00142523" w:rsidP="00142523">
            <w:pPr>
              <w:keepNext w:val="0"/>
              <w:autoSpaceDE w:val="0"/>
              <w:autoSpaceDN w:val="0"/>
              <w:adjustRightInd w:val="0"/>
              <w:rPr>
                <w:sz w:val="22"/>
                <w:szCs w:val="22"/>
              </w:rPr>
            </w:pPr>
            <w:r w:rsidRPr="001E3863">
              <w:rPr>
                <w:sz w:val="20"/>
                <w:szCs w:val="20"/>
              </w:rPr>
              <w:t>4. Qualifier SCI is a migration code approved for use in X12 version 7020</w:t>
            </w:r>
            <w:r w:rsidRPr="001E3863">
              <w:rPr>
                <w:sz w:val="22"/>
                <w:szCs w:val="22"/>
              </w:rPr>
              <w:t>.</w:t>
            </w:r>
          </w:p>
          <w:p w14:paraId="59F322FF" w14:textId="29FA0FB0" w:rsidR="0042268A" w:rsidRPr="001E3863" w:rsidRDefault="0042268A" w:rsidP="00142523">
            <w:pPr>
              <w:keepNext w:val="0"/>
              <w:autoSpaceDE w:val="0"/>
              <w:autoSpaceDN w:val="0"/>
              <w:adjustRightInd w:val="0"/>
              <w:rPr>
                <w:sz w:val="20"/>
                <w:szCs w:val="20"/>
              </w:rPr>
            </w:pPr>
            <w:r w:rsidRPr="001E3863">
              <w:rPr>
                <w:sz w:val="20"/>
                <w:szCs w:val="20"/>
              </w:rPr>
              <w:t>1. Reserved for DoD SLOA/Accounting Classification use to identify “Sub Class”. Refer to ADC 1043.</w:t>
            </w:r>
          </w:p>
          <w:p w14:paraId="111F6412" w14:textId="3A4EC44C" w:rsidR="0042268A" w:rsidRPr="001E3863" w:rsidRDefault="0042268A" w:rsidP="0042268A">
            <w:pPr>
              <w:keepNext w:val="0"/>
              <w:autoSpaceDE w:val="0"/>
              <w:autoSpaceDN w:val="0"/>
              <w:adjustRightInd w:val="0"/>
              <w:rPr>
                <w:sz w:val="20"/>
                <w:szCs w:val="20"/>
              </w:rPr>
            </w:pPr>
            <w:r w:rsidRPr="001E3863">
              <w:rPr>
                <w:sz w:val="20"/>
                <w:szCs w:val="20"/>
              </w:rPr>
              <w:t>2. Sub Class is a potential future DLMS enhancement; see introductory DLMS note 2a.</w:t>
            </w:r>
          </w:p>
          <w:p w14:paraId="44BB3846" w14:textId="7F6E8DBF" w:rsidR="0042268A" w:rsidRPr="001E3863" w:rsidRDefault="0042268A" w:rsidP="0042268A">
            <w:pPr>
              <w:keepNext w:val="0"/>
              <w:autoSpaceDE w:val="0"/>
              <w:autoSpaceDN w:val="0"/>
              <w:adjustRightInd w:val="0"/>
              <w:rPr>
                <w:dstrike/>
                <w:sz w:val="20"/>
                <w:szCs w:val="20"/>
              </w:rPr>
            </w:pPr>
            <w:r w:rsidRPr="001E3863">
              <w:rPr>
                <w:sz w:val="20"/>
                <w:szCs w:val="20"/>
              </w:rPr>
              <w:t xml:space="preserve">3. </w:t>
            </w:r>
            <w:r w:rsidR="007F2691" w:rsidRPr="001E3863">
              <w:rPr>
                <w:sz w:val="20"/>
                <w:szCs w:val="20"/>
              </w:rPr>
              <w:t xml:space="preserve">Qualifier SCL is a migration code approved for use in X12 version 7020.  </w:t>
            </w:r>
            <w:r w:rsidRPr="001E3863">
              <w:rPr>
                <w:dstrike/>
                <w:sz w:val="20"/>
                <w:szCs w:val="20"/>
              </w:rPr>
              <w:t>A local code ‘SCL’ is established for use in the 856S, version 4030. A data maintenance action has been submitted for establishment of ‘SCL-Sub Class’ in a future version.</w:t>
            </w:r>
          </w:p>
          <w:p w14:paraId="7A4DB580" w14:textId="77777777" w:rsidR="00371C1E" w:rsidRPr="001E3863" w:rsidRDefault="00371C1E" w:rsidP="00371C1E">
            <w:pPr>
              <w:autoSpaceDE w:val="0"/>
              <w:autoSpaceDN w:val="0"/>
              <w:adjustRightInd w:val="0"/>
              <w:rPr>
                <w:iCs/>
                <w:sz w:val="20"/>
                <w:szCs w:val="20"/>
              </w:rPr>
            </w:pPr>
            <w:r w:rsidRPr="001E3863">
              <w:rPr>
                <w:iCs/>
                <w:sz w:val="20"/>
                <w:szCs w:val="20"/>
              </w:rPr>
              <w:lastRenderedPageBreak/>
              <w:t>1. Use in IUID loop to identify the serial number. See ADC 1030.</w:t>
            </w:r>
          </w:p>
          <w:p w14:paraId="1238F194" w14:textId="77777777" w:rsidR="00371C1E" w:rsidRPr="001E3863" w:rsidRDefault="00371C1E" w:rsidP="00371C1E">
            <w:pPr>
              <w:autoSpaceDE w:val="0"/>
              <w:autoSpaceDN w:val="0"/>
              <w:adjustRightInd w:val="0"/>
              <w:rPr>
                <w:iCs/>
                <w:sz w:val="20"/>
                <w:szCs w:val="20"/>
              </w:rPr>
            </w:pPr>
            <w:r w:rsidRPr="001E3863">
              <w:rPr>
                <w:iCs/>
                <w:sz w:val="20"/>
                <w:szCs w:val="20"/>
              </w:rPr>
              <w:t>2. DLA Distribution must use in shipment of items designated as capital equipment candidates.  All others use in accordance with Component guidance for capital equipment.  See ADC 1198.</w:t>
            </w:r>
          </w:p>
          <w:p w14:paraId="2D987AD5" w14:textId="77777777" w:rsidR="00371C1E" w:rsidRPr="001E3863" w:rsidRDefault="00371C1E" w:rsidP="00371C1E">
            <w:pPr>
              <w:autoSpaceDE w:val="0"/>
              <w:autoSpaceDN w:val="0"/>
              <w:adjustRightInd w:val="0"/>
              <w:rPr>
                <w:iCs/>
                <w:sz w:val="20"/>
                <w:szCs w:val="20"/>
              </w:rPr>
            </w:pPr>
            <w:r w:rsidRPr="001E3863">
              <w:rPr>
                <w:iCs/>
                <w:sz w:val="20"/>
                <w:szCs w:val="20"/>
              </w:rPr>
              <w:t>3. Must use in shipment of UIT program items.  Refer to ADC 1244.</w:t>
            </w:r>
          </w:p>
          <w:p w14:paraId="4DACFC78" w14:textId="77777777" w:rsidR="00371C1E" w:rsidRPr="001E3863" w:rsidRDefault="00371C1E" w:rsidP="00371C1E">
            <w:pPr>
              <w:autoSpaceDE w:val="0"/>
              <w:autoSpaceDN w:val="0"/>
              <w:adjustRightInd w:val="0"/>
              <w:rPr>
                <w:iCs/>
                <w:sz w:val="20"/>
                <w:szCs w:val="20"/>
              </w:rPr>
            </w:pPr>
            <w:r w:rsidRPr="001E3863">
              <w:rPr>
                <w:iCs/>
                <w:sz w:val="20"/>
                <w:szCs w:val="20"/>
              </w:rPr>
              <w:t xml:space="preserve">4. The serial number may not exceed 30 characters and may only include alpha numeric characters, dashes and forward slashes. Spaces are not allowed. </w:t>
            </w:r>
          </w:p>
          <w:p w14:paraId="088B906B" w14:textId="3E6E974F" w:rsidR="002A1709" w:rsidRPr="001E3863" w:rsidRDefault="00371C1E" w:rsidP="00F842B1">
            <w:pPr>
              <w:pStyle w:val="ListParagraph"/>
              <w:spacing w:after="120"/>
              <w:ind w:left="0"/>
              <w:rPr>
                <w:sz w:val="22"/>
              </w:rPr>
            </w:pPr>
            <w:r w:rsidRPr="001E3863">
              <w:rPr>
                <w:iCs/>
                <w:sz w:val="20"/>
                <w:szCs w:val="20"/>
              </w:rPr>
              <w:t>5. DLMS enhancement; see introductory DLMS Note 2f.</w:t>
            </w:r>
          </w:p>
        </w:tc>
        <w:tc>
          <w:tcPr>
            <w:tcW w:w="3061"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13265F49" w14:textId="09AAA46B" w:rsidR="0042268A" w:rsidRPr="001E3863" w:rsidRDefault="0042268A" w:rsidP="0058572E">
            <w:pPr>
              <w:keepNext w:val="0"/>
              <w:rPr>
                <w:iCs/>
                <w:sz w:val="20"/>
                <w:szCs w:val="20"/>
              </w:rPr>
            </w:pPr>
            <w:r w:rsidRPr="001E3863">
              <w:rPr>
                <w:iCs/>
                <w:sz w:val="20"/>
                <w:szCs w:val="20"/>
              </w:rPr>
              <w:lastRenderedPageBreak/>
              <w:t>(ADC 1043 added to this list on 12/13/13)</w:t>
            </w:r>
          </w:p>
          <w:p w14:paraId="60E3962C" w14:textId="77777777" w:rsidR="0042268A" w:rsidRPr="001E3863" w:rsidRDefault="0042268A" w:rsidP="0058572E">
            <w:pPr>
              <w:keepNext w:val="0"/>
              <w:rPr>
                <w:iCs/>
                <w:sz w:val="20"/>
                <w:szCs w:val="20"/>
              </w:rPr>
            </w:pPr>
          </w:p>
          <w:p w14:paraId="16050F25" w14:textId="77777777" w:rsidR="0042268A" w:rsidRPr="001E3863" w:rsidRDefault="0042268A" w:rsidP="0058572E">
            <w:pPr>
              <w:keepNext w:val="0"/>
              <w:rPr>
                <w:iCs/>
                <w:sz w:val="20"/>
                <w:szCs w:val="20"/>
              </w:rPr>
            </w:pPr>
          </w:p>
          <w:p w14:paraId="5B22CD44" w14:textId="0826FA2E" w:rsidR="0042268A" w:rsidRPr="001E3863" w:rsidRDefault="006671D6" w:rsidP="0058572E">
            <w:pPr>
              <w:keepNext w:val="0"/>
              <w:rPr>
                <w:iCs/>
                <w:sz w:val="20"/>
                <w:szCs w:val="20"/>
              </w:rPr>
            </w:pPr>
            <w:r w:rsidRPr="001E3863">
              <w:rPr>
                <w:iCs/>
                <w:sz w:val="20"/>
                <w:szCs w:val="20"/>
              </w:rPr>
              <w:t>(ADC 1043A added to this list on 2/26/15)</w:t>
            </w:r>
          </w:p>
          <w:p w14:paraId="422226D8" w14:textId="77777777" w:rsidR="0042268A" w:rsidRPr="001E3863" w:rsidRDefault="0042268A" w:rsidP="0058572E">
            <w:pPr>
              <w:keepNext w:val="0"/>
              <w:rPr>
                <w:iCs/>
                <w:sz w:val="20"/>
                <w:szCs w:val="20"/>
              </w:rPr>
            </w:pPr>
          </w:p>
          <w:p w14:paraId="33391691" w14:textId="77777777" w:rsidR="0042268A" w:rsidRPr="001E3863" w:rsidRDefault="0042268A" w:rsidP="0058572E">
            <w:pPr>
              <w:keepNext w:val="0"/>
              <w:rPr>
                <w:iCs/>
                <w:sz w:val="20"/>
                <w:szCs w:val="20"/>
              </w:rPr>
            </w:pPr>
          </w:p>
          <w:p w14:paraId="30239A4F" w14:textId="77777777" w:rsidR="0042268A" w:rsidRPr="001E3863" w:rsidRDefault="0042268A" w:rsidP="0058572E">
            <w:pPr>
              <w:keepNext w:val="0"/>
              <w:rPr>
                <w:iCs/>
                <w:sz w:val="20"/>
                <w:szCs w:val="20"/>
              </w:rPr>
            </w:pPr>
          </w:p>
          <w:p w14:paraId="4FEB62E9" w14:textId="77777777" w:rsidR="0042268A" w:rsidRPr="001E3863" w:rsidRDefault="0042268A" w:rsidP="0058572E">
            <w:pPr>
              <w:keepNext w:val="0"/>
              <w:rPr>
                <w:iCs/>
                <w:sz w:val="20"/>
                <w:szCs w:val="20"/>
              </w:rPr>
            </w:pPr>
          </w:p>
          <w:p w14:paraId="143E5B55" w14:textId="77777777" w:rsidR="0042268A" w:rsidRPr="001E3863" w:rsidRDefault="0042268A" w:rsidP="0058572E">
            <w:pPr>
              <w:keepNext w:val="0"/>
              <w:rPr>
                <w:iCs/>
                <w:sz w:val="20"/>
                <w:szCs w:val="20"/>
              </w:rPr>
            </w:pPr>
          </w:p>
          <w:p w14:paraId="37427624" w14:textId="77777777" w:rsidR="0042268A" w:rsidRPr="001E3863" w:rsidRDefault="0042268A" w:rsidP="0058572E">
            <w:pPr>
              <w:keepNext w:val="0"/>
              <w:rPr>
                <w:iCs/>
                <w:sz w:val="20"/>
                <w:szCs w:val="20"/>
              </w:rPr>
            </w:pPr>
          </w:p>
          <w:p w14:paraId="0BBB07A4" w14:textId="77777777" w:rsidR="0042268A" w:rsidRPr="001E3863" w:rsidRDefault="0042268A" w:rsidP="0058572E">
            <w:pPr>
              <w:keepNext w:val="0"/>
              <w:rPr>
                <w:iCs/>
                <w:sz w:val="20"/>
                <w:szCs w:val="20"/>
              </w:rPr>
            </w:pPr>
          </w:p>
          <w:p w14:paraId="2120D9C6" w14:textId="77777777" w:rsidR="0042268A" w:rsidRPr="001E3863" w:rsidRDefault="0042268A" w:rsidP="0058572E">
            <w:pPr>
              <w:keepNext w:val="0"/>
              <w:rPr>
                <w:iCs/>
                <w:sz w:val="20"/>
                <w:szCs w:val="20"/>
              </w:rPr>
            </w:pPr>
          </w:p>
          <w:p w14:paraId="044F4771" w14:textId="7EC73BFA" w:rsidR="0042268A" w:rsidRPr="001E3863" w:rsidRDefault="003C3F87" w:rsidP="0058572E">
            <w:pPr>
              <w:keepNext w:val="0"/>
              <w:rPr>
                <w:iCs/>
                <w:sz w:val="20"/>
                <w:szCs w:val="20"/>
              </w:rPr>
            </w:pPr>
            <w:r w:rsidRPr="001E3863">
              <w:rPr>
                <w:iCs/>
                <w:sz w:val="20"/>
                <w:szCs w:val="20"/>
              </w:rPr>
              <w:t>(ADC 1043A added to this list on 2/26/15)</w:t>
            </w:r>
          </w:p>
          <w:p w14:paraId="70746A9A" w14:textId="77777777" w:rsidR="0042268A" w:rsidRPr="001E3863" w:rsidRDefault="0042268A" w:rsidP="0058572E">
            <w:pPr>
              <w:keepNext w:val="0"/>
              <w:rPr>
                <w:iCs/>
                <w:sz w:val="20"/>
                <w:szCs w:val="20"/>
              </w:rPr>
            </w:pPr>
          </w:p>
          <w:p w14:paraId="3D2A8AC2" w14:textId="77777777" w:rsidR="0042268A" w:rsidRPr="001E3863" w:rsidRDefault="0042268A" w:rsidP="0058572E">
            <w:pPr>
              <w:keepNext w:val="0"/>
              <w:rPr>
                <w:iCs/>
                <w:sz w:val="20"/>
                <w:szCs w:val="20"/>
              </w:rPr>
            </w:pPr>
          </w:p>
          <w:p w14:paraId="3B780002" w14:textId="77777777" w:rsidR="0042268A" w:rsidRPr="001E3863" w:rsidRDefault="0042268A" w:rsidP="0058572E">
            <w:pPr>
              <w:keepNext w:val="0"/>
              <w:rPr>
                <w:iCs/>
                <w:sz w:val="20"/>
                <w:szCs w:val="20"/>
              </w:rPr>
            </w:pPr>
          </w:p>
          <w:p w14:paraId="05A532DC" w14:textId="77777777" w:rsidR="0042268A" w:rsidRPr="001E3863" w:rsidRDefault="0042268A" w:rsidP="0058572E">
            <w:pPr>
              <w:keepNext w:val="0"/>
              <w:rPr>
                <w:iCs/>
                <w:sz w:val="20"/>
                <w:szCs w:val="20"/>
              </w:rPr>
            </w:pPr>
          </w:p>
          <w:p w14:paraId="2D9CDC25" w14:textId="77777777" w:rsidR="0042268A" w:rsidRPr="001E3863" w:rsidRDefault="0042268A" w:rsidP="0058572E">
            <w:pPr>
              <w:keepNext w:val="0"/>
              <w:rPr>
                <w:iCs/>
                <w:sz w:val="20"/>
                <w:szCs w:val="20"/>
              </w:rPr>
            </w:pPr>
          </w:p>
          <w:p w14:paraId="75B63016" w14:textId="77777777" w:rsidR="0042268A" w:rsidRPr="001E3863" w:rsidRDefault="0042268A" w:rsidP="0058572E">
            <w:pPr>
              <w:keepNext w:val="0"/>
              <w:rPr>
                <w:iCs/>
                <w:sz w:val="20"/>
                <w:szCs w:val="20"/>
              </w:rPr>
            </w:pPr>
          </w:p>
          <w:p w14:paraId="695FA21E" w14:textId="45022E02" w:rsidR="0042268A" w:rsidRPr="001E3863" w:rsidRDefault="00142523" w:rsidP="0058572E">
            <w:pPr>
              <w:keepNext w:val="0"/>
              <w:rPr>
                <w:iCs/>
                <w:sz w:val="20"/>
                <w:szCs w:val="20"/>
              </w:rPr>
            </w:pPr>
            <w:r w:rsidRPr="001E3863">
              <w:rPr>
                <w:iCs/>
                <w:sz w:val="20"/>
                <w:szCs w:val="20"/>
              </w:rPr>
              <w:t>(ADC 1156 added to this list on 7/27/16)</w:t>
            </w:r>
          </w:p>
          <w:p w14:paraId="14DB48EB" w14:textId="77777777" w:rsidR="0042268A" w:rsidRPr="001E3863" w:rsidRDefault="0042268A" w:rsidP="0058572E">
            <w:pPr>
              <w:keepNext w:val="0"/>
              <w:rPr>
                <w:iCs/>
                <w:sz w:val="20"/>
                <w:szCs w:val="20"/>
              </w:rPr>
            </w:pPr>
          </w:p>
          <w:p w14:paraId="3B89280D" w14:textId="77777777" w:rsidR="0042268A" w:rsidRPr="001E3863" w:rsidRDefault="0042268A" w:rsidP="0058572E">
            <w:pPr>
              <w:keepNext w:val="0"/>
              <w:rPr>
                <w:iCs/>
                <w:sz w:val="20"/>
                <w:szCs w:val="20"/>
              </w:rPr>
            </w:pPr>
          </w:p>
          <w:p w14:paraId="17D25BE8" w14:textId="77777777" w:rsidR="0042268A" w:rsidRPr="001E3863" w:rsidRDefault="0042268A" w:rsidP="0058572E">
            <w:pPr>
              <w:keepNext w:val="0"/>
              <w:rPr>
                <w:iCs/>
                <w:sz w:val="20"/>
                <w:szCs w:val="20"/>
              </w:rPr>
            </w:pPr>
          </w:p>
          <w:p w14:paraId="7C1C9D4F" w14:textId="25649028" w:rsidR="0042268A" w:rsidRPr="001E3863" w:rsidRDefault="00A82F47" w:rsidP="0058572E">
            <w:pPr>
              <w:keepNext w:val="0"/>
              <w:rPr>
                <w:iCs/>
                <w:sz w:val="20"/>
                <w:szCs w:val="20"/>
              </w:rPr>
            </w:pPr>
            <w:r w:rsidRPr="001E3863">
              <w:rPr>
                <w:iCs/>
                <w:sz w:val="20"/>
                <w:szCs w:val="20"/>
              </w:rPr>
              <w:t>(ADC 1043A added to this list on 2/26/15)</w:t>
            </w:r>
          </w:p>
          <w:p w14:paraId="70CBCB38" w14:textId="77777777" w:rsidR="0042268A" w:rsidRPr="001E3863" w:rsidRDefault="0042268A" w:rsidP="0058572E">
            <w:pPr>
              <w:keepNext w:val="0"/>
              <w:rPr>
                <w:iCs/>
                <w:sz w:val="20"/>
                <w:szCs w:val="20"/>
              </w:rPr>
            </w:pPr>
          </w:p>
          <w:p w14:paraId="7ACAC178" w14:textId="77777777" w:rsidR="0042268A" w:rsidRPr="001E3863" w:rsidRDefault="0042268A" w:rsidP="0058572E">
            <w:pPr>
              <w:keepNext w:val="0"/>
              <w:rPr>
                <w:iCs/>
                <w:sz w:val="20"/>
                <w:szCs w:val="20"/>
              </w:rPr>
            </w:pPr>
          </w:p>
          <w:p w14:paraId="4F6D09BC" w14:textId="77777777" w:rsidR="0042268A" w:rsidRPr="001E3863" w:rsidRDefault="0042268A" w:rsidP="0058572E">
            <w:pPr>
              <w:keepNext w:val="0"/>
              <w:rPr>
                <w:iCs/>
                <w:sz w:val="20"/>
                <w:szCs w:val="20"/>
              </w:rPr>
            </w:pPr>
          </w:p>
          <w:p w14:paraId="251B55C7" w14:textId="77777777" w:rsidR="0042268A" w:rsidRPr="001E3863" w:rsidRDefault="0042268A" w:rsidP="0058572E">
            <w:pPr>
              <w:keepNext w:val="0"/>
              <w:rPr>
                <w:iCs/>
                <w:sz w:val="20"/>
                <w:szCs w:val="20"/>
              </w:rPr>
            </w:pPr>
          </w:p>
          <w:p w14:paraId="24B67D06" w14:textId="77777777" w:rsidR="0042268A" w:rsidRPr="001E3863" w:rsidRDefault="0042268A" w:rsidP="0058572E">
            <w:pPr>
              <w:keepNext w:val="0"/>
              <w:rPr>
                <w:iCs/>
                <w:sz w:val="20"/>
                <w:szCs w:val="20"/>
              </w:rPr>
            </w:pPr>
          </w:p>
          <w:p w14:paraId="07E71ED5" w14:textId="77777777" w:rsidR="0042268A" w:rsidRPr="001E3863" w:rsidRDefault="0042268A" w:rsidP="0058572E">
            <w:pPr>
              <w:keepNext w:val="0"/>
              <w:rPr>
                <w:iCs/>
                <w:sz w:val="20"/>
                <w:szCs w:val="20"/>
              </w:rPr>
            </w:pPr>
          </w:p>
          <w:p w14:paraId="201BDBCD" w14:textId="77777777" w:rsidR="00E72603" w:rsidRPr="001E3863" w:rsidRDefault="00E72603" w:rsidP="00E72603">
            <w:pPr>
              <w:keepNext w:val="0"/>
              <w:rPr>
                <w:iCs/>
                <w:sz w:val="20"/>
                <w:szCs w:val="20"/>
              </w:rPr>
            </w:pPr>
            <w:r w:rsidRPr="001E3863">
              <w:rPr>
                <w:iCs/>
                <w:sz w:val="20"/>
                <w:szCs w:val="20"/>
              </w:rPr>
              <w:t>(ADC 1156 added to this list on 7/27/16)</w:t>
            </w:r>
          </w:p>
          <w:p w14:paraId="48968814" w14:textId="77777777" w:rsidR="0042268A" w:rsidRPr="001E3863" w:rsidRDefault="0042268A" w:rsidP="0058572E">
            <w:pPr>
              <w:keepNext w:val="0"/>
              <w:rPr>
                <w:iCs/>
                <w:sz w:val="20"/>
                <w:szCs w:val="20"/>
              </w:rPr>
            </w:pPr>
          </w:p>
          <w:p w14:paraId="51EF31AB" w14:textId="77777777" w:rsidR="0042268A" w:rsidRPr="001E3863" w:rsidRDefault="0042268A" w:rsidP="0058572E">
            <w:pPr>
              <w:keepNext w:val="0"/>
              <w:rPr>
                <w:iCs/>
                <w:sz w:val="20"/>
                <w:szCs w:val="20"/>
              </w:rPr>
            </w:pPr>
          </w:p>
          <w:p w14:paraId="6051551F" w14:textId="77777777" w:rsidR="0042268A" w:rsidRPr="001E3863" w:rsidRDefault="0042268A" w:rsidP="0058572E">
            <w:pPr>
              <w:keepNext w:val="0"/>
              <w:rPr>
                <w:iCs/>
                <w:sz w:val="20"/>
                <w:szCs w:val="20"/>
              </w:rPr>
            </w:pPr>
          </w:p>
          <w:p w14:paraId="2B3B6499" w14:textId="77777777" w:rsidR="0042268A" w:rsidRPr="001E3863" w:rsidRDefault="0042268A" w:rsidP="0058572E">
            <w:pPr>
              <w:keepNext w:val="0"/>
              <w:rPr>
                <w:iCs/>
                <w:sz w:val="20"/>
                <w:szCs w:val="20"/>
              </w:rPr>
            </w:pPr>
          </w:p>
          <w:p w14:paraId="2B4D04BB" w14:textId="77777777" w:rsidR="0042268A" w:rsidRPr="001E3863" w:rsidRDefault="0042268A" w:rsidP="0058572E">
            <w:pPr>
              <w:keepNext w:val="0"/>
              <w:rPr>
                <w:iCs/>
                <w:sz w:val="20"/>
                <w:szCs w:val="20"/>
              </w:rPr>
            </w:pPr>
          </w:p>
          <w:p w14:paraId="29E66623" w14:textId="77777777" w:rsidR="0042268A" w:rsidRPr="001E3863" w:rsidRDefault="0042268A" w:rsidP="0058572E">
            <w:pPr>
              <w:keepNext w:val="0"/>
              <w:rPr>
                <w:iCs/>
                <w:sz w:val="20"/>
                <w:szCs w:val="20"/>
              </w:rPr>
            </w:pPr>
          </w:p>
          <w:p w14:paraId="06E92330" w14:textId="77777777" w:rsidR="0042268A" w:rsidRPr="001E3863" w:rsidRDefault="0042268A" w:rsidP="0058572E">
            <w:pPr>
              <w:keepNext w:val="0"/>
              <w:rPr>
                <w:iCs/>
                <w:sz w:val="20"/>
                <w:szCs w:val="20"/>
              </w:rPr>
            </w:pPr>
          </w:p>
          <w:p w14:paraId="38F78D14" w14:textId="77777777" w:rsidR="0042268A" w:rsidRPr="001E3863" w:rsidRDefault="0042268A" w:rsidP="0058572E">
            <w:pPr>
              <w:keepNext w:val="0"/>
              <w:rPr>
                <w:iCs/>
                <w:sz w:val="20"/>
                <w:szCs w:val="20"/>
              </w:rPr>
            </w:pPr>
          </w:p>
          <w:p w14:paraId="0BEC0B4A" w14:textId="77777777" w:rsidR="0042268A" w:rsidRPr="001E3863" w:rsidRDefault="0042268A" w:rsidP="0058572E">
            <w:pPr>
              <w:keepNext w:val="0"/>
              <w:rPr>
                <w:iCs/>
                <w:sz w:val="20"/>
                <w:szCs w:val="20"/>
              </w:rPr>
            </w:pPr>
          </w:p>
          <w:p w14:paraId="7979D33F" w14:textId="77777777" w:rsidR="0042268A" w:rsidRPr="001E3863" w:rsidRDefault="0042268A" w:rsidP="0058572E">
            <w:pPr>
              <w:keepNext w:val="0"/>
              <w:rPr>
                <w:iCs/>
                <w:sz w:val="20"/>
                <w:szCs w:val="20"/>
              </w:rPr>
            </w:pPr>
          </w:p>
          <w:p w14:paraId="51AA0F06" w14:textId="77777777" w:rsidR="0042268A" w:rsidRPr="001E3863" w:rsidRDefault="0042268A" w:rsidP="0058572E">
            <w:pPr>
              <w:keepNext w:val="0"/>
              <w:rPr>
                <w:iCs/>
                <w:sz w:val="20"/>
                <w:szCs w:val="20"/>
              </w:rPr>
            </w:pPr>
          </w:p>
          <w:p w14:paraId="040F2BAE" w14:textId="77777777" w:rsidR="0042268A" w:rsidRPr="001E3863" w:rsidRDefault="0042268A" w:rsidP="0058572E">
            <w:pPr>
              <w:keepNext w:val="0"/>
              <w:rPr>
                <w:iCs/>
                <w:sz w:val="20"/>
                <w:szCs w:val="20"/>
              </w:rPr>
            </w:pPr>
          </w:p>
          <w:p w14:paraId="1B3BD0CB" w14:textId="77777777" w:rsidR="003C06F0" w:rsidRPr="001E3863" w:rsidRDefault="003C06F0" w:rsidP="0058572E">
            <w:pPr>
              <w:keepNext w:val="0"/>
              <w:rPr>
                <w:iCs/>
                <w:sz w:val="20"/>
                <w:szCs w:val="20"/>
              </w:rPr>
            </w:pPr>
            <w:r w:rsidRPr="001E3863">
              <w:rPr>
                <w:iCs/>
                <w:sz w:val="20"/>
                <w:szCs w:val="20"/>
              </w:rPr>
              <w:t>(ADC 1030 added to this list on 10/25/13)</w:t>
            </w:r>
          </w:p>
          <w:p w14:paraId="1C52BEB3" w14:textId="77777777" w:rsidR="00F842B1" w:rsidRPr="001E3863" w:rsidRDefault="00F842B1" w:rsidP="0058572E">
            <w:pPr>
              <w:keepNext w:val="0"/>
              <w:rPr>
                <w:iCs/>
                <w:sz w:val="20"/>
                <w:szCs w:val="20"/>
              </w:rPr>
            </w:pPr>
          </w:p>
          <w:p w14:paraId="6C5D99DE" w14:textId="77777777" w:rsidR="00F842B1" w:rsidRPr="001E3863" w:rsidRDefault="00F842B1" w:rsidP="0058572E">
            <w:pPr>
              <w:keepNext w:val="0"/>
              <w:rPr>
                <w:iCs/>
                <w:sz w:val="20"/>
                <w:szCs w:val="20"/>
              </w:rPr>
            </w:pPr>
          </w:p>
          <w:p w14:paraId="2E52BFB5" w14:textId="77777777" w:rsidR="00F842B1" w:rsidRPr="001E3863" w:rsidRDefault="00F842B1" w:rsidP="0058572E">
            <w:pPr>
              <w:keepNext w:val="0"/>
              <w:rPr>
                <w:iCs/>
                <w:sz w:val="20"/>
                <w:szCs w:val="20"/>
              </w:rPr>
            </w:pPr>
          </w:p>
          <w:p w14:paraId="64CF2EB0" w14:textId="05268723" w:rsidR="00F842B1" w:rsidRPr="001E3863" w:rsidRDefault="00F842B1" w:rsidP="0058572E">
            <w:pPr>
              <w:keepNext w:val="0"/>
              <w:rPr>
                <w:iCs/>
                <w:sz w:val="20"/>
                <w:szCs w:val="20"/>
              </w:rPr>
            </w:pPr>
            <w:r w:rsidRPr="001E3863">
              <w:rPr>
                <w:iCs/>
                <w:sz w:val="20"/>
                <w:szCs w:val="20"/>
              </w:rPr>
              <w:t>(ADC 1198 added to this list on 10/19/16)</w:t>
            </w:r>
          </w:p>
          <w:p w14:paraId="321B0536" w14:textId="51A3B021" w:rsidR="00371C1E" w:rsidRPr="001E3863" w:rsidRDefault="00371C1E" w:rsidP="0058572E">
            <w:pPr>
              <w:keepNext w:val="0"/>
              <w:rPr>
                <w:iCs/>
                <w:sz w:val="20"/>
                <w:szCs w:val="20"/>
              </w:rPr>
            </w:pPr>
          </w:p>
          <w:p w14:paraId="0FA8D5CB" w14:textId="5B1E88D6" w:rsidR="00371C1E" w:rsidRPr="001E3863" w:rsidRDefault="00371C1E" w:rsidP="0058572E">
            <w:pPr>
              <w:keepNext w:val="0"/>
              <w:rPr>
                <w:iCs/>
                <w:sz w:val="20"/>
                <w:szCs w:val="20"/>
              </w:rPr>
            </w:pPr>
          </w:p>
          <w:p w14:paraId="3D746D82" w14:textId="3699E00E" w:rsidR="00371C1E" w:rsidRPr="001E3863" w:rsidRDefault="00371C1E" w:rsidP="0058572E">
            <w:pPr>
              <w:keepNext w:val="0"/>
              <w:rPr>
                <w:iCs/>
                <w:sz w:val="20"/>
                <w:szCs w:val="20"/>
              </w:rPr>
            </w:pPr>
          </w:p>
          <w:p w14:paraId="48354C08" w14:textId="77777777" w:rsidR="00371C1E" w:rsidRPr="001E3863" w:rsidRDefault="00371C1E" w:rsidP="0058572E">
            <w:pPr>
              <w:keepNext w:val="0"/>
              <w:rPr>
                <w:iCs/>
                <w:sz w:val="20"/>
                <w:szCs w:val="20"/>
              </w:rPr>
            </w:pPr>
          </w:p>
          <w:p w14:paraId="088B906C" w14:textId="7B3F11A4" w:rsidR="00371C1E" w:rsidRPr="001E3863" w:rsidRDefault="00371C1E" w:rsidP="0058572E">
            <w:pPr>
              <w:keepNext w:val="0"/>
              <w:rPr>
                <w:sz w:val="20"/>
                <w:szCs w:val="20"/>
              </w:rPr>
            </w:pPr>
            <w:r w:rsidRPr="001E3863">
              <w:rPr>
                <w:sz w:val="20"/>
                <w:szCs w:val="20"/>
              </w:rPr>
              <w:t>(ADC 1244 added to this list on 8/27/18)</w:t>
            </w:r>
          </w:p>
        </w:tc>
      </w:tr>
      <w:tr w:rsidR="001E3863" w:rsidRPr="001E3863" w14:paraId="088B9075" w14:textId="77777777" w:rsidTr="002820AA">
        <w:trPr>
          <w:cantSplit/>
        </w:trPr>
        <w:tc>
          <w:tcPr>
            <w:tcW w:w="1529" w:type="dxa"/>
            <w:vMerge/>
            <w:tcBorders>
              <w:left w:val="single" w:sz="4" w:space="0" w:color="auto"/>
              <w:right w:val="single" w:sz="4" w:space="0" w:color="auto"/>
            </w:tcBorders>
            <w:shd w:val="clear" w:color="auto" w:fill="FFFF99"/>
            <w:tcMar>
              <w:top w:w="0" w:type="dxa"/>
              <w:left w:w="58" w:type="dxa"/>
              <w:bottom w:w="0" w:type="dxa"/>
              <w:right w:w="58" w:type="dxa"/>
            </w:tcMar>
          </w:tcPr>
          <w:p w14:paraId="088B906E" w14:textId="0B0C2D7C" w:rsidR="002A1709" w:rsidRPr="001E3863" w:rsidRDefault="002A1709" w:rsidP="0058572E">
            <w:pPr>
              <w:keepNext w:val="0"/>
              <w:rPr>
                <w:sz w:val="20"/>
                <w:szCs w:val="20"/>
              </w:rPr>
            </w:pPr>
          </w:p>
        </w:tc>
        <w:tc>
          <w:tcPr>
            <w:tcW w:w="1982"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06F" w14:textId="77777777" w:rsidR="002A1709" w:rsidRPr="001E3863" w:rsidRDefault="002A1709" w:rsidP="0058572E">
            <w:pPr>
              <w:keepNext w:val="0"/>
              <w:rPr>
                <w:sz w:val="20"/>
                <w:szCs w:val="20"/>
              </w:rPr>
            </w:pPr>
          </w:p>
        </w:tc>
        <w:tc>
          <w:tcPr>
            <w:tcW w:w="2970"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50EAB57A" w14:textId="77777777" w:rsidR="001A28CB" w:rsidRPr="001E3863" w:rsidRDefault="001A28CB" w:rsidP="0058572E">
            <w:pPr>
              <w:keepNext w:val="0"/>
              <w:rPr>
                <w:sz w:val="20"/>
                <w:szCs w:val="20"/>
              </w:rPr>
            </w:pPr>
          </w:p>
          <w:p w14:paraId="088B9070" w14:textId="77777777" w:rsidR="002A1709" w:rsidRPr="001E3863" w:rsidRDefault="002A1709" w:rsidP="0058572E">
            <w:pPr>
              <w:keepNext w:val="0"/>
              <w:rPr>
                <w:sz w:val="20"/>
                <w:szCs w:val="20"/>
              </w:rPr>
            </w:pPr>
            <w:r w:rsidRPr="001E3863">
              <w:rPr>
                <w:sz w:val="20"/>
                <w:szCs w:val="20"/>
              </w:rPr>
              <w:t>SI   Shipper’s Identifying Number for Shipment</w:t>
            </w:r>
          </w:p>
        </w:tc>
        <w:tc>
          <w:tcPr>
            <w:tcW w:w="5128"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5740F60A" w14:textId="77777777" w:rsidR="001A28CB" w:rsidRPr="001E3863" w:rsidRDefault="001A28CB" w:rsidP="0058572E">
            <w:pPr>
              <w:keepNext w:val="0"/>
              <w:autoSpaceDE w:val="0"/>
              <w:autoSpaceDN w:val="0"/>
              <w:adjustRightInd w:val="0"/>
              <w:rPr>
                <w:iCs/>
                <w:sz w:val="20"/>
                <w:szCs w:val="20"/>
              </w:rPr>
            </w:pPr>
          </w:p>
          <w:p w14:paraId="088B9071" w14:textId="77777777" w:rsidR="002A1709" w:rsidRPr="001E3863" w:rsidRDefault="002A1709" w:rsidP="0058572E">
            <w:pPr>
              <w:keepNext w:val="0"/>
              <w:autoSpaceDE w:val="0"/>
              <w:autoSpaceDN w:val="0"/>
              <w:adjustRightInd w:val="0"/>
              <w:rPr>
                <w:iCs/>
                <w:sz w:val="20"/>
                <w:szCs w:val="20"/>
              </w:rPr>
            </w:pPr>
            <w:r w:rsidRPr="001E3863">
              <w:rPr>
                <w:iCs/>
                <w:sz w:val="20"/>
                <w:szCs w:val="20"/>
              </w:rPr>
              <w:t>1.  Must use in CAV shipment status (BSN06=WTP) to identify the contractor-assigned shipment number as shown on the shipping documentation. Normally applicable to a Materiel and Inspection Receiving Report (DD 250), but may apply to a DD 1348-1A employed by CAV contractors.</w:t>
            </w:r>
          </w:p>
          <w:p w14:paraId="088B9072" w14:textId="77777777" w:rsidR="002A1709" w:rsidRPr="001E3863" w:rsidRDefault="002A1709" w:rsidP="0058572E">
            <w:pPr>
              <w:keepNext w:val="0"/>
              <w:autoSpaceDE w:val="0"/>
              <w:autoSpaceDN w:val="0"/>
              <w:adjustRightInd w:val="0"/>
              <w:rPr>
                <w:iCs/>
                <w:sz w:val="20"/>
                <w:szCs w:val="20"/>
              </w:rPr>
            </w:pPr>
            <w:r w:rsidRPr="001E3863">
              <w:rPr>
                <w:iCs/>
                <w:sz w:val="20"/>
                <w:szCs w:val="20"/>
              </w:rPr>
              <w:t>2.  The shipment number may be 7 or 8 positions. If 8, the last position must be Z, indicating final shipment.</w:t>
            </w:r>
          </w:p>
          <w:p w14:paraId="088B9073" w14:textId="77777777" w:rsidR="002A1709" w:rsidRPr="001E3863" w:rsidRDefault="002A1709" w:rsidP="0058572E">
            <w:pPr>
              <w:keepNext w:val="0"/>
              <w:rPr>
                <w:iCs/>
                <w:sz w:val="20"/>
                <w:szCs w:val="20"/>
              </w:rPr>
            </w:pPr>
            <w:r w:rsidRPr="001E3863">
              <w:rPr>
                <w:iCs/>
                <w:sz w:val="20"/>
                <w:szCs w:val="20"/>
              </w:rPr>
              <w:t>3.  Authorized DLMS enhancement; see introductory DLMS 2a.</w:t>
            </w:r>
          </w:p>
        </w:tc>
        <w:tc>
          <w:tcPr>
            <w:tcW w:w="3061"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346090BE" w14:textId="77777777" w:rsidR="002A1709" w:rsidRPr="001E3863" w:rsidRDefault="002A1709" w:rsidP="0058572E">
            <w:pPr>
              <w:keepNext w:val="0"/>
              <w:rPr>
                <w:sz w:val="20"/>
                <w:szCs w:val="20"/>
              </w:rPr>
            </w:pPr>
          </w:p>
          <w:p w14:paraId="779DA735" w14:textId="77777777" w:rsidR="00361E6C" w:rsidRPr="001E3863" w:rsidRDefault="00361E6C" w:rsidP="0058572E">
            <w:pPr>
              <w:keepNext w:val="0"/>
              <w:rPr>
                <w:sz w:val="20"/>
                <w:szCs w:val="20"/>
              </w:rPr>
            </w:pPr>
          </w:p>
          <w:p w14:paraId="76248274" w14:textId="77777777" w:rsidR="00361E6C" w:rsidRPr="001E3863" w:rsidRDefault="00361E6C" w:rsidP="0058572E">
            <w:pPr>
              <w:keepNext w:val="0"/>
              <w:rPr>
                <w:sz w:val="20"/>
                <w:szCs w:val="20"/>
              </w:rPr>
            </w:pPr>
          </w:p>
          <w:p w14:paraId="71AD930D" w14:textId="77777777" w:rsidR="00361E6C" w:rsidRPr="001E3863" w:rsidRDefault="00361E6C" w:rsidP="0058572E">
            <w:pPr>
              <w:keepNext w:val="0"/>
              <w:rPr>
                <w:sz w:val="20"/>
                <w:szCs w:val="20"/>
              </w:rPr>
            </w:pPr>
          </w:p>
          <w:p w14:paraId="2AEF3DC1" w14:textId="77777777" w:rsidR="00361E6C" w:rsidRPr="001E3863" w:rsidRDefault="00361E6C" w:rsidP="0058572E">
            <w:pPr>
              <w:keepNext w:val="0"/>
              <w:rPr>
                <w:sz w:val="20"/>
                <w:szCs w:val="20"/>
              </w:rPr>
            </w:pPr>
          </w:p>
          <w:p w14:paraId="3720DB79" w14:textId="77777777" w:rsidR="00361E6C" w:rsidRPr="001E3863" w:rsidRDefault="00361E6C" w:rsidP="0058572E">
            <w:pPr>
              <w:keepNext w:val="0"/>
              <w:rPr>
                <w:sz w:val="20"/>
                <w:szCs w:val="20"/>
              </w:rPr>
            </w:pPr>
          </w:p>
          <w:p w14:paraId="029079F1" w14:textId="77777777" w:rsidR="00361E6C" w:rsidRPr="001E3863" w:rsidRDefault="00361E6C" w:rsidP="0058572E">
            <w:pPr>
              <w:keepNext w:val="0"/>
              <w:rPr>
                <w:sz w:val="20"/>
                <w:szCs w:val="20"/>
              </w:rPr>
            </w:pPr>
          </w:p>
          <w:p w14:paraId="7BA2C2E0" w14:textId="77777777" w:rsidR="00361E6C" w:rsidRPr="001E3863" w:rsidRDefault="00361E6C" w:rsidP="0058572E">
            <w:pPr>
              <w:keepNext w:val="0"/>
              <w:rPr>
                <w:sz w:val="20"/>
                <w:szCs w:val="20"/>
              </w:rPr>
            </w:pPr>
          </w:p>
          <w:p w14:paraId="088B9074" w14:textId="77777777" w:rsidR="00361E6C" w:rsidRPr="001E3863" w:rsidRDefault="00361E6C" w:rsidP="0058572E">
            <w:pPr>
              <w:keepNext w:val="0"/>
              <w:rPr>
                <w:sz w:val="20"/>
                <w:szCs w:val="20"/>
              </w:rPr>
            </w:pPr>
          </w:p>
        </w:tc>
      </w:tr>
      <w:tr w:rsidR="001E3863" w:rsidRPr="001E3863" w14:paraId="088B907D" w14:textId="77777777" w:rsidTr="002820AA">
        <w:trPr>
          <w:cantSplit/>
        </w:trPr>
        <w:tc>
          <w:tcPr>
            <w:tcW w:w="1529" w:type="dxa"/>
            <w:vMerge/>
            <w:tcBorders>
              <w:left w:val="single" w:sz="4" w:space="0" w:color="auto"/>
              <w:right w:val="single" w:sz="4" w:space="0" w:color="auto"/>
            </w:tcBorders>
            <w:shd w:val="clear" w:color="auto" w:fill="FFFF99"/>
            <w:tcMar>
              <w:top w:w="0" w:type="dxa"/>
              <w:left w:w="58" w:type="dxa"/>
              <w:bottom w:w="0" w:type="dxa"/>
              <w:right w:w="58" w:type="dxa"/>
            </w:tcMar>
          </w:tcPr>
          <w:p w14:paraId="088B9076" w14:textId="77777777" w:rsidR="002A1709" w:rsidRPr="001E3863" w:rsidRDefault="002A1709" w:rsidP="0058572E">
            <w:pPr>
              <w:keepNext w:val="0"/>
              <w:rPr>
                <w:sz w:val="20"/>
                <w:szCs w:val="20"/>
              </w:rPr>
            </w:pPr>
          </w:p>
        </w:tc>
        <w:tc>
          <w:tcPr>
            <w:tcW w:w="1982"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077" w14:textId="77777777" w:rsidR="002A1709" w:rsidRPr="001E3863" w:rsidRDefault="002A1709" w:rsidP="0058572E">
            <w:pPr>
              <w:keepNext w:val="0"/>
              <w:rPr>
                <w:sz w:val="20"/>
                <w:szCs w:val="20"/>
              </w:rPr>
            </w:pPr>
          </w:p>
        </w:tc>
        <w:tc>
          <w:tcPr>
            <w:tcW w:w="2970"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722BCCF9" w14:textId="113CB532" w:rsidR="001A28CB" w:rsidRPr="001E3863" w:rsidRDefault="00361E6C" w:rsidP="0058572E">
            <w:pPr>
              <w:keepNext w:val="0"/>
              <w:rPr>
                <w:sz w:val="20"/>
                <w:szCs w:val="20"/>
              </w:rPr>
            </w:pPr>
            <w:r w:rsidRPr="001E3863">
              <w:rPr>
                <w:sz w:val="20"/>
                <w:szCs w:val="20"/>
              </w:rPr>
              <w:t>TF  Transfer Number</w:t>
            </w:r>
          </w:p>
          <w:p w14:paraId="065A3225" w14:textId="77777777" w:rsidR="00361E6C" w:rsidRPr="001E3863" w:rsidRDefault="00361E6C" w:rsidP="0058572E">
            <w:pPr>
              <w:keepNext w:val="0"/>
              <w:rPr>
                <w:sz w:val="20"/>
                <w:szCs w:val="20"/>
              </w:rPr>
            </w:pPr>
          </w:p>
          <w:p w14:paraId="4D425762" w14:textId="77777777" w:rsidR="00361E6C" w:rsidRPr="001E3863" w:rsidRDefault="00361E6C" w:rsidP="0058572E">
            <w:pPr>
              <w:keepNext w:val="0"/>
              <w:rPr>
                <w:sz w:val="20"/>
                <w:szCs w:val="20"/>
              </w:rPr>
            </w:pPr>
          </w:p>
          <w:p w14:paraId="088B9078" w14:textId="77777777" w:rsidR="002A1709" w:rsidRPr="001E3863" w:rsidRDefault="002A1709" w:rsidP="0058572E">
            <w:pPr>
              <w:keepNext w:val="0"/>
              <w:rPr>
                <w:sz w:val="20"/>
                <w:szCs w:val="20"/>
              </w:rPr>
            </w:pPr>
            <w:r w:rsidRPr="001E3863">
              <w:rPr>
                <w:sz w:val="20"/>
                <w:szCs w:val="20"/>
              </w:rPr>
              <w:t>TG   Transportation Control Number</w:t>
            </w:r>
          </w:p>
        </w:tc>
        <w:tc>
          <w:tcPr>
            <w:tcW w:w="5128"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33AA96EC" w14:textId="798C0A3D" w:rsidR="00361E6C" w:rsidRPr="001E3863" w:rsidRDefault="00361E6C" w:rsidP="00361E6C">
            <w:pPr>
              <w:keepNext w:val="0"/>
              <w:autoSpaceDE w:val="0"/>
              <w:autoSpaceDN w:val="0"/>
              <w:adjustRightInd w:val="0"/>
              <w:rPr>
                <w:sz w:val="20"/>
                <w:szCs w:val="20"/>
              </w:rPr>
            </w:pPr>
            <w:r w:rsidRPr="001E3863">
              <w:rPr>
                <w:sz w:val="20"/>
                <w:szCs w:val="20"/>
              </w:rPr>
              <w:t>1. For DoD SLOA/Accounting Classification use to identify “Department Transfer”. Refer to ADC 1043.</w:t>
            </w:r>
          </w:p>
          <w:p w14:paraId="15636984" w14:textId="025280DE" w:rsidR="001A28CB" w:rsidRPr="001E3863" w:rsidRDefault="00361E6C" w:rsidP="00361E6C">
            <w:pPr>
              <w:keepNext w:val="0"/>
              <w:autoSpaceDE w:val="0"/>
              <w:autoSpaceDN w:val="0"/>
              <w:adjustRightInd w:val="0"/>
              <w:rPr>
                <w:sz w:val="20"/>
                <w:szCs w:val="20"/>
              </w:rPr>
            </w:pPr>
            <w:r w:rsidRPr="001E3863">
              <w:rPr>
                <w:sz w:val="20"/>
                <w:szCs w:val="20"/>
              </w:rPr>
              <w:t>2. Authorized DLMS enhancement; see introductory note 2f.</w:t>
            </w:r>
          </w:p>
          <w:p w14:paraId="088B907A" w14:textId="502D8C52" w:rsidR="002A1709" w:rsidRPr="001E3863" w:rsidRDefault="002A1709" w:rsidP="0058572E">
            <w:pPr>
              <w:keepNext w:val="0"/>
              <w:rPr>
                <w:sz w:val="20"/>
                <w:szCs w:val="20"/>
              </w:rPr>
            </w:pPr>
            <w:r w:rsidRPr="001E3863">
              <w:rPr>
                <w:sz w:val="20"/>
                <w:szCs w:val="20"/>
              </w:rPr>
              <w:t xml:space="preserve">1.  Use in 2/HL/0100 transaction reference number loop to identify the shipment unit TCN.  </w:t>
            </w:r>
          </w:p>
          <w:p w14:paraId="088B907B" w14:textId="77777777" w:rsidR="002A1709" w:rsidRPr="001E3863" w:rsidRDefault="002A1709" w:rsidP="0058572E">
            <w:pPr>
              <w:keepNext w:val="0"/>
              <w:rPr>
                <w:sz w:val="20"/>
                <w:szCs w:val="20"/>
              </w:rPr>
            </w:pPr>
            <w:r w:rsidRPr="001E3863">
              <w:rPr>
                <w:sz w:val="20"/>
                <w:szCs w:val="20"/>
              </w:rPr>
              <w:t>2.  DLMS enhancement for shipments to disposal and shipments from Army Total Package Fielding Unit Materiel Fielding Points and staging sites.</w:t>
            </w:r>
          </w:p>
        </w:tc>
        <w:tc>
          <w:tcPr>
            <w:tcW w:w="3061"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340C0875" w14:textId="77777777" w:rsidR="00361E6C" w:rsidRPr="001E3863" w:rsidRDefault="00361E6C" w:rsidP="00361E6C">
            <w:pPr>
              <w:keepNext w:val="0"/>
              <w:rPr>
                <w:iCs/>
                <w:sz w:val="20"/>
                <w:szCs w:val="20"/>
              </w:rPr>
            </w:pPr>
            <w:r w:rsidRPr="001E3863">
              <w:rPr>
                <w:iCs/>
                <w:sz w:val="20"/>
                <w:szCs w:val="20"/>
              </w:rPr>
              <w:t>(ADC 1043 added to this list on 12/13/13)</w:t>
            </w:r>
          </w:p>
          <w:p w14:paraId="21D3A693" w14:textId="77777777" w:rsidR="001A28CB" w:rsidRPr="001E3863" w:rsidRDefault="001A28CB" w:rsidP="0058572E">
            <w:pPr>
              <w:keepNext w:val="0"/>
              <w:rPr>
                <w:sz w:val="20"/>
                <w:szCs w:val="20"/>
              </w:rPr>
            </w:pPr>
          </w:p>
          <w:p w14:paraId="088B907C" w14:textId="3226676B" w:rsidR="002A1709" w:rsidRPr="001E3863" w:rsidRDefault="002A1709" w:rsidP="0058572E">
            <w:pPr>
              <w:keepNext w:val="0"/>
              <w:rPr>
                <w:sz w:val="20"/>
                <w:szCs w:val="20"/>
              </w:rPr>
            </w:pPr>
          </w:p>
        </w:tc>
      </w:tr>
      <w:tr w:rsidR="001E3863" w:rsidRPr="001E3863" w14:paraId="088B9084" w14:textId="77777777" w:rsidTr="002820AA">
        <w:trPr>
          <w:cantSplit/>
        </w:trPr>
        <w:tc>
          <w:tcPr>
            <w:tcW w:w="1529" w:type="dxa"/>
            <w:vMerge/>
            <w:tcBorders>
              <w:left w:val="single" w:sz="4" w:space="0" w:color="auto"/>
              <w:right w:val="single" w:sz="4" w:space="0" w:color="auto"/>
            </w:tcBorders>
            <w:shd w:val="clear" w:color="auto" w:fill="FFFF99"/>
            <w:tcMar>
              <w:top w:w="0" w:type="dxa"/>
              <w:left w:w="58" w:type="dxa"/>
              <w:bottom w:w="0" w:type="dxa"/>
              <w:right w:w="58" w:type="dxa"/>
            </w:tcMar>
          </w:tcPr>
          <w:p w14:paraId="088B907E" w14:textId="77777777" w:rsidR="002A1709" w:rsidRPr="001E3863" w:rsidRDefault="002A1709" w:rsidP="0058572E">
            <w:pPr>
              <w:keepNext w:val="0"/>
              <w:rPr>
                <w:sz w:val="20"/>
                <w:szCs w:val="20"/>
              </w:rPr>
            </w:pPr>
          </w:p>
        </w:tc>
        <w:tc>
          <w:tcPr>
            <w:tcW w:w="1982"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07F" w14:textId="77777777" w:rsidR="002A1709" w:rsidRPr="001E3863" w:rsidRDefault="002A1709" w:rsidP="0058572E">
            <w:pPr>
              <w:keepNext w:val="0"/>
              <w:rPr>
                <w:sz w:val="20"/>
                <w:szCs w:val="20"/>
              </w:rPr>
            </w:pPr>
          </w:p>
        </w:tc>
        <w:tc>
          <w:tcPr>
            <w:tcW w:w="2970"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080" w14:textId="77777777" w:rsidR="002A1709" w:rsidRPr="001E3863" w:rsidRDefault="002A1709" w:rsidP="0058572E">
            <w:pPr>
              <w:keepNext w:val="0"/>
              <w:rPr>
                <w:sz w:val="20"/>
                <w:szCs w:val="20"/>
              </w:rPr>
            </w:pPr>
            <w:r w:rsidRPr="001E3863">
              <w:rPr>
                <w:sz w:val="20"/>
                <w:szCs w:val="20"/>
              </w:rPr>
              <w:t>TN   Transaction Reference Number</w:t>
            </w:r>
          </w:p>
        </w:tc>
        <w:tc>
          <w:tcPr>
            <w:tcW w:w="5128"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081" w14:textId="77777777" w:rsidR="002A1709" w:rsidRPr="001E3863" w:rsidRDefault="002A1709" w:rsidP="0058572E">
            <w:pPr>
              <w:keepNext w:val="0"/>
              <w:autoSpaceDE w:val="0"/>
              <w:autoSpaceDN w:val="0"/>
              <w:adjustRightInd w:val="0"/>
              <w:rPr>
                <w:iCs/>
                <w:sz w:val="20"/>
                <w:szCs w:val="20"/>
              </w:rPr>
            </w:pPr>
            <w:r w:rsidRPr="001E3863">
              <w:rPr>
                <w:iCs/>
                <w:sz w:val="20"/>
                <w:szCs w:val="20"/>
              </w:rPr>
              <w:t>1.  Must use in the 2/HL/0100 shipment status loop to identify the customer assigned document number associated with the shipment unit. Use REF04 to identify the associated suffix code if applicable.</w:t>
            </w:r>
          </w:p>
          <w:p w14:paraId="4878D249" w14:textId="77777777" w:rsidR="002A1709" w:rsidRPr="001E3863" w:rsidRDefault="002A1709" w:rsidP="0058572E">
            <w:pPr>
              <w:keepNext w:val="0"/>
              <w:autoSpaceDE w:val="0"/>
              <w:autoSpaceDN w:val="0"/>
              <w:adjustRightInd w:val="0"/>
              <w:rPr>
                <w:iCs/>
                <w:sz w:val="20"/>
                <w:szCs w:val="20"/>
              </w:rPr>
            </w:pPr>
            <w:r w:rsidRPr="001E3863">
              <w:rPr>
                <w:iCs/>
                <w:sz w:val="20"/>
                <w:szCs w:val="20"/>
              </w:rPr>
              <w:t>2.  When status is applicable to a requisition alert, this field will perpetuate the alert document number.  Authorized DLMS enhancement under DLA industrial activity support agreement. Refer to ADC 381.</w:t>
            </w:r>
          </w:p>
          <w:p w14:paraId="088B9082" w14:textId="77777777" w:rsidR="003C06F0" w:rsidRPr="001E3863" w:rsidRDefault="003C06F0" w:rsidP="0058572E">
            <w:pPr>
              <w:keepNext w:val="0"/>
              <w:autoSpaceDE w:val="0"/>
              <w:autoSpaceDN w:val="0"/>
              <w:adjustRightInd w:val="0"/>
              <w:rPr>
                <w:iCs/>
                <w:sz w:val="20"/>
                <w:szCs w:val="20"/>
              </w:rPr>
            </w:pPr>
          </w:p>
        </w:tc>
        <w:tc>
          <w:tcPr>
            <w:tcW w:w="3061"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083" w14:textId="77777777" w:rsidR="002A1709" w:rsidRPr="001E3863" w:rsidRDefault="002A1709" w:rsidP="0058572E">
            <w:pPr>
              <w:keepNext w:val="0"/>
              <w:rPr>
                <w:sz w:val="20"/>
                <w:szCs w:val="20"/>
              </w:rPr>
            </w:pPr>
          </w:p>
        </w:tc>
      </w:tr>
      <w:tr w:rsidR="001E3863" w:rsidRPr="001E3863" w14:paraId="088B908C" w14:textId="77777777" w:rsidTr="002820AA">
        <w:trPr>
          <w:cantSplit/>
        </w:trPr>
        <w:tc>
          <w:tcPr>
            <w:tcW w:w="1529" w:type="dxa"/>
            <w:vMerge/>
            <w:tcBorders>
              <w:left w:val="single" w:sz="4" w:space="0" w:color="auto"/>
              <w:right w:val="single" w:sz="4" w:space="0" w:color="auto"/>
            </w:tcBorders>
            <w:shd w:val="clear" w:color="auto" w:fill="FFFF99"/>
            <w:tcMar>
              <w:top w:w="0" w:type="dxa"/>
              <w:left w:w="58" w:type="dxa"/>
              <w:bottom w:w="0" w:type="dxa"/>
              <w:right w:w="58" w:type="dxa"/>
            </w:tcMar>
          </w:tcPr>
          <w:p w14:paraId="088B9085" w14:textId="77777777" w:rsidR="002A1709" w:rsidRPr="001E3863" w:rsidRDefault="002A1709" w:rsidP="0058572E">
            <w:pPr>
              <w:keepNext w:val="0"/>
              <w:rPr>
                <w:sz w:val="20"/>
                <w:szCs w:val="20"/>
              </w:rPr>
            </w:pPr>
          </w:p>
        </w:tc>
        <w:tc>
          <w:tcPr>
            <w:tcW w:w="1982"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086" w14:textId="77777777" w:rsidR="002A1709" w:rsidRPr="001E3863" w:rsidRDefault="002A1709" w:rsidP="0058572E">
            <w:pPr>
              <w:keepNext w:val="0"/>
              <w:rPr>
                <w:sz w:val="20"/>
                <w:szCs w:val="20"/>
              </w:rPr>
            </w:pPr>
          </w:p>
        </w:tc>
        <w:tc>
          <w:tcPr>
            <w:tcW w:w="2970"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087" w14:textId="77777777" w:rsidR="002A1709" w:rsidRPr="001E3863" w:rsidRDefault="002A1709" w:rsidP="0058572E">
            <w:pPr>
              <w:keepNext w:val="0"/>
              <w:rPr>
                <w:iCs/>
                <w:sz w:val="20"/>
                <w:szCs w:val="20"/>
              </w:rPr>
            </w:pPr>
            <w:r w:rsidRPr="001E3863">
              <w:rPr>
                <w:iCs/>
                <w:sz w:val="20"/>
                <w:szCs w:val="20"/>
              </w:rPr>
              <w:t>U3   Unique Supplier Identification Number (USIN)</w:t>
            </w:r>
          </w:p>
        </w:tc>
        <w:tc>
          <w:tcPr>
            <w:tcW w:w="5128"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4214A32E" w14:textId="77777777" w:rsidR="00371C1E" w:rsidRPr="001E3863" w:rsidRDefault="00371C1E" w:rsidP="00371C1E">
            <w:pPr>
              <w:autoSpaceDE w:val="0"/>
              <w:autoSpaceDN w:val="0"/>
              <w:adjustRightInd w:val="0"/>
              <w:rPr>
                <w:sz w:val="20"/>
                <w:szCs w:val="20"/>
              </w:rPr>
            </w:pPr>
            <w:r w:rsidRPr="001E3863">
              <w:rPr>
                <w:sz w:val="20"/>
                <w:szCs w:val="20"/>
              </w:rPr>
              <w:t>1. Use in IUID loop to identify the UII value in REF03. See ADC 1030. A data maintenance action was approved in version 5020. The approved code/name is "UII - Department of Defense Unique Item Identifier”.</w:t>
            </w:r>
          </w:p>
          <w:p w14:paraId="2CC4F8EC" w14:textId="77777777" w:rsidR="00371C1E" w:rsidRPr="001E3863" w:rsidRDefault="00371C1E" w:rsidP="00371C1E">
            <w:pPr>
              <w:autoSpaceDE w:val="0"/>
              <w:autoSpaceDN w:val="0"/>
              <w:adjustRightInd w:val="0"/>
              <w:rPr>
                <w:sz w:val="20"/>
                <w:szCs w:val="20"/>
              </w:rPr>
            </w:pPr>
            <w:r w:rsidRPr="001E3863">
              <w:rPr>
                <w:sz w:val="20"/>
                <w:szCs w:val="20"/>
              </w:rPr>
              <w:t>2. DLA Distribution must use in shipment of items designated as capital equipment candidates when the item has been marked under IUID policy.  All others use in accordance with Component guidance for capital equipment.  See ADC 1198.</w:t>
            </w:r>
          </w:p>
          <w:p w14:paraId="1B8E4E14" w14:textId="77777777" w:rsidR="00371C1E" w:rsidRPr="001E3863" w:rsidRDefault="00371C1E" w:rsidP="00371C1E">
            <w:pPr>
              <w:autoSpaceDE w:val="0"/>
              <w:autoSpaceDN w:val="0"/>
              <w:adjustRightInd w:val="0"/>
              <w:rPr>
                <w:sz w:val="20"/>
                <w:szCs w:val="20"/>
              </w:rPr>
            </w:pPr>
            <w:r w:rsidRPr="001E3863">
              <w:rPr>
                <w:sz w:val="20"/>
                <w:szCs w:val="20"/>
              </w:rPr>
              <w:t>3.  Must use in shipment of UIT program items when the item has been marked under IUID policy.  Refer to ADC 1244.</w:t>
            </w:r>
          </w:p>
          <w:p w14:paraId="088B908A" w14:textId="3D560EA9" w:rsidR="003C06F0" w:rsidRPr="001E3863" w:rsidRDefault="00371C1E" w:rsidP="00371C1E">
            <w:pPr>
              <w:keepNext w:val="0"/>
              <w:rPr>
                <w:iCs/>
                <w:sz w:val="20"/>
                <w:szCs w:val="20"/>
              </w:rPr>
            </w:pPr>
            <w:r w:rsidRPr="001E3863">
              <w:rPr>
                <w:sz w:val="20"/>
                <w:szCs w:val="20"/>
              </w:rPr>
              <w:t>4. DLMS enhancement; see introductory DLMS Note 2f.</w:t>
            </w:r>
          </w:p>
        </w:tc>
        <w:tc>
          <w:tcPr>
            <w:tcW w:w="3061"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50BC110E" w14:textId="77777777" w:rsidR="003C06F0" w:rsidRPr="001E3863" w:rsidRDefault="002A1709" w:rsidP="0058572E">
            <w:pPr>
              <w:keepNext w:val="0"/>
              <w:rPr>
                <w:sz w:val="20"/>
                <w:szCs w:val="20"/>
              </w:rPr>
            </w:pPr>
            <w:r w:rsidRPr="001E3863">
              <w:rPr>
                <w:sz w:val="20"/>
                <w:szCs w:val="20"/>
              </w:rPr>
              <w:t>Authorized DLMS migration enhancement. (See ADC 223)  DLMS enhancement. (See ADC 55.)</w:t>
            </w:r>
            <w:r w:rsidR="003C06F0" w:rsidRPr="001E3863">
              <w:rPr>
                <w:sz w:val="20"/>
                <w:szCs w:val="20"/>
              </w:rPr>
              <w:t xml:space="preserve">  </w:t>
            </w:r>
          </w:p>
          <w:p w14:paraId="136FF0E2" w14:textId="00FEDF0F" w:rsidR="002A1709" w:rsidRPr="001E3863" w:rsidRDefault="003C06F0" w:rsidP="0058572E">
            <w:pPr>
              <w:keepNext w:val="0"/>
              <w:rPr>
                <w:iCs/>
                <w:sz w:val="20"/>
                <w:szCs w:val="20"/>
              </w:rPr>
            </w:pPr>
            <w:r w:rsidRPr="001E3863">
              <w:rPr>
                <w:iCs/>
                <w:sz w:val="20"/>
                <w:szCs w:val="20"/>
              </w:rPr>
              <w:t>(ADC 1030 added to this list on 10/25/13)</w:t>
            </w:r>
          </w:p>
          <w:p w14:paraId="4CBFE60A" w14:textId="78E8F22F" w:rsidR="00F842B1" w:rsidRPr="001E3863" w:rsidRDefault="00F842B1" w:rsidP="0058572E">
            <w:pPr>
              <w:keepNext w:val="0"/>
              <w:rPr>
                <w:iCs/>
                <w:sz w:val="20"/>
                <w:szCs w:val="20"/>
              </w:rPr>
            </w:pPr>
            <w:r w:rsidRPr="001E3863">
              <w:rPr>
                <w:iCs/>
                <w:sz w:val="20"/>
                <w:szCs w:val="20"/>
              </w:rPr>
              <w:t>(ADC 1198 added to this list on 10/19/16)</w:t>
            </w:r>
          </w:p>
          <w:p w14:paraId="088B908B" w14:textId="60D69754" w:rsidR="003C06F0" w:rsidRPr="001E3863" w:rsidRDefault="00371C1E" w:rsidP="0058572E">
            <w:pPr>
              <w:keepNext w:val="0"/>
              <w:rPr>
                <w:sz w:val="20"/>
                <w:szCs w:val="20"/>
              </w:rPr>
            </w:pPr>
            <w:r w:rsidRPr="001E3863">
              <w:rPr>
                <w:sz w:val="20"/>
                <w:szCs w:val="20"/>
              </w:rPr>
              <w:t>(ADC 1244 added to this list on 8/27/18)</w:t>
            </w:r>
          </w:p>
        </w:tc>
      </w:tr>
      <w:tr w:rsidR="001E3863" w:rsidRPr="001E3863" w14:paraId="088B9093" w14:textId="77777777" w:rsidTr="002820AA">
        <w:trPr>
          <w:cantSplit/>
        </w:trPr>
        <w:tc>
          <w:tcPr>
            <w:tcW w:w="1529" w:type="dxa"/>
            <w:vMerge/>
            <w:tcBorders>
              <w:left w:val="single" w:sz="4" w:space="0" w:color="auto"/>
              <w:right w:val="single" w:sz="4" w:space="0" w:color="auto"/>
            </w:tcBorders>
            <w:shd w:val="clear" w:color="auto" w:fill="FFFF99"/>
            <w:tcMar>
              <w:top w:w="0" w:type="dxa"/>
              <w:left w:w="58" w:type="dxa"/>
              <w:bottom w:w="0" w:type="dxa"/>
              <w:right w:w="58" w:type="dxa"/>
            </w:tcMar>
          </w:tcPr>
          <w:p w14:paraId="088B908D" w14:textId="6C57D072" w:rsidR="002A1709" w:rsidRPr="001E3863" w:rsidRDefault="002A1709" w:rsidP="0058572E">
            <w:pPr>
              <w:keepNext w:val="0"/>
              <w:rPr>
                <w:sz w:val="20"/>
                <w:szCs w:val="20"/>
              </w:rPr>
            </w:pPr>
          </w:p>
        </w:tc>
        <w:tc>
          <w:tcPr>
            <w:tcW w:w="1982" w:type="dxa"/>
            <w:tcBorders>
              <w:top w:val="nil"/>
              <w:left w:val="single" w:sz="4" w:space="0" w:color="auto"/>
              <w:bottom w:val="single" w:sz="4" w:space="0" w:color="auto"/>
              <w:right w:val="single" w:sz="4" w:space="0" w:color="auto"/>
            </w:tcBorders>
            <w:shd w:val="clear" w:color="auto" w:fill="FFFF99"/>
            <w:tcMar>
              <w:top w:w="0" w:type="dxa"/>
              <w:left w:w="58" w:type="dxa"/>
              <w:bottom w:w="0" w:type="dxa"/>
              <w:right w:w="58" w:type="dxa"/>
            </w:tcMar>
          </w:tcPr>
          <w:p w14:paraId="088B908E" w14:textId="77777777" w:rsidR="002A1709" w:rsidRPr="001E3863" w:rsidRDefault="002A1709" w:rsidP="0058572E">
            <w:pPr>
              <w:keepNext w:val="0"/>
              <w:rPr>
                <w:sz w:val="20"/>
                <w:szCs w:val="20"/>
              </w:rPr>
            </w:pPr>
          </w:p>
        </w:tc>
        <w:tc>
          <w:tcPr>
            <w:tcW w:w="2970" w:type="dxa"/>
            <w:tcBorders>
              <w:top w:val="nil"/>
              <w:left w:val="single" w:sz="4" w:space="0" w:color="auto"/>
              <w:bottom w:val="single" w:sz="4" w:space="0" w:color="auto"/>
              <w:right w:val="single" w:sz="4" w:space="0" w:color="auto"/>
            </w:tcBorders>
            <w:shd w:val="clear" w:color="auto" w:fill="FFFF99"/>
            <w:tcMar>
              <w:top w:w="0" w:type="dxa"/>
              <w:left w:w="58" w:type="dxa"/>
              <w:bottom w:w="0" w:type="dxa"/>
              <w:right w:w="58" w:type="dxa"/>
            </w:tcMar>
          </w:tcPr>
          <w:p w14:paraId="274DBCC4" w14:textId="77777777" w:rsidR="002A1709" w:rsidRPr="001E3863" w:rsidRDefault="002A1709" w:rsidP="0058572E">
            <w:pPr>
              <w:keepNext w:val="0"/>
              <w:rPr>
                <w:dstrike/>
                <w:sz w:val="20"/>
                <w:szCs w:val="20"/>
              </w:rPr>
            </w:pPr>
            <w:r w:rsidRPr="001E3863">
              <w:rPr>
                <w:dstrike/>
                <w:sz w:val="20"/>
                <w:szCs w:val="20"/>
              </w:rPr>
              <w:t>WY   Waybill Number</w:t>
            </w:r>
          </w:p>
          <w:p w14:paraId="6C4F6EB6" w14:textId="77777777" w:rsidR="00361E6C" w:rsidRPr="001E3863" w:rsidRDefault="00361E6C" w:rsidP="0058572E">
            <w:pPr>
              <w:keepNext w:val="0"/>
              <w:rPr>
                <w:dstrike/>
                <w:sz w:val="20"/>
                <w:szCs w:val="20"/>
              </w:rPr>
            </w:pPr>
          </w:p>
          <w:p w14:paraId="31BADE18" w14:textId="77777777" w:rsidR="00361E6C" w:rsidRPr="001E3863" w:rsidRDefault="00361E6C" w:rsidP="0058572E">
            <w:pPr>
              <w:keepNext w:val="0"/>
              <w:rPr>
                <w:dstrike/>
                <w:sz w:val="20"/>
                <w:szCs w:val="20"/>
              </w:rPr>
            </w:pPr>
          </w:p>
          <w:p w14:paraId="3C4B3628" w14:textId="77777777" w:rsidR="00361E6C" w:rsidRPr="001E3863" w:rsidRDefault="00361E6C" w:rsidP="0058572E">
            <w:pPr>
              <w:keepNext w:val="0"/>
              <w:rPr>
                <w:sz w:val="20"/>
                <w:szCs w:val="20"/>
              </w:rPr>
            </w:pPr>
            <w:r w:rsidRPr="001E3863">
              <w:rPr>
                <w:sz w:val="20"/>
                <w:szCs w:val="20"/>
              </w:rPr>
              <w:t>XX4  Object Code</w:t>
            </w:r>
          </w:p>
          <w:p w14:paraId="2C695F12" w14:textId="77777777" w:rsidR="00361E6C" w:rsidRPr="001E3863" w:rsidRDefault="00361E6C" w:rsidP="0058572E">
            <w:pPr>
              <w:keepNext w:val="0"/>
              <w:rPr>
                <w:sz w:val="20"/>
                <w:szCs w:val="20"/>
              </w:rPr>
            </w:pPr>
          </w:p>
          <w:p w14:paraId="6170F467" w14:textId="77777777" w:rsidR="00361E6C" w:rsidRPr="001E3863" w:rsidRDefault="00361E6C" w:rsidP="0058572E">
            <w:pPr>
              <w:keepNext w:val="0"/>
              <w:rPr>
                <w:sz w:val="20"/>
                <w:szCs w:val="20"/>
              </w:rPr>
            </w:pPr>
          </w:p>
          <w:p w14:paraId="455CFC78" w14:textId="77777777" w:rsidR="00361E6C" w:rsidRPr="001E3863" w:rsidRDefault="00361E6C" w:rsidP="0058572E">
            <w:pPr>
              <w:keepNext w:val="0"/>
              <w:rPr>
                <w:sz w:val="20"/>
                <w:szCs w:val="20"/>
              </w:rPr>
            </w:pPr>
          </w:p>
          <w:p w14:paraId="1B4E5466" w14:textId="77777777" w:rsidR="00361E6C" w:rsidRPr="001E3863" w:rsidRDefault="00361E6C" w:rsidP="0058572E">
            <w:pPr>
              <w:keepNext w:val="0"/>
              <w:rPr>
                <w:sz w:val="20"/>
                <w:szCs w:val="20"/>
              </w:rPr>
            </w:pPr>
          </w:p>
          <w:p w14:paraId="27088780" w14:textId="77777777" w:rsidR="00361E6C" w:rsidRPr="001E3863" w:rsidRDefault="00361E6C" w:rsidP="0058572E">
            <w:pPr>
              <w:keepNext w:val="0"/>
              <w:rPr>
                <w:sz w:val="20"/>
                <w:szCs w:val="20"/>
              </w:rPr>
            </w:pPr>
          </w:p>
          <w:p w14:paraId="088B908F" w14:textId="0D43070E" w:rsidR="00361E6C" w:rsidRPr="001E3863" w:rsidRDefault="00361E6C" w:rsidP="0058572E">
            <w:pPr>
              <w:keepNext w:val="0"/>
              <w:rPr>
                <w:sz w:val="20"/>
                <w:szCs w:val="20"/>
              </w:rPr>
            </w:pPr>
            <w:r w:rsidRPr="001E3863">
              <w:rPr>
                <w:sz w:val="20"/>
                <w:szCs w:val="20"/>
              </w:rPr>
              <w:t>WO  Work Order Number</w:t>
            </w:r>
          </w:p>
        </w:tc>
        <w:tc>
          <w:tcPr>
            <w:tcW w:w="5128" w:type="dxa"/>
            <w:tcBorders>
              <w:top w:val="nil"/>
              <w:left w:val="single" w:sz="4" w:space="0" w:color="auto"/>
              <w:bottom w:val="single" w:sz="4" w:space="0" w:color="auto"/>
              <w:right w:val="single" w:sz="4" w:space="0" w:color="auto"/>
            </w:tcBorders>
            <w:shd w:val="clear" w:color="auto" w:fill="FFFF99"/>
            <w:tcMar>
              <w:top w:w="0" w:type="dxa"/>
              <w:left w:w="58" w:type="dxa"/>
              <w:bottom w:w="0" w:type="dxa"/>
              <w:right w:w="58" w:type="dxa"/>
            </w:tcMar>
          </w:tcPr>
          <w:p w14:paraId="088B9090" w14:textId="77777777" w:rsidR="002A1709" w:rsidRPr="001E3863" w:rsidRDefault="002A1709" w:rsidP="0058572E">
            <w:pPr>
              <w:keepNext w:val="0"/>
              <w:rPr>
                <w:dstrike/>
                <w:sz w:val="20"/>
                <w:szCs w:val="20"/>
              </w:rPr>
            </w:pPr>
            <w:r w:rsidRPr="001E3863">
              <w:rPr>
                <w:dstrike/>
                <w:sz w:val="20"/>
                <w:szCs w:val="20"/>
              </w:rPr>
              <w:t>1.  Use to identify the shipment unit waybill number.</w:t>
            </w:r>
          </w:p>
          <w:p w14:paraId="26082BF8" w14:textId="7A1E5211" w:rsidR="00361E6C" w:rsidRPr="001E3863" w:rsidRDefault="002A1709" w:rsidP="0058572E">
            <w:pPr>
              <w:keepNext w:val="0"/>
              <w:rPr>
                <w:dstrike/>
                <w:sz w:val="20"/>
                <w:szCs w:val="20"/>
              </w:rPr>
            </w:pPr>
            <w:r w:rsidRPr="001E3863">
              <w:rPr>
                <w:dstrike/>
                <w:sz w:val="20"/>
                <w:szCs w:val="20"/>
              </w:rPr>
              <w:t>2.  Authorized DLMS migration enhancement; see introductory DLMS 2f.</w:t>
            </w:r>
          </w:p>
          <w:p w14:paraId="30AC2407" w14:textId="7940FFA7" w:rsidR="00361E6C" w:rsidRPr="001E3863" w:rsidRDefault="00361E6C" w:rsidP="00361E6C">
            <w:pPr>
              <w:keepNext w:val="0"/>
              <w:autoSpaceDE w:val="0"/>
              <w:autoSpaceDN w:val="0"/>
              <w:adjustRightInd w:val="0"/>
              <w:rPr>
                <w:iCs/>
                <w:sz w:val="20"/>
                <w:szCs w:val="20"/>
              </w:rPr>
            </w:pPr>
            <w:r w:rsidRPr="001E3863">
              <w:rPr>
                <w:iCs/>
                <w:sz w:val="20"/>
                <w:szCs w:val="20"/>
              </w:rPr>
              <w:t>1. For DoD SLOA/Accounting Classification use to identify “Object Class”. Refer to ADC 1043.</w:t>
            </w:r>
          </w:p>
          <w:p w14:paraId="278EB042" w14:textId="0AF1C702" w:rsidR="00361E6C" w:rsidRPr="001E3863" w:rsidRDefault="00361E6C" w:rsidP="00361E6C">
            <w:pPr>
              <w:keepNext w:val="0"/>
              <w:autoSpaceDE w:val="0"/>
              <w:autoSpaceDN w:val="0"/>
              <w:adjustRightInd w:val="0"/>
              <w:rPr>
                <w:iCs/>
                <w:sz w:val="20"/>
                <w:szCs w:val="20"/>
              </w:rPr>
            </w:pPr>
            <w:r w:rsidRPr="001E3863">
              <w:rPr>
                <w:iCs/>
                <w:sz w:val="20"/>
                <w:szCs w:val="20"/>
              </w:rPr>
              <w:t>2. Qualifier XX4 is a migration code approved for use in X12 version 4040.</w:t>
            </w:r>
          </w:p>
          <w:p w14:paraId="6D64BE49" w14:textId="77777777" w:rsidR="00361E6C" w:rsidRPr="001E3863" w:rsidRDefault="00361E6C" w:rsidP="00361E6C">
            <w:pPr>
              <w:keepNext w:val="0"/>
              <w:autoSpaceDE w:val="0"/>
              <w:autoSpaceDN w:val="0"/>
              <w:adjustRightInd w:val="0"/>
              <w:rPr>
                <w:iCs/>
                <w:sz w:val="20"/>
                <w:szCs w:val="20"/>
              </w:rPr>
            </w:pPr>
            <w:r w:rsidRPr="001E3863">
              <w:rPr>
                <w:iCs/>
                <w:sz w:val="20"/>
                <w:szCs w:val="20"/>
              </w:rPr>
              <w:t>3. Authorized DLMS enhancement; see introductory DLMS note 2f.</w:t>
            </w:r>
          </w:p>
          <w:p w14:paraId="17BEEB05" w14:textId="5E7A8EEE" w:rsidR="00361E6C" w:rsidRPr="001E3863" w:rsidRDefault="00361E6C" w:rsidP="00361E6C">
            <w:pPr>
              <w:keepNext w:val="0"/>
              <w:autoSpaceDE w:val="0"/>
              <w:autoSpaceDN w:val="0"/>
              <w:adjustRightInd w:val="0"/>
              <w:rPr>
                <w:iCs/>
                <w:sz w:val="20"/>
                <w:szCs w:val="20"/>
              </w:rPr>
            </w:pPr>
            <w:r w:rsidRPr="001E3863">
              <w:rPr>
                <w:iCs/>
                <w:sz w:val="20"/>
                <w:szCs w:val="20"/>
              </w:rPr>
              <w:t>1. For DoD SLOA/Accounting Classification use to identify “Work Order Number”.</w:t>
            </w:r>
          </w:p>
          <w:p w14:paraId="088B9091" w14:textId="4D7929F3" w:rsidR="00361E6C" w:rsidRPr="001E3863" w:rsidRDefault="00361E6C" w:rsidP="00361E6C">
            <w:pPr>
              <w:keepNext w:val="0"/>
              <w:autoSpaceDE w:val="0"/>
              <w:autoSpaceDN w:val="0"/>
              <w:adjustRightInd w:val="0"/>
              <w:rPr>
                <w:dstrike/>
                <w:sz w:val="20"/>
                <w:szCs w:val="20"/>
              </w:rPr>
            </w:pPr>
            <w:r w:rsidRPr="001E3863">
              <w:rPr>
                <w:iCs/>
                <w:sz w:val="20"/>
                <w:szCs w:val="20"/>
              </w:rPr>
              <w:lastRenderedPageBreak/>
              <w:t>2. Authorized DLMS enhancement; see introductory DLMS note 2f.</w:t>
            </w:r>
          </w:p>
        </w:tc>
        <w:tc>
          <w:tcPr>
            <w:tcW w:w="3061" w:type="dxa"/>
            <w:tcBorders>
              <w:top w:val="nil"/>
              <w:left w:val="single" w:sz="4" w:space="0" w:color="auto"/>
              <w:bottom w:val="single" w:sz="4" w:space="0" w:color="auto"/>
              <w:right w:val="single" w:sz="4" w:space="0" w:color="auto"/>
            </w:tcBorders>
            <w:shd w:val="clear" w:color="auto" w:fill="FFFF99"/>
            <w:tcMar>
              <w:top w:w="0" w:type="dxa"/>
              <w:left w:w="58" w:type="dxa"/>
              <w:bottom w:w="0" w:type="dxa"/>
              <w:right w:w="58" w:type="dxa"/>
            </w:tcMar>
          </w:tcPr>
          <w:p w14:paraId="03D6997A" w14:textId="783F484A" w:rsidR="00361E6C" w:rsidRPr="001E3863" w:rsidRDefault="002A1709" w:rsidP="0058572E">
            <w:pPr>
              <w:keepNext w:val="0"/>
              <w:rPr>
                <w:dstrike/>
                <w:sz w:val="20"/>
                <w:szCs w:val="20"/>
              </w:rPr>
            </w:pPr>
            <w:r w:rsidRPr="001E3863">
              <w:rPr>
                <w:dstrike/>
                <w:sz w:val="20"/>
                <w:szCs w:val="20"/>
              </w:rPr>
              <w:lastRenderedPageBreak/>
              <w:t>Authorized DLMS migration enhancement. (See ADC 223)  DLMS enhancement. (See ADC 55.)</w:t>
            </w:r>
          </w:p>
          <w:p w14:paraId="301DD73A" w14:textId="77777777" w:rsidR="00361E6C" w:rsidRPr="001E3863" w:rsidRDefault="00361E6C" w:rsidP="00361E6C">
            <w:pPr>
              <w:keepNext w:val="0"/>
              <w:rPr>
                <w:iCs/>
                <w:sz w:val="20"/>
                <w:szCs w:val="20"/>
              </w:rPr>
            </w:pPr>
            <w:r w:rsidRPr="001E3863">
              <w:rPr>
                <w:iCs/>
                <w:sz w:val="20"/>
                <w:szCs w:val="20"/>
              </w:rPr>
              <w:t>(ADC 1043 added to this list on 12/13/13)</w:t>
            </w:r>
          </w:p>
          <w:p w14:paraId="088B9092" w14:textId="77777777" w:rsidR="00361E6C" w:rsidRPr="001E3863" w:rsidRDefault="00361E6C" w:rsidP="0058572E">
            <w:pPr>
              <w:keepNext w:val="0"/>
              <w:rPr>
                <w:dstrike/>
                <w:sz w:val="20"/>
                <w:szCs w:val="20"/>
              </w:rPr>
            </w:pPr>
          </w:p>
        </w:tc>
      </w:tr>
      <w:tr w:rsidR="001E3863" w:rsidRPr="001E3863" w14:paraId="088B909B" w14:textId="77777777" w:rsidTr="002820AA">
        <w:trPr>
          <w:cantSplit/>
        </w:trPr>
        <w:tc>
          <w:tcPr>
            <w:tcW w:w="1529" w:type="dxa"/>
            <w:vMerge/>
            <w:tcBorders>
              <w:left w:val="single" w:sz="4" w:space="0" w:color="auto"/>
              <w:right w:val="single" w:sz="4" w:space="0" w:color="auto"/>
            </w:tcBorders>
            <w:shd w:val="clear" w:color="auto" w:fill="FFFF99"/>
            <w:tcMar>
              <w:top w:w="0" w:type="dxa"/>
              <w:left w:w="58" w:type="dxa"/>
              <w:bottom w:w="0" w:type="dxa"/>
              <w:right w:w="58" w:type="dxa"/>
            </w:tcMar>
          </w:tcPr>
          <w:p w14:paraId="088B9094" w14:textId="77777777" w:rsidR="002A1709" w:rsidRPr="001E3863" w:rsidRDefault="002A1709" w:rsidP="0058572E">
            <w:pPr>
              <w:keepNext w:val="0"/>
              <w:rPr>
                <w:sz w:val="20"/>
                <w:szCs w:val="20"/>
              </w:rPr>
            </w:pPr>
          </w:p>
        </w:tc>
        <w:tc>
          <w:tcPr>
            <w:tcW w:w="1982" w:type="dxa"/>
            <w:tcBorders>
              <w:top w:val="single" w:sz="4" w:space="0" w:color="auto"/>
              <w:left w:val="single" w:sz="4" w:space="0" w:color="auto"/>
              <w:bottom w:val="single" w:sz="4" w:space="0" w:color="auto"/>
              <w:right w:val="single" w:sz="4" w:space="0" w:color="auto"/>
            </w:tcBorders>
            <w:shd w:val="clear" w:color="auto" w:fill="FFFF99"/>
            <w:tcMar>
              <w:top w:w="0" w:type="dxa"/>
              <w:left w:w="58" w:type="dxa"/>
              <w:bottom w:w="0" w:type="dxa"/>
              <w:right w:w="58" w:type="dxa"/>
            </w:tcMar>
          </w:tcPr>
          <w:p w14:paraId="088B9095" w14:textId="77777777" w:rsidR="002A1709" w:rsidRPr="001E3863" w:rsidRDefault="002A1709" w:rsidP="0058572E">
            <w:pPr>
              <w:keepNext w:val="0"/>
              <w:rPr>
                <w:sz w:val="20"/>
                <w:szCs w:val="20"/>
              </w:rPr>
            </w:pPr>
            <w:r w:rsidRPr="001E3863">
              <w:rPr>
                <w:sz w:val="20"/>
                <w:szCs w:val="20"/>
              </w:rPr>
              <w:t>2/REF03/1500</w:t>
            </w:r>
          </w:p>
        </w:tc>
        <w:tc>
          <w:tcPr>
            <w:tcW w:w="2970" w:type="dxa"/>
            <w:tcBorders>
              <w:top w:val="single" w:sz="4" w:space="0" w:color="auto"/>
              <w:left w:val="single" w:sz="4" w:space="0" w:color="auto"/>
              <w:bottom w:val="single" w:sz="4" w:space="0" w:color="auto"/>
              <w:right w:val="single" w:sz="4" w:space="0" w:color="auto"/>
            </w:tcBorders>
            <w:shd w:val="clear" w:color="auto" w:fill="FFFF99"/>
            <w:tcMar>
              <w:top w:w="0" w:type="dxa"/>
              <w:left w:w="58" w:type="dxa"/>
              <w:bottom w:w="0" w:type="dxa"/>
              <w:right w:w="58" w:type="dxa"/>
            </w:tcMar>
          </w:tcPr>
          <w:p w14:paraId="088B9096" w14:textId="77777777" w:rsidR="002A1709" w:rsidRPr="001E3863" w:rsidRDefault="002A1709" w:rsidP="0058572E">
            <w:pPr>
              <w:keepNext w:val="0"/>
              <w:rPr>
                <w:sz w:val="20"/>
                <w:szCs w:val="20"/>
              </w:rPr>
            </w:pPr>
            <w:r w:rsidRPr="001E3863">
              <w:rPr>
                <w:sz w:val="20"/>
                <w:szCs w:val="20"/>
              </w:rPr>
              <w:t>Description</w:t>
            </w:r>
          </w:p>
        </w:tc>
        <w:tc>
          <w:tcPr>
            <w:tcW w:w="5128" w:type="dxa"/>
            <w:tcBorders>
              <w:top w:val="single" w:sz="4" w:space="0" w:color="auto"/>
              <w:left w:val="single" w:sz="4" w:space="0" w:color="auto"/>
              <w:bottom w:val="single" w:sz="4" w:space="0" w:color="auto"/>
              <w:right w:val="single" w:sz="4" w:space="0" w:color="auto"/>
            </w:tcBorders>
            <w:shd w:val="clear" w:color="auto" w:fill="FFFF99"/>
            <w:tcMar>
              <w:top w:w="0" w:type="dxa"/>
              <w:left w:w="58" w:type="dxa"/>
              <w:bottom w:w="0" w:type="dxa"/>
              <w:right w:w="58" w:type="dxa"/>
            </w:tcMar>
          </w:tcPr>
          <w:p w14:paraId="088B9097" w14:textId="77777777" w:rsidR="002A1709" w:rsidRPr="001E3863" w:rsidRDefault="002A1709" w:rsidP="0058572E">
            <w:pPr>
              <w:keepNext w:val="0"/>
              <w:rPr>
                <w:sz w:val="20"/>
                <w:szCs w:val="20"/>
              </w:rPr>
            </w:pPr>
            <w:r w:rsidRPr="001E3863">
              <w:rPr>
                <w:sz w:val="20"/>
                <w:szCs w:val="20"/>
              </w:rPr>
              <w:t>1.  Use with REF01 code FG and REF04 code AT to cite the supplemental accounting classification data.</w:t>
            </w:r>
          </w:p>
          <w:p w14:paraId="088B9098" w14:textId="77777777" w:rsidR="002A1709" w:rsidRPr="001E3863" w:rsidRDefault="002A1709" w:rsidP="0058572E">
            <w:pPr>
              <w:keepNext w:val="0"/>
              <w:rPr>
                <w:sz w:val="20"/>
                <w:szCs w:val="20"/>
              </w:rPr>
            </w:pPr>
            <w:r w:rsidRPr="001E3863">
              <w:rPr>
                <w:sz w:val="20"/>
                <w:szCs w:val="20"/>
              </w:rPr>
              <w:t>2.  Use to indicate UII value when REF01=U3.</w:t>
            </w:r>
          </w:p>
          <w:p w14:paraId="088B9099" w14:textId="77777777" w:rsidR="002A1709" w:rsidRPr="001E3863" w:rsidRDefault="002A1709" w:rsidP="0058572E">
            <w:pPr>
              <w:keepNext w:val="0"/>
              <w:rPr>
                <w:sz w:val="20"/>
                <w:szCs w:val="20"/>
              </w:rPr>
            </w:pPr>
            <w:r w:rsidRPr="001E3863">
              <w:rPr>
                <w:sz w:val="20"/>
                <w:szCs w:val="20"/>
              </w:rPr>
              <w:t>3.  DLMS enhancement; see introductory DLMS note 2a.</w:t>
            </w:r>
          </w:p>
        </w:tc>
        <w:tc>
          <w:tcPr>
            <w:tcW w:w="3061" w:type="dxa"/>
            <w:tcBorders>
              <w:top w:val="single" w:sz="4" w:space="0" w:color="auto"/>
              <w:left w:val="single" w:sz="4" w:space="0" w:color="auto"/>
              <w:bottom w:val="single" w:sz="4" w:space="0" w:color="auto"/>
              <w:right w:val="single" w:sz="4" w:space="0" w:color="auto"/>
            </w:tcBorders>
            <w:shd w:val="clear" w:color="auto" w:fill="FFFF99"/>
            <w:tcMar>
              <w:top w:w="0" w:type="dxa"/>
              <w:left w:w="58" w:type="dxa"/>
              <w:bottom w:w="0" w:type="dxa"/>
              <w:right w:w="58" w:type="dxa"/>
            </w:tcMar>
          </w:tcPr>
          <w:p w14:paraId="088B909A" w14:textId="77777777" w:rsidR="002A1709" w:rsidRPr="001E3863" w:rsidRDefault="002A1709" w:rsidP="0058572E">
            <w:pPr>
              <w:keepNext w:val="0"/>
              <w:rPr>
                <w:sz w:val="20"/>
                <w:szCs w:val="20"/>
              </w:rPr>
            </w:pPr>
          </w:p>
        </w:tc>
      </w:tr>
      <w:tr w:rsidR="001E3863" w:rsidRPr="001E3863" w14:paraId="088B90A2" w14:textId="77777777" w:rsidTr="002820AA">
        <w:trPr>
          <w:cantSplit/>
        </w:trPr>
        <w:tc>
          <w:tcPr>
            <w:tcW w:w="1529" w:type="dxa"/>
            <w:vMerge/>
            <w:tcBorders>
              <w:left w:val="single" w:sz="4" w:space="0" w:color="auto"/>
              <w:right w:val="single" w:sz="4" w:space="0" w:color="auto"/>
            </w:tcBorders>
            <w:shd w:val="clear" w:color="auto" w:fill="FFFF99"/>
            <w:tcMar>
              <w:top w:w="0" w:type="dxa"/>
              <w:left w:w="58" w:type="dxa"/>
              <w:bottom w:w="0" w:type="dxa"/>
              <w:right w:w="58" w:type="dxa"/>
            </w:tcMar>
          </w:tcPr>
          <w:p w14:paraId="088B909C" w14:textId="77777777" w:rsidR="002A1709" w:rsidRPr="001E3863" w:rsidRDefault="002A1709" w:rsidP="0058572E">
            <w:pPr>
              <w:keepNext w:val="0"/>
              <w:rPr>
                <w:sz w:val="20"/>
                <w:szCs w:val="20"/>
              </w:rPr>
            </w:pPr>
          </w:p>
        </w:tc>
        <w:tc>
          <w:tcPr>
            <w:tcW w:w="1982" w:type="dxa"/>
            <w:tcBorders>
              <w:top w:val="single" w:sz="4" w:space="0" w:color="auto"/>
              <w:left w:val="single" w:sz="4" w:space="0" w:color="auto"/>
              <w:bottom w:val="single" w:sz="4" w:space="0" w:color="auto"/>
              <w:right w:val="single" w:sz="4" w:space="0" w:color="auto"/>
            </w:tcBorders>
            <w:shd w:val="clear" w:color="auto" w:fill="FFFF99"/>
            <w:tcMar>
              <w:top w:w="0" w:type="dxa"/>
              <w:left w:w="58" w:type="dxa"/>
              <w:bottom w:w="0" w:type="dxa"/>
              <w:right w:w="58" w:type="dxa"/>
            </w:tcMar>
          </w:tcPr>
          <w:p w14:paraId="088B909D" w14:textId="77777777" w:rsidR="002A1709" w:rsidRPr="001E3863" w:rsidRDefault="002A1709" w:rsidP="0058572E">
            <w:pPr>
              <w:keepNext w:val="0"/>
              <w:rPr>
                <w:sz w:val="20"/>
                <w:szCs w:val="20"/>
              </w:rPr>
            </w:pPr>
            <w:r w:rsidRPr="001E3863">
              <w:rPr>
                <w:sz w:val="20"/>
                <w:szCs w:val="20"/>
              </w:rPr>
              <w:t>2/REF04/1500</w:t>
            </w:r>
          </w:p>
        </w:tc>
        <w:tc>
          <w:tcPr>
            <w:tcW w:w="2970" w:type="dxa"/>
            <w:tcBorders>
              <w:top w:val="single" w:sz="4" w:space="0" w:color="auto"/>
              <w:left w:val="single" w:sz="4" w:space="0" w:color="auto"/>
              <w:bottom w:val="single" w:sz="4" w:space="0" w:color="auto"/>
              <w:right w:val="single" w:sz="4" w:space="0" w:color="auto"/>
            </w:tcBorders>
            <w:shd w:val="clear" w:color="auto" w:fill="FFFF99"/>
            <w:tcMar>
              <w:top w:w="0" w:type="dxa"/>
              <w:left w:w="58" w:type="dxa"/>
              <w:bottom w:w="0" w:type="dxa"/>
              <w:right w:w="58" w:type="dxa"/>
            </w:tcMar>
          </w:tcPr>
          <w:p w14:paraId="088B909E" w14:textId="77777777" w:rsidR="002A1709" w:rsidRPr="001E3863" w:rsidRDefault="002A1709" w:rsidP="0058572E">
            <w:pPr>
              <w:keepNext w:val="0"/>
              <w:rPr>
                <w:sz w:val="20"/>
                <w:szCs w:val="20"/>
              </w:rPr>
            </w:pPr>
            <w:r w:rsidRPr="001E3863">
              <w:rPr>
                <w:sz w:val="20"/>
                <w:szCs w:val="20"/>
              </w:rPr>
              <w:t>Description</w:t>
            </w:r>
          </w:p>
        </w:tc>
        <w:tc>
          <w:tcPr>
            <w:tcW w:w="5128" w:type="dxa"/>
            <w:tcBorders>
              <w:top w:val="single" w:sz="4" w:space="0" w:color="auto"/>
              <w:left w:val="single" w:sz="4" w:space="0" w:color="auto"/>
              <w:bottom w:val="single" w:sz="4" w:space="0" w:color="auto"/>
              <w:right w:val="single" w:sz="4" w:space="0" w:color="auto"/>
            </w:tcBorders>
            <w:shd w:val="clear" w:color="auto" w:fill="FFFF99"/>
            <w:tcMar>
              <w:top w:w="0" w:type="dxa"/>
              <w:left w:w="58" w:type="dxa"/>
              <w:bottom w:w="0" w:type="dxa"/>
              <w:right w:w="58" w:type="dxa"/>
            </w:tcMar>
          </w:tcPr>
          <w:p w14:paraId="088B909F" w14:textId="7F795B39" w:rsidR="002A1709" w:rsidRPr="001E3863" w:rsidRDefault="002A1709" w:rsidP="0058572E">
            <w:pPr>
              <w:keepNext w:val="0"/>
              <w:autoSpaceDE w:val="0"/>
              <w:autoSpaceDN w:val="0"/>
              <w:adjustRightInd w:val="0"/>
              <w:rPr>
                <w:iCs/>
                <w:sz w:val="20"/>
                <w:szCs w:val="20"/>
              </w:rPr>
            </w:pPr>
            <w:r w:rsidRPr="001E3863">
              <w:rPr>
                <w:iCs/>
                <w:sz w:val="20"/>
                <w:szCs w:val="20"/>
              </w:rPr>
              <w:t xml:space="preserve">3. When providing </w:t>
            </w:r>
            <w:r w:rsidR="000A20A2" w:rsidRPr="001E3863">
              <w:rPr>
                <w:iCs/>
                <w:sz w:val="20"/>
                <w:szCs w:val="20"/>
              </w:rPr>
              <w:t>I</w:t>
            </w:r>
            <w:r w:rsidRPr="001E3863">
              <w:rPr>
                <w:iCs/>
                <w:sz w:val="20"/>
                <w:szCs w:val="20"/>
              </w:rPr>
              <w:t>UID information (REF01 is code</w:t>
            </w:r>
          </w:p>
          <w:p w14:paraId="088B90A0" w14:textId="6DADA73E" w:rsidR="002A1709" w:rsidRPr="001E3863" w:rsidRDefault="002A1709" w:rsidP="0058572E">
            <w:pPr>
              <w:keepNext w:val="0"/>
              <w:rPr>
                <w:sz w:val="20"/>
                <w:szCs w:val="20"/>
              </w:rPr>
            </w:pPr>
            <w:r w:rsidRPr="001E3863">
              <w:rPr>
                <w:iCs/>
                <w:sz w:val="20"/>
                <w:szCs w:val="20"/>
              </w:rPr>
              <w:t xml:space="preserve">U3) use to provide the UII Type per </w:t>
            </w:r>
            <w:r w:rsidR="000A20A2" w:rsidRPr="001E3863">
              <w:rPr>
                <w:iCs/>
                <w:sz w:val="20"/>
                <w:szCs w:val="20"/>
              </w:rPr>
              <w:t>I</w:t>
            </w:r>
            <w:r w:rsidRPr="001E3863">
              <w:rPr>
                <w:iCs/>
                <w:sz w:val="20"/>
                <w:szCs w:val="20"/>
              </w:rPr>
              <w:t>UID guidance.</w:t>
            </w:r>
          </w:p>
        </w:tc>
        <w:tc>
          <w:tcPr>
            <w:tcW w:w="3061" w:type="dxa"/>
            <w:tcBorders>
              <w:top w:val="single" w:sz="4" w:space="0" w:color="auto"/>
              <w:left w:val="single" w:sz="4" w:space="0" w:color="auto"/>
              <w:bottom w:val="single" w:sz="4" w:space="0" w:color="auto"/>
              <w:right w:val="single" w:sz="4" w:space="0" w:color="auto"/>
            </w:tcBorders>
            <w:shd w:val="clear" w:color="auto" w:fill="FFFF99"/>
            <w:tcMar>
              <w:top w:w="0" w:type="dxa"/>
              <w:left w:w="58" w:type="dxa"/>
              <w:bottom w:w="0" w:type="dxa"/>
              <w:right w:w="58" w:type="dxa"/>
            </w:tcMar>
          </w:tcPr>
          <w:p w14:paraId="088B90A1" w14:textId="77777777" w:rsidR="002A1709" w:rsidRPr="001E3863" w:rsidRDefault="002A1709" w:rsidP="0058572E">
            <w:pPr>
              <w:keepNext w:val="0"/>
              <w:rPr>
                <w:sz w:val="20"/>
                <w:szCs w:val="20"/>
              </w:rPr>
            </w:pPr>
          </w:p>
        </w:tc>
      </w:tr>
      <w:tr w:rsidR="001E3863" w:rsidRPr="001E3863" w14:paraId="088B90A9" w14:textId="77777777" w:rsidTr="002820AA">
        <w:trPr>
          <w:cantSplit/>
        </w:trPr>
        <w:tc>
          <w:tcPr>
            <w:tcW w:w="1529" w:type="dxa"/>
            <w:vMerge/>
            <w:tcBorders>
              <w:left w:val="single" w:sz="4" w:space="0" w:color="auto"/>
              <w:right w:val="single" w:sz="4" w:space="0" w:color="auto"/>
            </w:tcBorders>
            <w:shd w:val="clear" w:color="auto" w:fill="FFFF99"/>
            <w:tcMar>
              <w:top w:w="0" w:type="dxa"/>
              <w:left w:w="58" w:type="dxa"/>
              <w:bottom w:w="0" w:type="dxa"/>
              <w:right w:w="58" w:type="dxa"/>
            </w:tcMar>
          </w:tcPr>
          <w:p w14:paraId="088B90A3" w14:textId="77777777" w:rsidR="002A1709" w:rsidRPr="001E3863" w:rsidRDefault="002A1709" w:rsidP="0058572E">
            <w:pPr>
              <w:keepNext w:val="0"/>
              <w:rPr>
                <w:sz w:val="20"/>
                <w:szCs w:val="20"/>
              </w:rPr>
            </w:pPr>
          </w:p>
        </w:tc>
        <w:tc>
          <w:tcPr>
            <w:tcW w:w="1982" w:type="dxa"/>
            <w:tcBorders>
              <w:top w:val="single" w:sz="4" w:space="0" w:color="auto"/>
              <w:left w:val="single" w:sz="4" w:space="0" w:color="auto"/>
              <w:bottom w:val="nil"/>
              <w:right w:val="single" w:sz="4" w:space="0" w:color="auto"/>
            </w:tcBorders>
            <w:shd w:val="clear" w:color="auto" w:fill="FFFF99"/>
            <w:tcMar>
              <w:top w:w="0" w:type="dxa"/>
              <w:left w:w="58" w:type="dxa"/>
              <w:bottom w:w="0" w:type="dxa"/>
              <w:right w:w="58" w:type="dxa"/>
            </w:tcMar>
          </w:tcPr>
          <w:p w14:paraId="088B90A4" w14:textId="77777777" w:rsidR="002A1709" w:rsidRPr="001E3863" w:rsidRDefault="002A1709" w:rsidP="0058572E">
            <w:pPr>
              <w:keepNext w:val="0"/>
              <w:rPr>
                <w:sz w:val="20"/>
                <w:szCs w:val="20"/>
              </w:rPr>
            </w:pPr>
            <w:r w:rsidRPr="001E3863">
              <w:rPr>
                <w:sz w:val="20"/>
                <w:szCs w:val="20"/>
              </w:rPr>
              <w:t>2/REF04-01/1500</w:t>
            </w:r>
          </w:p>
        </w:tc>
        <w:tc>
          <w:tcPr>
            <w:tcW w:w="2970" w:type="dxa"/>
            <w:tcBorders>
              <w:top w:val="single" w:sz="4" w:space="0" w:color="auto"/>
              <w:left w:val="single" w:sz="4" w:space="0" w:color="auto"/>
              <w:bottom w:val="nil"/>
              <w:right w:val="single" w:sz="4" w:space="0" w:color="auto"/>
            </w:tcBorders>
            <w:shd w:val="clear" w:color="auto" w:fill="FFFF99"/>
            <w:tcMar>
              <w:top w:w="0" w:type="dxa"/>
              <w:left w:w="58" w:type="dxa"/>
              <w:bottom w:w="0" w:type="dxa"/>
              <w:right w:w="58" w:type="dxa"/>
            </w:tcMar>
          </w:tcPr>
          <w:p w14:paraId="088B90A5" w14:textId="77777777" w:rsidR="002A1709" w:rsidRPr="001E3863" w:rsidRDefault="002A1709" w:rsidP="0058572E">
            <w:pPr>
              <w:pStyle w:val="Heading3"/>
              <w:keepNext w:val="0"/>
              <w:rPr>
                <w:rFonts w:ascii="Times New Roman" w:hAnsi="Times New Roman"/>
                <w:b w:val="0"/>
                <w:i w:val="0"/>
                <w:color w:val="auto"/>
              </w:rPr>
            </w:pPr>
            <w:r w:rsidRPr="001E3863">
              <w:rPr>
                <w:rFonts w:ascii="Times New Roman" w:hAnsi="Times New Roman"/>
                <w:b w:val="0"/>
                <w:i w:val="0"/>
                <w:color w:val="auto"/>
              </w:rPr>
              <w:t>08   Carrier Assigned Package Identification Number</w:t>
            </w:r>
          </w:p>
        </w:tc>
        <w:tc>
          <w:tcPr>
            <w:tcW w:w="5128" w:type="dxa"/>
            <w:tcBorders>
              <w:top w:val="single" w:sz="4" w:space="0" w:color="auto"/>
              <w:left w:val="single" w:sz="4" w:space="0" w:color="auto"/>
              <w:bottom w:val="nil"/>
              <w:right w:val="single" w:sz="4" w:space="0" w:color="auto"/>
            </w:tcBorders>
            <w:shd w:val="clear" w:color="auto" w:fill="FFFF99"/>
            <w:tcMar>
              <w:top w:w="0" w:type="dxa"/>
              <w:left w:w="58" w:type="dxa"/>
              <w:bottom w:w="0" w:type="dxa"/>
              <w:right w:w="58" w:type="dxa"/>
            </w:tcMar>
          </w:tcPr>
          <w:p w14:paraId="088B90A6" w14:textId="77777777" w:rsidR="002A1709" w:rsidRPr="001E3863" w:rsidRDefault="002A1709" w:rsidP="0058572E">
            <w:pPr>
              <w:keepNext w:val="0"/>
              <w:autoSpaceDE w:val="0"/>
              <w:autoSpaceDN w:val="0"/>
              <w:adjustRightInd w:val="0"/>
              <w:rPr>
                <w:iCs/>
                <w:sz w:val="20"/>
                <w:szCs w:val="20"/>
              </w:rPr>
            </w:pPr>
            <w:r w:rsidRPr="001E3863">
              <w:rPr>
                <w:iCs/>
                <w:sz w:val="20"/>
                <w:szCs w:val="20"/>
              </w:rPr>
              <w:t>1.  Use to identify carrier tracking (PRO) number (when carrier is other than the United States Postal Service). Use recommended in conjunction with identification of the carrier (2/N101/2200 qualifier CA).</w:t>
            </w:r>
          </w:p>
          <w:p w14:paraId="088B90A7" w14:textId="77777777" w:rsidR="002A1709" w:rsidRPr="001E3863" w:rsidRDefault="002A1709" w:rsidP="0058572E">
            <w:pPr>
              <w:keepNext w:val="0"/>
              <w:rPr>
                <w:sz w:val="20"/>
                <w:szCs w:val="20"/>
              </w:rPr>
            </w:pPr>
            <w:r w:rsidRPr="001E3863">
              <w:rPr>
                <w:iCs/>
                <w:sz w:val="20"/>
                <w:szCs w:val="20"/>
              </w:rPr>
              <w:t>2.  Authorized DLMS migration enhancement; see introductory DLMS 2f.</w:t>
            </w:r>
          </w:p>
        </w:tc>
        <w:tc>
          <w:tcPr>
            <w:tcW w:w="3061" w:type="dxa"/>
            <w:tcBorders>
              <w:top w:val="single" w:sz="4" w:space="0" w:color="auto"/>
              <w:left w:val="single" w:sz="4" w:space="0" w:color="auto"/>
              <w:bottom w:val="nil"/>
              <w:right w:val="single" w:sz="4" w:space="0" w:color="auto"/>
            </w:tcBorders>
            <w:shd w:val="clear" w:color="auto" w:fill="FFFF99"/>
            <w:tcMar>
              <w:top w:w="0" w:type="dxa"/>
              <w:left w:w="58" w:type="dxa"/>
              <w:bottom w:w="0" w:type="dxa"/>
              <w:right w:w="58" w:type="dxa"/>
            </w:tcMar>
          </w:tcPr>
          <w:p w14:paraId="088B90A8" w14:textId="77777777" w:rsidR="002A1709" w:rsidRPr="001E3863" w:rsidRDefault="002A1709" w:rsidP="0058572E">
            <w:pPr>
              <w:pStyle w:val="CommentText"/>
              <w:rPr>
                <w:rFonts w:ascii="Times New Roman" w:hAnsi="Times New Roman"/>
              </w:rPr>
            </w:pPr>
          </w:p>
        </w:tc>
      </w:tr>
      <w:tr w:rsidR="001E3863" w:rsidRPr="001E3863" w14:paraId="088B90B1" w14:textId="77777777" w:rsidTr="002820AA">
        <w:trPr>
          <w:cantSplit/>
        </w:trPr>
        <w:tc>
          <w:tcPr>
            <w:tcW w:w="1529" w:type="dxa"/>
            <w:vMerge/>
            <w:tcBorders>
              <w:left w:val="single" w:sz="4" w:space="0" w:color="auto"/>
              <w:right w:val="single" w:sz="4" w:space="0" w:color="auto"/>
            </w:tcBorders>
            <w:shd w:val="clear" w:color="auto" w:fill="FFFF99"/>
            <w:tcMar>
              <w:top w:w="0" w:type="dxa"/>
              <w:left w:w="58" w:type="dxa"/>
              <w:bottom w:w="0" w:type="dxa"/>
              <w:right w:w="58" w:type="dxa"/>
            </w:tcMar>
          </w:tcPr>
          <w:p w14:paraId="088B90AA" w14:textId="77777777" w:rsidR="002A1709" w:rsidRPr="001E3863" w:rsidRDefault="002A1709" w:rsidP="0058572E">
            <w:pPr>
              <w:keepNext w:val="0"/>
              <w:rPr>
                <w:sz w:val="20"/>
                <w:szCs w:val="20"/>
              </w:rPr>
            </w:pPr>
          </w:p>
        </w:tc>
        <w:tc>
          <w:tcPr>
            <w:tcW w:w="1982"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0AB" w14:textId="77777777" w:rsidR="002A1709" w:rsidRPr="001E3863" w:rsidRDefault="002A1709" w:rsidP="0058572E">
            <w:pPr>
              <w:keepNext w:val="0"/>
              <w:rPr>
                <w:sz w:val="20"/>
                <w:szCs w:val="20"/>
              </w:rPr>
            </w:pPr>
          </w:p>
        </w:tc>
        <w:tc>
          <w:tcPr>
            <w:tcW w:w="2970"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0AC" w14:textId="77777777" w:rsidR="002A1709" w:rsidRPr="001E3863" w:rsidRDefault="002A1709" w:rsidP="0058572E">
            <w:pPr>
              <w:pStyle w:val="Heading3"/>
              <w:keepNext w:val="0"/>
              <w:rPr>
                <w:rFonts w:ascii="Times New Roman" w:hAnsi="Times New Roman"/>
                <w:b w:val="0"/>
                <w:i w:val="0"/>
                <w:color w:val="auto"/>
              </w:rPr>
            </w:pPr>
            <w:r w:rsidRPr="001E3863">
              <w:rPr>
                <w:rFonts w:ascii="Times New Roman" w:hAnsi="Times New Roman"/>
                <w:b w:val="0"/>
                <w:i w:val="0"/>
                <w:color w:val="auto"/>
              </w:rPr>
              <w:t>10   Accounts Managers Code</w:t>
            </w:r>
          </w:p>
        </w:tc>
        <w:tc>
          <w:tcPr>
            <w:tcW w:w="5128"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0AD" w14:textId="77777777" w:rsidR="002A1709" w:rsidRPr="001E3863" w:rsidRDefault="002A1709" w:rsidP="0058572E">
            <w:pPr>
              <w:keepNext w:val="0"/>
              <w:autoSpaceDE w:val="0"/>
              <w:autoSpaceDN w:val="0"/>
              <w:adjustRightInd w:val="0"/>
              <w:rPr>
                <w:iCs/>
                <w:sz w:val="20"/>
                <w:szCs w:val="20"/>
              </w:rPr>
            </w:pPr>
            <w:r w:rsidRPr="001E3863">
              <w:rPr>
                <w:iCs/>
                <w:sz w:val="20"/>
                <w:szCs w:val="20"/>
              </w:rPr>
              <w:t>1.  Use in one of REF04-03 or REF04-05 to identify the authorized accounting activity (AAA)/accounting</w:t>
            </w:r>
          </w:p>
          <w:p w14:paraId="088B90AE" w14:textId="77777777" w:rsidR="002A1709" w:rsidRPr="001E3863" w:rsidRDefault="002A1709" w:rsidP="0058572E">
            <w:pPr>
              <w:keepNext w:val="0"/>
              <w:autoSpaceDE w:val="0"/>
              <w:autoSpaceDN w:val="0"/>
              <w:adjustRightInd w:val="0"/>
              <w:rPr>
                <w:iCs/>
                <w:sz w:val="20"/>
                <w:szCs w:val="20"/>
              </w:rPr>
            </w:pPr>
            <w:r w:rsidRPr="001E3863">
              <w:rPr>
                <w:iCs/>
                <w:sz w:val="20"/>
                <w:szCs w:val="20"/>
              </w:rPr>
              <w:t>disbursing station number (ADSN)/fiscal station number (FSN).</w:t>
            </w:r>
          </w:p>
          <w:p w14:paraId="088B90AF" w14:textId="77777777" w:rsidR="002A1709" w:rsidRPr="001E3863" w:rsidRDefault="002A1709" w:rsidP="0058572E">
            <w:pPr>
              <w:pStyle w:val="BodyText3"/>
              <w:keepNext w:val="0"/>
              <w:autoSpaceDE w:val="0"/>
              <w:autoSpaceDN w:val="0"/>
              <w:adjustRightInd w:val="0"/>
              <w:rPr>
                <w:rFonts w:ascii="Times New Roman" w:hAnsi="Times New Roman"/>
                <w:color w:val="auto"/>
              </w:rPr>
            </w:pPr>
            <w:r w:rsidRPr="001E3863">
              <w:rPr>
                <w:rFonts w:ascii="Times New Roman" w:hAnsi="Times New Roman"/>
                <w:iCs/>
                <w:color w:val="auto"/>
              </w:rPr>
              <w:t>2. DLMS enhancement; see introductory DLMS 2a.</w:t>
            </w:r>
          </w:p>
        </w:tc>
        <w:tc>
          <w:tcPr>
            <w:tcW w:w="3061"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0B0" w14:textId="77777777" w:rsidR="002A1709" w:rsidRPr="001E3863" w:rsidRDefault="002A1709" w:rsidP="0058572E">
            <w:pPr>
              <w:pStyle w:val="CommentText"/>
              <w:rPr>
                <w:rFonts w:ascii="Times New Roman" w:hAnsi="Times New Roman"/>
              </w:rPr>
            </w:pPr>
          </w:p>
        </w:tc>
      </w:tr>
      <w:tr w:rsidR="001E3863" w:rsidRPr="001E3863" w14:paraId="088B90B8" w14:textId="77777777" w:rsidTr="002820AA">
        <w:trPr>
          <w:cantSplit/>
        </w:trPr>
        <w:tc>
          <w:tcPr>
            <w:tcW w:w="1529" w:type="dxa"/>
            <w:vMerge/>
            <w:tcBorders>
              <w:left w:val="single" w:sz="4" w:space="0" w:color="auto"/>
              <w:right w:val="single" w:sz="4" w:space="0" w:color="auto"/>
            </w:tcBorders>
            <w:shd w:val="clear" w:color="auto" w:fill="FFFF99"/>
            <w:tcMar>
              <w:top w:w="0" w:type="dxa"/>
              <w:left w:w="58" w:type="dxa"/>
              <w:bottom w:w="0" w:type="dxa"/>
              <w:right w:w="58" w:type="dxa"/>
            </w:tcMar>
          </w:tcPr>
          <w:p w14:paraId="088B90B2" w14:textId="77777777" w:rsidR="002A1709" w:rsidRPr="001E3863" w:rsidRDefault="002A1709" w:rsidP="0058572E">
            <w:pPr>
              <w:keepNext w:val="0"/>
              <w:rPr>
                <w:sz w:val="20"/>
                <w:szCs w:val="20"/>
              </w:rPr>
            </w:pPr>
          </w:p>
        </w:tc>
        <w:tc>
          <w:tcPr>
            <w:tcW w:w="1982"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0B3" w14:textId="77777777" w:rsidR="002A1709" w:rsidRPr="001E3863" w:rsidRDefault="002A1709" w:rsidP="0058572E">
            <w:pPr>
              <w:keepNext w:val="0"/>
              <w:rPr>
                <w:sz w:val="20"/>
                <w:szCs w:val="20"/>
              </w:rPr>
            </w:pPr>
          </w:p>
        </w:tc>
        <w:tc>
          <w:tcPr>
            <w:tcW w:w="2970"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0B4" w14:textId="77777777" w:rsidR="002A1709" w:rsidRPr="001E3863" w:rsidRDefault="002A1709" w:rsidP="0058572E">
            <w:pPr>
              <w:pStyle w:val="Heading3"/>
              <w:keepNext w:val="0"/>
              <w:rPr>
                <w:rFonts w:ascii="Times New Roman" w:hAnsi="Times New Roman"/>
                <w:b w:val="0"/>
                <w:i w:val="0"/>
                <w:color w:val="auto"/>
              </w:rPr>
            </w:pPr>
            <w:r w:rsidRPr="001E3863">
              <w:rPr>
                <w:rFonts w:ascii="Times New Roman" w:hAnsi="Times New Roman"/>
                <w:b w:val="0"/>
                <w:i w:val="0"/>
                <w:color w:val="auto"/>
              </w:rPr>
              <w:t>AT   Appropriation Number</w:t>
            </w:r>
          </w:p>
        </w:tc>
        <w:tc>
          <w:tcPr>
            <w:tcW w:w="5128"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0B5" w14:textId="77777777" w:rsidR="002A1709" w:rsidRPr="001E3863" w:rsidRDefault="002A1709" w:rsidP="0058572E">
            <w:pPr>
              <w:keepNext w:val="0"/>
              <w:autoSpaceDE w:val="0"/>
              <w:autoSpaceDN w:val="0"/>
              <w:adjustRightInd w:val="0"/>
              <w:rPr>
                <w:iCs/>
                <w:sz w:val="20"/>
                <w:szCs w:val="20"/>
              </w:rPr>
            </w:pPr>
            <w:r w:rsidRPr="001E3863">
              <w:rPr>
                <w:iCs/>
                <w:sz w:val="20"/>
                <w:szCs w:val="20"/>
              </w:rPr>
              <w:t>1.  Use in one of REF04-01 or REF04-03 to identify the basic appropriation data.</w:t>
            </w:r>
          </w:p>
          <w:p w14:paraId="088B90B6" w14:textId="77777777" w:rsidR="002A1709" w:rsidRPr="001E3863" w:rsidRDefault="002A1709" w:rsidP="0058572E">
            <w:pPr>
              <w:pStyle w:val="BodyText3"/>
              <w:keepNext w:val="0"/>
              <w:autoSpaceDE w:val="0"/>
              <w:autoSpaceDN w:val="0"/>
              <w:adjustRightInd w:val="0"/>
              <w:rPr>
                <w:rFonts w:ascii="Times New Roman" w:hAnsi="Times New Roman"/>
                <w:color w:val="auto"/>
              </w:rPr>
            </w:pPr>
            <w:r w:rsidRPr="001E3863">
              <w:rPr>
                <w:rFonts w:ascii="Times New Roman" w:hAnsi="Times New Roman"/>
                <w:iCs/>
                <w:color w:val="auto"/>
              </w:rPr>
              <w:t>2. DLMS enhancement; see introductory DLMS 2a.</w:t>
            </w:r>
          </w:p>
        </w:tc>
        <w:tc>
          <w:tcPr>
            <w:tcW w:w="3061"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0B7" w14:textId="77777777" w:rsidR="002A1709" w:rsidRPr="001E3863" w:rsidRDefault="002A1709" w:rsidP="0058572E">
            <w:pPr>
              <w:pStyle w:val="CommentText"/>
              <w:rPr>
                <w:rFonts w:ascii="Times New Roman" w:hAnsi="Times New Roman"/>
              </w:rPr>
            </w:pPr>
          </w:p>
        </w:tc>
      </w:tr>
      <w:tr w:rsidR="001E3863" w:rsidRPr="001E3863" w14:paraId="088B90BF" w14:textId="77777777" w:rsidTr="002820AA">
        <w:trPr>
          <w:cantSplit/>
        </w:trPr>
        <w:tc>
          <w:tcPr>
            <w:tcW w:w="1529" w:type="dxa"/>
            <w:vMerge/>
            <w:tcBorders>
              <w:left w:val="single" w:sz="4" w:space="0" w:color="auto"/>
              <w:right w:val="single" w:sz="4" w:space="0" w:color="auto"/>
            </w:tcBorders>
            <w:shd w:val="clear" w:color="auto" w:fill="FFFF99"/>
            <w:tcMar>
              <w:top w:w="0" w:type="dxa"/>
              <w:left w:w="58" w:type="dxa"/>
              <w:bottom w:w="0" w:type="dxa"/>
              <w:right w:w="58" w:type="dxa"/>
            </w:tcMar>
          </w:tcPr>
          <w:p w14:paraId="088B90B9" w14:textId="77777777" w:rsidR="002A1709" w:rsidRPr="001E3863" w:rsidRDefault="002A1709" w:rsidP="0058572E">
            <w:pPr>
              <w:keepNext w:val="0"/>
              <w:rPr>
                <w:sz w:val="20"/>
                <w:szCs w:val="20"/>
              </w:rPr>
            </w:pPr>
          </w:p>
        </w:tc>
        <w:tc>
          <w:tcPr>
            <w:tcW w:w="1982"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0BA" w14:textId="77777777" w:rsidR="002A1709" w:rsidRPr="001E3863" w:rsidRDefault="002A1709" w:rsidP="0058572E">
            <w:pPr>
              <w:keepNext w:val="0"/>
              <w:rPr>
                <w:sz w:val="20"/>
                <w:szCs w:val="20"/>
              </w:rPr>
            </w:pPr>
          </w:p>
        </w:tc>
        <w:tc>
          <w:tcPr>
            <w:tcW w:w="2970"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0BB" w14:textId="77777777" w:rsidR="002A1709" w:rsidRPr="001E3863" w:rsidRDefault="002A1709" w:rsidP="0058572E">
            <w:pPr>
              <w:pStyle w:val="Heading3"/>
              <w:keepNext w:val="0"/>
              <w:rPr>
                <w:rFonts w:ascii="Times New Roman" w:hAnsi="Times New Roman"/>
                <w:b w:val="0"/>
                <w:i w:val="0"/>
                <w:color w:val="auto"/>
              </w:rPr>
            </w:pPr>
            <w:r w:rsidRPr="001E3863">
              <w:rPr>
                <w:rFonts w:ascii="Times New Roman" w:hAnsi="Times New Roman"/>
                <w:b w:val="0"/>
                <w:i w:val="0"/>
                <w:color w:val="auto"/>
              </w:rPr>
              <w:t>AW   Air Waybill Number</w:t>
            </w:r>
          </w:p>
        </w:tc>
        <w:tc>
          <w:tcPr>
            <w:tcW w:w="5128"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0BC" w14:textId="77777777" w:rsidR="002A1709" w:rsidRPr="001E3863" w:rsidRDefault="002A1709" w:rsidP="0058572E">
            <w:pPr>
              <w:keepNext w:val="0"/>
              <w:autoSpaceDE w:val="0"/>
              <w:autoSpaceDN w:val="0"/>
              <w:adjustRightInd w:val="0"/>
              <w:rPr>
                <w:iCs/>
                <w:sz w:val="20"/>
                <w:szCs w:val="20"/>
              </w:rPr>
            </w:pPr>
            <w:r w:rsidRPr="001E3863">
              <w:rPr>
                <w:iCs/>
                <w:sz w:val="20"/>
                <w:szCs w:val="20"/>
              </w:rPr>
              <w:t>1.  Use to identify the shipment unit air waybill number.</w:t>
            </w:r>
          </w:p>
          <w:p w14:paraId="088B90BD" w14:textId="77777777" w:rsidR="002A1709" w:rsidRPr="001E3863" w:rsidRDefault="002A1709" w:rsidP="0058572E">
            <w:pPr>
              <w:pStyle w:val="BodyText3"/>
              <w:keepNext w:val="0"/>
              <w:autoSpaceDE w:val="0"/>
              <w:autoSpaceDN w:val="0"/>
              <w:adjustRightInd w:val="0"/>
              <w:rPr>
                <w:rFonts w:ascii="Times New Roman" w:hAnsi="Times New Roman"/>
                <w:color w:val="auto"/>
              </w:rPr>
            </w:pPr>
            <w:r w:rsidRPr="001E3863">
              <w:rPr>
                <w:rFonts w:ascii="Times New Roman" w:hAnsi="Times New Roman"/>
                <w:iCs/>
                <w:color w:val="auto"/>
              </w:rPr>
              <w:t>2. Authorized DLMS migration enhancement; see introductory DLMS 2f.</w:t>
            </w:r>
          </w:p>
        </w:tc>
        <w:tc>
          <w:tcPr>
            <w:tcW w:w="3061"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0BE" w14:textId="77777777" w:rsidR="002A1709" w:rsidRPr="001E3863" w:rsidRDefault="002A1709" w:rsidP="0058572E">
            <w:pPr>
              <w:pStyle w:val="CommentText"/>
              <w:rPr>
                <w:rFonts w:ascii="Times New Roman" w:hAnsi="Times New Roman"/>
              </w:rPr>
            </w:pPr>
          </w:p>
        </w:tc>
      </w:tr>
      <w:tr w:rsidR="001E3863" w:rsidRPr="001E3863" w14:paraId="088B90C6" w14:textId="77777777" w:rsidTr="002820AA">
        <w:trPr>
          <w:cantSplit/>
        </w:trPr>
        <w:tc>
          <w:tcPr>
            <w:tcW w:w="1529" w:type="dxa"/>
            <w:vMerge/>
            <w:tcBorders>
              <w:left w:val="single" w:sz="4" w:space="0" w:color="auto"/>
              <w:right w:val="single" w:sz="4" w:space="0" w:color="auto"/>
            </w:tcBorders>
            <w:shd w:val="clear" w:color="auto" w:fill="FFFF99"/>
            <w:tcMar>
              <w:top w:w="0" w:type="dxa"/>
              <w:left w:w="58" w:type="dxa"/>
              <w:bottom w:w="0" w:type="dxa"/>
              <w:right w:w="58" w:type="dxa"/>
            </w:tcMar>
          </w:tcPr>
          <w:p w14:paraId="088B90C0" w14:textId="77777777" w:rsidR="002A1709" w:rsidRPr="001E3863" w:rsidRDefault="002A1709" w:rsidP="0058572E">
            <w:pPr>
              <w:keepNext w:val="0"/>
              <w:rPr>
                <w:sz w:val="20"/>
                <w:szCs w:val="20"/>
              </w:rPr>
            </w:pPr>
          </w:p>
        </w:tc>
        <w:tc>
          <w:tcPr>
            <w:tcW w:w="1982"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0C1" w14:textId="77777777" w:rsidR="002A1709" w:rsidRPr="001E3863" w:rsidRDefault="002A1709" w:rsidP="0058572E">
            <w:pPr>
              <w:keepNext w:val="0"/>
              <w:rPr>
                <w:sz w:val="20"/>
                <w:szCs w:val="20"/>
              </w:rPr>
            </w:pPr>
          </w:p>
        </w:tc>
        <w:tc>
          <w:tcPr>
            <w:tcW w:w="2970"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0C2" w14:textId="77777777" w:rsidR="002A1709" w:rsidRPr="001E3863" w:rsidRDefault="002A1709" w:rsidP="0058572E">
            <w:pPr>
              <w:keepNext w:val="0"/>
              <w:rPr>
                <w:sz w:val="20"/>
                <w:szCs w:val="20"/>
              </w:rPr>
            </w:pPr>
            <w:r w:rsidRPr="001E3863">
              <w:rPr>
                <w:sz w:val="20"/>
                <w:szCs w:val="20"/>
              </w:rPr>
              <w:t>BL   Government Bill of Lading</w:t>
            </w:r>
          </w:p>
        </w:tc>
        <w:tc>
          <w:tcPr>
            <w:tcW w:w="5128"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0C3" w14:textId="77777777" w:rsidR="002A1709" w:rsidRPr="001E3863" w:rsidRDefault="002A1709" w:rsidP="0058572E">
            <w:pPr>
              <w:keepNext w:val="0"/>
              <w:rPr>
                <w:sz w:val="20"/>
                <w:szCs w:val="20"/>
              </w:rPr>
            </w:pPr>
            <w:r w:rsidRPr="001E3863">
              <w:rPr>
                <w:sz w:val="20"/>
                <w:szCs w:val="20"/>
              </w:rPr>
              <w:t>1.  Use to identify the government bill of lading.</w:t>
            </w:r>
          </w:p>
          <w:p w14:paraId="088B90C4" w14:textId="77777777" w:rsidR="002A1709" w:rsidRPr="001E3863" w:rsidRDefault="002A1709" w:rsidP="0058572E">
            <w:pPr>
              <w:keepNext w:val="0"/>
              <w:rPr>
                <w:sz w:val="20"/>
                <w:szCs w:val="20"/>
              </w:rPr>
            </w:pPr>
            <w:r w:rsidRPr="001E3863">
              <w:rPr>
                <w:sz w:val="20"/>
                <w:szCs w:val="20"/>
              </w:rPr>
              <w:t>2.  Authorized DLMS migration enhancement; see introductory DLMS 2f.</w:t>
            </w:r>
          </w:p>
        </w:tc>
        <w:tc>
          <w:tcPr>
            <w:tcW w:w="3061"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0C5" w14:textId="77777777" w:rsidR="002A1709" w:rsidRPr="001E3863" w:rsidRDefault="002A1709" w:rsidP="0058572E">
            <w:pPr>
              <w:pStyle w:val="CommentText"/>
              <w:rPr>
                <w:rFonts w:ascii="Times New Roman" w:hAnsi="Times New Roman"/>
              </w:rPr>
            </w:pPr>
          </w:p>
        </w:tc>
      </w:tr>
      <w:tr w:rsidR="001E3863" w:rsidRPr="001E3863" w14:paraId="088B90CD" w14:textId="77777777" w:rsidTr="002820AA">
        <w:trPr>
          <w:cantSplit/>
        </w:trPr>
        <w:tc>
          <w:tcPr>
            <w:tcW w:w="1529" w:type="dxa"/>
            <w:vMerge/>
            <w:tcBorders>
              <w:left w:val="single" w:sz="4" w:space="0" w:color="auto"/>
              <w:right w:val="single" w:sz="4" w:space="0" w:color="auto"/>
            </w:tcBorders>
            <w:shd w:val="clear" w:color="auto" w:fill="FFFF99"/>
            <w:tcMar>
              <w:top w:w="0" w:type="dxa"/>
              <w:left w:w="58" w:type="dxa"/>
              <w:bottom w:w="0" w:type="dxa"/>
              <w:right w:w="58" w:type="dxa"/>
            </w:tcMar>
          </w:tcPr>
          <w:p w14:paraId="088B90C7" w14:textId="77777777" w:rsidR="002A1709" w:rsidRPr="001E3863" w:rsidRDefault="002A1709" w:rsidP="0058572E">
            <w:pPr>
              <w:keepNext w:val="0"/>
              <w:rPr>
                <w:sz w:val="20"/>
                <w:szCs w:val="20"/>
              </w:rPr>
            </w:pPr>
          </w:p>
        </w:tc>
        <w:tc>
          <w:tcPr>
            <w:tcW w:w="1982"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0C8" w14:textId="77777777" w:rsidR="002A1709" w:rsidRPr="001E3863" w:rsidRDefault="002A1709" w:rsidP="0058572E">
            <w:pPr>
              <w:keepNext w:val="0"/>
              <w:rPr>
                <w:sz w:val="20"/>
                <w:szCs w:val="20"/>
              </w:rPr>
            </w:pPr>
          </w:p>
        </w:tc>
        <w:tc>
          <w:tcPr>
            <w:tcW w:w="2970"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0C9" w14:textId="77777777" w:rsidR="002A1709" w:rsidRPr="001E3863" w:rsidRDefault="002A1709" w:rsidP="0058572E">
            <w:pPr>
              <w:keepNext w:val="0"/>
              <w:rPr>
                <w:sz w:val="20"/>
                <w:szCs w:val="20"/>
              </w:rPr>
            </w:pPr>
            <w:r w:rsidRPr="001E3863">
              <w:rPr>
                <w:sz w:val="20"/>
                <w:szCs w:val="20"/>
              </w:rPr>
              <w:t>BM   Bill of Lading Number</w:t>
            </w:r>
          </w:p>
        </w:tc>
        <w:tc>
          <w:tcPr>
            <w:tcW w:w="5128"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0CA" w14:textId="77777777" w:rsidR="002A1709" w:rsidRPr="001E3863" w:rsidRDefault="002A1709" w:rsidP="0058572E">
            <w:pPr>
              <w:keepNext w:val="0"/>
              <w:rPr>
                <w:sz w:val="20"/>
                <w:szCs w:val="20"/>
              </w:rPr>
            </w:pPr>
            <w:r w:rsidRPr="001E3863">
              <w:rPr>
                <w:sz w:val="20"/>
                <w:szCs w:val="20"/>
              </w:rPr>
              <w:t>1.  Use to identify the shipment unit commercial bill of lading number.</w:t>
            </w:r>
          </w:p>
          <w:p w14:paraId="088B90CB" w14:textId="77777777" w:rsidR="002A1709" w:rsidRPr="001E3863" w:rsidRDefault="002A1709" w:rsidP="0058572E">
            <w:pPr>
              <w:pStyle w:val="BodyText3"/>
              <w:keepNext w:val="0"/>
              <w:rPr>
                <w:rFonts w:ascii="Times New Roman" w:hAnsi="Times New Roman"/>
                <w:color w:val="auto"/>
              </w:rPr>
            </w:pPr>
            <w:r w:rsidRPr="001E3863">
              <w:rPr>
                <w:rFonts w:ascii="Times New Roman" w:hAnsi="Times New Roman"/>
                <w:color w:val="auto"/>
              </w:rPr>
              <w:t>2.  Authorized DLMS migration enhancement; see introductory DLMS 2f.</w:t>
            </w:r>
          </w:p>
        </w:tc>
        <w:tc>
          <w:tcPr>
            <w:tcW w:w="3061"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0CC" w14:textId="77777777" w:rsidR="002A1709" w:rsidRPr="001E3863" w:rsidRDefault="002A1709" w:rsidP="0058572E">
            <w:pPr>
              <w:pStyle w:val="CommentText"/>
              <w:rPr>
                <w:rFonts w:ascii="Times New Roman" w:hAnsi="Times New Roman"/>
              </w:rPr>
            </w:pPr>
          </w:p>
        </w:tc>
      </w:tr>
      <w:tr w:rsidR="001E3863" w:rsidRPr="001E3863" w14:paraId="088B90D6" w14:textId="77777777" w:rsidTr="002820AA">
        <w:trPr>
          <w:cantSplit/>
        </w:trPr>
        <w:tc>
          <w:tcPr>
            <w:tcW w:w="1529" w:type="dxa"/>
            <w:vMerge/>
            <w:tcBorders>
              <w:left w:val="single" w:sz="4" w:space="0" w:color="auto"/>
              <w:right w:val="single" w:sz="4" w:space="0" w:color="auto"/>
            </w:tcBorders>
            <w:shd w:val="clear" w:color="auto" w:fill="FFFF99"/>
            <w:tcMar>
              <w:top w:w="0" w:type="dxa"/>
              <w:left w:w="58" w:type="dxa"/>
              <w:bottom w:w="0" w:type="dxa"/>
              <w:right w:w="58" w:type="dxa"/>
            </w:tcMar>
          </w:tcPr>
          <w:p w14:paraId="088B90CE" w14:textId="77777777" w:rsidR="002A1709" w:rsidRPr="001E3863" w:rsidRDefault="002A1709" w:rsidP="0058572E">
            <w:pPr>
              <w:keepNext w:val="0"/>
              <w:rPr>
                <w:sz w:val="20"/>
                <w:szCs w:val="20"/>
              </w:rPr>
            </w:pPr>
          </w:p>
        </w:tc>
        <w:tc>
          <w:tcPr>
            <w:tcW w:w="1982"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0CF" w14:textId="77777777" w:rsidR="002A1709" w:rsidRPr="001E3863" w:rsidRDefault="002A1709" w:rsidP="0058572E">
            <w:pPr>
              <w:keepNext w:val="0"/>
              <w:rPr>
                <w:sz w:val="20"/>
                <w:szCs w:val="20"/>
              </w:rPr>
            </w:pPr>
          </w:p>
        </w:tc>
        <w:tc>
          <w:tcPr>
            <w:tcW w:w="2970"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0D0" w14:textId="77777777" w:rsidR="002A1709" w:rsidRPr="001E3863" w:rsidRDefault="002A1709" w:rsidP="0058572E">
            <w:pPr>
              <w:pStyle w:val="Heading3"/>
              <w:keepNext w:val="0"/>
              <w:rPr>
                <w:rFonts w:ascii="Times New Roman" w:hAnsi="Times New Roman"/>
                <w:b w:val="0"/>
                <w:i w:val="0"/>
                <w:color w:val="auto"/>
              </w:rPr>
            </w:pPr>
            <w:r w:rsidRPr="001E3863">
              <w:rPr>
                <w:rFonts w:ascii="Times New Roman" w:hAnsi="Times New Roman"/>
                <w:b w:val="0"/>
                <w:i w:val="0"/>
                <w:color w:val="auto"/>
              </w:rPr>
              <w:t>CT   Contract Number</w:t>
            </w:r>
          </w:p>
        </w:tc>
        <w:tc>
          <w:tcPr>
            <w:tcW w:w="5128"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0D1" w14:textId="77777777" w:rsidR="002A1709" w:rsidRPr="001E3863" w:rsidRDefault="002A1709" w:rsidP="0058572E">
            <w:pPr>
              <w:pStyle w:val="BodyText3"/>
              <w:keepNext w:val="0"/>
              <w:autoSpaceDE w:val="0"/>
              <w:autoSpaceDN w:val="0"/>
              <w:adjustRightInd w:val="0"/>
              <w:rPr>
                <w:rFonts w:ascii="Times New Roman" w:hAnsi="Times New Roman"/>
                <w:iCs/>
                <w:dstrike/>
                <w:color w:val="auto"/>
              </w:rPr>
            </w:pPr>
            <w:r w:rsidRPr="001E3863">
              <w:rPr>
                <w:rFonts w:ascii="Times New Roman" w:hAnsi="Times New Roman"/>
                <w:iCs/>
                <w:color w:val="auto"/>
              </w:rPr>
              <w:t xml:space="preserve">1.  </w:t>
            </w:r>
            <w:r w:rsidRPr="001E3863">
              <w:rPr>
                <w:rFonts w:ascii="Times New Roman" w:hAnsi="Times New Roman"/>
                <w:iCs/>
                <w:dstrike/>
                <w:color w:val="auto"/>
              </w:rPr>
              <w:t>Use on shipments of GFM to the contractor.</w:t>
            </w:r>
          </w:p>
          <w:p w14:paraId="088B90D2" w14:textId="77777777" w:rsidR="002A1709" w:rsidRPr="001E3863" w:rsidRDefault="002A1709" w:rsidP="0058572E">
            <w:pPr>
              <w:keepNext w:val="0"/>
              <w:autoSpaceDE w:val="0"/>
              <w:autoSpaceDN w:val="0"/>
              <w:adjustRightInd w:val="0"/>
              <w:rPr>
                <w:iCs/>
                <w:sz w:val="20"/>
                <w:szCs w:val="20"/>
              </w:rPr>
            </w:pPr>
            <w:r w:rsidRPr="001E3863">
              <w:rPr>
                <w:iCs/>
                <w:dstrike/>
                <w:sz w:val="20"/>
                <w:szCs w:val="20"/>
              </w:rPr>
              <w:t>2.</w:t>
            </w:r>
            <w:r w:rsidRPr="001E3863">
              <w:rPr>
                <w:iCs/>
                <w:sz w:val="20"/>
                <w:szCs w:val="20"/>
              </w:rPr>
              <w:t xml:space="preserve">  Must use for CAV shipment status, to identify the contract number authorizing repair/return of GFP.</w:t>
            </w:r>
          </w:p>
          <w:p w14:paraId="088B90D3" w14:textId="77777777" w:rsidR="002A1709" w:rsidRPr="001E3863" w:rsidRDefault="002A1709" w:rsidP="0058572E">
            <w:pPr>
              <w:keepNext w:val="0"/>
              <w:autoSpaceDE w:val="0"/>
              <w:autoSpaceDN w:val="0"/>
              <w:adjustRightInd w:val="0"/>
              <w:rPr>
                <w:iCs/>
                <w:sz w:val="20"/>
                <w:szCs w:val="20"/>
              </w:rPr>
            </w:pPr>
            <w:r w:rsidRPr="001E3863">
              <w:rPr>
                <w:iCs/>
                <w:sz w:val="20"/>
                <w:szCs w:val="20"/>
              </w:rPr>
              <w:t xml:space="preserve">2.  Under ADC 1014, GFP contract information is transitioned from the REF segment to the GF Segment. Delayed implementation is authorized. </w:t>
            </w:r>
          </w:p>
          <w:p w14:paraId="088B90D4" w14:textId="77777777" w:rsidR="002A1709" w:rsidRPr="001E3863" w:rsidRDefault="002A1709" w:rsidP="0058572E">
            <w:pPr>
              <w:pStyle w:val="BodyText3"/>
              <w:keepNext w:val="0"/>
              <w:autoSpaceDE w:val="0"/>
              <w:autoSpaceDN w:val="0"/>
              <w:adjustRightInd w:val="0"/>
              <w:rPr>
                <w:rFonts w:ascii="Times New Roman" w:hAnsi="Times New Roman"/>
                <w:color w:val="auto"/>
              </w:rPr>
            </w:pPr>
            <w:r w:rsidRPr="001E3863">
              <w:rPr>
                <w:rFonts w:ascii="Times New Roman" w:hAnsi="Times New Roman"/>
                <w:iCs/>
                <w:color w:val="auto"/>
              </w:rPr>
              <w:t>3.  Authorized DLMS enhancement; see introductory DLMS 2a.</w:t>
            </w:r>
          </w:p>
        </w:tc>
        <w:tc>
          <w:tcPr>
            <w:tcW w:w="3061"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0D5" w14:textId="77777777" w:rsidR="002A1709" w:rsidRPr="001E3863" w:rsidRDefault="002A1709" w:rsidP="0058572E">
            <w:pPr>
              <w:pStyle w:val="CommentText"/>
              <w:rPr>
                <w:rFonts w:ascii="Times New Roman" w:hAnsi="Times New Roman"/>
              </w:rPr>
            </w:pPr>
          </w:p>
        </w:tc>
      </w:tr>
      <w:tr w:rsidR="001E3863" w:rsidRPr="001E3863" w14:paraId="088B90DD" w14:textId="77777777" w:rsidTr="002820AA">
        <w:trPr>
          <w:cantSplit/>
        </w:trPr>
        <w:tc>
          <w:tcPr>
            <w:tcW w:w="1529" w:type="dxa"/>
            <w:vMerge/>
            <w:tcBorders>
              <w:left w:val="single" w:sz="4" w:space="0" w:color="auto"/>
              <w:right w:val="single" w:sz="4" w:space="0" w:color="auto"/>
            </w:tcBorders>
            <w:shd w:val="clear" w:color="auto" w:fill="FFFF99"/>
            <w:tcMar>
              <w:top w:w="0" w:type="dxa"/>
              <w:left w:w="58" w:type="dxa"/>
              <w:bottom w:w="0" w:type="dxa"/>
              <w:right w:w="58" w:type="dxa"/>
            </w:tcMar>
          </w:tcPr>
          <w:p w14:paraId="088B90D7" w14:textId="77777777" w:rsidR="002A1709" w:rsidRPr="001E3863" w:rsidRDefault="002A1709" w:rsidP="0058572E">
            <w:pPr>
              <w:keepNext w:val="0"/>
              <w:rPr>
                <w:sz w:val="20"/>
                <w:szCs w:val="20"/>
              </w:rPr>
            </w:pPr>
          </w:p>
        </w:tc>
        <w:tc>
          <w:tcPr>
            <w:tcW w:w="1982"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0D8" w14:textId="77777777" w:rsidR="002A1709" w:rsidRPr="001E3863" w:rsidRDefault="002A1709" w:rsidP="0058572E">
            <w:pPr>
              <w:keepNext w:val="0"/>
              <w:rPr>
                <w:sz w:val="20"/>
                <w:szCs w:val="20"/>
              </w:rPr>
            </w:pPr>
          </w:p>
        </w:tc>
        <w:tc>
          <w:tcPr>
            <w:tcW w:w="2970"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0D9" w14:textId="77777777" w:rsidR="002A1709" w:rsidRPr="001E3863" w:rsidRDefault="002A1709" w:rsidP="0058572E">
            <w:pPr>
              <w:keepNext w:val="0"/>
              <w:rPr>
                <w:sz w:val="20"/>
                <w:szCs w:val="20"/>
              </w:rPr>
            </w:pPr>
            <w:r w:rsidRPr="001E3863">
              <w:rPr>
                <w:sz w:val="20"/>
                <w:szCs w:val="20"/>
              </w:rPr>
              <w:t>IZ   Insured Parcel Post Number</w:t>
            </w:r>
          </w:p>
        </w:tc>
        <w:tc>
          <w:tcPr>
            <w:tcW w:w="5128"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0DA" w14:textId="77777777" w:rsidR="002A1709" w:rsidRPr="001E3863" w:rsidRDefault="002A1709" w:rsidP="0058572E">
            <w:pPr>
              <w:keepNext w:val="0"/>
              <w:rPr>
                <w:sz w:val="20"/>
                <w:szCs w:val="20"/>
              </w:rPr>
            </w:pPr>
            <w:r w:rsidRPr="001E3863">
              <w:rPr>
                <w:sz w:val="20"/>
                <w:szCs w:val="20"/>
              </w:rPr>
              <w:t>1.  Use to identify the shipment unit insured parcel post number.</w:t>
            </w:r>
          </w:p>
          <w:p w14:paraId="088B90DB" w14:textId="77777777" w:rsidR="002A1709" w:rsidRPr="001E3863" w:rsidRDefault="002A1709" w:rsidP="0058572E">
            <w:pPr>
              <w:keepNext w:val="0"/>
              <w:rPr>
                <w:sz w:val="20"/>
                <w:szCs w:val="20"/>
              </w:rPr>
            </w:pPr>
            <w:r w:rsidRPr="001E3863">
              <w:rPr>
                <w:sz w:val="20"/>
                <w:szCs w:val="20"/>
              </w:rPr>
              <w:t>2.  Authorized DLMS migration enhancement; see introductory DLMS 2f.</w:t>
            </w:r>
          </w:p>
        </w:tc>
        <w:tc>
          <w:tcPr>
            <w:tcW w:w="3061"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0DC" w14:textId="77777777" w:rsidR="002A1709" w:rsidRPr="001E3863" w:rsidRDefault="002A1709" w:rsidP="0058572E">
            <w:pPr>
              <w:pStyle w:val="CommentText"/>
              <w:rPr>
                <w:rFonts w:ascii="Times New Roman" w:hAnsi="Times New Roman"/>
              </w:rPr>
            </w:pPr>
          </w:p>
        </w:tc>
      </w:tr>
      <w:tr w:rsidR="001E3863" w:rsidRPr="001E3863" w14:paraId="088B90E4" w14:textId="77777777" w:rsidTr="002820AA">
        <w:trPr>
          <w:cantSplit/>
        </w:trPr>
        <w:tc>
          <w:tcPr>
            <w:tcW w:w="1529" w:type="dxa"/>
            <w:vMerge/>
            <w:tcBorders>
              <w:left w:val="single" w:sz="4" w:space="0" w:color="auto"/>
              <w:right w:val="single" w:sz="4" w:space="0" w:color="auto"/>
            </w:tcBorders>
            <w:shd w:val="clear" w:color="auto" w:fill="FFFF99"/>
            <w:tcMar>
              <w:top w:w="0" w:type="dxa"/>
              <w:left w:w="58" w:type="dxa"/>
              <w:bottom w:w="0" w:type="dxa"/>
              <w:right w:w="58" w:type="dxa"/>
            </w:tcMar>
          </w:tcPr>
          <w:p w14:paraId="088B90DE" w14:textId="77777777" w:rsidR="002A1709" w:rsidRPr="001E3863" w:rsidRDefault="002A1709" w:rsidP="0058572E">
            <w:pPr>
              <w:keepNext w:val="0"/>
              <w:rPr>
                <w:sz w:val="20"/>
                <w:szCs w:val="20"/>
              </w:rPr>
            </w:pPr>
          </w:p>
        </w:tc>
        <w:tc>
          <w:tcPr>
            <w:tcW w:w="1982"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0DF" w14:textId="77777777" w:rsidR="002A1709" w:rsidRPr="001E3863" w:rsidRDefault="002A1709" w:rsidP="0058572E">
            <w:pPr>
              <w:keepNext w:val="0"/>
              <w:rPr>
                <w:sz w:val="20"/>
                <w:szCs w:val="20"/>
              </w:rPr>
            </w:pPr>
          </w:p>
        </w:tc>
        <w:tc>
          <w:tcPr>
            <w:tcW w:w="2970"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0E0" w14:textId="77777777" w:rsidR="002A1709" w:rsidRPr="001E3863" w:rsidRDefault="002A1709" w:rsidP="0058572E">
            <w:pPr>
              <w:keepNext w:val="0"/>
              <w:rPr>
                <w:sz w:val="20"/>
                <w:szCs w:val="20"/>
              </w:rPr>
            </w:pPr>
            <w:r w:rsidRPr="001E3863">
              <w:rPr>
                <w:sz w:val="20"/>
                <w:szCs w:val="20"/>
              </w:rPr>
              <w:t>K1   Foreign Military Sales Notice Number</w:t>
            </w:r>
          </w:p>
        </w:tc>
        <w:tc>
          <w:tcPr>
            <w:tcW w:w="5128"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0E1" w14:textId="77777777" w:rsidR="002A1709" w:rsidRPr="001E3863" w:rsidRDefault="002A1709" w:rsidP="0058572E">
            <w:pPr>
              <w:keepNext w:val="0"/>
              <w:rPr>
                <w:sz w:val="20"/>
                <w:szCs w:val="20"/>
              </w:rPr>
            </w:pPr>
            <w:r w:rsidRPr="001E3863">
              <w:rPr>
                <w:sz w:val="20"/>
                <w:szCs w:val="20"/>
              </w:rPr>
              <w:t>1.  Use for Foreign Military Sales (FMS) shipments made on commercial bill of lading or commercial collect bill of lading, to identify the shipment unit FMS notice number.</w:t>
            </w:r>
          </w:p>
          <w:p w14:paraId="088B90E2" w14:textId="77777777" w:rsidR="002A1709" w:rsidRPr="001E3863" w:rsidRDefault="002A1709" w:rsidP="0058572E">
            <w:pPr>
              <w:keepNext w:val="0"/>
              <w:rPr>
                <w:sz w:val="20"/>
                <w:szCs w:val="20"/>
              </w:rPr>
            </w:pPr>
            <w:r w:rsidRPr="001E3863">
              <w:rPr>
                <w:sz w:val="20"/>
                <w:szCs w:val="20"/>
              </w:rPr>
              <w:t>2.  Authorized DLMS enhancement; see introductory DLMS note 2a.</w:t>
            </w:r>
          </w:p>
        </w:tc>
        <w:tc>
          <w:tcPr>
            <w:tcW w:w="3061"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0E3" w14:textId="77777777" w:rsidR="002A1709" w:rsidRPr="001E3863" w:rsidRDefault="002A1709" w:rsidP="0058572E">
            <w:pPr>
              <w:pStyle w:val="CommentText"/>
              <w:rPr>
                <w:rFonts w:ascii="Times New Roman" w:hAnsi="Times New Roman"/>
              </w:rPr>
            </w:pPr>
          </w:p>
        </w:tc>
      </w:tr>
      <w:tr w:rsidR="001E3863" w:rsidRPr="001E3863" w14:paraId="088B90EB" w14:textId="77777777" w:rsidTr="002820AA">
        <w:trPr>
          <w:cantSplit/>
        </w:trPr>
        <w:tc>
          <w:tcPr>
            <w:tcW w:w="1529" w:type="dxa"/>
            <w:vMerge/>
            <w:tcBorders>
              <w:left w:val="single" w:sz="4" w:space="0" w:color="auto"/>
              <w:right w:val="single" w:sz="4" w:space="0" w:color="auto"/>
            </w:tcBorders>
            <w:shd w:val="clear" w:color="auto" w:fill="FFFF99"/>
            <w:tcMar>
              <w:top w:w="0" w:type="dxa"/>
              <w:left w:w="58" w:type="dxa"/>
              <w:bottom w:w="0" w:type="dxa"/>
              <w:right w:w="58" w:type="dxa"/>
            </w:tcMar>
          </w:tcPr>
          <w:p w14:paraId="088B90E5" w14:textId="77777777" w:rsidR="002A1709" w:rsidRPr="001E3863" w:rsidRDefault="002A1709" w:rsidP="0058572E">
            <w:pPr>
              <w:keepNext w:val="0"/>
              <w:rPr>
                <w:sz w:val="20"/>
                <w:szCs w:val="20"/>
              </w:rPr>
            </w:pPr>
          </w:p>
        </w:tc>
        <w:tc>
          <w:tcPr>
            <w:tcW w:w="1982"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0E6" w14:textId="77777777" w:rsidR="002A1709" w:rsidRPr="001E3863" w:rsidRDefault="002A1709" w:rsidP="0058572E">
            <w:pPr>
              <w:keepNext w:val="0"/>
              <w:rPr>
                <w:sz w:val="20"/>
                <w:szCs w:val="20"/>
              </w:rPr>
            </w:pPr>
          </w:p>
        </w:tc>
        <w:tc>
          <w:tcPr>
            <w:tcW w:w="2970"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0E7" w14:textId="77777777" w:rsidR="002A1709" w:rsidRPr="001E3863" w:rsidRDefault="002A1709" w:rsidP="002F2E24">
            <w:pPr>
              <w:pStyle w:val="Heading3"/>
              <w:keepNext w:val="0"/>
              <w:rPr>
                <w:rFonts w:ascii="Times New Roman" w:hAnsi="Times New Roman"/>
                <w:b w:val="0"/>
                <w:i w:val="0"/>
                <w:color w:val="auto"/>
              </w:rPr>
            </w:pPr>
            <w:r w:rsidRPr="001E3863">
              <w:rPr>
                <w:rFonts w:ascii="Times New Roman" w:hAnsi="Times New Roman"/>
                <w:b w:val="0"/>
                <w:i w:val="0"/>
                <w:color w:val="auto"/>
              </w:rPr>
              <w:t>K2   Certified Mail Number</w:t>
            </w:r>
          </w:p>
        </w:tc>
        <w:tc>
          <w:tcPr>
            <w:tcW w:w="5128"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0E8" w14:textId="77777777" w:rsidR="002A1709" w:rsidRPr="001E3863" w:rsidRDefault="002A1709" w:rsidP="002F2E24">
            <w:pPr>
              <w:keepNext w:val="0"/>
              <w:autoSpaceDE w:val="0"/>
              <w:autoSpaceDN w:val="0"/>
              <w:adjustRightInd w:val="0"/>
              <w:rPr>
                <w:iCs/>
                <w:sz w:val="20"/>
                <w:szCs w:val="20"/>
              </w:rPr>
            </w:pPr>
            <w:r w:rsidRPr="001E3863">
              <w:rPr>
                <w:iCs/>
                <w:sz w:val="20"/>
                <w:szCs w:val="20"/>
              </w:rPr>
              <w:t>1.  Use to identify the shipment unit certified mail number.</w:t>
            </w:r>
          </w:p>
          <w:p w14:paraId="088B90E9" w14:textId="77777777" w:rsidR="002A1709" w:rsidRPr="001E3863" w:rsidRDefault="002A1709" w:rsidP="002F2E24">
            <w:pPr>
              <w:pStyle w:val="BodyText3"/>
              <w:keepNext w:val="0"/>
              <w:autoSpaceDE w:val="0"/>
              <w:autoSpaceDN w:val="0"/>
              <w:adjustRightInd w:val="0"/>
              <w:rPr>
                <w:rFonts w:ascii="Times New Roman" w:hAnsi="Times New Roman"/>
                <w:color w:val="auto"/>
              </w:rPr>
            </w:pPr>
            <w:r w:rsidRPr="001E3863">
              <w:rPr>
                <w:rFonts w:ascii="Times New Roman" w:hAnsi="Times New Roman"/>
                <w:iCs/>
                <w:color w:val="auto"/>
              </w:rPr>
              <w:t>2.  Authorized DLMS migration enhancement; see introductory DLMS 2f.</w:t>
            </w:r>
          </w:p>
        </w:tc>
        <w:tc>
          <w:tcPr>
            <w:tcW w:w="3061"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0EA" w14:textId="77777777" w:rsidR="002A1709" w:rsidRPr="001E3863" w:rsidRDefault="002A1709" w:rsidP="0058572E">
            <w:pPr>
              <w:pStyle w:val="CommentText"/>
              <w:rPr>
                <w:rFonts w:ascii="Times New Roman" w:hAnsi="Times New Roman"/>
              </w:rPr>
            </w:pPr>
          </w:p>
        </w:tc>
      </w:tr>
      <w:tr w:rsidR="001E3863" w:rsidRPr="001E3863" w14:paraId="088B90F2" w14:textId="77777777" w:rsidTr="002820AA">
        <w:trPr>
          <w:cantSplit/>
        </w:trPr>
        <w:tc>
          <w:tcPr>
            <w:tcW w:w="1529" w:type="dxa"/>
            <w:vMerge/>
            <w:tcBorders>
              <w:left w:val="single" w:sz="4" w:space="0" w:color="auto"/>
              <w:right w:val="single" w:sz="4" w:space="0" w:color="auto"/>
            </w:tcBorders>
            <w:shd w:val="clear" w:color="auto" w:fill="FFFF99"/>
            <w:tcMar>
              <w:top w:w="0" w:type="dxa"/>
              <w:left w:w="58" w:type="dxa"/>
              <w:bottom w:w="0" w:type="dxa"/>
              <w:right w:w="58" w:type="dxa"/>
            </w:tcMar>
          </w:tcPr>
          <w:p w14:paraId="088B90EC" w14:textId="77777777" w:rsidR="002A1709" w:rsidRPr="001E3863" w:rsidRDefault="002A1709" w:rsidP="0058572E">
            <w:pPr>
              <w:keepNext w:val="0"/>
              <w:rPr>
                <w:sz w:val="20"/>
                <w:szCs w:val="20"/>
              </w:rPr>
            </w:pPr>
          </w:p>
        </w:tc>
        <w:tc>
          <w:tcPr>
            <w:tcW w:w="1982"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0ED" w14:textId="77777777" w:rsidR="002A1709" w:rsidRPr="001E3863" w:rsidRDefault="002A1709" w:rsidP="0058572E">
            <w:pPr>
              <w:keepNext w:val="0"/>
              <w:rPr>
                <w:sz w:val="20"/>
                <w:szCs w:val="20"/>
              </w:rPr>
            </w:pPr>
          </w:p>
        </w:tc>
        <w:tc>
          <w:tcPr>
            <w:tcW w:w="2970"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521D476E" w14:textId="77777777" w:rsidR="002A1709" w:rsidRPr="001E3863" w:rsidRDefault="002A1709" w:rsidP="002F2E24">
            <w:pPr>
              <w:pStyle w:val="Heading3"/>
              <w:keepNext w:val="0"/>
              <w:rPr>
                <w:rFonts w:ascii="Times New Roman" w:hAnsi="Times New Roman"/>
                <w:b w:val="0"/>
                <w:i w:val="0"/>
                <w:color w:val="auto"/>
              </w:rPr>
            </w:pPr>
            <w:r w:rsidRPr="001E3863">
              <w:rPr>
                <w:rFonts w:ascii="Times New Roman" w:hAnsi="Times New Roman"/>
                <w:b w:val="0"/>
                <w:i w:val="0"/>
                <w:color w:val="auto"/>
              </w:rPr>
              <w:t>K3   Registered Mail Number</w:t>
            </w:r>
          </w:p>
          <w:p w14:paraId="605A58D0" w14:textId="77777777" w:rsidR="002F2E24" w:rsidRPr="001E3863" w:rsidRDefault="002F2E24" w:rsidP="002F2E24"/>
          <w:p w14:paraId="082902C7" w14:textId="77777777" w:rsidR="002F2E24" w:rsidRPr="001E3863" w:rsidRDefault="002F2E24" w:rsidP="002F2E24"/>
          <w:p w14:paraId="088B90EE" w14:textId="68B3AE44" w:rsidR="002F2E24" w:rsidRPr="001E3863" w:rsidRDefault="002F2E24" w:rsidP="002F2E24">
            <w:r w:rsidRPr="001E3863">
              <w:rPr>
                <w:sz w:val="20"/>
                <w:szCs w:val="20"/>
              </w:rPr>
              <w:t>OQ  Order Number</w:t>
            </w:r>
          </w:p>
        </w:tc>
        <w:tc>
          <w:tcPr>
            <w:tcW w:w="5128"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0EF" w14:textId="77777777" w:rsidR="002A1709" w:rsidRPr="001E3863" w:rsidRDefault="002A1709" w:rsidP="002F2E24">
            <w:pPr>
              <w:keepNext w:val="0"/>
              <w:autoSpaceDE w:val="0"/>
              <w:autoSpaceDN w:val="0"/>
              <w:adjustRightInd w:val="0"/>
              <w:rPr>
                <w:iCs/>
                <w:sz w:val="20"/>
                <w:szCs w:val="20"/>
              </w:rPr>
            </w:pPr>
            <w:r w:rsidRPr="001E3863">
              <w:rPr>
                <w:iCs/>
                <w:sz w:val="20"/>
                <w:szCs w:val="20"/>
              </w:rPr>
              <w:t>1.  Use to identify the shipment unit registered parcel post number.</w:t>
            </w:r>
          </w:p>
          <w:p w14:paraId="5DEB01F7" w14:textId="77777777" w:rsidR="002A1709" w:rsidRPr="001E3863" w:rsidRDefault="002A1709" w:rsidP="002F2E24">
            <w:pPr>
              <w:pStyle w:val="BodyText3"/>
              <w:keepNext w:val="0"/>
              <w:autoSpaceDE w:val="0"/>
              <w:autoSpaceDN w:val="0"/>
              <w:adjustRightInd w:val="0"/>
              <w:rPr>
                <w:rFonts w:ascii="Times New Roman" w:hAnsi="Times New Roman"/>
                <w:iCs/>
                <w:color w:val="auto"/>
              </w:rPr>
            </w:pPr>
            <w:r w:rsidRPr="001E3863">
              <w:rPr>
                <w:rFonts w:ascii="Times New Roman" w:hAnsi="Times New Roman"/>
                <w:iCs/>
                <w:color w:val="auto"/>
              </w:rPr>
              <w:t>2.  Authorized DLMS migration enhancement; see introductory DLMS 2f.</w:t>
            </w:r>
          </w:p>
          <w:p w14:paraId="25B08C57" w14:textId="77777777" w:rsidR="002F2E24" w:rsidRPr="001E3863" w:rsidRDefault="002F2E24" w:rsidP="002F2E24">
            <w:pPr>
              <w:autoSpaceDE w:val="0"/>
              <w:autoSpaceDN w:val="0"/>
              <w:adjustRightInd w:val="0"/>
              <w:rPr>
                <w:iCs/>
                <w:dstrike/>
                <w:sz w:val="20"/>
                <w:szCs w:val="20"/>
              </w:rPr>
            </w:pPr>
            <w:r w:rsidRPr="001E3863">
              <w:rPr>
                <w:iCs/>
                <w:sz w:val="20"/>
                <w:szCs w:val="20"/>
              </w:rPr>
              <w:t xml:space="preserve">1. </w:t>
            </w:r>
            <w:r w:rsidRPr="001E3863">
              <w:rPr>
                <w:iCs/>
                <w:dstrike/>
                <w:sz w:val="20"/>
                <w:szCs w:val="20"/>
              </w:rPr>
              <w:t xml:space="preserve">Must </w:t>
            </w:r>
            <w:proofErr w:type="spellStart"/>
            <w:r w:rsidRPr="001E3863">
              <w:rPr>
                <w:iCs/>
                <w:dstrike/>
                <w:sz w:val="20"/>
                <w:szCs w:val="20"/>
              </w:rPr>
              <w:t>u</w:t>
            </w:r>
            <w:r w:rsidRPr="001E3863">
              <w:rPr>
                <w:iCs/>
                <w:sz w:val="20"/>
                <w:szCs w:val="20"/>
              </w:rPr>
              <w:t>Use</w:t>
            </w:r>
            <w:proofErr w:type="spellEnd"/>
            <w:r w:rsidRPr="001E3863">
              <w:rPr>
                <w:iCs/>
                <w:sz w:val="20"/>
                <w:szCs w:val="20"/>
              </w:rPr>
              <w:t xml:space="preserve"> for CAV shipment status </w:t>
            </w:r>
            <w:r w:rsidRPr="001E3863">
              <w:rPr>
                <w:iCs/>
                <w:dstrike/>
                <w:sz w:val="20"/>
                <w:szCs w:val="20"/>
              </w:rPr>
              <w:t xml:space="preserve">with contract number (REF04-01 Code CT) </w:t>
            </w:r>
            <w:r w:rsidRPr="001E3863">
              <w:rPr>
                <w:iCs/>
                <w:sz w:val="20"/>
                <w:szCs w:val="20"/>
              </w:rPr>
              <w:t>to identify the legacy four-position call/ or order number associated with the PIIN in (REF04-01 Code CT).</w:t>
            </w:r>
            <w:r w:rsidRPr="001E3863">
              <w:rPr>
                <w:iCs/>
                <w:dstrike/>
                <w:sz w:val="20"/>
                <w:szCs w:val="20"/>
              </w:rPr>
              <w:t xml:space="preserve"> or </w:t>
            </w:r>
            <w:r w:rsidRPr="001E3863">
              <w:rPr>
                <w:iCs/>
                <w:dstrike/>
                <w:sz w:val="20"/>
                <w:szCs w:val="20"/>
              </w:rPr>
              <w:lastRenderedPageBreak/>
              <w:t>the call or order number including the respective call or order modification associated with the applicable contract.</w:t>
            </w:r>
          </w:p>
          <w:p w14:paraId="0104B602" w14:textId="77777777" w:rsidR="002F2E24" w:rsidRPr="001E3863" w:rsidRDefault="002F2E24" w:rsidP="002F2E24">
            <w:pPr>
              <w:rPr>
                <w:iCs/>
                <w:sz w:val="20"/>
                <w:szCs w:val="20"/>
              </w:rPr>
            </w:pPr>
            <w:r w:rsidRPr="001E3863">
              <w:rPr>
                <w:iCs/>
                <w:sz w:val="20"/>
                <w:szCs w:val="20"/>
              </w:rPr>
              <w:t>2. Do not use for the PIID call/order number.  The PIID call/order number is mapped to REF01, Code CT.  Refer to ADC 1161.</w:t>
            </w:r>
          </w:p>
          <w:p w14:paraId="2CC71A62" w14:textId="77777777" w:rsidR="002F2E24" w:rsidRPr="001E3863" w:rsidRDefault="002F2E24" w:rsidP="002F2E24">
            <w:pPr>
              <w:pStyle w:val="ListParagraph"/>
              <w:autoSpaceDE w:val="0"/>
              <w:autoSpaceDN w:val="0"/>
              <w:adjustRightInd w:val="0"/>
              <w:ind w:left="0"/>
              <w:contextualSpacing w:val="0"/>
              <w:rPr>
                <w:iCs/>
                <w:sz w:val="20"/>
                <w:szCs w:val="20"/>
              </w:rPr>
            </w:pPr>
            <w:r w:rsidRPr="001E3863">
              <w:rPr>
                <w:iCs/>
                <w:sz w:val="20"/>
                <w:szCs w:val="20"/>
              </w:rPr>
              <w:t>3. Under ADC 1014, GFP contract information is transitioned from the REF segment to the GF Segment. Delayed implementation is authorized.</w:t>
            </w:r>
          </w:p>
          <w:p w14:paraId="088B90F0" w14:textId="2729C799" w:rsidR="002F2E24" w:rsidRPr="001E3863" w:rsidRDefault="002F2E24" w:rsidP="002F2E24">
            <w:pPr>
              <w:pStyle w:val="BodyText3"/>
              <w:keepNext w:val="0"/>
              <w:autoSpaceDE w:val="0"/>
              <w:autoSpaceDN w:val="0"/>
              <w:adjustRightInd w:val="0"/>
              <w:rPr>
                <w:rFonts w:ascii="Times New Roman" w:hAnsi="Times New Roman"/>
                <w:iCs/>
                <w:color w:val="auto"/>
              </w:rPr>
            </w:pPr>
            <w:r w:rsidRPr="001E3863">
              <w:rPr>
                <w:rFonts w:ascii="Times New Roman" w:hAnsi="Times New Roman"/>
                <w:iCs/>
                <w:color w:val="auto"/>
              </w:rPr>
              <w:t>4. Authorized DLMS enhancement; see introductory DLMS 2a.</w:t>
            </w:r>
          </w:p>
        </w:tc>
        <w:tc>
          <w:tcPr>
            <w:tcW w:w="3061"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5E6AA8BF" w14:textId="77777777" w:rsidR="002F2E24" w:rsidRPr="001E3863" w:rsidRDefault="002F2E24" w:rsidP="0058572E">
            <w:pPr>
              <w:pStyle w:val="CommentText"/>
              <w:rPr>
                <w:rFonts w:ascii="Times New Roman" w:hAnsi="Times New Roman"/>
                <w:iCs/>
              </w:rPr>
            </w:pPr>
          </w:p>
          <w:p w14:paraId="5BA57FED" w14:textId="77777777" w:rsidR="002F2E24" w:rsidRPr="001E3863" w:rsidRDefault="002F2E24" w:rsidP="0058572E">
            <w:pPr>
              <w:pStyle w:val="CommentText"/>
              <w:rPr>
                <w:rFonts w:ascii="Times New Roman" w:hAnsi="Times New Roman"/>
                <w:iCs/>
              </w:rPr>
            </w:pPr>
          </w:p>
          <w:p w14:paraId="1180239E" w14:textId="77777777" w:rsidR="002F2E24" w:rsidRPr="001E3863" w:rsidRDefault="002F2E24" w:rsidP="0058572E">
            <w:pPr>
              <w:pStyle w:val="CommentText"/>
              <w:rPr>
                <w:rFonts w:ascii="Times New Roman" w:hAnsi="Times New Roman"/>
                <w:iCs/>
              </w:rPr>
            </w:pPr>
          </w:p>
          <w:p w14:paraId="52683A6D" w14:textId="77777777" w:rsidR="002F2E24" w:rsidRPr="001E3863" w:rsidRDefault="002F2E24" w:rsidP="0058572E">
            <w:pPr>
              <w:pStyle w:val="CommentText"/>
              <w:rPr>
                <w:rFonts w:ascii="Times New Roman" w:hAnsi="Times New Roman"/>
                <w:iCs/>
              </w:rPr>
            </w:pPr>
          </w:p>
          <w:p w14:paraId="088B90F1" w14:textId="0FF9BA0F" w:rsidR="002A1709" w:rsidRPr="001E3863" w:rsidRDefault="002F2E24" w:rsidP="002F2E24">
            <w:pPr>
              <w:pStyle w:val="CommentText"/>
              <w:rPr>
                <w:rFonts w:ascii="Times New Roman" w:hAnsi="Times New Roman"/>
              </w:rPr>
            </w:pPr>
            <w:r w:rsidRPr="001E3863">
              <w:rPr>
                <w:rFonts w:ascii="Times New Roman" w:hAnsi="Times New Roman"/>
                <w:iCs/>
              </w:rPr>
              <w:t>(ADC 1161 added to this list on 09/26/16)</w:t>
            </w:r>
          </w:p>
        </w:tc>
      </w:tr>
      <w:tr w:rsidR="001E3863" w:rsidRPr="001E3863" w14:paraId="088B90F9" w14:textId="77777777" w:rsidTr="002820AA">
        <w:trPr>
          <w:cantSplit/>
        </w:trPr>
        <w:tc>
          <w:tcPr>
            <w:tcW w:w="1529" w:type="dxa"/>
            <w:vMerge/>
            <w:tcBorders>
              <w:left w:val="single" w:sz="4" w:space="0" w:color="auto"/>
              <w:right w:val="single" w:sz="4" w:space="0" w:color="auto"/>
            </w:tcBorders>
            <w:shd w:val="clear" w:color="auto" w:fill="FFFF99"/>
            <w:tcMar>
              <w:top w:w="0" w:type="dxa"/>
              <w:left w:w="58" w:type="dxa"/>
              <w:bottom w:w="0" w:type="dxa"/>
              <w:right w:w="58" w:type="dxa"/>
            </w:tcMar>
          </w:tcPr>
          <w:p w14:paraId="088B90F3" w14:textId="77777777" w:rsidR="002A1709" w:rsidRPr="001E3863" w:rsidRDefault="002A1709" w:rsidP="0058572E">
            <w:pPr>
              <w:keepNext w:val="0"/>
              <w:rPr>
                <w:sz w:val="20"/>
                <w:szCs w:val="20"/>
              </w:rPr>
            </w:pPr>
          </w:p>
        </w:tc>
        <w:tc>
          <w:tcPr>
            <w:tcW w:w="1982"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0F4" w14:textId="77777777" w:rsidR="002A1709" w:rsidRPr="001E3863" w:rsidRDefault="002A1709" w:rsidP="0058572E">
            <w:pPr>
              <w:keepNext w:val="0"/>
              <w:rPr>
                <w:sz w:val="20"/>
                <w:szCs w:val="20"/>
              </w:rPr>
            </w:pPr>
          </w:p>
        </w:tc>
        <w:tc>
          <w:tcPr>
            <w:tcW w:w="2970"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0F5" w14:textId="77777777" w:rsidR="002A1709" w:rsidRPr="001E3863" w:rsidRDefault="002A1709" w:rsidP="0058572E">
            <w:pPr>
              <w:pStyle w:val="Heading3"/>
              <w:keepNext w:val="0"/>
              <w:rPr>
                <w:rFonts w:ascii="Times New Roman" w:hAnsi="Times New Roman"/>
                <w:b w:val="0"/>
                <w:i w:val="0"/>
                <w:dstrike/>
                <w:color w:val="auto"/>
              </w:rPr>
            </w:pPr>
            <w:r w:rsidRPr="001E3863">
              <w:rPr>
                <w:rFonts w:ascii="Times New Roman" w:hAnsi="Times New Roman"/>
                <w:b w:val="0"/>
                <w:i w:val="0"/>
                <w:dstrike/>
                <w:color w:val="auto"/>
              </w:rPr>
              <w:t>T0   Dealer Type Information</w:t>
            </w:r>
          </w:p>
        </w:tc>
        <w:tc>
          <w:tcPr>
            <w:tcW w:w="5128"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0F6" w14:textId="77777777" w:rsidR="002A1709" w:rsidRPr="001E3863" w:rsidRDefault="002A1709" w:rsidP="0058572E">
            <w:pPr>
              <w:keepNext w:val="0"/>
              <w:autoSpaceDE w:val="0"/>
              <w:autoSpaceDN w:val="0"/>
              <w:adjustRightInd w:val="0"/>
              <w:rPr>
                <w:iCs/>
                <w:dstrike/>
                <w:sz w:val="20"/>
                <w:szCs w:val="20"/>
              </w:rPr>
            </w:pPr>
            <w:r w:rsidRPr="001E3863">
              <w:rPr>
                <w:iCs/>
                <w:dstrike/>
                <w:sz w:val="20"/>
                <w:szCs w:val="20"/>
              </w:rPr>
              <w:t>1.  Use to provide the UII Type, e.g., VIN, UID1, UID2, etc.  A data maintenance action was approved in version 5030. The approved code/name is "UTY – Unique Item Identifier Type".</w:t>
            </w:r>
          </w:p>
          <w:p w14:paraId="088B90F7" w14:textId="77777777" w:rsidR="002A1709" w:rsidRPr="001E3863" w:rsidRDefault="002A1709" w:rsidP="0058572E">
            <w:pPr>
              <w:pStyle w:val="BodyText3"/>
              <w:keepNext w:val="0"/>
              <w:autoSpaceDE w:val="0"/>
              <w:autoSpaceDN w:val="0"/>
              <w:adjustRightInd w:val="0"/>
              <w:rPr>
                <w:rFonts w:ascii="Times New Roman" w:hAnsi="Times New Roman"/>
                <w:dstrike/>
                <w:color w:val="auto"/>
              </w:rPr>
            </w:pPr>
            <w:r w:rsidRPr="001E3863">
              <w:rPr>
                <w:rFonts w:ascii="Times New Roman" w:hAnsi="Times New Roman"/>
                <w:iCs/>
                <w:dstrike/>
                <w:color w:val="auto"/>
              </w:rPr>
              <w:t>2.  DLMS enhancement; see introductory DLMS note 2a.</w:t>
            </w:r>
          </w:p>
        </w:tc>
        <w:tc>
          <w:tcPr>
            <w:tcW w:w="3061"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0F8" w14:textId="5E281F99" w:rsidR="002A1709" w:rsidRPr="001E3863" w:rsidRDefault="003C06F0" w:rsidP="0058572E">
            <w:pPr>
              <w:pStyle w:val="CommentText"/>
              <w:rPr>
                <w:rFonts w:ascii="Times New Roman" w:hAnsi="Times New Roman"/>
              </w:rPr>
            </w:pPr>
            <w:r w:rsidRPr="001E3863">
              <w:rPr>
                <w:rFonts w:ascii="Times New Roman" w:hAnsi="Times New Roman"/>
                <w:iCs/>
              </w:rPr>
              <w:t>(ADC 1030 added to this list on 10/25/13)</w:t>
            </w:r>
          </w:p>
        </w:tc>
      </w:tr>
      <w:tr w:rsidR="001E3863" w:rsidRPr="001E3863" w14:paraId="088B9100" w14:textId="77777777" w:rsidTr="002820AA">
        <w:trPr>
          <w:cantSplit/>
        </w:trPr>
        <w:tc>
          <w:tcPr>
            <w:tcW w:w="1529" w:type="dxa"/>
            <w:vMerge/>
            <w:tcBorders>
              <w:left w:val="single" w:sz="4" w:space="0" w:color="auto"/>
              <w:right w:val="single" w:sz="4" w:space="0" w:color="auto"/>
            </w:tcBorders>
            <w:shd w:val="clear" w:color="auto" w:fill="FFFF99"/>
            <w:tcMar>
              <w:top w:w="0" w:type="dxa"/>
              <w:left w:w="58" w:type="dxa"/>
              <w:bottom w:w="0" w:type="dxa"/>
              <w:right w:w="58" w:type="dxa"/>
            </w:tcMar>
          </w:tcPr>
          <w:p w14:paraId="088B90FA" w14:textId="77777777" w:rsidR="002A1709" w:rsidRPr="001E3863" w:rsidRDefault="002A1709" w:rsidP="0058572E">
            <w:pPr>
              <w:keepNext w:val="0"/>
              <w:rPr>
                <w:sz w:val="20"/>
                <w:szCs w:val="20"/>
              </w:rPr>
            </w:pPr>
          </w:p>
        </w:tc>
        <w:tc>
          <w:tcPr>
            <w:tcW w:w="1982"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0FB" w14:textId="77777777" w:rsidR="002A1709" w:rsidRPr="001E3863" w:rsidRDefault="002A1709" w:rsidP="0058572E">
            <w:pPr>
              <w:keepNext w:val="0"/>
              <w:rPr>
                <w:sz w:val="20"/>
                <w:szCs w:val="20"/>
              </w:rPr>
            </w:pPr>
          </w:p>
        </w:tc>
        <w:tc>
          <w:tcPr>
            <w:tcW w:w="2970"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0FC" w14:textId="77777777" w:rsidR="002A1709" w:rsidRPr="001E3863" w:rsidRDefault="002A1709" w:rsidP="0058572E">
            <w:pPr>
              <w:pStyle w:val="Heading3"/>
              <w:keepNext w:val="0"/>
              <w:rPr>
                <w:rFonts w:ascii="Times New Roman" w:hAnsi="Times New Roman"/>
                <w:b w:val="0"/>
                <w:i w:val="0"/>
                <w:color w:val="auto"/>
              </w:rPr>
            </w:pPr>
            <w:r w:rsidRPr="001E3863">
              <w:rPr>
                <w:rFonts w:ascii="Times New Roman" w:hAnsi="Times New Roman"/>
                <w:b w:val="0"/>
                <w:i w:val="0"/>
                <w:color w:val="auto"/>
              </w:rPr>
              <w:t>W1    Disposal Turn-In Document Number</w:t>
            </w:r>
          </w:p>
        </w:tc>
        <w:tc>
          <w:tcPr>
            <w:tcW w:w="5128"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0FD" w14:textId="77777777" w:rsidR="002A1709" w:rsidRPr="001E3863" w:rsidRDefault="002A1709" w:rsidP="0058572E">
            <w:pPr>
              <w:keepNext w:val="0"/>
              <w:autoSpaceDE w:val="0"/>
              <w:autoSpaceDN w:val="0"/>
              <w:adjustRightInd w:val="0"/>
              <w:rPr>
                <w:iCs/>
                <w:sz w:val="20"/>
                <w:szCs w:val="20"/>
              </w:rPr>
            </w:pPr>
            <w:r w:rsidRPr="001E3863">
              <w:rPr>
                <w:iCs/>
                <w:sz w:val="20"/>
                <w:szCs w:val="20"/>
              </w:rPr>
              <w:t>1. Use to identify the DTID number when provided as a secondary reference number. The DTID number is used by DLA Disposition Services as a unique number to identify property that was turned into a DLA Disposition Service Field Office. The value of the DTID may be the original turn-in document number or may be a unique control number (UCN) assigned by the Field Office during receipt processing when the original DTID number is not adequate to uniquely identify the property. DLMS Enhancement, see ADC 422</w:t>
            </w:r>
          </w:p>
          <w:p w14:paraId="088B90FE" w14:textId="77777777" w:rsidR="002A1709" w:rsidRPr="001E3863" w:rsidRDefault="002A1709" w:rsidP="0058572E">
            <w:pPr>
              <w:keepNext w:val="0"/>
              <w:autoSpaceDE w:val="0"/>
              <w:autoSpaceDN w:val="0"/>
              <w:adjustRightInd w:val="0"/>
              <w:rPr>
                <w:iCs/>
                <w:sz w:val="20"/>
                <w:szCs w:val="20"/>
              </w:rPr>
            </w:pPr>
            <w:r w:rsidRPr="001E3863">
              <w:rPr>
                <w:iCs/>
                <w:sz w:val="20"/>
                <w:szCs w:val="20"/>
              </w:rPr>
              <w:t>2. For DLA Disposition Service Field Office shipments, when there is no Suffix Code associated with the customer’s Document Number, enter the correlating DTID in the REF04-02. If there is a Suffix Code, then enter the DTID in the REF04-04. DLMS enhancement, see ADC 422.</w:t>
            </w:r>
          </w:p>
        </w:tc>
        <w:tc>
          <w:tcPr>
            <w:tcW w:w="3061"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0FF" w14:textId="77777777" w:rsidR="002A1709" w:rsidRPr="001E3863" w:rsidRDefault="002A1709" w:rsidP="0058572E">
            <w:pPr>
              <w:pStyle w:val="CommentText"/>
              <w:rPr>
                <w:rFonts w:ascii="Times New Roman" w:hAnsi="Times New Roman"/>
              </w:rPr>
            </w:pPr>
          </w:p>
        </w:tc>
      </w:tr>
      <w:tr w:rsidR="001E3863" w:rsidRPr="001E3863" w14:paraId="088B9107" w14:textId="77777777" w:rsidTr="002820AA">
        <w:trPr>
          <w:cantSplit/>
        </w:trPr>
        <w:tc>
          <w:tcPr>
            <w:tcW w:w="1529" w:type="dxa"/>
            <w:vMerge/>
            <w:tcBorders>
              <w:left w:val="single" w:sz="4" w:space="0" w:color="auto"/>
              <w:right w:val="single" w:sz="4" w:space="0" w:color="auto"/>
            </w:tcBorders>
            <w:shd w:val="clear" w:color="auto" w:fill="FFFF99"/>
            <w:tcMar>
              <w:top w:w="0" w:type="dxa"/>
              <w:left w:w="58" w:type="dxa"/>
              <w:bottom w:w="0" w:type="dxa"/>
              <w:right w:w="58" w:type="dxa"/>
            </w:tcMar>
          </w:tcPr>
          <w:p w14:paraId="088B9101" w14:textId="77777777" w:rsidR="002A1709" w:rsidRPr="001E3863" w:rsidRDefault="002A1709" w:rsidP="0058572E">
            <w:pPr>
              <w:keepNext w:val="0"/>
              <w:rPr>
                <w:sz w:val="20"/>
                <w:szCs w:val="20"/>
              </w:rPr>
            </w:pPr>
          </w:p>
        </w:tc>
        <w:tc>
          <w:tcPr>
            <w:tcW w:w="1982"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102" w14:textId="77777777" w:rsidR="002A1709" w:rsidRPr="001E3863" w:rsidRDefault="002A1709" w:rsidP="0058572E">
            <w:pPr>
              <w:keepNext w:val="0"/>
              <w:rPr>
                <w:sz w:val="20"/>
                <w:szCs w:val="20"/>
              </w:rPr>
            </w:pPr>
          </w:p>
        </w:tc>
        <w:tc>
          <w:tcPr>
            <w:tcW w:w="2970"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103" w14:textId="77777777" w:rsidR="002A1709" w:rsidRPr="001E3863" w:rsidRDefault="002A1709" w:rsidP="0058572E">
            <w:pPr>
              <w:pStyle w:val="Heading3"/>
              <w:keepNext w:val="0"/>
              <w:rPr>
                <w:rFonts w:ascii="Times New Roman" w:hAnsi="Times New Roman"/>
                <w:b w:val="0"/>
                <w:i w:val="0"/>
                <w:dstrike/>
                <w:color w:val="auto"/>
              </w:rPr>
            </w:pPr>
            <w:r w:rsidRPr="001E3863">
              <w:rPr>
                <w:rFonts w:ascii="Times New Roman" w:hAnsi="Times New Roman"/>
                <w:b w:val="0"/>
                <w:i w:val="0"/>
                <w:dstrike/>
                <w:color w:val="auto"/>
              </w:rPr>
              <w:t>W3   Manufacturing Directive Number</w:t>
            </w:r>
          </w:p>
        </w:tc>
        <w:tc>
          <w:tcPr>
            <w:tcW w:w="5128"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104" w14:textId="77777777" w:rsidR="002A1709" w:rsidRPr="001E3863" w:rsidRDefault="002A1709" w:rsidP="0058572E">
            <w:pPr>
              <w:keepNext w:val="0"/>
              <w:autoSpaceDE w:val="0"/>
              <w:autoSpaceDN w:val="0"/>
              <w:adjustRightInd w:val="0"/>
              <w:rPr>
                <w:iCs/>
                <w:dstrike/>
                <w:sz w:val="20"/>
                <w:szCs w:val="20"/>
              </w:rPr>
            </w:pPr>
            <w:r w:rsidRPr="001E3863">
              <w:rPr>
                <w:iCs/>
                <w:dstrike/>
                <w:sz w:val="20"/>
                <w:szCs w:val="20"/>
              </w:rPr>
              <w:t>1.  Use on shipments of GFM to the contractor.</w:t>
            </w:r>
          </w:p>
          <w:p w14:paraId="088B9105" w14:textId="77777777" w:rsidR="002A1709" w:rsidRPr="001E3863" w:rsidRDefault="002A1709" w:rsidP="0058572E">
            <w:pPr>
              <w:keepNext w:val="0"/>
              <w:autoSpaceDE w:val="0"/>
              <w:autoSpaceDN w:val="0"/>
              <w:adjustRightInd w:val="0"/>
              <w:rPr>
                <w:iCs/>
                <w:dstrike/>
                <w:sz w:val="20"/>
                <w:szCs w:val="20"/>
              </w:rPr>
            </w:pPr>
            <w:r w:rsidRPr="001E3863">
              <w:rPr>
                <w:iCs/>
                <w:dstrike/>
                <w:sz w:val="20"/>
                <w:szCs w:val="20"/>
              </w:rPr>
              <w:t>2.  DLMS enhancement; see introductory DLMS 2a.</w:t>
            </w:r>
          </w:p>
        </w:tc>
        <w:tc>
          <w:tcPr>
            <w:tcW w:w="3061"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106" w14:textId="77777777" w:rsidR="002A1709" w:rsidRPr="001E3863" w:rsidRDefault="002A1709" w:rsidP="0058572E">
            <w:pPr>
              <w:pStyle w:val="CommentText"/>
              <w:rPr>
                <w:rFonts w:ascii="Times New Roman" w:hAnsi="Times New Roman"/>
              </w:rPr>
            </w:pPr>
          </w:p>
        </w:tc>
      </w:tr>
      <w:tr w:rsidR="001E3863" w:rsidRPr="001E3863" w14:paraId="088B910E" w14:textId="77777777" w:rsidTr="002820AA">
        <w:trPr>
          <w:cantSplit/>
        </w:trPr>
        <w:tc>
          <w:tcPr>
            <w:tcW w:w="1529" w:type="dxa"/>
            <w:vMerge/>
            <w:tcBorders>
              <w:left w:val="single" w:sz="4" w:space="0" w:color="auto"/>
              <w:right w:val="single" w:sz="4" w:space="0" w:color="auto"/>
            </w:tcBorders>
            <w:shd w:val="clear" w:color="auto" w:fill="FFFF99"/>
            <w:tcMar>
              <w:top w:w="0" w:type="dxa"/>
              <w:left w:w="58" w:type="dxa"/>
              <w:bottom w:w="0" w:type="dxa"/>
              <w:right w:w="58" w:type="dxa"/>
            </w:tcMar>
          </w:tcPr>
          <w:p w14:paraId="088B9108" w14:textId="77777777" w:rsidR="002A1709" w:rsidRPr="001E3863" w:rsidRDefault="002A1709" w:rsidP="0058572E">
            <w:pPr>
              <w:keepNext w:val="0"/>
              <w:rPr>
                <w:sz w:val="20"/>
                <w:szCs w:val="20"/>
              </w:rPr>
            </w:pPr>
          </w:p>
        </w:tc>
        <w:tc>
          <w:tcPr>
            <w:tcW w:w="1982"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109" w14:textId="77777777" w:rsidR="002A1709" w:rsidRPr="001E3863" w:rsidRDefault="002A1709" w:rsidP="0058572E">
            <w:pPr>
              <w:keepNext w:val="0"/>
              <w:rPr>
                <w:sz w:val="20"/>
                <w:szCs w:val="20"/>
              </w:rPr>
            </w:pPr>
          </w:p>
        </w:tc>
        <w:tc>
          <w:tcPr>
            <w:tcW w:w="2970"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10A" w14:textId="77777777" w:rsidR="002A1709" w:rsidRPr="001E3863" w:rsidRDefault="002A1709" w:rsidP="0058572E">
            <w:pPr>
              <w:keepNext w:val="0"/>
              <w:autoSpaceDE w:val="0"/>
              <w:autoSpaceDN w:val="0"/>
              <w:adjustRightInd w:val="0"/>
              <w:rPr>
                <w:sz w:val="20"/>
                <w:szCs w:val="20"/>
              </w:rPr>
            </w:pPr>
            <w:r w:rsidRPr="001E3863">
              <w:rPr>
                <w:sz w:val="20"/>
                <w:szCs w:val="20"/>
              </w:rPr>
              <w:t>W8   Suffix</w:t>
            </w:r>
          </w:p>
        </w:tc>
        <w:tc>
          <w:tcPr>
            <w:tcW w:w="5128"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10B" w14:textId="77777777" w:rsidR="002A1709" w:rsidRPr="001E3863" w:rsidRDefault="002A1709" w:rsidP="0058572E">
            <w:pPr>
              <w:pStyle w:val="BodyText3"/>
              <w:keepNext w:val="0"/>
              <w:autoSpaceDE w:val="0"/>
              <w:autoSpaceDN w:val="0"/>
              <w:adjustRightInd w:val="0"/>
              <w:rPr>
                <w:rFonts w:ascii="Times New Roman" w:hAnsi="Times New Roman"/>
                <w:color w:val="auto"/>
              </w:rPr>
            </w:pPr>
            <w:r w:rsidRPr="001E3863">
              <w:rPr>
                <w:rFonts w:ascii="Times New Roman" w:hAnsi="Times New Roman"/>
                <w:color w:val="auto"/>
              </w:rPr>
              <w:t>1. Use with REF01 code TN to identify the transaction number suffix.</w:t>
            </w:r>
          </w:p>
          <w:p w14:paraId="088B910C" w14:textId="77777777" w:rsidR="002A1709" w:rsidRPr="001E3863" w:rsidRDefault="002A1709" w:rsidP="0058572E">
            <w:pPr>
              <w:keepNext w:val="0"/>
              <w:autoSpaceDE w:val="0"/>
              <w:autoSpaceDN w:val="0"/>
              <w:adjustRightInd w:val="0"/>
              <w:rPr>
                <w:iCs/>
                <w:sz w:val="20"/>
                <w:szCs w:val="20"/>
              </w:rPr>
            </w:pPr>
            <w:r w:rsidRPr="001E3863">
              <w:rPr>
                <w:sz w:val="20"/>
                <w:szCs w:val="20"/>
              </w:rPr>
              <w:t>2.  When used in association with the Requisition Alert Document Number (Qualifier PWC, above), this will be the requisition alert document suffix.   The Requisition Alert Document Number Suffix is an authorized DLMS enhancement under DLA industrial activity support agreement.  Refer to ADC 381.</w:t>
            </w:r>
          </w:p>
        </w:tc>
        <w:tc>
          <w:tcPr>
            <w:tcW w:w="3061"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10D" w14:textId="77777777" w:rsidR="002A1709" w:rsidRPr="001E3863" w:rsidRDefault="002A1709" w:rsidP="0058572E">
            <w:pPr>
              <w:keepNext w:val="0"/>
              <w:rPr>
                <w:sz w:val="20"/>
                <w:szCs w:val="20"/>
              </w:rPr>
            </w:pPr>
            <w:r w:rsidRPr="001E3863">
              <w:rPr>
                <w:sz w:val="20"/>
                <w:szCs w:val="20"/>
              </w:rPr>
              <w:t>Supports Navy BRAC Spiral II requirements.  See ADC 381.</w:t>
            </w:r>
          </w:p>
        </w:tc>
      </w:tr>
      <w:tr w:rsidR="001E3863" w:rsidRPr="001E3863" w14:paraId="088B9115" w14:textId="77777777" w:rsidTr="002820AA">
        <w:trPr>
          <w:cantSplit/>
        </w:trPr>
        <w:tc>
          <w:tcPr>
            <w:tcW w:w="1529" w:type="dxa"/>
            <w:vMerge/>
            <w:tcBorders>
              <w:left w:val="single" w:sz="4" w:space="0" w:color="auto"/>
              <w:right w:val="single" w:sz="4" w:space="0" w:color="auto"/>
            </w:tcBorders>
            <w:shd w:val="clear" w:color="auto" w:fill="FFFF99"/>
            <w:tcMar>
              <w:top w:w="0" w:type="dxa"/>
              <w:left w:w="58" w:type="dxa"/>
              <w:bottom w:w="0" w:type="dxa"/>
              <w:right w:w="58" w:type="dxa"/>
            </w:tcMar>
          </w:tcPr>
          <w:p w14:paraId="088B910F" w14:textId="77777777" w:rsidR="002A1709" w:rsidRPr="001E3863" w:rsidRDefault="002A1709" w:rsidP="0058572E">
            <w:pPr>
              <w:keepNext w:val="0"/>
              <w:rPr>
                <w:sz w:val="20"/>
                <w:szCs w:val="20"/>
              </w:rPr>
            </w:pPr>
          </w:p>
        </w:tc>
        <w:tc>
          <w:tcPr>
            <w:tcW w:w="1982"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110" w14:textId="77777777" w:rsidR="002A1709" w:rsidRPr="001E3863" w:rsidRDefault="002A1709" w:rsidP="0058572E">
            <w:pPr>
              <w:keepNext w:val="0"/>
              <w:rPr>
                <w:sz w:val="20"/>
                <w:szCs w:val="20"/>
              </w:rPr>
            </w:pPr>
          </w:p>
        </w:tc>
        <w:tc>
          <w:tcPr>
            <w:tcW w:w="2970"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111" w14:textId="77777777" w:rsidR="002A1709" w:rsidRPr="001E3863" w:rsidRDefault="002A1709" w:rsidP="0058572E">
            <w:pPr>
              <w:pStyle w:val="Heading3"/>
              <w:keepNext w:val="0"/>
              <w:rPr>
                <w:rFonts w:ascii="Times New Roman" w:hAnsi="Times New Roman"/>
                <w:b w:val="0"/>
                <w:i w:val="0"/>
                <w:color w:val="auto"/>
              </w:rPr>
            </w:pPr>
            <w:r w:rsidRPr="001E3863">
              <w:rPr>
                <w:rFonts w:ascii="Times New Roman" w:hAnsi="Times New Roman"/>
                <w:b w:val="0"/>
                <w:i w:val="0"/>
                <w:color w:val="auto"/>
              </w:rPr>
              <w:t>WY   Waybill Number</w:t>
            </w:r>
          </w:p>
        </w:tc>
        <w:tc>
          <w:tcPr>
            <w:tcW w:w="5128"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112" w14:textId="77777777" w:rsidR="002A1709" w:rsidRPr="001E3863" w:rsidRDefault="002A1709" w:rsidP="0058572E">
            <w:pPr>
              <w:keepNext w:val="0"/>
              <w:autoSpaceDE w:val="0"/>
              <w:autoSpaceDN w:val="0"/>
              <w:adjustRightInd w:val="0"/>
              <w:rPr>
                <w:iCs/>
                <w:sz w:val="20"/>
                <w:szCs w:val="20"/>
              </w:rPr>
            </w:pPr>
            <w:r w:rsidRPr="001E3863">
              <w:rPr>
                <w:iCs/>
                <w:sz w:val="20"/>
                <w:szCs w:val="20"/>
              </w:rPr>
              <w:t>1.  Use to identify the shipment unit surface waybill number.</w:t>
            </w:r>
          </w:p>
          <w:p w14:paraId="088B9113" w14:textId="77777777" w:rsidR="002A1709" w:rsidRPr="001E3863" w:rsidRDefault="002A1709" w:rsidP="0058572E">
            <w:pPr>
              <w:pStyle w:val="BodyText3"/>
              <w:keepNext w:val="0"/>
              <w:autoSpaceDE w:val="0"/>
              <w:autoSpaceDN w:val="0"/>
              <w:adjustRightInd w:val="0"/>
              <w:rPr>
                <w:rFonts w:ascii="Times New Roman" w:hAnsi="Times New Roman"/>
                <w:color w:val="auto"/>
              </w:rPr>
            </w:pPr>
            <w:r w:rsidRPr="001E3863">
              <w:rPr>
                <w:rFonts w:ascii="Times New Roman" w:hAnsi="Times New Roman"/>
                <w:iCs/>
                <w:color w:val="auto"/>
              </w:rPr>
              <w:t>2.  Authorized DLMS migration enhancement; see introductory DLMS 2f.</w:t>
            </w:r>
          </w:p>
        </w:tc>
        <w:tc>
          <w:tcPr>
            <w:tcW w:w="3061"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114" w14:textId="77777777" w:rsidR="002A1709" w:rsidRPr="001E3863" w:rsidRDefault="002A1709" w:rsidP="0058572E">
            <w:pPr>
              <w:pStyle w:val="CommentText"/>
              <w:rPr>
                <w:rFonts w:ascii="Times New Roman" w:hAnsi="Times New Roman"/>
              </w:rPr>
            </w:pPr>
          </w:p>
        </w:tc>
      </w:tr>
      <w:tr w:rsidR="001E3863" w:rsidRPr="001E3863" w14:paraId="088B911C" w14:textId="77777777" w:rsidTr="002820AA">
        <w:trPr>
          <w:cantSplit/>
        </w:trPr>
        <w:tc>
          <w:tcPr>
            <w:tcW w:w="1529" w:type="dxa"/>
            <w:vMerge/>
            <w:tcBorders>
              <w:left w:val="single" w:sz="4" w:space="0" w:color="auto"/>
              <w:right w:val="single" w:sz="4" w:space="0" w:color="auto"/>
            </w:tcBorders>
            <w:shd w:val="clear" w:color="auto" w:fill="FFFF99"/>
            <w:tcMar>
              <w:top w:w="0" w:type="dxa"/>
              <w:left w:w="58" w:type="dxa"/>
              <w:bottom w:w="0" w:type="dxa"/>
              <w:right w:w="58" w:type="dxa"/>
            </w:tcMar>
          </w:tcPr>
          <w:p w14:paraId="088B9116" w14:textId="77777777" w:rsidR="002A1709" w:rsidRPr="001E3863" w:rsidRDefault="002A1709" w:rsidP="0058572E">
            <w:pPr>
              <w:keepNext w:val="0"/>
              <w:rPr>
                <w:sz w:val="20"/>
                <w:szCs w:val="20"/>
              </w:rPr>
            </w:pPr>
          </w:p>
        </w:tc>
        <w:tc>
          <w:tcPr>
            <w:tcW w:w="1982" w:type="dxa"/>
            <w:tcBorders>
              <w:top w:val="nil"/>
              <w:left w:val="single" w:sz="4" w:space="0" w:color="auto"/>
              <w:bottom w:val="single" w:sz="4" w:space="0" w:color="auto"/>
              <w:right w:val="single" w:sz="4" w:space="0" w:color="auto"/>
            </w:tcBorders>
            <w:shd w:val="clear" w:color="auto" w:fill="FFFF99"/>
            <w:tcMar>
              <w:top w:w="0" w:type="dxa"/>
              <w:left w:w="58" w:type="dxa"/>
              <w:bottom w:w="0" w:type="dxa"/>
              <w:right w:w="58" w:type="dxa"/>
            </w:tcMar>
          </w:tcPr>
          <w:p w14:paraId="088B9117" w14:textId="77777777" w:rsidR="002A1709" w:rsidRPr="001E3863" w:rsidRDefault="002A1709" w:rsidP="0058572E">
            <w:pPr>
              <w:keepNext w:val="0"/>
              <w:rPr>
                <w:sz w:val="20"/>
                <w:szCs w:val="20"/>
              </w:rPr>
            </w:pPr>
          </w:p>
        </w:tc>
        <w:tc>
          <w:tcPr>
            <w:tcW w:w="2970" w:type="dxa"/>
            <w:tcBorders>
              <w:top w:val="nil"/>
              <w:left w:val="single" w:sz="4" w:space="0" w:color="auto"/>
              <w:bottom w:val="single" w:sz="4" w:space="0" w:color="auto"/>
              <w:right w:val="single" w:sz="4" w:space="0" w:color="auto"/>
            </w:tcBorders>
            <w:shd w:val="clear" w:color="auto" w:fill="FFFF99"/>
            <w:tcMar>
              <w:top w:w="0" w:type="dxa"/>
              <w:left w:w="58" w:type="dxa"/>
              <w:bottom w:w="0" w:type="dxa"/>
              <w:right w:w="58" w:type="dxa"/>
            </w:tcMar>
          </w:tcPr>
          <w:p w14:paraId="088B9118" w14:textId="77777777" w:rsidR="002A1709" w:rsidRPr="001E3863" w:rsidRDefault="002A1709" w:rsidP="0058572E">
            <w:pPr>
              <w:pStyle w:val="Heading3"/>
              <w:keepNext w:val="0"/>
              <w:rPr>
                <w:rFonts w:ascii="Times New Roman" w:hAnsi="Times New Roman"/>
                <w:b w:val="0"/>
                <w:i w:val="0"/>
                <w:color w:val="auto"/>
              </w:rPr>
            </w:pPr>
            <w:r w:rsidRPr="001E3863">
              <w:rPr>
                <w:rFonts w:ascii="Times New Roman" w:hAnsi="Times New Roman"/>
                <w:b w:val="0"/>
                <w:i w:val="0"/>
                <w:color w:val="auto"/>
              </w:rPr>
              <w:t>ZH</w:t>
            </w:r>
          </w:p>
        </w:tc>
        <w:tc>
          <w:tcPr>
            <w:tcW w:w="5128" w:type="dxa"/>
            <w:tcBorders>
              <w:top w:val="nil"/>
              <w:left w:val="single" w:sz="4" w:space="0" w:color="auto"/>
              <w:bottom w:val="single" w:sz="4" w:space="0" w:color="auto"/>
              <w:right w:val="single" w:sz="4" w:space="0" w:color="auto"/>
            </w:tcBorders>
            <w:shd w:val="clear" w:color="auto" w:fill="FFFF99"/>
            <w:tcMar>
              <w:top w:w="0" w:type="dxa"/>
              <w:left w:w="58" w:type="dxa"/>
              <w:bottom w:w="0" w:type="dxa"/>
              <w:right w:w="58" w:type="dxa"/>
            </w:tcMar>
          </w:tcPr>
          <w:p w14:paraId="088B9119" w14:textId="77777777" w:rsidR="002A1709" w:rsidRPr="001E3863" w:rsidRDefault="002A1709" w:rsidP="0058572E">
            <w:pPr>
              <w:pStyle w:val="BodyText3"/>
              <w:keepNext w:val="0"/>
              <w:autoSpaceDE w:val="0"/>
              <w:autoSpaceDN w:val="0"/>
              <w:adjustRightInd w:val="0"/>
              <w:rPr>
                <w:rFonts w:ascii="Times New Roman" w:hAnsi="Times New Roman"/>
                <w:iCs/>
                <w:color w:val="auto"/>
              </w:rPr>
            </w:pPr>
            <w:r w:rsidRPr="001E3863">
              <w:rPr>
                <w:rFonts w:ascii="Times New Roman" w:hAnsi="Times New Roman"/>
                <w:iCs/>
                <w:color w:val="auto"/>
              </w:rPr>
              <w:t>1.  Use to identify the shipment unit express mail number.</w:t>
            </w:r>
          </w:p>
          <w:p w14:paraId="088B911A" w14:textId="77777777" w:rsidR="002A1709" w:rsidRPr="001E3863" w:rsidRDefault="002A1709" w:rsidP="0058572E">
            <w:pPr>
              <w:keepNext w:val="0"/>
              <w:autoSpaceDE w:val="0"/>
              <w:autoSpaceDN w:val="0"/>
              <w:adjustRightInd w:val="0"/>
              <w:rPr>
                <w:iCs/>
                <w:sz w:val="20"/>
                <w:szCs w:val="20"/>
              </w:rPr>
            </w:pPr>
            <w:r w:rsidRPr="001E3863">
              <w:rPr>
                <w:iCs/>
                <w:sz w:val="20"/>
                <w:szCs w:val="20"/>
              </w:rPr>
              <w:t>2.  Authorized DLMS migration enhancement; see introductory DLMS 2f.</w:t>
            </w:r>
          </w:p>
        </w:tc>
        <w:tc>
          <w:tcPr>
            <w:tcW w:w="3061" w:type="dxa"/>
            <w:tcBorders>
              <w:top w:val="nil"/>
              <w:left w:val="single" w:sz="4" w:space="0" w:color="auto"/>
              <w:bottom w:val="single" w:sz="4" w:space="0" w:color="auto"/>
              <w:right w:val="single" w:sz="4" w:space="0" w:color="auto"/>
            </w:tcBorders>
            <w:shd w:val="clear" w:color="auto" w:fill="FFFF99"/>
            <w:tcMar>
              <w:top w:w="0" w:type="dxa"/>
              <w:left w:w="58" w:type="dxa"/>
              <w:bottom w:w="0" w:type="dxa"/>
              <w:right w:w="58" w:type="dxa"/>
            </w:tcMar>
          </w:tcPr>
          <w:p w14:paraId="088B911B" w14:textId="77777777" w:rsidR="002A1709" w:rsidRPr="001E3863" w:rsidRDefault="002A1709" w:rsidP="0058572E">
            <w:pPr>
              <w:pStyle w:val="CommentText"/>
              <w:rPr>
                <w:rFonts w:ascii="Times New Roman" w:hAnsi="Times New Roman"/>
              </w:rPr>
            </w:pPr>
          </w:p>
        </w:tc>
      </w:tr>
      <w:tr w:rsidR="001E3863" w:rsidRPr="001E3863" w14:paraId="088B9126" w14:textId="77777777" w:rsidTr="002820AA">
        <w:trPr>
          <w:cantSplit/>
        </w:trPr>
        <w:tc>
          <w:tcPr>
            <w:tcW w:w="1529" w:type="dxa"/>
            <w:vMerge/>
            <w:tcBorders>
              <w:left w:val="single" w:sz="4" w:space="0" w:color="auto"/>
              <w:right w:val="single" w:sz="4" w:space="0" w:color="auto"/>
            </w:tcBorders>
            <w:shd w:val="clear" w:color="auto" w:fill="FFFF99"/>
            <w:tcMar>
              <w:top w:w="0" w:type="dxa"/>
              <w:left w:w="58" w:type="dxa"/>
              <w:bottom w:w="0" w:type="dxa"/>
              <w:right w:w="58" w:type="dxa"/>
            </w:tcMar>
          </w:tcPr>
          <w:p w14:paraId="088B911D" w14:textId="77777777" w:rsidR="002A1709" w:rsidRPr="001E3863" w:rsidRDefault="002A1709" w:rsidP="0058572E">
            <w:pPr>
              <w:keepNext w:val="0"/>
              <w:rPr>
                <w:sz w:val="20"/>
                <w:szCs w:val="20"/>
              </w:rPr>
            </w:pPr>
          </w:p>
        </w:tc>
        <w:tc>
          <w:tcPr>
            <w:tcW w:w="1982" w:type="dxa"/>
            <w:tcBorders>
              <w:top w:val="single" w:sz="4" w:space="0" w:color="auto"/>
              <w:left w:val="single" w:sz="4" w:space="0" w:color="auto"/>
              <w:bottom w:val="nil"/>
              <w:right w:val="single" w:sz="4" w:space="0" w:color="auto"/>
            </w:tcBorders>
            <w:shd w:val="clear" w:color="auto" w:fill="FFFF99"/>
            <w:tcMar>
              <w:top w:w="0" w:type="dxa"/>
              <w:left w:w="58" w:type="dxa"/>
              <w:bottom w:w="0" w:type="dxa"/>
              <w:right w:w="58" w:type="dxa"/>
            </w:tcMar>
          </w:tcPr>
          <w:p w14:paraId="088B911E" w14:textId="77777777" w:rsidR="002A1709" w:rsidRPr="001E3863" w:rsidRDefault="002A1709" w:rsidP="0058572E">
            <w:pPr>
              <w:keepNext w:val="0"/>
              <w:rPr>
                <w:sz w:val="20"/>
                <w:szCs w:val="20"/>
              </w:rPr>
            </w:pPr>
            <w:r w:rsidRPr="001E3863">
              <w:rPr>
                <w:sz w:val="20"/>
                <w:szCs w:val="20"/>
              </w:rPr>
              <w:t>2/REF04-03/1500 (C04003)</w:t>
            </w:r>
          </w:p>
        </w:tc>
        <w:tc>
          <w:tcPr>
            <w:tcW w:w="2970" w:type="dxa"/>
            <w:tcBorders>
              <w:top w:val="single" w:sz="4" w:space="0" w:color="auto"/>
              <w:left w:val="single" w:sz="4" w:space="0" w:color="auto"/>
              <w:bottom w:val="nil"/>
              <w:right w:val="single" w:sz="4" w:space="0" w:color="auto"/>
            </w:tcBorders>
            <w:shd w:val="clear" w:color="auto" w:fill="FFFF99"/>
            <w:tcMar>
              <w:top w:w="0" w:type="dxa"/>
              <w:left w:w="58" w:type="dxa"/>
              <w:bottom w:w="0" w:type="dxa"/>
              <w:right w:w="58" w:type="dxa"/>
            </w:tcMar>
          </w:tcPr>
          <w:p w14:paraId="088B911F" w14:textId="77777777" w:rsidR="002A1709" w:rsidRPr="001E3863" w:rsidRDefault="002A1709" w:rsidP="0058572E">
            <w:pPr>
              <w:pStyle w:val="Heading3"/>
              <w:keepNext w:val="0"/>
              <w:rPr>
                <w:rFonts w:ascii="Times New Roman" w:hAnsi="Times New Roman"/>
                <w:b w:val="0"/>
                <w:i w:val="0"/>
                <w:color w:val="auto"/>
              </w:rPr>
            </w:pPr>
            <w:r w:rsidRPr="001E3863">
              <w:rPr>
                <w:rFonts w:ascii="Times New Roman" w:hAnsi="Times New Roman"/>
                <w:b w:val="0"/>
                <w:i w:val="0"/>
                <w:color w:val="auto"/>
              </w:rPr>
              <w:t>OQ   Order Number</w:t>
            </w:r>
          </w:p>
        </w:tc>
        <w:tc>
          <w:tcPr>
            <w:tcW w:w="5128" w:type="dxa"/>
            <w:tcBorders>
              <w:top w:val="single" w:sz="4" w:space="0" w:color="auto"/>
              <w:left w:val="single" w:sz="4" w:space="0" w:color="auto"/>
              <w:bottom w:val="nil"/>
              <w:right w:val="single" w:sz="4" w:space="0" w:color="auto"/>
            </w:tcBorders>
            <w:shd w:val="clear" w:color="auto" w:fill="FFFF99"/>
            <w:tcMar>
              <w:top w:w="0" w:type="dxa"/>
              <w:left w:w="58" w:type="dxa"/>
              <w:bottom w:w="0" w:type="dxa"/>
              <w:right w:w="58" w:type="dxa"/>
            </w:tcMar>
          </w:tcPr>
          <w:p w14:paraId="088B9120" w14:textId="77777777" w:rsidR="002A1709" w:rsidRPr="001E3863" w:rsidRDefault="002A1709" w:rsidP="0058572E">
            <w:pPr>
              <w:keepNext w:val="0"/>
              <w:rPr>
                <w:dstrike/>
                <w:sz w:val="20"/>
                <w:szCs w:val="20"/>
              </w:rPr>
            </w:pPr>
            <w:r w:rsidRPr="001E3863">
              <w:rPr>
                <w:dstrike/>
                <w:sz w:val="20"/>
                <w:szCs w:val="20"/>
              </w:rPr>
              <w:t>1.  Use in with contract number (REF04-01 Code CT) to identify the call or order number including the respective call or order modification associated with the applicable contract.</w:t>
            </w:r>
          </w:p>
          <w:p w14:paraId="088B9121" w14:textId="77777777" w:rsidR="002A1709" w:rsidRPr="001E3863" w:rsidRDefault="002A1709" w:rsidP="0058572E">
            <w:pPr>
              <w:keepNext w:val="0"/>
              <w:rPr>
                <w:dstrike/>
                <w:sz w:val="20"/>
                <w:szCs w:val="20"/>
              </w:rPr>
            </w:pPr>
            <w:r w:rsidRPr="001E3863">
              <w:rPr>
                <w:dstrike/>
                <w:sz w:val="20"/>
                <w:szCs w:val="20"/>
              </w:rPr>
              <w:t>2.  Must Use for CAV shipment status.</w:t>
            </w:r>
          </w:p>
          <w:p w14:paraId="088B9122" w14:textId="77777777" w:rsidR="002A1709" w:rsidRPr="001E3863" w:rsidRDefault="002A1709" w:rsidP="0058572E">
            <w:pPr>
              <w:keepNext w:val="0"/>
              <w:autoSpaceDE w:val="0"/>
              <w:autoSpaceDN w:val="0"/>
              <w:adjustRightInd w:val="0"/>
              <w:rPr>
                <w:iCs/>
                <w:sz w:val="20"/>
                <w:szCs w:val="20"/>
              </w:rPr>
            </w:pPr>
            <w:r w:rsidRPr="001E3863">
              <w:rPr>
                <w:iCs/>
                <w:sz w:val="20"/>
                <w:szCs w:val="20"/>
              </w:rPr>
              <w:t>1. Must use for CAV shipment status with contract number (REF04-01 Code CT) to identify the call or order number, or the call or order number including the respective call or order modification associated with the applicable contract.</w:t>
            </w:r>
          </w:p>
          <w:p w14:paraId="088B9123" w14:textId="77777777" w:rsidR="002A1709" w:rsidRPr="001E3863" w:rsidRDefault="002A1709" w:rsidP="0058572E">
            <w:pPr>
              <w:keepNext w:val="0"/>
              <w:autoSpaceDE w:val="0"/>
              <w:autoSpaceDN w:val="0"/>
              <w:adjustRightInd w:val="0"/>
              <w:rPr>
                <w:dstrike/>
                <w:sz w:val="20"/>
                <w:szCs w:val="20"/>
              </w:rPr>
            </w:pPr>
            <w:r w:rsidRPr="001E3863">
              <w:rPr>
                <w:iCs/>
                <w:sz w:val="20"/>
                <w:szCs w:val="20"/>
              </w:rPr>
              <w:t>2. Under ADC 1014, GFP contract information is transitioned from the REF segment to the GF Segment. Delayed implementation is authorized.</w:t>
            </w:r>
          </w:p>
          <w:p w14:paraId="088B9124" w14:textId="77777777" w:rsidR="002A1709" w:rsidRPr="001E3863" w:rsidRDefault="002A1709" w:rsidP="0058572E">
            <w:pPr>
              <w:pStyle w:val="BodyText3"/>
              <w:keepNext w:val="0"/>
              <w:autoSpaceDE w:val="0"/>
              <w:autoSpaceDN w:val="0"/>
              <w:adjustRightInd w:val="0"/>
              <w:rPr>
                <w:rFonts w:ascii="Times New Roman" w:hAnsi="Times New Roman"/>
                <w:color w:val="auto"/>
              </w:rPr>
            </w:pPr>
            <w:r w:rsidRPr="001E3863">
              <w:rPr>
                <w:rFonts w:ascii="Times New Roman" w:hAnsi="Times New Roman"/>
                <w:iCs/>
                <w:color w:val="auto"/>
              </w:rPr>
              <w:t>3.  Authorized DLMS migration enhancement; see introductory DLMS 2a.</w:t>
            </w:r>
          </w:p>
        </w:tc>
        <w:tc>
          <w:tcPr>
            <w:tcW w:w="3061" w:type="dxa"/>
            <w:tcBorders>
              <w:top w:val="single" w:sz="4" w:space="0" w:color="auto"/>
              <w:left w:val="single" w:sz="4" w:space="0" w:color="auto"/>
              <w:bottom w:val="nil"/>
              <w:right w:val="single" w:sz="4" w:space="0" w:color="auto"/>
            </w:tcBorders>
            <w:shd w:val="clear" w:color="auto" w:fill="FFFF99"/>
            <w:tcMar>
              <w:top w:w="0" w:type="dxa"/>
              <w:left w:w="58" w:type="dxa"/>
              <w:bottom w:w="0" w:type="dxa"/>
              <w:right w:w="58" w:type="dxa"/>
            </w:tcMar>
          </w:tcPr>
          <w:p w14:paraId="088B9125" w14:textId="77777777" w:rsidR="002A1709" w:rsidRPr="001E3863" w:rsidRDefault="002A1709" w:rsidP="0058572E">
            <w:pPr>
              <w:pStyle w:val="CommentText"/>
              <w:rPr>
                <w:rFonts w:ascii="Times New Roman" w:hAnsi="Times New Roman"/>
              </w:rPr>
            </w:pPr>
            <w:r w:rsidRPr="001E3863">
              <w:rPr>
                <w:rFonts w:ascii="Times New Roman" w:hAnsi="Times New Roman"/>
              </w:rPr>
              <w:t>See ADC 55.</w:t>
            </w:r>
          </w:p>
        </w:tc>
      </w:tr>
      <w:tr w:rsidR="001E3863" w:rsidRPr="001E3863" w14:paraId="088B912D" w14:textId="77777777" w:rsidTr="002820AA">
        <w:trPr>
          <w:cantSplit/>
        </w:trPr>
        <w:tc>
          <w:tcPr>
            <w:tcW w:w="1529" w:type="dxa"/>
            <w:vMerge/>
            <w:tcBorders>
              <w:left w:val="single" w:sz="4" w:space="0" w:color="auto"/>
              <w:right w:val="single" w:sz="4" w:space="0" w:color="auto"/>
            </w:tcBorders>
            <w:shd w:val="clear" w:color="auto" w:fill="FFFF99"/>
            <w:tcMar>
              <w:top w:w="0" w:type="dxa"/>
              <w:left w:w="58" w:type="dxa"/>
              <w:bottom w:w="0" w:type="dxa"/>
              <w:right w:w="58" w:type="dxa"/>
            </w:tcMar>
          </w:tcPr>
          <w:p w14:paraId="088B9127" w14:textId="77777777" w:rsidR="002A1709" w:rsidRPr="001E3863" w:rsidRDefault="002A1709" w:rsidP="0058572E">
            <w:pPr>
              <w:keepNext w:val="0"/>
              <w:rPr>
                <w:sz w:val="20"/>
                <w:szCs w:val="20"/>
              </w:rPr>
            </w:pPr>
          </w:p>
        </w:tc>
        <w:tc>
          <w:tcPr>
            <w:tcW w:w="1982" w:type="dxa"/>
            <w:tcBorders>
              <w:top w:val="nil"/>
              <w:left w:val="single" w:sz="4" w:space="0" w:color="auto"/>
              <w:bottom w:val="single" w:sz="4" w:space="0" w:color="auto"/>
              <w:right w:val="single" w:sz="4" w:space="0" w:color="auto"/>
            </w:tcBorders>
            <w:shd w:val="clear" w:color="auto" w:fill="FFFF99"/>
            <w:tcMar>
              <w:top w:w="0" w:type="dxa"/>
              <w:left w:w="58" w:type="dxa"/>
              <w:bottom w:w="0" w:type="dxa"/>
              <w:right w:w="58" w:type="dxa"/>
            </w:tcMar>
          </w:tcPr>
          <w:p w14:paraId="088B9128" w14:textId="77777777" w:rsidR="002A1709" w:rsidRPr="001E3863" w:rsidRDefault="002A1709" w:rsidP="0058572E">
            <w:pPr>
              <w:keepNext w:val="0"/>
              <w:rPr>
                <w:sz w:val="20"/>
                <w:szCs w:val="20"/>
              </w:rPr>
            </w:pPr>
          </w:p>
        </w:tc>
        <w:tc>
          <w:tcPr>
            <w:tcW w:w="2970" w:type="dxa"/>
            <w:tcBorders>
              <w:top w:val="nil"/>
              <w:left w:val="single" w:sz="4" w:space="0" w:color="auto"/>
              <w:bottom w:val="single" w:sz="4" w:space="0" w:color="auto"/>
              <w:right w:val="single" w:sz="4" w:space="0" w:color="auto"/>
            </w:tcBorders>
            <w:shd w:val="clear" w:color="auto" w:fill="FFFF99"/>
            <w:tcMar>
              <w:top w:w="0" w:type="dxa"/>
              <w:left w:w="58" w:type="dxa"/>
              <w:bottom w:w="0" w:type="dxa"/>
              <w:right w:w="58" w:type="dxa"/>
            </w:tcMar>
          </w:tcPr>
          <w:p w14:paraId="088B9129" w14:textId="77777777" w:rsidR="002A1709" w:rsidRPr="001E3863" w:rsidRDefault="002A1709" w:rsidP="0058572E">
            <w:pPr>
              <w:pStyle w:val="Heading3"/>
              <w:keepNext w:val="0"/>
              <w:rPr>
                <w:rFonts w:ascii="Times New Roman" w:hAnsi="Times New Roman"/>
                <w:b w:val="0"/>
                <w:i w:val="0"/>
                <w:color w:val="auto"/>
              </w:rPr>
            </w:pPr>
            <w:r w:rsidRPr="001E3863">
              <w:rPr>
                <w:rFonts w:ascii="Times New Roman" w:hAnsi="Times New Roman"/>
                <w:b w:val="0"/>
                <w:i w:val="0"/>
                <w:color w:val="auto"/>
              </w:rPr>
              <w:t>W1 Disposal Turn-In Document Number</w:t>
            </w:r>
          </w:p>
        </w:tc>
        <w:tc>
          <w:tcPr>
            <w:tcW w:w="5128" w:type="dxa"/>
            <w:tcBorders>
              <w:top w:val="nil"/>
              <w:left w:val="single" w:sz="4" w:space="0" w:color="auto"/>
              <w:bottom w:val="single" w:sz="4" w:space="0" w:color="auto"/>
              <w:right w:val="single" w:sz="4" w:space="0" w:color="auto"/>
            </w:tcBorders>
            <w:shd w:val="clear" w:color="auto" w:fill="FFFF99"/>
            <w:tcMar>
              <w:top w:w="0" w:type="dxa"/>
              <w:left w:w="58" w:type="dxa"/>
              <w:bottom w:w="0" w:type="dxa"/>
              <w:right w:w="58" w:type="dxa"/>
            </w:tcMar>
          </w:tcPr>
          <w:p w14:paraId="088B912A" w14:textId="77777777" w:rsidR="002A1709" w:rsidRPr="001E3863" w:rsidRDefault="002A1709" w:rsidP="0058572E">
            <w:pPr>
              <w:keepNext w:val="0"/>
              <w:autoSpaceDE w:val="0"/>
              <w:autoSpaceDN w:val="0"/>
              <w:adjustRightInd w:val="0"/>
              <w:rPr>
                <w:iCs/>
                <w:sz w:val="20"/>
                <w:szCs w:val="20"/>
              </w:rPr>
            </w:pPr>
            <w:r w:rsidRPr="001E3863">
              <w:rPr>
                <w:iCs/>
                <w:sz w:val="20"/>
                <w:szCs w:val="20"/>
              </w:rPr>
              <w:t xml:space="preserve">1. Use to identify the DTID number when provided as a secondary reference number. The DTID number is used by DLA Disposition Services as a unique number to identify property that was turned into a DLA Disposition Service Field Office. The value of the </w:t>
            </w:r>
            <w:r w:rsidRPr="001E3863">
              <w:rPr>
                <w:iCs/>
                <w:sz w:val="20"/>
                <w:szCs w:val="20"/>
              </w:rPr>
              <w:lastRenderedPageBreak/>
              <w:t>DTID may be the original turn-in document number or may be a unique control number (UCN) assigned by the Field Office during receipt processing when the original DTID number is not adequate to uniquely identify the property. DLMS Enhancement, see ADC 422.</w:t>
            </w:r>
          </w:p>
          <w:p w14:paraId="088B912B" w14:textId="77777777" w:rsidR="002A1709" w:rsidRPr="001E3863" w:rsidRDefault="002A1709" w:rsidP="0058572E">
            <w:pPr>
              <w:pStyle w:val="BodyText3"/>
              <w:keepNext w:val="0"/>
              <w:autoSpaceDE w:val="0"/>
              <w:autoSpaceDN w:val="0"/>
              <w:adjustRightInd w:val="0"/>
              <w:rPr>
                <w:rFonts w:ascii="Times New Roman" w:hAnsi="Times New Roman"/>
                <w:color w:val="auto"/>
              </w:rPr>
            </w:pPr>
            <w:r w:rsidRPr="001E3863">
              <w:rPr>
                <w:rFonts w:ascii="Times New Roman" w:hAnsi="Times New Roman"/>
                <w:iCs/>
                <w:color w:val="auto"/>
              </w:rPr>
              <w:t>2. For DLA Disposition Service Field Office shipments, when there is no Suffix Code associated with the customer’s Document Number, enter the correlating DTID in the REF04-02. If there is a Suffix Code, then enter the DTID in the REF04-04. DLMS enhancement, see ADC 422.</w:t>
            </w:r>
          </w:p>
        </w:tc>
        <w:tc>
          <w:tcPr>
            <w:tcW w:w="3061" w:type="dxa"/>
            <w:tcBorders>
              <w:top w:val="nil"/>
              <w:left w:val="single" w:sz="4" w:space="0" w:color="auto"/>
              <w:bottom w:val="single" w:sz="4" w:space="0" w:color="auto"/>
              <w:right w:val="single" w:sz="4" w:space="0" w:color="auto"/>
            </w:tcBorders>
            <w:shd w:val="clear" w:color="auto" w:fill="FFFF99"/>
            <w:tcMar>
              <w:top w:w="0" w:type="dxa"/>
              <w:left w:w="58" w:type="dxa"/>
              <w:bottom w:w="0" w:type="dxa"/>
              <w:right w:w="58" w:type="dxa"/>
            </w:tcMar>
          </w:tcPr>
          <w:p w14:paraId="088B912C" w14:textId="77777777" w:rsidR="002A1709" w:rsidRPr="001E3863" w:rsidRDefault="002A1709" w:rsidP="0058572E">
            <w:pPr>
              <w:pStyle w:val="CommentText"/>
              <w:rPr>
                <w:rFonts w:ascii="Times New Roman" w:hAnsi="Times New Roman"/>
              </w:rPr>
            </w:pPr>
          </w:p>
        </w:tc>
      </w:tr>
      <w:tr w:rsidR="001E3863" w:rsidRPr="001E3863" w14:paraId="088B9134" w14:textId="77777777" w:rsidTr="002820AA">
        <w:trPr>
          <w:cantSplit/>
        </w:trPr>
        <w:tc>
          <w:tcPr>
            <w:tcW w:w="1529" w:type="dxa"/>
            <w:vMerge/>
            <w:tcBorders>
              <w:left w:val="single" w:sz="4" w:space="0" w:color="auto"/>
              <w:right w:val="single" w:sz="4" w:space="0" w:color="auto"/>
            </w:tcBorders>
            <w:shd w:val="clear" w:color="auto" w:fill="FFFF99"/>
            <w:tcMar>
              <w:top w:w="0" w:type="dxa"/>
              <w:left w:w="58" w:type="dxa"/>
              <w:bottom w:w="0" w:type="dxa"/>
              <w:right w:w="58" w:type="dxa"/>
            </w:tcMar>
          </w:tcPr>
          <w:p w14:paraId="088B912E" w14:textId="77777777" w:rsidR="002A1709" w:rsidRPr="001E3863" w:rsidRDefault="002A1709" w:rsidP="0058572E">
            <w:pPr>
              <w:keepNext w:val="0"/>
              <w:rPr>
                <w:sz w:val="20"/>
                <w:szCs w:val="20"/>
              </w:rPr>
            </w:pPr>
          </w:p>
        </w:tc>
        <w:tc>
          <w:tcPr>
            <w:tcW w:w="1982" w:type="dxa"/>
            <w:tcBorders>
              <w:top w:val="single" w:sz="4" w:space="0" w:color="auto"/>
              <w:left w:val="single" w:sz="4" w:space="0" w:color="auto"/>
              <w:bottom w:val="nil"/>
              <w:right w:val="single" w:sz="4" w:space="0" w:color="auto"/>
            </w:tcBorders>
            <w:shd w:val="clear" w:color="auto" w:fill="FFFF99"/>
            <w:tcMar>
              <w:top w:w="0" w:type="dxa"/>
              <w:left w:w="58" w:type="dxa"/>
              <w:bottom w:w="0" w:type="dxa"/>
              <w:right w:w="58" w:type="dxa"/>
            </w:tcMar>
          </w:tcPr>
          <w:p w14:paraId="088B912F" w14:textId="77777777" w:rsidR="002A1709" w:rsidRPr="001E3863" w:rsidRDefault="002A1709" w:rsidP="0058572E">
            <w:pPr>
              <w:keepNext w:val="0"/>
              <w:rPr>
                <w:sz w:val="20"/>
                <w:szCs w:val="20"/>
              </w:rPr>
            </w:pPr>
            <w:r w:rsidRPr="001E3863">
              <w:rPr>
                <w:sz w:val="20"/>
                <w:szCs w:val="20"/>
              </w:rPr>
              <w:t>2/REF04-05/1500</w:t>
            </w:r>
          </w:p>
        </w:tc>
        <w:tc>
          <w:tcPr>
            <w:tcW w:w="2970" w:type="dxa"/>
            <w:tcBorders>
              <w:top w:val="single" w:sz="4" w:space="0" w:color="auto"/>
              <w:left w:val="single" w:sz="4" w:space="0" w:color="auto"/>
              <w:bottom w:val="nil"/>
              <w:right w:val="single" w:sz="4" w:space="0" w:color="auto"/>
            </w:tcBorders>
            <w:shd w:val="clear" w:color="auto" w:fill="FFFF99"/>
            <w:tcMar>
              <w:top w:w="0" w:type="dxa"/>
              <w:left w:w="58" w:type="dxa"/>
              <w:bottom w:w="0" w:type="dxa"/>
              <w:right w:w="58" w:type="dxa"/>
            </w:tcMar>
          </w:tcPr>
          <w:p w14:paraId="088B9130" w14:textId="77777777" w:rsidR="002A1709" w:rsidRPr="001E3863" w:rsidRDefault="002A1709" w:rsidP="0058572E">
            <w:pPr>
              <w:keepNext w:val="0"/>
              <w:rPr>
                <w:sz w:val="20"/>
                <w:szCs w:val="20"/>
              </w:rPr>
            </w:pPr>
            <w:r w:rsidRPr="001E3863">
              <w:rPr>
                <w:sz w:val="20"/>
                <w:szCs w:val="20"/>
              </w:rPr>
              <w:t>BL   Government Bill of Lading</w:t>
            </w:r>
          </w:p>
        </w:tc>
        <w:tc>
          <w:tcPr>
            <w:tcW w:w="5128" w:type="dxa"/>
            <w:tcBorders>
              <w:top w:val="single" w:sz="4" w:space="0" w:color="auto"/>
              <w:left w:val="single" w:sz="4" w:space="0" w:color="auto"/>
              <w:bottom w:val="nil"/>
              <w:right w:val="single" w:sz="4" w:space="0" w:color="auto"/>
            </w:tcBorders>
            <w:shd w:val="clear" w:color="auto" w:fill="FFFF99"/>
            <w:tcMar>
              <w:top w:w="0" w:type="dxa"/>
              <w:left w:w="58" w:type="dxa"/>
              <w:bottom w:w="0" w:type="dxa"/>
              <w:right w:w="58" w:type="dxa"/>
            </w:tcMar>
          </w:tcPr>
          <w:p w14:paraId="088B9131" w14:textId="77777777" w:rsidR="002A1709" w:rsidRPr="001E3863" w:rsidRDefault="002A1709" w:rsidP="0058572E">
            <w:pPr>
              <w:keepNext w:val="0"/>
              <w:rPr>
                <w:sz w:val="20"/>
                <w:szCs w:val="20"/>
              </w:rPr>
            </w:pPr>
            <w:r w:rsidRPr="001E3863">
              <w:rPr>
                <w:sz w:val="20"/>
                <w:szCs w:val="20"/>
              </w:rPr>
              <w:t>1.  Use to identify the government bill of lading.</w:t>
            </w:r>
          </w:p>
          <w:p w14:paraId="088B9132" w14:textId="77777777" w:rsidR="002A1709" w:rsidRPr="001E3863" w:rsidRDefault="002A1709" w:rsidP="0058572E">
            <w:pPr>
              <w:keepNext w:val="0"/>
              <w:rPr>
                <w:sz w:val="20"/>
                <w:szCs w:val="20"/>
              </w:rPr>
            </w:pPr>
            <w:r w:rsidRPr="001E3863">
              <w:rPr>
                <w:sz w:val="20"/>
                <w:szCs w:val="20"/>
              </w:rPr>
              <w:t>2.  Authorized DLMS enhancement.</w:t>
            </w:r>
          </w:p>
        </w:tc>
        <w:tc>
          <w:tcPr>
            <w:tcW w:w="3061" w:type="dxa"/>
            <w:tcBorders>
              <w:top w:val="single" w:sz="4" w:space="0" w:color="auto"/>
              <w:left w:val="single" w:sz="4" w:space="0" w:color="auto"/>
              <w:bottom w:val="nil"/>
              <w:right w:val="single" w:sz="4" w:space="0" w:color="auto"/>
            </w:tcBorders>
            <w:shd w:val="clear" w:color="auto" w:fill="FFFF99"/>
            <w:tcMar>
              <w:top w:w="0" w:type="dxa"/>
              <w:left w:w="58" w:type="dxa"/>
              <w:bottom w:w="0" w:type="dxa"/>
              <w:right w:w="58" w:type="dxa"/>
            </w:tcMar>
          </w:tcPr>
          <w:p w14:paraId="088B9133" w14:textId="77777777" w:rsidR="002A1709" w:rsidRPr="001E3863" w:rsidRDefault="002A1709" w:rsidP="0058572E">
            <w:pPr>
              <w:keepNext w:val="0"/>
              <w:rPr>
                <w:sz w:val="20"/>
                <w:szCs w:val="20"/>
              </w:rPr>
            </w:pPr>
          </w:p>
        </w:tc>
      </w:tr>
      <w:tr w:rsidR="001E3863" w:rsidRPr="001E3863" w14:paraId="088B913B" w14:textId="77777777" w:rsidTr="002820AA">
        <w:trPr>
          <w:cantSplit/>
        </w:trPr>
        <w:tc>
          <w:tcPr>
            <w:tcW w:w="1529" w:type="dxa"/>
            <w:vMerge/>
            <w:tcBorders>
              <w:left w:val="single" w:sz="4" w:space="0" w:color="auto"/>
              <w:right w:val="single" w:sz="4" w:space="0" w:color="auto"/>
            </w:tcBorders>
            <w:shd w:val="clear" w:color="auto" w:fill="FFFF99"/>
            <w:tcMar>
              <w:top w:w="0" w:type="dxa"/>
              <w:left w:w="58" w:type="dxa"/>
              <w:bottom w:w="0" w:type="dxa"/>
              <w:right w:w="58" w:type="dxa"/>
            </w:tcMar>
          </w:tcPr>
          <w:p w14:paraId="088B9135" w14:textId="77777777" w:rsidR="002A1709" w:rsidRPr="001E3863" w:rsidRDefault="002A1709" w:rsidP="0058572E">
            <w:pPr>
              <w:keepNext w:val="0"/>
              <w:rPr>
                <w:sz w:val="20"/>
                <w:szCs w:val="20"/>
              </w:rPr>
            </w:pPr>
          </w:p>
        </w:tc>
        <w:tc>
          <w:tcPr>
            <w:tcW w:w="1982"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136" w14:textId="77777777" w:rsidR="002A1709" w:rsidRPr="001E3863" w:rsidRDefault="002A1709" w:rsidP="0058572E">
            <w:pPr>
              <w:keepNext w:val="0"/>
              <w:rPr>
                <w:sz w:val="20"/>
                <w:szCs w:val="20"/>
              </w:rPr>
            </w:pPr>
          </w:p>
        </w:tc>
        <w:tc>
          <w:tcPr>
            <w:tcW w:w="2970"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137" w14:textId="77777777" w:rsidR="002A1709" w:rsidRPr="001E3863" w:rsidRDefault="002A1709" w:rsidP="0058572E">
            <w:pPr>
              <w:keepNext w:val="0"/>
              <w:rPr>
                <w:sz w:val="20"/>
                <w:szCs w:val="20"/>
              </w:rPr>
            </w:pPr>
            <w:r w:rsidRPr="001E3863">
              <w:rPr>
                <w:sz w:val="20"/>
                <w:szCs w:val="20"/>
              </w:rPr>
              <w:t>BM   Bill of Lading Number</w:t>
            </w:r>
          </w:p>
        </w:tc>
        <w:tc>
          <w:tcPr>
            <w:tcW w:w="5128"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138" w14:textId="77777777" w:rsidR="002A1709" w:rsidRPr="001E3863" w:rsidRDefault="002A1709" w:rsidP="0058572E">
            <w:pPr>
              <w:keepNext w:val="0"/>
              <w:rPr>
                <w:sz w:val="20"/>
                <w:szCs w:val="20"/>
              </w:rPr>
            </w:pPr>
            <w:r w:rsidRPr="001E3863">
              <w:rPr>
                <w:sz w:val="20"/>
                <w:szCs w:val="20"/>
              </w:rPr>
              <w:t xml:space="preserve">1.  Use to identify the </w:t>
            </w:r>
            <w:r w:rsidRPr="001E3863">
              <w:rPr>
                <w:dstrike/>
                <w:sz w:val="20"/>
                <w:szCs w:val="20"/>
              </w:rPr>
              <w:t>ship0emnt</w:t>
            </w:r>
            <w:r w:rsidRPr="001E3863">
              <w:rPr>
                <w:sz w:val="20"/>
                <w:szCs w:val="20"/>
              </w:rPr>
              <w:t xml:space="preserve"> shipment unit commercial bill of lading number.</w:t>
            </w:r>
          </w:p>
          <w:p w14:paraId="088B9139" w14:textId="77777777" w:rsidR="002A1709" w:rsidRPr="001E3863" w:rsidRDefault="002A1709" w:rsidP="0058572E">
            <w:pPr>
              <w:keepNext w:val="0"/>
              <w:autoSpaceDE w:val="0"/>
              <w:autoSpaceDN w:val="0"/>
              <w:adjustRightInd w:val="0"/>
              <w:rPr>
                <w:sz w:val="20"/>
                <w:szCs w:val="20"/>
              </w:rPr>
            </w:pPr>
            <w:r w:rsidRPr="001E3863">
              <w:rPr>
                <w:sz w:val="20"/>
                <w:szCs w:val="20"/>
              </w:rPr>
              <w:t>2.  Authorized DLMS enhancement.</w:t>
            </w:r>
          </w:p>
        </w:tc>
        <w:tc>
          <w:tcPr>
            <w:tcW w:w="3061"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13A" w14:textId="77777777" w:rsidR="002A1709" w:rsidRPr="001E3863" w:rsidRDefault="002A1709" w:rsidP="0058572E">
            <w:pPr>
              <w:keepNext w:val="0"/>
              <w:rPr>
                <w:sz w:val="20"/>
                <w:szCs w:val="20"/>
              </w:rPr>
            </w:pPr>
          </w:p>
        </w:tc>
      </w:tr>
      <w:tr w:rsidR="001E3863" w:rsidRPr="001E3863" w14:paraId="088B9145" w14:textId="77777777" w:rsidTr="002820AA">
        <w:trPr>
          <w:cantSplit/>
        </w:trPr>
        <w:tc>
          <w:tcPr>
            <w:tcW w:w="1529" w:type="dxa"/>
            <w:vMerge/>
            <w:tcBorders>
              <w:left w:val="single" w:sz="4" w:space="0" w:color="auto"/>
              <w:right w:val="single" w:sz="4" w:space="0" w:color="auto"/>
            </w:tcBorders>
            <w:shd w:val="clear" w:color="auto" w:fill="FFFF99"/>
            <w:tcMar>
              <w:top w:w="0" w:type="dxa"/>
              <w:left w:w="58" w:type="dxa"/>
              <w:bottom w:w="0" w:type="dxa"/>
              <w:right w:w="58" w:type="dxa"/>
            </w:tcMar>
          </w:tcPr>
          <w:p w14:paraId="088B913C" w14:textId="77777777" w:rsidR="002A1709" w:rsidRPr="001E3863" w:rsidRDefault="002A1709" w:rsidP="0058572E">
            <w:pPr>
              <w:keepNext w:val="0"/>
              <w:rPr>
                <w:sz w:val="20"/>
                <w:szCs w:val="20"/>
              </w:rPr>
            </w:pPr>
          </w:p>
        </w:tc>
        <w:tc>
          <w:tcPr>
            <w:tcW w:w="1982" w:type="dxa"/>
            <w:tcBorders>
              <w:top w:val="nil"/>
              <w:left w:val="single" w:sz="4" w:space="0" w:color="auto"/>
              <w:bottom w:val="single" w:sz="4" w:space="0" w:color="auto"/>
              <w:right w:val="single" w:sz="4" w:space="0" w:color="auto"/>
            </w:tcBorders>
            <w:shd w:val="clear" w:color="auto" w:fill="FFFF99"/>
            <w:tcMar>
              <w:top w:w="0" w:type="dxa"/>
              <w:left w:w="58" w:type="dxa"/>
              <w:bottom w:w="0" w:type="dxa"/>
              <w:right w:w="58" w:type="dxa"/>
            </w:tcMar>
          </w:tcPr>
          <w:p w14:paraId="088B913D" w14:textId="77777777" w:rsidR="002A1709" w:rsidRPr="001E3863" w:rsidRDefault="002A1709" w:rsidP="0058572E">
            <w:pPr>
              <w:keepNext w:val="0"/>
              <w:rPr>
                <w:sz w:val="20"/>
                <w:szCs w:val="20"/>
              </w:rPr>
            </w:pPr>
          </w:p>
        </w:tc>
        <w:tc>
          <w:tcPr>
            <w:tcW w:w="2970" w:type="dxa"/>
            <w:tcBorders>
              <w:top w:val="nil"/>
              <w:left w:val="single" w:sz="4" w:space="0" w:color="auto"/>
              <w:bottom w:val="single" w:sz="4" w:space="0" w:color="auto"/>
              <w:right w:val="single" w:sz="4" w:space="0" w:color="auto"/>
            </w:tcBorders>
            <w:shd w:val="clear" w:color="auto" w:fill="FFFF99"/>
            <w:tcMar>
              <w:top w:w="0" w:type="dxa"/>
              <w:left w:w="58" w:type="dxa"/>
              <w:bottom w:w="0" w:type="dxa"/>
              <w:right w:w="58" w:type="dxa"/>
            </w:tcMar>
          </w:tcPr>
          <w:p w14:paraId="088B913E" w14:textId="77777777" w:rsidR="002A1709" w:rsidRPr="001E3863" w:rsidRDefault="002A1709" w:rsidP="0058572E">
            <w:pPr>
              <w:keepNext w:val="0"/>
              <w:rPr>
                <w:sz w:val="20"/>
                <w:szCs w:val="20"/>
              </w:rPr>
            </w:pPr>
            <w:r w:rsidRPr="001E3863">
              <w:rPr>
                <w:sz w:val="20"/>
                <w:szCs w:val="20"/>
              </w:rPr>
              <w:t>C7   Contract Line Item Number</w:t>
            </w:r>
          </w:p>
        </w:tc>
        <w:tc>
          <w:tcPr>
            <w:tcW w:w="5128" w:type="dxa"/>
            <w:tcBorders>
              <w:top w:val="nil"/>
              <w:left w:val="single" w:sz="4" w:space="0" w:color="auto"/>
              <w:bottom w:val="single" w:sz="4" w:space="0" w:color="auto"/>
              <w:right w:val="single" w:sz="4" w:space="0" w:color="auto"/>
            </w:tcBorders>
            <w:shd w:val="clear" w:color="auto" w:fill="FFFF99"/>
            <w:tcMar>
              <w:top w:w="0" w:type="dxa"/>
              <w:left w:w="58" w:type="dxa"/>
              <w:bottom w:w="0" w:type="dxa"/>
              <w:right w:w="58" w:type="dxa"/>
            </w:tcMar>
          </w:tcPr>
          <w:p w14:paraId="088B913F" w14:textId="77777777" w:rsidR="002A1709" w:rsidRPr="001E3863" w:rsidRDefault="002A1709" w:rsidP="0058572E">
            <w:pPr>
              <w:keepNext w:val="0"/>
              <w:rPr>
                <w:dstrike/>
                <w:sz w:val="20"/>
                <w:szCs w:val="20"/>
              </w:rPr>
            </w:pPr>
            <w:r w:rsidRPr="001E3863">
              <w:rPr>
                <w:dstrike/>
                <w:sz w:val="20"/>
                <w:szCs w:val="20"/>
              </w:rPr>
              <w:t>1.  Use with contract number (REF04-01 code CT) to identify the application CLIN/</w:t>
            </w:r>
            <w:proofErr w:type="spellStart"/>
            <w:r w:rsidRPr="001E3863">
              <w:rPr>
                <w:dstrike/>
                <w:sz w:val="20"/>
                <w:szCs w:val="20"/>
              </w:rPr>
              <w:t>SubCLIN</w:t>
            </w:r>
            <w:proofErr w:type="spellEnd"/>
            <w:r w:rsidRPr="001E3863">
              <w:rPr>
                <w:dstrike/>
                <w:sz w:val="20"/>
                <w:szCs w:val="20"/>
              </w:rPr>
              <w:t>.</w:t>
            </w:r>
          </w:p>
          <w:p w14:paraId="088B9140" w14:textId="77777777" w:rsidR="002A1709" w:rsidRPr="001E3863" w:rsidRDefault="002A1709" w:rsidP="0058572E">
            <w:pPr>
              <w:keepNext w:val="0"/>
              <w:rPr>
                <w:dstrike/>
                <w:sz w:val="20"/>
                <w:szCs w:val="20"/>
              </w:rPr>
            </w:pPr>
            <w:r w:rsidRPr="001E3863">
              <w:rPr>
                <w:dstrike/>
                <w:sz w:val="20"/>
                <w:szCs w:val="20"/>
              </w:rPr>
              <w:t>2.  Must use for CAV shipments.</w:t>
            </w:r>
          </w:p>
          <w:p w14:paraId="088B9141" w14:textId="77777777" w:rsidR="002A1709" w:rsidRPr="001E3863" w:rsidRDefault="002A1709" w:rsidP="0058572E">
            <w:pPr>
              <w:keepNext w:val="0"/>
              <w:autoSpaceDE w:val="0"/>
              <w:autoSpaceDN w:val="0"/>
              <w:adjustRightInd w:val="0"/>
              <w:rPr>
                <w:iCs/>
                <w:sz w:val="20"/>
                <w:szCs w:val="20"/>
              </w:rPr>
            </w:pPr>
            <w:r w:rsidRPr="001E3863">
              <w:rPr>
                <w:iCs/>
                <w:sz w:val="20"/>
                <w:szCs w:val="20"/>
              </w:rPr>
              <w:t>1. Must use for CAV shipment status with contract number (REF04-01 code CT) to identify the application CLIN/</w:t>
            </w:r>
            <w:proofErr w:type="spellStart"/>
            <w:r w:rsidRPr="001E3863">
              <w:rPr>
                <w:iCs/>
                <w:sz w:val="20"/>
                <w:szCs w:val="20"/>
              </w:rPr>
              <w:t>SubCLIN</w:t>
            </w:r>
            <w:proofErr w:type="spellEnd"/>
            <w:r w:rsidRPr="001E3863">
              <w:rPr>
                <w:iCs/>
                <w:sz w:val="20"/>
                <w:szCs w:val="20"/>
              </w:rPr>
              <w:t>.</w:t>
            </w:r>
          </w:p>
          <w:p w14:paraId="088B9142" w14:textId="77777777" w:rsidR="002A1709" w:rsidRPr="001E3863" w:rsidRDefault="002A1709" w:rsidP="0058572E">
            <w:pPr>
              <w:keepNext w:val="0"/>
              <w:autoSpaceDE w:val="0"/>
              <w:autoSpaceDN w:val="0"/>
              <w:adjustRightInd w:val="0"/>
              <w:rPr>
                <w:sz w:val="20"/>
                <w:szCs w:val="20"/>
              </w:rPr>
            </w:pPr>
            <w:r w:rsidRPr="001E3863">
              <w:rPr>
                <w:iCs/>
                <w:sz w:val="20"/>
                <w:szCs w:val="20"/>
              </w:rPr>
              <w:t>2. Under ADC 1014, GFP contract information is transitioned from the REF segment to the GF Segment. Delayed implementation is authorized.</w:t>
            </w:r>
          </w:p>
          <w:p w14:paraId="088B9143" w14:textId="77777777" w:rsidR="002A1709" w:rsidRPr="001E3863" w:rsidRDefault="002A1709" w:rsidP="0058572E">
            <w:pPr>
              <w:keepNext w:val="0"/>
              <w:rPr>
                <w:sz w:val="20"/>
                <w:szCs w:val="20"/>
              </w:rPr>
            </w:pPr>
            <w:r w:rsidRPr="001E3863">
              <w:rPr>
                <w:sz w:val="20"/>
                <w:szCs w:val="20"/>
              </w:rPr>
              <w:t>3..  Authorized DLMS enhancement.</w:t>
            </w:r>
          </w:p>
        </w:tc>
        <w:tc>
          <w:tcPr>
            <w:tcW w:w="3061" w:type="dxa"/>
            <w:tcBorders>
              <w:top w:val="nil"/>
              <w:left w:val="single" w:sz="4" w:space="0" w:color="auto"/>
              <w:bottom w:val="single" w:sz="4" w:space="0" w:color="auto"/>
              <w:right w:val="single" w:sz="4" w:space="0" w:color="auto"/>
            </w:tcBorders>
            <w:shd w:val="clear" w:color="auto" w:fill="FFFF99"/>
            <w:tcMar>
              <w:top w:w="0" w:type="dxa"/>
              <w:left w:w="58" w:type="dxa"/>
              <w:bottom w:w="0" w:type="dxa"/>
              <w:right w:w="58" w:type="dxa"/>
            </w:tcMar>
          </w:tcPr>
          <w:p w14:paraId="088B9144" w14:textId="77777777" w:rsidR="002A1709" w:rsidRPr="001E3863" w:rsidRDefault="002A1709" w:rsidP="0058572E">
            <w:pPr>
              <w:keepNext w:val="0"/>
              <w:rPr>
                <w:sz w:val="20"/>
                <w:szCs w:val="20"/>
              </w:rPr>
            </w:pPr>
          </w:p>
        </w:tc>
      </w:tr>
      <w:tr w:rsidR="001E3863" w:rsidRPr="001E3863" w14:paraId="53FCE283" w14:textId="77777777" w:rsidTr="002820AA">
        <w:trPr>
          <w:cantSplit/>
        </w:trPr>
        <w:tc>
          <w:tcPr>
            <w:tcW w:w="1529" w:type="dxa"/>
            <w:vMerge/>
            <w:tcBorders>
              <w:left w:val="single" w:sz="4" w:space="0" w:color="auto"/>
              <w:right w:val="single" w:sz="4" w:space="0" w:color="auto"/>
            </w:tcBorders>
            <w:shd w:val="clear" w:color="auto" w:fill="FFFF99"/>
            <w:tcMar>
              <w:top w:w="0" w:type="dxa"/>
              <w:left w:w="58" w:type="dxa"/>
              <w:bottom w:w="0" w:type="dxa"/>
              <w:right w:w="58" w:type="dxa"/>
            </w:tcMar>
          </w:tcPr>
          <w:p w14:paraId="04471F4D" w14:textId="77777777" w:rsidR="00361E6C" w:rsidRPr="001E3863" w:rsidRDefault="00361E6C" w:rsidP="0058572E">
            <w:pPr>
              <w:keepNext w:val="0"/>
              <w:rPr>
                <w:sz w:val="20"/>
                <w:szCs w:val="20"/>
              </w:rPr>
            </w:pPr>
          </w:p>
        </w:tc>
        <w:tc>
          <w:tcPr>
            <w:tcW w:w="1982" w:type="dxa"/>
            <w:tcBorders>
              <w:top w:val="single" w:sz="4" w:space="0" w:color="auto"/>
              <w:left w:val="single" w:sz="4" w:space="0" w:color="auto"/>
              <w:bottom w:val="nil"/>
              <w:right w:val="single" w:sz="4" w:space="0" w:color="auto"/>
            </w:tcBorders>
            <w:shd w:val="clear" w:color="auto" w:fill="FFFF99"/>
            <w:tcMar>
              <w:top w:w="0" w:type="dxa"/>
              <w:left w:w="58" w:type="dxa"/>
              <w:bottom w:w="0" w:type="dxa"/>
              <w:right w:w="58" w:type="dxa"/>
            </w:tcMar>
          </w:tcPr>
          <w:p w14:paraId="37887031" w14:textId="365B480F" w:rsidR="00361E6C" w:rsidRPr="001E3863" w:rsidRDefault="00361E6C" w:rsidP="0058572E">
            <w:pPr>
              <w:keepNext w:val="0"/>
              <w:rPr>
                <w:sz w:val="20"/>
                <w:szCs w:val="20"/>
              </w:rPr>
            </w:pPr>
            <w:r w:rsidRPr="001E3863">
              <w:rPr>
                <w:sz w:val="20"/>
                <w:szCs w:val="20"/>
              </w:rPr>
              <w:t>2/DTM/200</w:t>
            </w:r>
            <w:r w:rsidR="002F2E24" w:rsidRPr="001E3863">
              <w:rPr>
                <w:sz w:val="20"/>
                <w:szCs w:val="20"/>
              </w:rPr>
              <w:t>0</w:t>
            </w:r>
          </w:p>
        </w:tc>
        <w:tc>
          <w:tcPr>
            <w:tcW w:w="2970" w:type="dxa"/>
            <w:tcBorders>
              <w:top w:val="single" w:sz="4" w:space="0" w:color="auto"/>
              <w:left w:val="single" w:sz="4" w:space="0" w:color="auto"/>
              <w:bottom w:val="nil"/>
              <w:right w:val="single" w:sz="4" w:space="0" w:color="auto"/>
            </w:tcBorders>
            <w:shd w:val="clear" w:color="auto" w:fill="FFFF99"/>
            <w:tcMar>
              <w:top w:w="0" w:type="dxa"/>
              <w:left w:w="58" w:type="dxa"/>
              <w:bottom w:w="0" w:type="dxa"/>
              <w:right w:w="58" w:type="dxa"/>
            </w:tcMar>
          </w:tcPr>
          <w:p w14:paraId="0844C984" w14:textId="0BAD21F6" w:rsidR="00361E6C" w:rsidRPr="001E3863" w:rsidRDefault="00361E6C" w:rsidP="0058572E">
            <w:pPr>
              <w:keepNext w:val="0"/>
              <w:rPr>
                <w:sz w:val="20"/>
                <w:szCs w:val="20"/>
              </w:rPr>
            </w:pPr>
            <w:r w:rsidRPr="001E3863">
              <w:rPr>
                <w:sz w:val="20"/>
                <w:szCs w:val="20"/>
              </w:rPr>
              <w:t>Segment Level</w:t>
            </w:r>
          </w:p>
        </w:tc>
        <w:tc>
          <w:tcPr>
            <w:tcW w:w="5128" w:type="dxa"/>
            <w:tcBorders>
              <w:top w:val="single" w:sz="4" w:space="0" w:color="auto"/>
              <w:left w:val="single" w:sz="4" w:space="0" w:color="auto"/>
              <w:bottom w:val="nil"/>
              <w:right w:val="single" w:sz="4" w:space="0" w:color="auto"/>
            </w:tcBorders>
            <w:shd w:val="clear" w:color="auto" w:fill="FFFF99"/>
            <w:tcMar>
              <w:top w:w="0" w:type="dxa"/>
              <w:left w:w="58" w:type="dxa"/>
              <w:bottom w:w="0" w:type="dxa"/>
              <w:right w:w="58" w:type="dxa"/>
            </w:tcMar>
          </w:tcPr>
          <w:p w14:paraId="18A51780" w14:textId="77777777" w:rsidR="00361E6C" w:rsidRPr="001E3863" w:rsidRDefault="00361E6C" w:rsidP="00361E6C">
            <w:pPr>
              <w:keepNext w:val="0"/>
              <w:autoSpaceDE w:val="0"/>
              <w:autoSpaceDN w:val="0"/>
              <w:adjustRightInd w:val="0"/>
              <w:rPr>
                <w:iCs/>
                <w:strike/>
                <w:sz w:val="20"/>
                <w:szCs w:val="20"/>
              </w:rPr>
            </w:pPr>
            <w:r w:rsidRPr="001E3863">
              <w:rPr>
                <w:iCs/>
                <w:strike/>
                <w:sz w:val="20"/>
                <w:szCs w:val="20"/>
              </w:rPr>
              <w:t>Federal Note:</w:t>
            </w:r>
          </w:p>
          <w:p w14:paraId="72A51B52" w14:textId="77777777" w:rsidR="00AF794E" w:rsidRPr="001E3863" w:rsidRDefault="00361E6C" w:rsidP="00361E6C">
            <w:pPr>
              <w:keepNext w:val="0"/>
              <w:autoSpaceDE w:val="0"/>
              <w:autoSpaceDN w:val="0"/>
              <w:adjustRightInd w:val="0"/>
              <w:rPr>
                <w:iCs/>
                <w:strike/>
                <w:sz w:val="20"/>
                <w:szCs w:val="20"/>
              </w:rPr>
            </w:pPr>
            <w:r w:rsidRPr="001E3863">
              <w:rPr>
                <w:iCs/>
                <w:strike/>
                <w:sz w:val="20"/>
                <w:szCs w:val="20"/>
              </w:rPr>
              <w:t>1. Use only in the 2/HL/0100 shipment status loops to identify dates associated with the shipment status</w:t>
            </w:r>
          </w:p>
          <w:p w14:paraId="51E0FCC4" w14:textId="431605F6" w:rsidR="00361E6C" w:rsidRPr="001E3863" w:rsidRDefault="00361E6C" w:rsidP="00361E6C">
            <w:pPr>
              <w:keepNext w:val="0"/>
              <w:autoSpaceDE w:val="0"/>
              <w:autoSpaceDN w:val="0"/>
              <w:adjustRightInd w:val="0"/>
              <w:rPr>
                <w:iCs/>
                <w:sz w:val="20"/>
                <w:szCs w:val="20"/>
              </w:rPr>
            </w:pPr>
            <w:r w:rsidRPr="001E3863">
              <w:rPr>
                <w:iCs/>
                <w:sz w:val="20"/>
                <w:szCs w:val="20"/>
              </w:rPr>
              <w:t xml:space="preserve"> DLMS Note:</w:t>
            </w:r>
          </w:p>
          <w:p w14:paraId="51F38BE4" w14:textId="240AC744" w:rsidR="00361E6C" w:rsidRPr="001E3863" w:rsidRDefault="00361E6C" w:rsidP="00AF794E">
            <w:pPr>
              <w:keepNext w:val="0"/>
              <w:autoSpaceDE w:val="0"/>
              <w:autoSpaceDN w:val="0"/>
              <w:adjustRightInd w:val="0"/>
              <w:rPr>
                <w:iCs/>
                <w:sz w:val="20"/>
                <w:szCs w:val="20"/>
              </w:rPr>
            </w:pPr>
            <w:r w:rsidRPr="001E3863">
              <w:rPr>
                <w:iCs/>
                <w:sz w:val="20"/>
                <w:szCs w:val="20"/>
              </w:rPr>
              <w:t>1. Use in the 2/HL/0100 shipment status loop to</w:t>
            </w:r>
            <w:r w:rsidR="00AF794E" w:rsidRPr="001E3863">
              <w:rPr>
                <w:iCs/>
                <w:sz w:val="20"/>
                <w:szCs w:val="20"/>
              </w:rPr>
              <w:t xml:space="preserve"> </w:t>
            </w:r>
            <w:r w:rsidRPr="001E3863">
              <w:rPr>
                <w:iCs/>
                <w:sz w:val="20"/>
                <w:szCs w:val="20"/>
              </w:rPr>
              <w:t>identify dates associated with the shipment status</w:t>
            </w:r>
            <w:r w:rsidR="00AF794E" w:rsidRPr="001E3863">
              <w:rPr>
                <w:iCs/>
                <w:sz w:val="20"/>
                <w:szCs w:val="20"/>
              </w:rPr>
              <w:t xml:space="preserve"> </w:t>
            </w:r>
            <w:r w:rsidRPr="001E3863">
              <w:rPr>
                <w:iCs/>
                <w:sz w:val="20"/>
                <w:szCs w:val="20"/>
              </w:rPr>
              <w:t>2. Use in the 2/HL/0100 Finance loop to comply with</w:t>
            </w:r>
            <w:r w:rsidR="00AF794E" w:rsidRPr="001E3863">
              <w:rPr>
                <w:iCs/>
                <w:sz w:val="20"/>
                <w:szCs w:val="20"/>
              </w:rPr>
              <w:t xml:space="preserve"> </w:t>
            </w:r>
            <w:r w:rsidRPr="001E3863">
              <w:rPr>
                <w:iCs/>
                <w:sz w:val="20"/>
                <w:szCs w:val="20"/>
              </w:rPr>
              <w:t>DoD SLOA/Accounting Classification information</w:t>
            </w:r>
            <w:r w:rsidR="00AF794E" w:rsidRPr="001E3863">
              <w:rPr>
                <w:iCs/>
                <w:sz w:val="20"/>
                <w:szCs w:val="20"/>
              </w:rPr>
              <w:t xml:space="preserve"> </w:t>
            </w:r>
            <w:r w:rsidRPr="001E3863">
              <w:rPr>
                <w:iCs/>
                <w:sz w:val="20"/>
                <w:szCs w:val="20"/>
              </w:rPr>
              <w:t>requirements.</w:t>
            </w:r>
          </w:p>
        </w:tc>
        <w:tc>
          <w:tcPr>
            <w:tcW w:w="3061" w:type="dxa"/>
            <w:tcBorders>
              <w:top w:val="single" w:sz="4" w:space="0" w:color="auto"/>
              <w:left w:val="single" w:sz="4" w:space="0" w:color="auto"/>
              <w:bottom w:val="nil"/>
              <w:right w:val="single" w:sz="4" w:space="0" w:color="auto"/>
            </w:tcBorders>
            <w:shd w:val="clear" w:color="auto" w:fill="FFFF99"/>
            <w:tcMar>
              <w:top w:w="0" w:type="dxa"/>
              <w:left w:w="58" w:type="dxa"/>
              <w:bottom w:w="0" w:type="dxa"/>
              <w:right w:w="58" w:type="dxa"/>
            </w:tcMar>
          </w:tcPr>
          <w:p w14:paraId="074A99DA" w14:textId="5DFFFCE8" w:rsidR="00361E6C" w:rsidRPr="001E3863" w:rsidRDefault="00AF794E" w:rsidP="0058572E">
            <w:pPr>
              <w:keepNext w:val="0"/>
              <w:rPr>
                <w:sz w:val="20"/>
                <w:szCs w:val="20"/>
              </w:rPr>
            </w:pPr>
            <w:r w:rsidRPr="001E3863">
              <w:rPr>
                <w:sz w:val="20"/>
                <w:szCs w:val="20"/>
              </w:rPr>
              <w:t>(ADC 1043 added to this list on 12/13/13)</w:t>
            </w:r>
          </w:p>
        </w:tc>
      </w:tr>
      <w:tr w:rsidR="001E3863" w:rsidRPr="001E3863" w14:paraId="088B914C" w14:textId="77777777" w:rsidTr="002820AA">
        <w:trPr>
          <w:cantSplit/>
        </w:trPr>
        <w:tc>
          <w:tcPr>
            <w:tcW w:w="1529" w:type="dxa"/>
            <w:vMerge/>
            <w:tcBorders>
              <w:left w:val="single" w:sz="4" w:space="0" w:color="auto"/>
              <w:right w:val="single" w:sz="4" w:space="0" w:color="auto"/>
            </w:tcBorders>
            <w:shd w:val="clear" w:color="auto" w:fill="FFFF99"/>
            <w:tcMar>
              <w:top w:w="0" w:type="dxa"/>
              <w:left w:w="58" w:type="dxa"/>
              <w:bottom w:w="0" w:type="dxa"/>
              <w:right w:w="58" w:type="dxa"/>
            </w:tcMar>
          </w:tcPr>
          <w:p w14:paraId="088B9146" w14:textId="77777777" w:rsidR="00AF794E" w:rsidRPr="001E3863" w:rsidRDefault="00AF794E" w:rsidP="0058572E">
            <w:pPr>
              <w:keepNext w:val="0"/>
              <w:rPr>
                <w:sz w:val="20"/>
                <w:szCs w:val="20"/>
              </w:rPr>
            </w:pPr>
          </w:p>
        </w:tc>
        <w:tc>
          <w:tcPr>
            <w:tcW w:w="1982" w:type="dxa"/>
            <w:tcBorders>
              <w:top w:val="single" w:sz="4" w:space="0" w:color="auto"/>
              <w:left w:val="single" w:sz="4" w:space="0" w:color="auto"/>
              <w:bottom w:val="nil"/>
              <w:right w:val="single" w:sz="4" w:space="0" w:color="auto"/>
            </w:tcBorders>
            <w:shd w:val="clear" w:color="auto" w:fill="FFFF99"/>
            <w:tcMar>
              <w:top w:w="0" w:type="dxa"/>
              <w:left w:w="58" w:type="dxa"/>
              <w:bottom w:w="0" w:type="dxa"/>
              <w:right w:w="58" w:type="dxa"/>
            </w:tcMar>
          </w:tcPr>
          <w:p w14:paraId="088B9147" w14:textId="77777777" w:rsidR="00AF794E" w:rsidRPr="001E3863" w:rsidRDefault="00AF794E" w:rsidP="0058572E">
            <w:pPr>
              <w:keepNext w:val="0"/>
              <w:rPr>
                <w:sz w:val="20"/>
                <w:szCs w:val="20"/>
              </w:rPr>
            </w:pPr>
            <w:r w:rsidRPr="001E3863">
              <w:rPr>
                <w:sz w:val="20"/>
                <w:szCs w:val="20"/>
              </w:rPr>
              <w:t>2/DTM01/2000</w:t>
            </w:r>
          </w:p>
        </w:tc>
        <w:tc>
          <w:tcPr>
            <w:tcW w:w="2970" w:type="dxa"/>
            <w:tcBorders>
              <w:top w:val="single" w:sz="4" w:space="0" w:color="auto"/>
              <w:left w:val="single" w:sz="4" w:space="0" w:color="auto"/>
              <w:bottom w:val="nil"/>
              <w:right w:val="single" w:sz="4" w:space="0" w:color="auto"/>
            </w:tcBorders>
            <w:shd w:val="clear" w:color="auto" w:fill="FFFF99"/>
            <w:tcMar>
              <w:top w:w="0" w:type="dxa"/>
              <w:left w:w="58" w:type="dxa"/>
              <w:bottom w:w="0" w:type="dxa"/>
              <w:right w:w="58" w:type="dxa"/>
            </w:tcMar>
          </w:tcPr>
          <w:p w14:paraId="1C9D85A5" w14:textId="77777777" w:rsidR="00AF794E" w:rsidRPr="001E3863" w:rsidRDefault="00AF794E" w:rsidP="00AF794E">
            <w:pPr>
              <w:keepNext w:val="0"/>
              <w:autoSpaceDE w:val="0"/>
              <w:autoSpaceDN w:val="0"/>
              <w:adjustRightInd w:val="0"/>
              <w:rPr>
                <w:sz w:val="20"/>
                <w:szCs w:val="20"/>
              </w:rPr>
            </w:pPr>
            <w:r w:rsidRPr="001E3863">
              <w:rPr>
                <w:sz w:val="20"/>
                <w:szCs w:val="20"/>
              </w:rPr>
              <w:t>283 Funds Appropriation – Start</w:t>
            </w:r>
          </w:p>
          <w:p w14:paraId="0606866C" w14:textId="77777777" w:rsidR="00AF794E" w:rsidRPr="001E3863" w:rsidRDefault="00AF794E" w:rsidP="00AF794E">
            <w:pPr>
              <w:keepNext w:val="0"/>
              <w:autoSpaceDE w:val="0"/>
              <w:autoSpaceDN w:val="0"/>
              <w:adjustRightInd w:val="0"/>
              <w:rPr>
                <w:sz w:val="20"/>
                <w:szCs w:val="20"/>
              </w:rPr>
            </w:pPr>
          </w:p>
          <w:p w14:paraId="435F9BCD" w14:textId="77777777" w:rsidR="00AF794E" w:rsidRPr="001E3863" w:rsidRDefault="00AF794E" w:rsidP="00AF794E">
            <w:pPr>
              <w:keepNext w:val="0"/>
              <w:autoSpaceDE w:val="0"/>
              <w:autoSpaceDN w:val="0"/>
              <w:adjustRightInd w:val="0"/>
              <w:rPr>
                <w:sz w:val="20"/>
                <w:szCs w:val="20"/>
              </w:rPr>
            </w:pPr>
          </w:p>
          <w:p w14:paraId="45E8D4A6" w14:textId="77777777" w:rsidR="00AF794E" w:rsidRPr="001E3863" w:rsidRDefault="00AF794E" w:rsidP="00AF794E">
            <w:pPr>
              <w:keepNext w:val="0"/>
              <w:autoSpaceDE w:val="0"/>
              <w:autoSpaceDN w:val="0"/>
              <w:adjustRightInd w:val="0"/>
              <w:rPr>
                <w:sz w:val="20"/>
                <w:szCs w:val="20"/>
              </w:rPr>
            </w:pPr>
          </w:p>
          <w:p w14:paraId="1032C198" w14:textId="77777777" w:rsidR="00AF794E" w:rsidRPr="001E3863" w:rsidRDefault="00AF794E" w:rsidP="00AF794E">
            <w:pPr>
              <w:keepNext w:val="0"/>
              <w:autoSpaceDE w:val="0"/>
              <w:autoSpaceDN w:val="0"/>
              <w:adjustRightInd w:val="0"/>
              <w:rPr>
                <w:sz w:val="20"/>
                <w:szCs w:val="20"/>
              </w:rPr>
            </w:pPr>
          </w:p>
          <w:p w14:paraId="6EBB2594" w14:textId="621CCD8D" w:rsidR="00AF794E" w:rsidRPr="001E3863" w:rsidRDefault="00AF794E" w:rsidP="00AF794E">
            <w:pPr>
              <w:keepNext w:val="0"/>
              <w:autoSpaceDE w:val="0"/>
              <w:autoSpaceDN w:val="0"/>
              <w:adjustRightInd w:val="0"/>
              <w:rPr>
                <w:iCs/>
                <w:sz w:val="20"/>
                <w:szCs w:val="20"/>
              </w:rPr>
            </w:pPr>
            <w:r w:rsidRPr="001E3863">
              <w:rPr>
                <w:iCs/>
                <w:sz w:val="20"/>
                <w:szCs w:val="20"/>
              </w:rPr>
              <w:t>284 Funds Appropriation – End</w:t>
            </w:r>
          </w:p>
          <w:p w14:paraId="5033DB73" w14:textId="77777777" w:rsidR="00AF794E" w:rsidRPr="001E3863" w:rsidRDefault="00AF794E" w:rsidP="00AF794E">
            <w:pPr>
              <w:keepNext w:val="0"/>
              <w:autoSpaceDE w:val="0"/>
              <w:autoSpaceDN w:val="0"/>
              <w:adjustRightInd w:val="0"/>
              <w:rPr>
                <w:sz w:val="20"/>
                <w:szCs w:val="20"/>
              </w:rPr>
            </w:pPr>
          </w:p>
          <w:p w14:paraId="06399D2B" w14:textId="77777777" w:rsidR="00AF794E" w:rsidRPr="001E3863" w:rsidRDefault="00AF794E" w:rsidP="0058572E">
            <w:pPr>
              <w:keepNext w:val="0"/>
              <w:rPr>
                <w:sz w:val="20"/>
                <w:szCs w:val="20"/>
              </w:rPr>
            </w:pPr>
          </w:p>
          <w:p w14:paraId="6B4F2FE5" w14:textId="77777777" w:rsidR="00AF794E" w:rsidRPr="001E3863" w:rsidRDefault="00AF794E" w:rsidP="0058572E">
            <w:pPr>
              <w:keepNext w:val="0"/>
              <w:rPr>
                <w:sz w:val="20"/>
                <w:szCs w:val="20"/>
              </w:rPr>
            </w:pPr>
          </w:p>
          <w:p w14:paraId="57ED43A6" w14:textId="77777777" w:rsidR="00AF794E" w:rsidRPr="001E3863" w:rsidRDefault="00AF794E" w:rsidP="0058572E">
            <w:pPr>
              <w:keepNext w:val="0"/>
              <w:rPr>
                <w:sz w:val="20"/>
                <w:szCs w:val="20"/>
              </w:rPr>
            </w:pPr>
          </w:p>
          <w:p w14:paraId="088B9148" w14:textId="77777777" w:rsidR="00AF794E" w:rsidRPr="001E3863" w:rsidRDefault="00AF794E" w:rsidP="0058572E">
            <w:pPr>
              <w:keepNext w:val="0"/>
              <w:rPr>
                <w:sz w:val="20"/>
                <w:szCs w:val="20"/>
              </w:rPr>
            </w:pPr>
            <w:r w:rsidRPr="001E3863">
              <w:rPr>
                <w:sz w:val="20"/>
                <w:szCs w:val="20"/>
              </w:rPr>
              <w:t>369   Estimated Departure Date</w:t>
            </w:r>
          </w:p>
        </w:tc>
        <w:tc>
          <w:tcPr>
            <w:tcW w:w="5128" w:type="dxa"/>
            <w:tcBorders>
              <w:top w:val="single" w:sz="4" w:space="0" w:color="auto"/>
              <w:left w:val="single" w:sz="4" w:space="0" w:color="auto"/>
              <w:bottom w:val="nil"/>
              <w:right w:val="single" w:sz="4" w:space="0" w:color="auto"/>
            </w:tcBorders>
            <w:shd w:val="clear" w:color="auto" w:fill="FFFF99"/>
            <w:tcMar>
              <w:top w:w="0" w:type="dxa"/>
              <w:left w:w="58" w:type="dxa"/>
              <w:bottom w:w="0" w:type="dxa"/>
              <w:right w:w="58" w:type="dxa"/>
            </w:tcMar>
          </w:tcPr>
          <w:p w14:paraId="050067F3" w14:textId="03329024" w:rsidR="00AF794E" w:rsidRPr="001E3863" w:rsidRDefault="00AF794E" w:rsidP="00AF794E">
            <w:pPr>
              <w:keepNext w:val="0"/>
              <w:autoSpaceDE w:val="0"/>
              <w:autoSpaceDN w:val="0"/>
              <w:adjustRightInd w:val="0"/>
              <w:rPr>
                <w:iCs/>
                <w:sz w:val="20"/>
                <w:szCs w:val="20"/>
              </w:rPr>
            </w:pPr>
            <w:r w:rsidRPr="001E3863">
              <w:rPr>
                <w:iCs/>
                <w:sz w:val="20"/>
                <w:szCs w:val="20"/>
              </w:rPr>
              <w:t>1. For DoD SLOA/Accounting Classification use to identify “Beginning Period of Availability Fiscal Year Date”. Refer to ADC 1043.</w:t>
            </w:r>
          </w:p>
          <w:p w14:paraId="35B7E80C" w14:textId="2A90E0B8" w:rsidR="0024177C" w:rsidRPr="001E3863" w:rsidRDefault="00AF794E" w:rsidP="00AF794E">
            <w:pPr>
              <w:keepNext w:val="0"/>
              <w:autoSpaceDE w:val="0"/>
              <w:autoSpaceDN w:val="0"/>
              <w:adjustRightInd w:val="0"/>
              <w:rPr>
                <w:iCs/>
                <w:sz w:val="20"/>
                <w:szCs w:val="20"/>
              </w:rPr>
            </w:pPr>
            <w:r w:rsidRPr="001E3863">
              <w:rPr>
                <w:iCs/>
                <w:sz w:val="20"/>
                <w:szCs w:val="20"/>
              </w:rPr>
              <w:t xml:space="preserve">2. </w:t>
            </w:r>
            <w:r w:rsidR="0024177C" w:rsidRPr="001E3863">
              <w:rPr>
                <w:iCs/>
                <w:sz w:val="20"/>
                <w:szCs w:val="20"/>
              </w:rPr>
              <w:t>Use as appropriate to represent Program Year.  Availability Type Code must be “X”.   Refer to ADC 1043B.</w:t>
            </w:r>
          </w:p>
          <w:p w14:paraId="55D6C660" w14:textId="28110831" w:rsidR="00AF794E" w:rsidRPr="001E3863" w:rsidRDefault="0024177C" w:rsidP="00AF794E">
            <w:pPr>
              <w:keepNext w:val="0"/>
              <w:autoSpaceDE w:val="0"/>
              <w:autoSpaceDN w:val="0"/>
              <w:adjustRightInd w:val="0"/>
              <w:rPr>
                <w:iCs/>
                <w:sz w:val="20"/>
                <w:szCs w:val="20"/>
              </w:rPr>
            </w:pPr>
            <w:r w:rsidRPr="001E3863">
              <w:rPr>
                <w:iCs/>
                <w:sz w:val="20"/>
                <w:szCs w:val="20"/>
              </w:rPr>
              <w:t xml:space="preserve">3.  </w:t>
            </w:r>
            <w:r w:rsidR="00AF794E" w:rsidRPr="001E3863">
              <w:rPr>
                <w:iCs/>
                <w:sz w:val="20"/>
                <w:szCs w:val="20"/>
              </w:rPr>
              <w:t>Authorized DLMS enhancement; see introductory DLMS note 2f.</w:t>
            </w:r>
          </w:p>
          <w:p w14:paraId="2FB59A47" w14:textId="77777777" w:rsidR="00AF794E" w:rsidRPr="001E3863" w:rsidRDefault="00AF794E" w:rsidP="00AF794E">
            <w:pPr>
              <w:keepNext w:val="0"/>
              <w:autoSpaceDE w:val="0"/>
              <w:autoSpaceDN w:val="0"/>
              <w:adjustRightInd w:val="0"/>
              <w:rPr>
                <w:iCs/>
                <w:sz w:val="20"/>
                <w:szCs w:val="20"/>
              </w:rPr>
            </w:pPr>
            <w:r w:rsidRPr="001E3863">
              <w:rPr>
                <w:iCs/>
                <w:sz w:val="20"/>
                <w:szCs w:val="20"/>
              </w:rPr>
              <w:t>1. For DoD SLOA/Accounting Classification use to</w:t>
            </w:r>
          </w:p>
          <w:p w14:paraId="64EC6F41" w14:textId="77777777" w:rsidR="00AF794E" w:rsidRPr="001E3863" w:rsidRDefault="00AF794E" w:rsidP="00AF794E">
            <w:pPr>
              <w:keepNext w:val="0"/>
              <w:autoSpaceDE w:val="0"/>
              <w:autoSpaceDN w:val="0"/>
              <w:adjustRightInd w:val="0"/>
              <w:rPr>
                <w:iCs/>
                <w:sz w:val="20"/>
                <w:szCs w:val="20"/>
              </w:rPr>
            </w:pPr>
            <w:r w:rsidRPr="001E3863">
              <w:rPr>
                <w:iCs/>
                <w:sz w:val="20"/>
                <w:szCs w:val="20"/>
              </w:rPr>
              <w:t>identify “Ending Period of Availability Fiscal Year</w:t>
            </w:r>
          </w:p>
          <w:p w14:paraId="5D750C2B" w14:textId="77777777" w:rsidR="00AF794E" w:rsidRPr="001E3863" w:rsidRDefault="00AF794E" w:rsidP="00AF794E">
            <w:pPr>
              <w:keepNext w:val="0"/>
              <w:autoSpaceDE w:val="0"/>
              <w:autoSpaceDN w:val="0"/>
              <w:adjustRightInd w:val="0"/>
              <w:rPr>
                <w:iCs/>
                <w:sz w:val="20"/>
                <w:szCs w:val="20"/>
              </w:rPr>
            </w:pPr>
            <w:r w:rsidRPr="001E3863">
              <w:rPr>
                <w:iCs/>
                <w:sz w:val="20"/>
                <w:szCs w:val="20"/>
              </w:rPr>
              <w:t>Date”. Refer to ADC 1043.</w:t>
            </w:r>
          </w:p>
          <w:p w14:paraId="6E60BB9D" w14:textId="77777777" w:rsidR="00AF794E" w:rsidRPr="001E3863" w:rsidRDefault="00AF794E" w:rsidP="00AF794E">
            <w:pPr>
              <w:keepNext w:val="0"/>
              <w:autoSpaceDE w:val="0"/>
              <w:autoSpaceDN w:val="0"/>
              <w:adjustRightInd w:val="0"/>
              <w:rPr>
                <w:iCs/>
                <w:sz w:val="20"/>
                <w:szCs w:val="20"/>
              </w:rPr>
            </w:pPr>
            <w:r w:rsidRPr="001E3863">
              <w:rPr>
                <w:iCs/>
                <w:sz w:val="20"/>
                <w:szCs w:val="20"/>
              </w:rPr>
              <w:t>2. Authorized DLMS enhancement; see introductory</w:t>
            </w:r>
          </w:p>
          <w:p w14:paraId="1358A0FB" w14:textId="444920E1" w:rsidR="00AF794E" w:rsidRPr="001E3863" w:rsidRDefault="00AF794E" w:rsidP="0058572E">
            <w:pPr>
              <w:keepNext w:val="0"/>
              <w:autoSpaceDE w:val="0"/>
              <w:autoSpaceDN w:val="0"/>
              <w:adjustRightInd w:val="0"/>
              <w:rPr>
                <w:iCs/>
                <w:sz w:val="20"/>
                <w:szCs w:val="20"/>
              </w:rPr>
            </w:pPr>
            <w:r w:rsidRPr="001E3863">
              <w:rPr>
                <w:iCs/>
                <w:sz w:val="20"/>
                <w:szCs w:val="20"/>
              </w:rPr>
              <w:t>DLMS note 2f</w:t>
            </w:r>
          </w:p>
          <w:p w14:paraId="088B914A" w14:textId="5E3930F6" w:rsidR="00AF794E" w:rsidRPr="001E3863" w:rsidRDefault="00AF794E" w:rsidP="00AF794E">
            <w:pPr>
              <w:keepNext w:val="0"/>
              <w:autoSpaceDE w:val="0"/>
              <w:autoSpaceDN w:val="0"/>
              <w:adjustRightInd w:val="0"/>
              <w:rPr>
                <w:dstrike/>
                <w:sz w:val="20"/>
                <w:szCs w:val="20"/>
              </w:rPr>
            </w:pPr>
            <w:r w:rsidRPr="001E3863">
              <w:rPr>
                <w:iCs/>
                <w:sz w:val="20"/>
                <w:szCs w:val="20"/>
              </w:rPr>
              <w:t>Use to identify the Estimated Shipment Date (ESD) for turn-ins to disposal when the actual date is unknown. See ADC 433</w:t>
            </w:r>
          </w:p>
        </w:tc>
        <w:tc>
          <w:tcPr>
            <w:tcW w:w="3061" w:type="dxa"/>
            <w:tcBorders>
              <w:top w:val="single" w:sz="4" w:space="0" w:color="auto"/>
              <w:left w:val="single" w:sz="4" w:space="0" w:color="auto"/>
              <w:bottom w:val="nil"/>
              <w:right w:val="single" w:sz="4" w:space="0" w:color="auto"/>
            </w:tcBorders>
            <w:shd w:val="clear" w:color="auto" w:fill="FFFF99"/>
            <w:tcMar>
              <w:top w:w="0" w:type="dxa"/>
              <w:left w:w="58" w:type="dxa"/>
              <w:bottom w:w="0" w:type="dxa"/>
              <w:right w:w="58" w:type="dxa"/>
            </w:tcMar>
          </w:tcPr>
          <w:p w14:paraId="088B914B" w14:textId="75B9D863" w:rsidR="0024177C" w:rsidRPr="001E3863" w:rsidRDefault="00AF794E" w:rsidP="0058572E">
            <w:pPr>
              <w:keepNext w:val="0"/>
              <w:rPr>
                <w:sz w:val="20"/>
                <w:szCs w:val="20"/>
              </w:rPr>
            </w:pPr>
            <w:r w:rsidRPr="001E3863">
              <w:rPr>
                <w:sz w:val="20"/>
                <w:szCs w:val="20"/>
              </w:rPr>
              <w:t>(ADC 1043 added to this list on 12/13/13)</w:t>
            </w:r>
          </w:p>
          <w:p w14:paraId="75AF46D2" w14:textId="603CE60A" w:rsidR="0024177C" w:rsidRPr="001E3863" w:rsidRDefault="0024177C" w:rsidP="0024177C">
            <w:pPr>
              <w:rPr>
                <w:sz w:val="20"/>
                <w:szCs w:val="20"/>
              </w:rPr>
            </w:pPr>
          </w:p>
          <w:p w14:paraId="1B52024C" w14:textId="6C9AC6A1" w:rsidR="00AF794E" w:rsidRPr="001E3863" w:rsidRDefault="0024177C" w:rsidP="0024177C">
            <w:pPr>
              <w:rPr>
                <w:sz w:val="20"/>
                <w:szCs w:val="20"/>
              </w:rPr>
            </w:pPr>
            <w:r w:rsidRPr="001E3863">
              <w:rPr>
                <w:sz w:val="20"/>
                <w:szCs w:val="20"/>
              </w:rPr>
              <w:t>(ADC 1043B  added to this list on 03/6/15)</w:t>
            </w:r>
          </w:p>
        </w:tc>
      </w:tr>
      <w:tr w:rsidR="001E3863" w:rsidRPr="001E3863" w14:paraId="088B9153" w14:textId="77777777" w:rsidTr="002820AA">
        <w:trPr>
          <w:cantSplit/>
        </w:trPr>
        <w:tc>
          <w:tcPr>
            <w:tcW w:w="1529" w:type="dxa"/>
            <w:vMerge/>
            <w:tcBorders>
              <w:left w:val="single" w:sz="4" w:space="0" w:color="auto"/>
              <w:right w:val="single" w:sz="4" w:space="0" w:color="auto"/>
            </w:tcBorders>
            <w:shd w:val="clear" w:color="auto" w:fill="FFFF99"/>
            <w:tcMar>
              <w:top w:w="0" w:type="dxa"/>
              <w:left w:w="58" w:type="dxa"/>
              <w:bottom w:w="0" w:type="dxa"/>
              <w:right w:w="58" w:type="dxa"/>
            </w:tcMar>
          </w:tcPr>
          <w:p w14:paraId="088B914D" w14:textId="77777777" w:rsidR="00AF794E" w:rsidRPr="001E3863" w:rsidRDefault="00AF794E" w:rsidP="0058572E">
            <w:pPr>
              <w:keepNext w:val="0"/>
              <w:rPr>
                <w:sz w:val="20"/>
                <w:szCs w:val="20"/>
              </w:rPr>
            </w:pPr>
          </w:p>
        </w:tc>
        <w:tc>
          <w:tcPr>
            <w:tcW w:w="1982" w:type="dxa"/>
            <w:tcBorders>
              <w:top w:val="nil"/>
              <w:left w:val="single" w:sz="4" w:space="0" w:color="auto"/>
              <w:bottom w:val="single" w:sz="4" w:space="0" w:color="auto"/>
              <w:right w:val="single" w:sz="4" w:space="0" w:color="auto"/>
            </w:tcBorders>
            <w:shd w:val="clear" w:color="auto" w:fill="FFFF99"/>
            <w:tcMar>
              <w:top w:w="0" w:type="dxa"/>
              <w:left w:w="58" w:type="dxa"/>
              <w:bottom w:w="0" w:type="dxa"/>
              <w:right w:w="58" w:type="dxa"/>
            </w:tcMar>
          </w:tcPr>
          <w:p w14:paraId="088B914E" w14:textId="77777777" w:rsidR="00AF794E" w:rsidRPr="001E3863" w:rsidRDefault="00AF794E" w:rsidP="0058572E">
            <w:pPr>
              <w:keepNext w:val="0"/>
              <w:rPr>
                <w:sz w:val="20"/>
                <w:szCs w:val="20"/>
              </w:rPr>
            </w:pPr>
          </w:p>
        </w:tc>
        <w:tc>
          <w:tcPr>
            <w:tcW w:w="2970" w:type="dxa"/>
            <w:tcBorders>
              <w:top w:val="nil"/>
              <w:left w:val="single" w:sz="4" w:space="0" w:color="auto"/>
              <w:bottom w:val="single" w:sz="4" w:space="0" w:color="auto"/>
              <w:right w:val="single" w:sz="4" w:space="0" w:color="auto"/>
            </w:tcBorders>
            <w:shd w:val="clear" w:color="auto" w:fill="FFFF99"/>
            <w:tcMar>
              <w:top w:w="0" w:type="dxa"/>
              <w:left w:w="58" w:type="dxa"/>
              <w:bottom w:w="0" w:type="dxa"/>
              <w:right w:w="58" w:type="dxa"/>
            </w:tcMar>
          </w:tcPr>
          <w:p w14:paraId="088B914F" w14:textId="77777777" w:rsidR="00AF794E" w:rsidRPr="001E3863" w:rsidRDefault="00AF794E" w:rsidP="0058572E">
            <w:pPr>
              <w:keepNext w:val="0"/>
              <w:rPr>
                <w:sz w:val="20"/>
                <w:szCs w:val="20"/>
              </w:rPr>
            </w:pPr>
            <w:r w:rsidRPr="001E3863">
              <w:rPr>
                <w:sz w:val="20"/>
                <w:szCs w:val="20"/>
              </w:rPr>
              <w:t>514   Transferred</w:t>
            </w:r>
          </w:p>
        </w:tc>
        <w:tc>
          <w:tcPr>
            <w:tcW w:w="5128" w:type="dxa"/>
            <w:tcBorders>
              <w:top w:val="nil"/>
              <w:left w:val="single" w:sz="4" w:space="0" w:color="auto"/>
              <w:bottom w:val="single" w:sz="4" w:space="0" w:color="auto"/>
              <w:right w:val="single" w:sz="4" w:space="0" w:color="auto"/>
            </w:tcBorders>
            <w:shd w:val="clear" w:color="auto" w:fill="FFFF99"/>
            <w:tcMar>
              <w:top w:w="0" w:type="dxa"/>
              <w:left w:w="58" w:type="dxa"/>
              <w:bottom w:w="0" w:type="dxa"/>
              <w:right w:w="58" w:type="dxa"/>
            </w:tcMar>
          </w:tcPr>
          <w:p w14:paraId="088B9150" w14:textId="77777777" w:rsidR="00AF794E" w:rsidRPr="001E3863" w:rsidRDefault="00AF794E" w:rsidP="0058572E">
            <w:pPr>
              <w:keepNext w:val="0"/>
              <w:rPr>
                <w:sz w:val="20"/>
                <w:szCs w:val="20"/>
              </w:rPr>
            </w:pPr>
            <w:r w:rsidRPr="001E3863">
              <w:rPr>
                <w:dstrike/>
                <w:sz w:val="20"/>
                <w:szCs w:val="20"/>
              </w:rPr>
              <w:t>Identifies</w:t>
            </w:r>
            <w:r w:rsidRPr="001E3863">
              <w:rPr>
                <w:sz w:val="20"/>
                <w:szCs w:val="20"/>
              </w:rPr>
              <w:t xml:space="preserve"> 1. Use to identify the material transfer date to the carrier if a delay occurs prior to actual shipment.</w:t>
            </w:r>
          </w:p>
          <w:p w14:paraId="088B9151" w14:textId="77777777" w:rsidR="00AF794E" w:rsidRPr="001E3863" w:rsidRDefault="00AF794E" w:rsidP="0058572E">
            <w:pPr>
              <w:keepNext w:val="0"/>
              <w:rPr>
                <w:i/>
                <w:iCs/>
                <w:sz w:val="20"/>
                <w:szCs w:val="20"/>
              </w:rPr>
            </w:pPr>
            <w:r w:rsidRPr="001E3863">
              <w:rPr>
                <w:iCs/>
                <w:sz w:val="20"/>
                <w:szCs w:val="20"/>
              </w:rPr>
              <w:t>2. DLMS enhancement; see introductory DLMS note 2a</w:t>
            </w:r>
            <w:r w:rsidRPr="001E3863">
              <w:rPr>
                <w:i/>
                <w:iCs/>
                <w:sz w:val="20"/>
                <w:szCs w:val="20"/>
              </w:rPr>
              <w:t>.</w:t>
            </w:r>
          </w:p>
        </w:tc>
        <w:tc>
          <w:tcPr>
            <w:tcW w:w="3061" w:type="dxa"/>
            <w:tcBorders>
              <w:top w:val="nil"/>
              <w:left w:val="single" w:sz="4" w:space="0" w:color="auto"/>
              <w:bottom w:val="single" w:sz="4" w:space="0" w:color="auto"/>
              <w:right w:val="single" w:sz="4" w:space="0" w:color="auto"/>
            </w:tcBorders>
            <w:shd w:val="clear" w:color="auto" w:fill="FFFF99"/>
            <w:tcMar>
              <w:top w:w="0" w:type="dxa"/>
              <w:left w:w="58" w:type="dxa"/>
              <w:bottom w:w="0" w:type="dxa"/>
              <w:right w:w="58" w:type="dxa"/>
            </w:tcMar>
          </w:tcPr>
          <w:p w14:paraId="088B9152" w14:textId="77777777" w:rsidR="00AF794E" w:rsidRPr="001E3863" w:rsidRDefault="00AF794E" w:rsidP="0058572E">
            <w:pPr>
              <w:keepNext w:val="0"/>
              <w:rPr>
                <w:sz w:val="20"/>
                <w:szCs w:val="20"/>
              </w:rPr>
            </w:pPr>
            <w:r w:rsidRPr="001E3863">
              <w:rPr>
                <w:sz w:val="20"/>
                <w:szCs w:val="20"/>
              </w:rPr>
              <w:t>DLMS enhancement. (See ADC 55.)</w:t>
            </w:r>
          </w:p>
        </w:tc>
      </w:tr>
      <w:tr w:rsidR="001E3863" w:rsidRPr="001E3863" w14:paraId="088B915C" w14:textId="77777777" w:rsidTr="002820AA">
        <w:trPr>
          <w:cantSplit/>
        </w:trPr>
        <w:tc>
          <w:tcPr>
            <w:tcW w:w="1529" w:type="dxa"/>
            <w:vMerge/>
            <w:tcBorders>
              <w:left w:val="single" w:sz="4" w:space="0" w:color="auto"/>
              <w:right w:val="single" w:sz="4" w:space="0" w:color="auto"/>
            </w:tcBorders>
            <w:shd w:val="clear" w:color="auto" w:fill="FFFF99"/>
            <w:tcMar>
              <w:top w:w="0" w:type="dxa"/>
              <w:left w:w="58" w:type="dxa"/>
              <w:bottom w:w="0" w:type="dxa"/>
              <w:right w:w="58" w:type="dxa"/>
            </w:tcMar>
          </w:tcPr>
          <w:p w14:paraId="088B9154" w14:textId="77777777" w:rsidR="00AF794E" w:rsidRPr="001E3863" w:rsidRDefault="00AF794E" w:rsidP="0058572E">
            <w:pPr>
              <w:keepNext w:val="0"/>
              <w:rPr>
                <w:sz w:val="20"/>
                <w:szCs w:val="20"/>
              </w:rPr>
            </w:pPr>
          </w:p>
        </w:tc>
        <w:tc>
          <w:tcPr>
            <w:tcW w:w="1982" w:type="dxa"/>
            <w:tcBorders>
              <w:top w:val="single" w:sz="4" w:space="0" w:color="auto"/>
              <w:left w:val="single" w:sz="4" w:space="0" w:color="auto"/>
              <w:bottom w:val="single" w:sz="4" w:space="0" w:color="auto"/>
              <w:right w:val="single" w:sz="4" w:space="0" w:color="auto"/>
            </w:tcBorders>
            <w:shd w:val="clear" w:color="auto" w:fill="FFFF99"/>
            <w:tcMar>
              <w:top w:w="0" w:type="dxa"/>
              <w:left w:w="58" w:type="dxa"/>
              <w:bottom w:w="0" w:type="dxa"/>
              <w:right w:w="58" w:type="dxa"/>
            </w:tcMar>
          </w:tcPr>
          <w:p w14:paraId="088B9155" w14:textId="77777777" w:rsidR="00AF794E" w:rsidRPr="001E3863" w:rsidRDefault="00AF794E" w:rsidP="0058572E">
            <w:pPr>
              <w:keepNext w:val="0"/>
              <w:rPr>
                <w:sz w:val="20"/>
                <w:szCs w:val="20"/>
              </w:rPr>
            </w:pPr>
            <w:r w:rsidRPr="001E3863">
              <w:rPr>
                <w:sz w:val="20"/>
                <w:szCs w:val="20"/>
              </w:rPr>
              <w:t>2/DTM03/2000</w:t>
            </w:r>
          </w:p>
        </w:tc>
        <w:tc>
          <w:tcPr>
            <w:tcW w:w="2970" w:type="dxa"/>
            <w:tcBorders>
              <w:top w:val="single" w:sz="4" w:space="0" w:color="auto"/>
              <w:left w:val="single" w:sz="4" w:space="0" w:color="auto"/>
              <w:bottom w:val="single" w:sz="4" w:space="0" w:color="auto"/>
              <w:right w:val="single" w:sz="4" w:space="0" w:color="auto"/>
            </w:tcBorders>
            <w:shd w:val="clear" w:color="auto" w:fill="FFFF99"/>
            <w:tcMar>
              <w:top w:w="0" w:type="dxa"/>
              <w:left w:w="58" w:type="dxa"/>
              <w:bottom w:w="0" w:type="dxa"/>
              <w:right w:w="58" w:type="dxa"/>
            </w:tcMar>
          </w:tcPr>
          <w:p w14:paraId="088B9156" w14:textId="77777777" w:rsidR="00AF794E" w:rsidRPr="001E3863" w:rsidRDefault="00AF794E" w:rsidP="0058572E">
            <w:pPr>
              <w:keepNext w:val="0"/>
              <w:rPr>
                <w:sz w:val="20"/>
                <w:szCs w:val="20"/>
              </w:rPr>
            </w:pPr>
            <w:r w:rsidRPr="001E3863">
              <w:rPr>
                <w:sz w:val="20"/>
                <w:szCs w:val="20"/>
              </w:rPr>
              <w:t>Time</w:t>
            </w:r>
          </w:p>
        </w:tc>
        <w:tc>
          <w:tcPr>
            <w:tcW w:w="5128" w:type="dxa"/>
            <w:tcBorders>
              <w:top w:val="single" w:sz="4" w:space="0" w:color="auto"/>
              <w:left w:val="single" w:sz="4" w:space="0" w:color="auto"/>
              <w:bottom w:val="single" w:sz="4" w:space="0" w:color="auto"/>
              <w:right w:val="single" w:sz="4" w:space="0" w:color="auto"/>
            </w:tcBorders>
            <w:shd w:val="clear" w:color="auto" w:fill="FFFF99"/>
            <w:tcMar>
              <w:top w:w="0" w:type="dxa"/>
              <w:left w:w="58" w:type="dxa"/>
              <w:bottom w:w="0" w:type="dxa"/>
              <w:right w:w="58" w:type="dxa"/>
            </w:tcMar>
          </w:tcPr>
          <w:p w14:paraId="088B9157" w14:textId="77777777" w:rsidR="00AF794E" w:rsidRPr="001E3863" w:rsidRDefault="00AF794E" w:rsidP="0058572E">
            <w:pPr>
              <w:keepNext w:val="0"/>
              <w:autoSpaceDE w:val="0"/>
              <w:autoSpaceDN w:val="0"/>
              <w:adjustRightInd w:val="0"/>
              <w:rPr>
                <w:iCs/>
                <w:sz w:val="20"/>
                <w:szCs w:val="20"/>
              </w:rPr>
            </w:pPr>
            <w:r w:rsidRPr="001E3863">
              <w:rPr>
                <w:iCs/>
                <w:sz w:val="20"/>
                <w:szCs w:val="20"/>
              </w:rPr>
              <w:t>1.  Enter time shipped in “HHMMSS” format (in conjunction DTM01, Qualifier 999) to establish a unique date/time stamp.</w:t>
            </w:r>
          </w:p>
          <w:p w14:paraId="088B9158" w14:textId="77777777" w:rsidR="00AF794E" w:rsidRPr="001E3863" w:rsidRDefault="00AF794E" w:rsidP="0058572E">
            <w:pPr>
              <w:keepNext w:val="0"/>
              <w:autoSpaceDE w:val="0"/>
              <w:autoSpaceDN w:val="0"/>
              <w:adjustRightInd w:val="0"/>
              <w:rPr>
                <w:iCs/>
                <w:sz w:val="20"/>
                <w:szCs w:val="20"/>
              </w:rPr>
            </w:pPr>
            <w:r w:rsidRPr="001E3863">
              <w:rPr>
                <w:iCs/>
                <w:sz w:val="20"/>
                <w:szCs w:val="20"/>
              </w:rPr>
              <w:t>2.  Must use for CAV shipment status.</w:t>
            </w:r>
          </w:p>
          <w:p w14:paraId="088B9159" w14:textId="77777777" w:rsidR="00AF794E" w:rsidRPr="001E3863" w:rsidRDefault="00AF794E" w:rsidP="0058572E">
            <w:pPr>
              <w:keepNext w:val="0"/>
              <w:autoSpaceDE w:val="0"/>
              <w:autoSpaceDN w:val="0"/>
              <w:adjustRightInd w:val="0"/>
              <w:rPr>
                <w:iCs/>
                <w:sz w:val="20"/>
                <w:szCs w:val="20"/>
              </w:rPr>
            </w:pPr>
            <w:r w:rsidRPr="001E3863">
              <w:rPr>
                <w:iCs/>
                <w:sz w:val="20"/>
                <w:szCs w:val="20"/>
              </w:rPr>
              <w:t>3.  This is an authorized DLMS enhancement; see</w:t>
            </w:r>
          </w:p>
          <w:p w14:paraId="088B915A" w14:textId="77777777" w:rsidR="00AF794E" w:rsidRPr="001E3863" w:rsidRDefault="00AF794E" w:rsidP="0058572E">
            <w:pPr>
              <w:keepNext w:val="0"/>
              <w:rPr>
                <w:sz w:val="20"/>
                <w:szCs w:val="20"/>
              </w:rPr>
            </w:pPr>
            <w:r w:rsidRPr="001E3863">
              <w:rPr>
                <w:iCs/>
                <w:sz w:val="20"/>
                <w:szCs w:val="20"/>
              </w:rPr>
              <w:t>introductory DLMS 2f.</w:t>
            </w:r>
          </w:p>
        </w:tc>
        <w:tc>
          <w:tcPr>
            <w:tcW w:w="3061" w:type="dxa"/>
            <w:tcBorders>
              <w:top w:val="single" w:sz="4" w:space="0" w:color="auto"/>
              <w:left w:val="single" w:sz="4" w:space="0" w:color="auto"/>
              <w:bottom w:val="single" w:sz="4" w:space="0" w:color="auto"/>
              <w:right w:val="single" w:sz="4" w:space="0" w:color="auto"/>
            </w:tcBorders>
            <w:shd w:val="clear" w:color="auto" w:fill="FFFF99"/>
            <w:tcMar>
              <w:top w:w="0" w:type="dxa"/>
              <w:left w:w="58" w:type="dxa"/>
              <w:bottom w:w="0" w:type="dxa"/>
              <w:right w:w="58" w:type="dxa"/>
            </w:tcMar>
          </w:tcPr>
          <w:p w14:paraId="088B915B" w14:textId="77777777" w:rsidR="00AF794E" w:rsidRPr="001E3863" w:rsidRDefault="00AF794E" w:rsidP="0058572E">
            <w:pPr>
              <w:keepNext w:val="0"/>
              <w:rPr>
                <w:sz w:val="20"/>
                <w:szCs w:val="20"/>
              </w:rPr>
            </w:pPr>
          </w:p>
        </w:tc>
      </w:tr>
      <w:tr w:rsidR="001E3863" w:rsidRPr="001E3863" w14:paraId="088B9164" w14:textId="77777777" w:rsidTr="002820AA">
        <w:trPr>
          <w:cantSplit/>
        </w:trPr>
        <w:tc>
          <w:tcPr>
            <w:tcW w:w="1529" w:type="dxa"/>
            <w:vMerge/>
            <w:tcBorders>
              <w:left w:val="single" w:sz="4" w:space="0" w:color="auto"/>
              <w:right w:val="single" w:sz="4" w:space="0" w:color="auto"/>
            </w:tcBorders>
            <w:shd w:val="clear" w:color="auto" w:fill="FFFF99"/>
            <w:tcMar>
              <w:top w:w="0" w:type="dxa"/>
              <w:left w:w="58" w:type="dxa"/>
              <w:bottom w:w="0" w:type="dxa"/>
              <w:right w:w="58" w:type="dxa"/>
            </w:tcMar>
          </w:tcPr>
          <w:p w14:paraId="088B915D" w14:textId="77777777" w:rsidR="00AF794E" w:rsidRPr="001E3863" w:rsidRDefault="00AF794E" w:rsidP="0058572E">
            <w:pPr>
              <w:keepNext w:val="0"/>
              <w:rPr>
                <w:sz w:val="20"/>
                <w:szCs w:val="20"/>
              </w:rPr>
            </w:pPr>
          </w:p>
        </w:tc>
        <w:tc>
          <w:tcPr>
            <w:tcW w:w="1982" w:type="dxa"/>
            <w:tcBorders>
              <w:top w:val="single" w:sz="4" w:space="0" w:color="auto"/>
              <w:left w:val="single" w:sz="4" w:space="0" w:color="auto"/>
              <w:bottom w:val="nil"/>
              <w:right w:val="single" w:sz="4" w:space="0" w:color="auto"/>
            </w:tcBorders>
            <w:shd w:val="clear" w:color="auto" w:fill="FFFF99"/>
            <w:tcMar>
              <w:top w:w="0" w:type="dxa"/>
              <w:left w:w="58" w:type="dxa"/>
              <w:bottom w:w="0" w:type="dxa"/>
              <w:right w:w="58" w:type="dxa"/>
            </w:tcMar>
          </w:tcPr>
          <w:p w14:paraId="088B915E" w14:textId="77777777" w:rsidR="00AF794E" w:rsidRPr="001E3863" w:rsidRDefault="00AF794E" w:rsidP="0058572E">
            <w:pPr>
              <w:keepNext w:val="0"/>
              <w:rPr>
                <w:sz w:val="20"/>
                <w:szCs w:val="20"/>
              </w:rPr>
            </w:pPr>
            <w:r w:rsidRPr="001E3863">
              <w:rPr>
                <w:sz w:val="20"/>
                <w:szCs w:val="20"/>
              </w:rPr>
              <w:t>2/N101/2200</w:t>
            </w:r>
          </w:p>
        </w:tc>
        <w:tc>
          <w:tcPr>
            <w:tcW w:w="2970" w:type="dxa"/>
            <w:tcBorders>
              <w:top w:val="single" w:sz="4" w:space="0" w:color="auto"/>
              <w:left w:val="single" w:sz="4" w:space="0" w:color="auto"/>
              <w:bottom w:val="nil"/>
              <w:right w:val="single" w:sz="4" w:space="0" w:color="auto"/>
            </w:tcBorders>
            <w:shd w:val="clear" w:color="auto" w:fill="FFFF99"/>
            <w:tcMar>
              <w:top w:w="0" w:type="dxa"/>
              <w:left w:w="58" w:type="dxa"/>
              <w:bottom w:w="0" w:type="dxa"/>
              <w:right w:w="58" w:type="dxa"/>
            </w:tcMar>
          </w:tcPr>
          <w:p w14:paraId="088B915F" w14:textId="77777777" w:rsidR="00AF794E" w:rsidRPr="001E3863" w:rsidRDefault="00AF794E" w:rsidP="0058572E">
            <w:pPr>
              <w:keepNext w:val="0"/>
              <w:rPr>
                <w:sz w:val="20"/>
                <w:szCs w:val="20"/>
              </w:rPr>
            </w:pPr>
            <w:r w:rsidRPr="001E3863">
              <w:rPr>
                <w:sz w:val="20"/>
                <w:szCs w:val="20"/>
              </w:rPr>
              <w:t>CA   Carrier</w:t>
            </w:r>
          </w:p>
        </w:tc>
        <w:tc>
          <w:tcPr>
            <w:tcW w:w="5128" w:type="dxa"/>
            <w:tcBorders>
              <w:top w:val="single" w:sz="4" w:space="0" w:color="auto"/>
              <w:left w:val="single" w:sz="4" w:space="0" w:color="auto"/>
              <w:bottom w:val="nil"/>
              <w:right w:val="single" w:sz="4" w:space="0" w:color="auto"/>
            </w:tcBorders>
            <w:shd w:val="clear" w:color="auto" w:fill="FFFF99"/>
            <w:tcMar>
              <w:top w:w="0" w:type="dxa"/>
              <w:left w:w="58" w:type="dxa"/>
              <w:bottom w:w="0" w:type="dxa"/>
              <w:right w:w="58" w:type="dxa"/>
            </w:tcMar>
          </w:tcPr>
          <w:p w14:paraId="088B9160" w14:textId="77777777" w:rsidR="00AF794E" w:rsidRPr="001E3863" w:rsidRDefault="00AF794E" w:rsidP="0058572E">
            <w:pPr>
              <w:keepNext w:val="0"/>
              <w:rPr>
                <w:sz w:val="20"/>
                <w:szCs w:val="20"/>
              </w:rPr>
            </w:pPr>
            <w:r w:rsidRPr="001E3863">
              <w:rPr>
                <w:sz w:val="20"/>
                <w:szCs w:val="20"/>
              </w:rPr>
              <w:t>1.  Use as needed to identify the shipment unit carrier when other than the United States Postal Service.</w:t>
            </w:r>
          </w:p>
          <w:p w14:paraId="088B9161" w14:textId="77777777" w:rsidR="00AF794E" w:rsidRPr="001E3863" w:rsidRDefault="00AF794E" w:rsidP="0058572E">
            <w:pPr>
              <w:keepNext w:val="0"/>
              <w:rPr>
                <w:sz w:val="20"/>
                <w:szCs w:val="20"/>
              </w:rPr>
            </w:pPr>
            <w:r w:rsidRPr="001E3863">
              <w:rPr>
                <w:sz w:val="20"/>
                <w:szCs w:val="20"/>
              </w:rPr>
              <w:t>2.  The carrier may be identified by name (N102) and Standard Carrier Alpha Code (SCAC).</w:t>
            </w:r>
          </w:p>
          <w:p w14:paraId="088B9162" w14:textId="77777777" w:rsidR="00AF794E" w:rsidRPr="001E3863" w:rsidRDefault="00AF794E" w:rsidP="0058572E">
            <w:pPr>
              <w:keepNext w:val="0"/>
              <w:rPr>
                <w:sz w:val="20"/>
                <w:szCs w:val="20"/>
              </w:rPr>
            </w:pPr>
            <w:r w:rsidRPr="001E3863">
              <w:rPr>
                <w:sz w:val="20"/>
                <w:szCs w:val="20"/>
              </w:rPr>
              <w:lastRenderedPageBreak/>
              <w:t>3.  Authorized DLMS migration enhancement; see introductory DLMS 2f.</w:t>
            </w:r>
          </w:p>
        </w:tc>
        <w:tc>
          <w:tcPr>
            <w:tcW w:w="3061" w:type="dxa"/>
            <w:tcBorders>
              <w:top w:val="single" w:sz="4" w:space="0" w:color="auto"/>
              <w:left w:val="single" w:sz="4" w:space="0" w:color="auto"/>
              <w:bottom w:val="nil"/>
              <w:right w:val="single" w:sz="4" w:space="0" w:color="auto"/>
            </w:tcBorders>
            <w:shd w:val="clear" w:color="auto" w:fill="FFFF99"/>
            <w:tcMar>
              <w:top w:w="0" w:type="dxa"/>
              <w:left w:w="58" w:type="dxa"/>
              <w:bottom w:w="0" w:type="dxa"/>
              <w:right w:w="58" w:type="dxa"/>
            </w:tcMar>
          </w:tcPr>
          <w:p w14:paraId="088B9163" w14:textId="77777777" w:rsidR="00AF794E" w:rsidRPr="001E3863" w:rsidRDefault="00AF794E" w:rsidP="0058572E">
            <w:pPr>
              <w:keepNext w:val="0"/>
              <w:rPr>
                <w:sz w:val="20"/>
                <w:szCs w:val="20"/>
              </w:rPr>
            </w:pPr>
            <w:r w:rsidRPr="001E3863">
              <w:rPr>
                <w:sz w:val="20"/>
                <w:szCs w:val="20"/>
              </w:rPr>
              <w:lastRenderedPageBreak/>
              <w:t>Authorized DLMS migration enhancement. (See ADC 223)  DLMS enhancement.  See ADC 223.</w:t>
            </w:r>
          </w:p>
        </w:tc>
      </w:tr>
      <w:tr w:rsidR="001E3863" w:rsidRPr="001E3863" w14:paraId="088B916B" w14:textId="77777777" w:rsidTr="002820AA">
        <w:trPr>
          <w:cantSplit/>
        </w:trPr>
        <w:tc>
          <w:tcPr>
            <w:tcW w:w="1529" w:type="dxa"/>
            <w:vMerge/>
            <w:tcBorders>
              <w:left w:val="single" w:sz="4" w:space="0" w:color="auto"/>
              <w:right w:val="single" w:sz="4" w:space="0" w:color="auto"/>
            </w:tcBorders>
            <w:shd w:val="clear" w:color="auto" w:fill="FFFF99"/>
            <w:tcMar>
              <w:top w:w="0" w:type="dxa"/>
              <w:left w:w="58" w:type="dxa"/>
              <w:bottom w:w="0" w:type="dxa"/>
              <w:right w:w="58" w:type="dxa"/>
            </w:tcMar>
          </w:tcPr>
          <w:p w14:paraId="088B9165" w14:textId="77777777" w:rsidR="00AF794E" w:rsidRPr="001E3863" w:rsidRDefault="00AF794E" w:rsidP="0058572E">
            <w:pPr>
              <w:keepNext w:val="0"/>
              <w:rPr>
                <w:sz w:val="20"/>
                <w:szCs w:val="20"/>
              </w:rPr>
            </w:pPr>
          </w:p>
        </w:tc>
        <w:tc>
          <w:tcPr>
            <w:tcW w:w="1982"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166" w14:textId="77777777" w:rsidR="00AF794E" w:rsidRPr="001E3863" w:rsidRDefault="00AF794E" w:rsidP="0058572E">
            <w:pPr>
              <w:keepNext w:val="0"/>
              <w:rPr>
                <w:sz w:val="20"/>
                <w:szCs w:val="20"/>
              </w:rPr>
            </w:pPr>
          </w:p>
        </w:tc>
        <w:tc>
          <w:tcPr>
            <w:tcW w:w="2970"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167" w14:textId="77777777" w:rsidR="00AF794E" w:rsidRPr="001E3863" w:rsidRDefault="00AF794E" w:rsidP="0058572E">
            <w:pPr>
              <w:keepNext w:val="0"/>
              <w:rPr>
                <w:sz w:val="20"/>
                <w:szCs w:val="20"/>
              </w:rPr>
            </w:pPr>
            <w:r w:rsidRPr="001E3863">
              <w:rPr>
                <w:sz w:val="20"/>
                <w:szCs w:val="20"/>
              </w:rPr>
              <w:t>DA   Delivery Address</w:t>
            </w:r>
          </w:p>
        </w:tc>
        <w:tc>
          <w:tcPr>
            <w:tcW w:w="5128"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168" w14:textId="77777777" w:rsidR="00AF794E" w:rsidRPr="001E3863" w:rsidRDefault="00AF794E" w:rsidP="0058572E">
            <w:pPr>
              <w:keepNext w:val="0"/>
              <w:rPr>
                <w:sz w:val="20"/>
                <w:szCs w:val="20"/>
              </w:rPr>
            </w:pPr>
            <w:r w:rsidRPr="001E3863">
              <w:rPr>
                <w:sz w:val="20"/>
                <w:szCs w:val="20"/>
              </w:rPr>
              <w:t>1.  Use with 2/N2/2300, 2/N3/2400, and 2/N4/2500 to fully identify in-the-clear exception ship-to address information under authorized conditions.</w:t>
            </w:r>
          </w:p>
          <w:p w14:paraId="088B9169" w14:textId="77777777" w:rsidR="00AF794E" w:rsidRPr="001E3863" w:rsidRDefault="00AF794E" w:rsidP="0058572E">
            <w:pPr>
              <w:pStyle w:val="BodyText3"/>
              <w:keepNext w:val="0"/>
              <w:rPr>
                <w:rFonts w:ascii="Times New Roman" w:hAnsi="Times New Roman"/>
                <w:color w:val="auto"/>
              </w:rPr>
            </w:pPr>
            <w:r w:rsidRPr="001E3863">
              <w:rPr>
                <w:rFonts w:ascii="Times New Roman" w:hAnsi="Times New Roman"/>
                <w:color w:val="auto"/>
              </w:rPr>
              <w:t>2.  DLMS enhancement; see introductory DLMS note 2a.</w:t>
            </w:r>
          </w:p>
        </w:tc>
        <w:tc>
          <w:tcPr>
            <w:tcW w:w="3061"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16A" w14:textId="77777777" w:rsidR="00AF794E" w:rsidRPr="001E3863" w:rsidRDefault="00AF794E" w:rsidP="0058572E">
            <w:pPr>
              <w:keepNext w:val="0"/>
              <w:rPr>
                <w:sz w:val="20"/>
                <w:szCs w:val="20"/>
              </w:rPr>
            </w:pPr>
            <w:r w:rsidRPr="001E3863">
              <w:rPr>
                <w:sz w:val="20"/>
                <w:szCs w:val="20"/>
              </w:rPr>
              <w:t>DLMS enhancement. (See ADC 55.)</w:t>
            </w:r>
          </w:p>
        </w:tc>
      </w:tr>
      <w:tr w:rsidR="001E3863" w:rsidRPr="001E3863" w14:paraId="088B9172" w14:textId="77777777" w:rsidTr="002820AA">
        <w:trPr>
          <w:cantSplit/>
        </w:trPr>
        <w:tc>
          <w:tcPr>
            <w:tcW w:w="1529" w:type="dxa"/>
            <w:vMerge/>
            <w:tcBorders>
              <w:left w:val="single" w:sz="4" w:space="0" w:color="auto"/>
              <w:right w:val="single" w:sz="4" w:space="0" w:color="auto"/>
            </w:tcBorders>
            <w:shd w:val="clear" w:color="auto" w:fill="FFFF99"/>
            <w:tcMar>
              <w:top w:w="0" w:type="dxa"/>
              <w:left w:w="58" w:type="dxa"/>
              <w:bottom w:w="0" w:type="dxa"/>
              <w:right w:w="58" w:type="dxa"/>
            </w:tcMar>
          </w:tcPr>
          <w:p w14:paraId="088B916C" w14:textId="77777777" w:rsidR="00AF794E" w:rsidRPr="001E3863" w:rsidRDefault="00AF794E" w:rsidP="0058572E">
            <w:pPr>
              <w:keepNext w:val="0"/>
              <w:rPr>
                <w:sz w:val="20"/>
                <w:szCs w:val="20"/>
              </w:rPr>
            </w:pPr>
          </w:p>
        </w:tc>
        <w:tc>
          <w:tcPr>
            <w:tcW w:w="1982"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16D" w14:textId="77777777" w:rsidR="00AF794E" w:rsidRPr="001E3863" w:rsidRDefault="00AF794E" w:rsidP="0058572E">
            <w:pPr>
              <w:keepNext w:val="0"/>
              <w:rPr>
                <w:sz w:val="20"/>
                <w:szCs w:val="20"/>
              </w:rPr>
            </w:pPr>
          </w:p>
        </w:tc>
        <w:tc>
          <w:tcPr>
            <w:tcW w:w="2970"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16E" w14:textId="77777777" w:rsidR="00AF794E" w:rsidRPr="001E3863" w:rsidRDefault="00AF794E" w:rsidP="0058572E">
            <w:pPr>
              <w:keepNext w:val="0"/>
              <w:rPr>
                <w:sz w:val="20"/>
                <w:szCs w:val="20"/>
              </w:rPr>
            </w:pPr>
            <w:r w:rsidRPr="001E3863">
              <w:rPr>
                <w:sz w:val="20"/>
                <w:szCs w:val="20"/>
              </w:rPr>
              <w:t>GP   Gateway Provider</w:t>
            </w:r>
          </w:p>
        </w:tc>
        <w:tc>
          <w:tcPr>
            <w:tcW w:w="5128"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16F" w14:textId="77777777" w:rsidR="00AF794E" w:rsidRPr="001E3863" w:rsidRDefault="00AF794E" w:rsidP="0058572E">
            <w:pPr>
              <w:keepNext w:val="0"/>
              <w:rPr>
                <w:sz w:val="20"/>
                <w:szCs w:val="20"/>
              </w:rPr>
            </w:pPr>
            <w:r w:rsidRPr="001E3863">
              <w:rPr>
                <w:sz w:val="20"/>
                <w:szCs w:val="20"/>
              </w:rPr>
              <w:t>1.  Use for transition period to support transaction conversion in a mixed DLSS/DLMS environment. Use to identify DAASC as originator during conversion when the DLSS transaction does not contain a "From" organization (i.e. blank RIC on AS_).  Use to identify DAASC as the "TO" organization for Component-generated shipment status forwarded for DAAS distribution to status recipients under MILSTRIP/DLMS distribution rules (DLMS equivalent of AS8).</w:t>
            </w:r>
          </w:p>
          <w:p w14:paraId="088B9170" w14:textId="77777777" w:rsidR="00AF794E" w:rsidRPr="001E3863" w:rsidRDefault="00AF794E" w:rsidP="0058572E">
            <w:pPr>
              <w:pStyle w:val="BodyText3"/>
              <w:keepNext w:val="0"/>
              <w:rPr>
                <w:rFonts w:ascii="Times New Roman" w:hAnsi="Times New Roman"/>
                <w:color w:val="auto"/>
              </w:rPr>
            </w:pPr>
            <w:r w:rsidRPr="001E3863">
              <w:rPr>
                <w:rFonts w:ascii="Times New Roman" w:hAnsi="Times New Roman"/>
                <w:color w:val="auto"/>
              </w:rPr>
              <w:t>2.  DLMS enhancement; see introductory DLMS note 2a.</w:t>
            </w:r>
          </w:p>
        </w:tc>
        <w:tc>
          <w:tcPr>
            <w:tcW w:w="3061"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171" w14:textId="77777777" w:rsidR="00AF794E" w:rsidRPr="001E3863" w:rsidRDefault="00AF794E" w:rsidP="0058572E">
            <w:pPr>
              <w:keepNext w:val="0"/>
              <w:rPr>
                <w:sz w:val="20"/>
                <w:szCs w:val="20"/>
              </w:rPr>
            </w:pPr>
          </w:p>
        </w:tc>
      </w:tr>
      <w:tr w:rsidR="001E3863" w:rsidRPr="001E3863" w14:paraId="088B9179" w14:textId="77777777" w:rsidTr="002820AA">
        <w:trPr>
          <w:cantSplit/>
        </w:trPr>
        <w:tc>
          <w:tcPr>
            <w:tcW w:w="1529" w:type="dxa"/>
            <w:vMerge/>
            <w:tcBorders>
              <w:left w:val="single" w:sz="4" w:space="0" w:color="auto"/>
              <w:right w:val="single" w:sz="4" w:space="0" w:color="auto"/>
            </w:tcBorders>
            <w:shd w:val="clear" w:color="auto" w:fill="FFFF99"/>
            <w:tcMar>
              <w:top w:w="0" w:type="dxa"/>
              <w:left w:w="58" w:type="dxa"/>
              <w:bottom w:w="0" w:type="dxa"/>
              <w:right w:w="58" w:type="dxa"/>
            </w:tcMar>
          </w:tcPr>
          <w:p w14:paraId="088B9173" w14:textId="77777777" w:rsidR="00AF794E" w:rsidRPr="001E3863" w:rsidRDefault="00AF794E" w:rsidP="0058572E">
            <w:pPr>
              <w:keepNext w:val="0"/>
              <w:rPr>
                <w:sz w:val="20"/>
                <w:szCs w:val="20"/>
              </w:rPr>
            </w:pPr>
          </w:p>
        </w:tc>
        <w:tc>
          <w:tcPr>
            <w:tcW w:w="1982"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174" w14:textId="77777777" w:rsidR="00AF794E" w:rsidRPr="001E3863" w:rsidRDefault="00AF794E" w:rsidP="0058572E">
            <w:pPr>
              <w:keepNext w:val="0"/>
              <w:rPr>
                <w:sz w:val="20"/>
                <w:szCs w:val="20"/>
              </w:rPr>
            </w:pPr>
          </w:p>
        </w:tc>
        <w:tc>
          <w:tcPr>
            <w:tcW w:w="2970"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175" w14:textId="77777777" w:rsidR="00AF794E" w:rsidRPr="001E3863" w:rsidRDefault="00AF794E" w:rsidP="0058572E">
            <w:pPr>
              <w:keepNext w:val="0"/>
              <w:rPr>
                <w:sz w:val="20"/>
                <w:szCs w:val="20"/>
              </w:rPr>
            </w:pPr>
            <w:r w:rsidRPr="001E3863">
              <w:rPr>
                <w:sz w:val="20"/>
                <w:szCs w:val="20"/>
              </w:rPr>
              <w:t>KK   Registering Party</w:t>
            </w:r>
          </w:p>
        </w:tc>
        <w:tc>
          <w:tcPr>
            <w:tcW w:w="5128"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176" w14:textId="77777777" w:rsidR="00AF794E" w:rsidRPr="001E3863" w:rsidRDefault="00AF794E" w:rsidP="0058572E">
            <w:pPr>
              <w:keepNext w:val="0"/>
              <w:rPr>
                <w:sz w:val="20"/>
                <w:szCs w:val="20"/>
              </w:rPr>
            </w:pPr>
            <w:r w:rsidRPr="001E3863">
              <w:rPr>
                <w:sz w:val="20"/>
                <w:szCs w:val="20"/>
              </w:rPr>
              <w:t>1.  Identifies the Component UIT registry.  Must be used with 2/N106/2200 code ‘PK-Party to Receive Copy’ to identify that this is only an information copy of the transaction, for use with the Component UIT registry.</w:t>
            </w:r>
          </w:p>
          <w:p w14:paraId="088B9177" w14:textId="77777777" w:rsidR="00AF794E" w:rsidRPr="001E3863" w:rsidRDefault="00AF794E" w:rsidP="0058572E">
            <w:pPr>
              <w:keepNext w:val="0"/>
              <w:rPr>
                <w:sz w:val="20"/>
                <w:szCs w:val="20"/>
              </w:rPr>
            </w:pPr>
            <w:r w:rsidRPr="001E3863">
              <w:rPr>
                <w:sz w:val="20"/>
                <w:szCs w:val="20"/>
              </w:rPr>
              <w:t>2.  DLMS enhancement; see introductory DLMS note 2a.</w:t>
            </w:r>
          </w:p>
        </w:tc>
        <w:tc>
          <w:tcPr>
            <w:tcW w:w="3061"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178" w14:textId="77777777" w:rsidR="00AF794E" w:rsidRPr="001E3863" w:rsidRDefault="00AF794E" w:rsidP="0058572E">
            <w:pPr>
              <w:keepNext w:val="0"/>
              <w:rPr>
                <w:sz w:val="20"/>
                <w:szCs w:val="20"/>
              </w:rPr>
            </w:pPr>
            <w:r w:rsidRPr="001E3863">
              <w:rPr>
                <w:sz w:val="20"/>
                <w:szCs w:val="20"/>
              </w:rPr>
              <w:t>To provide optional capability to send an information copy of a transaction to a Component UIT Registry. (See ADC 165.)</w:t>
            </w:r>
          </w:p>
        </w:tc>
      </w:tr>
      <w:tr w:rsidR="001E3863" w:rsidRPr="001E3863" w14:paraId="088B9181" w14:textId="77777777" w:rsidTr="002820AA">
        <w:trPr>
          <w:cantSplit/>
        </w:trPr>
        <w:tc>
          <w:tcPr>
            <w:tcW w:w="1529" w:type="dxa"/>
            <w:vMerge/>
            <w:tcBorders>
              <w:left w:val="single" w:sz="4" w:space="0" w:color="auto"/>
              <w:right w:val="single" w:sz="4" w:space="0" w:color="auto"/>
            </w:tcBorders>
            <w:shd w:val="clear" w:color="auto" w:fill="FFFF99"/>
            <w:tcMar>
              <w:top w:w="0" w:type="dxa"/>
              <w:left w:w="58" w:type="dxa"/>
              <w:bottom w:w="0" w:type="dxa"/>
              <w:right w:w="58" w:type="dxa"/>
            </w:tcMar>
          </w:tcPr>
          <w:p w14:paraId="088B917A" w14:textId="77777777" w:rsidR="00AF794E" w:rsidRPr="001E3863" w:rsidRDefault="00AF794E" w:rsidP="0058572E">
            <w:pPr>
              <w:keepNext w:val="0"/>
              <w:rPr>
                <w:sz w:val="20"/>
                <w:szCs w:val="20"/>
              </w:rPr>
            </w:pPr>
          </w:p>
        </w:tc>
        <w:tc>
          <w:tcPr>
            <w:tcW w:w="1982"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17B" w14:textId="77777777" w:rsidR="00AF794E" w:rsidRPr="001E3863" w:rsidRDefault="00AF794E" w:rsidP="0058572E">
            <w:pPr>
              <w:keepNext w:val="0"/>
              <w:rPr>
                <w:sz w:val="20"/>
                <w:szCs w:val="20"/>
              </w:rPr>
            </w:pPr>
          </w:p>
        </w:tc>
        <w:tc>
          <w:tcPr>
            <w:tcW w:w="2970"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17C" w14:textId="77777777" w:rsidR="00AF794E" w:rsidRPr="001E3863" w:rsidRDefault="00AF794E" w:rsidP="0058572E">
            <w:pPr>
              <w:keepNext w:val="0"/>
              <w:rPr>
                <w:sz w:val="20"/>
                <w:szCs w:val="20"/>
              </w:rPr>
            </w:pPr>
            <w:r w:rsidRPr="001E3863">
              <w:rPr>
                <w:sz w:val="20"/>
                <w:szCs w:val="20"/>
              </w:rPr>
              <w:t>MF   Manufacturer of Goods</w:t>
            </w:r>
          </w:p>
        </w:tc>
        <w:tc>
          <w:tcPr>
            <w:tcW w:w="5128"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17D" w14:textId="77777777" w:rsidR="00AF794E" w:rsidRPr="001E3863" w:rsidRDefault="00AF794E" w:rsidP="0058572E">
            <w:pPr>
              <w:keepNext w:val="0"/>
              <w:autoSpaceDE w:val="0"/>
              <w:autoSpaceDN w:val="0"/>
              <w:adjustRightInd w:val="0"/>
              <w:rPr>
                <w:iCs/>
                <w:sz w:val="20"/>
                <w:szCs w:val="20"/>
              </w:rPr>
            </w:pPr>
            <w:r w:rsidRPr="001E3863">
              <w:rPr>
                <w:iCs/>
                <w:sz w:val="20"/>
                <w:szCs w:val="20"/>
              </w:rPr>
              <w:t>1. Use in the shipment status loop to identify the manufacturer's name for nonstandard material (i.e.,</w:t>
            </w:r>
          </w:p>
          <w:p w14:paraId="088B917E" w14:textId="77777777" w:rsidR="00AF794E" w:rsidRPr="001E3863" w:rsidRDefault="00AF794E" w:rsidP="0058572E">
            <w:pPr>
              <w:keepNext w:val="0"/>
              <w:autoSpaceDE w:val="0"/>
              <w:autoSpaceDN w:val="0"/>
              <w:adjustRightInd w:val="0"/>
              <w:rPr>
                <w:iCs/>
                <w:sz w:val="20"/>
                <w:szCs w:val="20"/>
              </w:rPr>
            </w:pPr>
            <w:r w:rsidRPr="001E3863">
              <w:rPr>
                <w:iCs/>
                <w:sz w:val="20"/>
                <w:szCs w:val="20"/>
              </w:rPr>
              <w:t>where part number and not NSN is used for material identification).</w:t>
            </w:r>
          </w:p>
          <w:p w14:paraId="088B917F" w14:textId="39F5FA5F" w:rsidR="00AF794E" w:rsidRPr="001E3863" w:rsidRDefault="00AF794E" w:rsidP="0058572E">
            <w:pPr>
              <w:keepNext w:val="0"/>
              <w:rPr>
                <w:sz w:val="20"/>
                <w:szCs w:val="20"/>
              </w:rPr>
            </w:pPr>
            <w:r w:rsidRPr="001E3863">
              <w:rPr>
                <w:iCs/>
                <w:sz w:val="20"/>
                <w:szCs w:val="20"/>
              </w:rPr>
              <w:t>2. Use in IUID loop to identify the manufacturer of the identified item.</w:t>
            </w:r>
          </w:p>
        </w:tc>
        <w:tc>
          <w:tcPr>
            <w:tcW w:w="3061"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180" w14:textId="77777777" w:rsidR="00AF794E" w:rsidRPr="001E3863" w:rsidRDefault="00AF794E" w:rsidP="0058572E">
            <w:pPr>
              <w:keepNext w:val="0"/>
              <w:rPr>
                <w:sz w:val="20"/>
                <w:szCs w:val="20"/>
              </w:rPr>
            </w:pPr>
          </w:p>
        </w:tc>
      </w:tr>
      <w:tr w:rsidR="001E3863" w:rsidRPr="001E3863" w14:paraId="088B9188" w14:textId="77777777" w:rsidTr="002820AA">
        <w:trPr>
          <w:cantSplit/>
        </w:trPr>
        <w:tc>
          <w:tcPr>
            <w:tcW w:w="1529" w:type="dxa"/>
            <w:vMerge/>
            <w:tcBorders>
              <w:left w:val="single" w:sz="4" w:space="0" w:color="auto"/>
              <w:right w:val="single" w:sz="4" w:space="0" w:color="auto"/>
            </w:tcBorders>
            <w:shd w:val="clear" w:color="auto" w:fill="FFFF99"/>
            <w:tcMar>
              <w:top w:w="0" w:type="dxa"/>
              <w:left w:w="58" w:type="dxa"/>
              <w:bottom w:w="0" w:type="dxa"/>
              <w:right w:w="58" w:type="dxa"/>
            </w:tcMar>
          </w:tcPr>
          <w:p w14:paraId="088B9182" w14:textId="77777777" w:rsidR="00AF794E" w:rsidRPr="001E3863" w:rsidRDefault="00AF794E" w:rsidP="0058572E">
            <w:pPr>
              <w:keepNext w:val="0"/>
              <w:rPr>
                <w:sz w:val="20"/>
                <w:szCs w:val="20"/>
              </w:rPr>
            </w:pPr>
          </w:p>
        </w:tc>
        <w:tc>
          <w:tcPr>
            <w:tcW w:w="1982"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183" w14:textId="77777777" w:rsidR="00AF794E" w:rsidRPr="001E3863" w:rsidRDefault="00AF794E" w:rsidP="0058572E">
            <w:pPr>
              <w:keepNext w:val="0"/>
              <w:rPr>
                <w:sz w:val="20"/>
                <w:szCs w:val="20"/>
              </w:rPr>
            </w:pPr>
          </w:p>
        </w:tc>
        <w:tc>
          <w:tcPr>
            <w:tcW w:w="2970"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184" w14:textId="77777777" w:rsidR="00AF794E" w:rsidRPr="001E3863" w:rsidRDefault="00AF794E" w:rsidP="0058572E">
            <w:pPr>
              <w:keepNext w:val="0"/>
              <w:rPr>
                <w:sz w:val="20"/>
                <w:szCs w:val="20"/>
              </w:rPr>
            </w:pPr>
            <w:r w:rsidRPr="001E3863">
              <w:rPr>
                <w:sz w:val="20"/>
                <w:szCs w:val="20"/>
              </w:rPr>
              <w:t>KO   Plant Clearance Officer</w:t>
            </w:r>
          </w:p>
        </w:tc>
        <w:tc>
          <w:tcPr>
            <w:tcW w:w="5128"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185" w14:textId="77777777" w:rsidR="00AF794E" w:rsidRPr="001E3863" w:rsidRDefault="00AF794E" w:rsidP="0058572E">
            <w:pPr>
              <w:keepNext w:val="0"/>
              <w:rPr>
                <w:sz w:val="20"/>
                <w:szCs w:val="20"/>
              </w:rPr>
            </w:pPr>
            <w:r w:rsidRPr="001E3863">
              <w:rPr>
                <w:sz w:val="20"/>
                <w:szCs w:val="20"/>
              </w:rPr>
              <w:t>1.  Use when requisitioning excess plant property.</w:t>
            </w:r>
          </w:p>
          <w:p w14:paraId="61CBBB3F" w14:textId="77777777" w:rsidR="00AF794E" w:rsidRPr="001E3863" w:rsidRDefault="00AF794E" w:rsidP="0058572E">
            <w:pPr>
              <w:keepNext w:val="0"/>
              <w:rPr>
                <w:sz w:val="20"/>
                <w:szCs w:val="20"/>
              </w:rPr>
            </w:pPr>
            <w:r w:rsidRPr="001E3863">
              <w:rPr>
                <w:sz w:val="20"/>
                <w:szCs w:val="20"/>
              </w:rPr>
              <w:t>2.  DLMS enhancement; see introductory DLMS note 2a.</w:t>
            </w:r>
          </w:p>
          <w:p w14:paraId="088B9186" w14:textId="77777777" w:rsidR="00AF794E" w:rsidRPr="001E3863" w:rsidRDefault="00AF794E" w:rsidP="0058572E">
            <w:pPr>
              <w:keepNext w:val="0"/>
              <w:rPr>
                <w:sz w:val="20"/>
                <w:szCs w:val="20"/>
              </w:rPr>
            </w:pPr>
          </w:p>
        </w:tc>
        <w:tc>
          <w:tcPr>
            <w:tcW w:w="3061"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187" w14:textId="77777777" w:rsidR="00AF794E" w:rsidRPr="001E3863" w:rsidRDefault="00AF794E" w:rsidP="0058572E">
            <w:pPr>
              <w:keepNext w:val="0"/>
              <w:rPr>
                <w:sz w:val="20"/>
                <w:szCs w:val="20"/>
              </w:rPr>
            </w:pPr>
            <w:r w:rsidRPr="001E3863">
              <w:rPr>
                <w:sz w:val="20"/>
                <w:szCs w:val="20"/>
              </w:rPr>
              <w:t>DLMS enhancement. (See ADC 55.)</w:t>
            </w:r>
          </w:p>
        </w:tc>
      </w:tr>
      <w:tr w:rsidR="001E3863" w:rsidRPr="001E3863" w14:paraId="088B918F" w14:textId="77777777" w:rsidTr="002820AA">
        <w:trPr>
          <w:cantSplit/>
        </w:trPr>
        <w:tc>
          <w:tcPr>
            <w:tcW w:w="1529" w:type="dxa"/>
            <w:vMerge/>
            <w:tcBorders>
              <w:left w:val="single" w:sz="4" w:space="0" w:color="auto"/>
              <w:right w:val="single" w:sz="4" w:space="0" w:color="auto"/>
            </w:tcBorders>
            <w:shd w:val="clear" w:color="auto" w:fill="FFFF99"/>
            <w:tcMar>
              <w:top w:w="0" w:type="dxa"/>
              <w:left w:w="58" w:type="dxa"/>
              <w:bottom w:w="0" w:type="dxa"/>
              <w:right w:w="58" w:type="dxa"/>
            </w:tcMar>
          </w:tcPr>
          <w:p w14:paraId="088B9189" w14:textId="77777777" w:rsidR="00AF794E" w:rsidRPr="001E3863" w:rsidRDefault="00AF794E" w:rsidP="0058572E">
            <w:pPr>
              <w:keepNext w:val="0"/>
              <w:rPr>
                <w:sz w:val="20"/>
                <w:szCs w:val="20"/>
              </w:rPr>
            </w:pPr>
          </w:p>
        </w:tc>
        <w:tc>
          <w:tcPr>
            <w:tcW w:w="1982"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18A" w14:textId="77777777" w:rsidR="00AF794E" w:rsidRPr="001E3863" w:rsidRDefault="00AF794E" w:rsidP="0058572E">
            <w:pPr>
              <w:keepNext w:val="0"/>
              <w:rPr>
                <w:sz w:val="20"/>
                <w:szCs w:val="20"/>
              </w:rPr>
            </w:pPr>
          </w:p>
        </w:tc>
        <w:tc>
          <w:tcPr>
            <w:tcW w:w="2970"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18B" w14:textId="77777777" w:rsidR="00AF794E" w:rsidRPr="001E3863" w:rsidRDefault="00AF794E" w:rsidP="0058572E">
            <w:pPr>
              <w:keepNext w:val="0"/>
              <w:rPr>
                <w:sz w:val="20"/>
                <w:szCs w:val="20"/>
              </w:rPr>
            </w:pPr>
            <w:r w:rsidRPr="001E3863">
              <w:rPr>
                <w:sz w:val="20"/>
                <w:szCs w:val="20"/>
              </w:rPr>
              <w:t>OB   Ordered By</w:t>
            </w:r>
          </w:p>
        </w:tc>
        <w:tc>
          <w:tcPr>
            <w:tcW w:w="5128"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18C" w14:textId="77777777" w:rsidR="00AF794E" w:rsidRPr="001E3863" w:rsidRDefault="00AF794E" w:rsidP="0058572E">
            <w:pPr>
              <w:keepNext w:val="0"/>
              <w:rPr>
                <w:sz w:val="20"/>
                <w:szCs w:val="20"/>
              </w:rPr>
            </w:pPr>
            <w:r w:rsidRPr="001E3863">
              <w:rPr>
                <w:sz w:val="20"/>
                <w:szCs w:val="20"/>
              </w:rPr>
              <w:t xml:space="preserve">1.  Use to identify the </w:t>
            </w:r>
            <w:proofErr w:type="spellStart"/>
            <w:r w:rsidRPr="001E3863">
              <w:rPr>
                <w:sz w:val="20"/>
                <w:szCs w:val="20"/>
              </w:rPr>
              <w:t>requisitioner</w:t>
            </w:r>
            <w:proofErr w:type="spellEnd"/>
            <w:r w:rsidRPr="001E3863">
              <w:rPr>
                <w:sz w:val="20"/>
                <w:szCs w:val="20"/>
              </w:rPr>
              <w:t>.</w:t>
            </w:r>
          </w:p>
          <w:p w14:paraId="5FDB5A2B" w14:textId="77777777" w:rsidR="00AF794E" w:rsidRPr="001E3863" w:rsidRDefault="00AF794E" w:rsidP="0058572E">
            <w:pPr>
              <w:keepNext w:val="0"/>
              <w:rPr>
                <w:sz w:val="20"/>
                <w:szCs w:val="20"/>
              </w:rPr>
            </w:pPr>
            <w:r w:rsidRPr="001E3863">
              <w:rPr>
                <w:sz w:val="20"/>
                <w:szCs w:val="20"/>
              </w:rPr>
              <w:t>2.  DLMS enhancement; see introductory DLMS note 2a.</w:t>
            </w:r>
          </w:p>
          <w:p w14:paraId="088B918D" w14:textId="77777777" w:rsidR="00AF794E" w:rsidRPr="001E3863" w:rsidRDefault="00AF794E" w:rsidP="0058572E">
            <w:pPr>
              <w:keepNext w:val="0"/>
              <w:rPr>
                <w:sz w:val="20"/>
                <w:szCs w:val="20"/>
              </w:rPr>
            </w:pPr>
          </w:p>
        </w:tc>
        <w:tc>
          <w:tcPr>
            <w:tcW w:w="3061"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18E" w14:textId="77777777" w:rsidR="00AF794E" w:rsidRPr="001E3863" w:rsidRDefault="00AF794E" w:rsidP="0058572E">
            <w:pPr>
              <w:keepNext w:val="0"/>
              <w:rPr>
                <w:sz w:val="20"/>
                <w:szCs w:val="20"/>
              </w:rPr>
            </w:pPr>
          </w:p>
        </w:tc>
      </w:tr>
      <w:tr w:rsidR="001E3863" w:rsidRPr="001E3863" w14:paraId="088B919A" w14:textId="77777777" w:rsidTr="002820AA">
        <w:trPr>
          <w:cantSplit/>
        </w:trPr>
        <w:tc>
          <w:tcPr>
            <w:tcW w:w="1529" w:type="dxa"/>
            <w:vMerge/>
            <w:tcBorders>
              <w:left w:val="single" w:sz="4" w:space="0" w:color="auto"/>
              <w:right w:val="single" w:sz="4" w:space="0" w:color="auto"/>
            </w:tcBorders>
            <w:shd w:val="clear" w:color="auto" w:fill="FFFF99"/>
            <w:tcMar>
              <w:top w:w="0" w:type="dxa"/>
              <w:left w:w="58" w:type="dxa"/>
              <w:bottom w:w="0" w:type="dxa"/>
              <w:right w:w="58" w:type="dxa"/>
            </w:tcMar>
          </w:tcPr>
          <w:p w14:paraId="088B9190" w14:textId="77777777" w:rsidR="00AF794E" w:rsidRPr="001E3863" w:rsidRDefault="00AF794E" w:rsidP="0058572E">
            <w:pPr>
              <w:keepNext w:val="0"/>
              <w:rPr>
                <w:sz w:val="20"/>
                <w:szCs w:val="20"/>
              </w:rPr>
            </w:pPr>
          </w:p>
        </w:tc>
        <w:tc>
          <w:tcPr>
            <w:tcW w:w="1982"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191" w14:textId="77777777" w:rsidR="00AF794E" w:rsidRPr="001E3863" w:rsidRDefault="00AF794E" w:rsidP="0058572E">
            <w:pPr>
              <w:keepNext w:val="0"/>
              <w:rPr>
                <w:sz w:val="20"/>
                <w:szCs w:val="20"/>
              </w:rPr>
            </w:pPr>
          </w:p>
        </w:tc>
        <w:tc>
          <w:tcPr>
            <w:tcW w:w="2970"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192" w14:textId="77777777" w:rsidR="00AF794E" w:rsidRPr="001E3863" w:rsidRDefault="00AF794E" w:rsidP="0058572E">
            <w:pPr>
              <w:keepNext w:val="0"/>
              <w:rPr>
                <w:sz w:val="20"/>
                <w:szCs w:val="20"/>
              </w:rPr>
            </w:pPr>
            <w:r w:rsidRPr="001E3863">
              <w:rPr>
                <w:sz w:val="20"/>
                <w:szCs w:val="20"/>
              </w:rPr>
              <w:t>SB   Storage Area</w:t>
            </w:r>
          </w:p>
        </w:tc>
        <w:tc>
          <w:tcPr>
            <w:tcW w:w="5128"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193" w14:textId="77777777" w:rsidR="00AF794E" w:rsidRPr="001E3863" w:rsidRDefault="00AF794E" w:rsidP="0058572E">
            <w:pPr>
              <w:keepNext w:val="0"/>
              <w:autoSpaceDE w:val="0"/>
              <w:autoSpaceDN w:val="0"/>
              <w:adjustRightInd w:val="0"/>
              <w:rPr>
                <w:iCs/>
                <w:sz w:val="20"/>
                <w:szCs w:val="20"/>
              </w:rPr>
            </w:pPr>
            <w:r w:rsidRPr="001E3863">
              <w:rPr>
                <w:iCs/>
                <w:sz w:val="20"/>
                <w:szCs w:val="20"/>
              </w:rPr>
              <w:t>1.  Use to identify the initial shipping activity.</w:t>
            </w:r>
          </w:p>
          <w:p w14:paraId="088B9194" w14:textId="77777777" w:rsidR="00AF794E" w:rsidRPr="001E3863" w:rsidRDefault="00AF794E" w:rsidP="0058572E">
            <w:pPr>
              <w:keepNext w:val="0"/>
              <w:autoSpaceDE w:val="0"/>
              <w:autoSpaceDN w:val="0"/>
              <w:adjustRightInd w:val="0"/>
              <w:rPr>
                <w:iCs/>
                <w:sz w:val="20"/>
                <w:szCs w:val="20"/>
              </w:rPr>
            </w:pPr>
            <w:r w:rsidRPr="001E3863">
              <w:rPr>
                <w:iCs/>
                <w:sz w:val="20"/>
                <w:szCs w:val="20"/>
              </w:rPr>
              <w:t>2.  For Army Total Package Fielding (TPF), use to identify the Routing Identifier of the Unit Materiel Fielding Point (UMFP) or staging site originating the UMFP shipment document.</w:t>
            </w:r>
          </w:p>
          <w:p w14:paraId="088B9195" w14:textId="77777777" w:rsidR="00AF794E" w:rsidRPr="001E3863" w:rsidRDefault="00AF794E" w:rsidP="0058572E">
            <w:pPr>
              <w:keepNext w:val="0"/>
              <w:autoSpaceDE w:val="0"/>
              <w:autoSpaceDN w:val="0"/>
              <w:adjustRightInd w:val="0"/>
              <w:rPr>
                <w:iCs/>
                <w:sz w:val="20"/>
                <w:szCs w:val="20"/>
              </w:rPr>
            </w:pPr>
            <w:r w:rsidRPr="001E3863">
              <w:rPr>
                <w:iCs/>
                <w:sz w:val="20"/>
                <w:szCs w:val="20"/>
              </w:rPr>
              <w:t>3.  Use for LRO shipment status to identify the organization responsible for release of the retail assets.</w:t>
            </w:r>
          </w:p>
          <w:p w14:paraId="088B9196" w14:textId="77777777" w:rsidR="00AF794E" w:rsidRPr="001E3863" w:rsidRDefault="00AF794E" w:rsidP="0058572E">
            <w:pPr>
              <w:keepNext w:val="0"/>
              <w:autoSpaceDE w:val="0"/>
              <w:autoSpaceDN w:val="0"/>
              <w:adjustRightInd w:val="0"/>
              <w:rPr>
                <w:iCs/>
                <w:sz w:val="20"/>
                <w:szCs w:val="20"/>
              </w:rPr>
            </w:pPr>
            <w:r w:rsidRPr="001E3863">
              <w:rPr>
                <w:iCs/>
                <w:sz w:val="20"/>
                <w:szCs w:val="20"/>
              </w:rPr>
              <w:t>4.  For conversion processing this will be understood to be the originating activity as identified by the Supplemental Address.</w:t>
            </w:r>
          </w:p>
          <w:p w14:paraId="088B9197" w14:textId="77777777" w:rsidR="00AF794E" w:rsidRPr="001E3863" w:rsidRDefault="00AF794E" w:rsidP="0058572E">
            <w:pPr>
              <w:keepNext w:val="0"/>
              <w:autoSpaceDE w:val="0"/>
              <w:autoSpaceDN w:val="0"/>
              <w:adjustRightInd w:val="0"/>
              <w:rPr>
                <w:iCs/>
                <w:sz w:val="20"/>
                <w:szCs w:val="20"/>
              </w:rPr>
            </w:pPr>
            <w:r w:rsidRPr="001E3863">
              <w:rPr>
                <w:iCs/>
                <w:sz w:val="20"/>
                <w:szCs w:val="20"/>
              </w:rPr>
              <w:t>5.  A DLMS enhancement allows specific separate identification of the party to receive credit and the party originating the LRO shipment status/shipping the materiel. DoDAACs associated with qualifier SB and ZB are expected to be the same at this time. However, when using originated in DLMS, the LRO originator may be a different party and will be identified by a Routing Identifier. Refer to ADC 299.</w:t>
            </w:r>
          </w:p>
          <w:p w14:paraId="44789A7E" w14:textId="77777777" w:rsidR="00AF794E" w:rsidRPr="001E3863" w:rsidRDefault="00AF794E" w:rsidP="0058572E">
            <w:pPr>
              <w:keepNext w:val="0"/>
              <w:autoSpaceDE w:val="0"/>
              <w:autoSpaceDN w:val="0"/>
              <w:adjustRightInd w:val="0"/>
              <w:rPr>
                <w:iCs/>
                <w:sz w:val="20"/>
                <w:szCs w:val="20"/>
              </w:rPr>
            </w:pPr>
            <w:r w:rsidRPr="001E3863">
              <w:rPr>
                <w:iCs/>
                <w:sz w:val="20"/>
                <w:szCs w:val="20"/>
              </w:rPr>
              <w:t>6. When implemented as a DLMS enhancement in the shipment loop to allow specific separate identification of owner/manager and storage activity RIC for ammunition and ammunition related transactions, a second instance of the SB in the shipment loop must be used to identify the storage activity by DoDAAC (N103 = 10). Refer to Approved Addendum to ADC 441A.</w:t>
            </w:r>
          </w:p>
          <w:p w14:paraId="088B9198" w14:textId="77777777" w:rsidR="00AF794E" w:rsidRPr="001E3863" w:rsidRDefault="00AF794E" w:rsidP="0058572E">
            <w:pPr>
              <w:keepNext w:val="0"/>
              <w:autoSpaceDE w:val="0"/>
              <w:autoSpaceDN w:val="0"/>
              <w:adjustRightInd w:val="0"/>
              <w:rPr>
                <w:iCs/>
                <w:sz w:val="20"/>
                <w:szCs w:val="20"/>
              </w:rPr>
            </w:pPr>
          </w:p>
        </w:tc>
        <w:tc>
          <w:tcPr>
            <w:tcW w:w="3061"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199" w14:textId="77777777" w:rsidR="00AF794E" w:rsidRPr="001E3863" w:rsidRDefault="00AF794E" w:rsidP="0058572E">
            <w:pPr>
              <w:keepNext w:val="0"/>
              <w:rPr>
                <w:sz w:val="20"/>
                <w:szCs w:val="20"/>
              </w:rPr>
            </w:pPr>
          </w:p>
        </w:tc>
      </w:tr>
      <w:tr w:rsidR="001E3863" w:rsidRPr="001E3863" w14:paraId="088B91A1" w14:textId="77777777" w:rsidTr="002820AA">
        <w:trPr>
          <w:cantSplit/>
        </w:trPr>
        <w:tc>
          <w:tcPr>
            <w:tcW w:w="1529" w:type="dxa"/>
            <w:vMerge/>
            <w:tcBorders>
              <w:left w:val="single" w:sz="4" w:space="0" w:color="auto"/>
              <w:right w:val="single" w:sz="4" w:space="0" w:color="auto"/>
            </w:tcBorders>
            <w:shd w:val="clear" w:color="auto" w:fill="FFFF99"/>
            <w:tcMar>
              <w:top w:w="0" w:type="dxa"/>
              <w:left w:w="58" w:type="dxa"/>
              <w:bottom w:w="0" w:type="dxa"/>
              <w:right w:w="58" w:type="dxa"/>
            </w:tcMar>
          </w:tcPr>
          <w:p w14:paraId="088B919B" w14:textId="77777777" w:rsidR="00AF794E" w:rsidRPr="001E3863" w:rsidRDefault="00AF794E" w:rsidP="0058572E">
            <w:pPr>
              <w:keepNext w:val="0"/>
              <w:rPr>
                <w:sz w:val="20"/>
                <w:szCs w:val="20"/>
              </w:rPr>
            </w:pPr>
          </w:p>
        </w:tc>
        <w:tc>
          <w:tcPr>
            <w:tcW w:w="1982"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19C" w14:textId="77777777" w:rsidR="00AF794E" w:rsidRPr="001E3863" w:rsidRDefault="00AF794E" w:rsidP="0058572E">
            <w:pPr>
              <w:keepNext w:val="0"/>
              <w:rPr>
                <w:sz w:val="20"/>
                <w:szCs w:val="20"/>
              </w:rPr>
            </w:pPr>
          </w:p>
        </w:tc>
        <w:tc>
          <w:tcPr>
            <w:tcW w:w="2970"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19D" w14:textId="77777777" w:rsidR="00AF794E" w:rsidRPr="001E3863" w:rsidRDefault="00AF794E" w:rsidP="0058572E">
            <w:pPr>
              <w:keepNext w:val="0"/>
              <w:rPr>
                <w:sz w:val="20"/>
                <w:szCs w:val="20"/>
              </w:rPr>
            </w:pPr>
            <w:r w:rsidRPr="001E3863">
              <w:rPr>
                <w:sz w:val="20"/>
                <w:szCs w:val="20"/>
              </w:rPr>
              <w:t>ST   Ship To</w:t>
            </w:r>
          </w:p>
        </w:tc>
        <w:tc>
          <w:tcPr>
            <w:tcW w:w="5128"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3DEDF261" w14:textId="77777777" w:rsidR="00AF794E" w:rsidRPr="001E3863" w:rsidRDefault="00AF794E" w:rsidP="003C06F0">
            <w:pPr>
              <w:keepNext w:val="0"/>
              <w:autoSpaceDE w:val="0"/>
              <w:autoSpaceDN w:val="0"/>
              <w:adjustRightInd w:val="0"/>
              <w:rPr>
                <w:iCs/>
                <w:sz w:val="20"/>
                <w:szCs w:val="20"/>
              </w:rPr>
            </w:pPr>
            <w:r w:rsidRPr="001E3863">
              <w:rPr>
                <w:iCs/>
                <w:sz w:val="20"/>
                <w:szCs w:val="20"/>
              </w:rPr>
              <w:t xml:space="preserve">1. Use to identify the organization to receive the material. </w:t>
            </w:r>
          </w:p>
          <w:p w14:paraId="576E231A" w14:textId="64B18415" w:rsidR="00AF794E" w:rsidRPr="001E3863" w:rsidRDefault="00AF794E" w:rsidP="003C06F0">
            <w:pPr>
              <w:keepNext w:val="0"/>
              <w:autoSpaceDE w:val="0"/>
              <w:autoSpaceDN w:val="0"/>
              <w:adjustRightInd w:val="0"/>
              <w:rPr>
                <w:iCs/>
                <w:sz w:val="20"/>
                <w:szCs w:val="20"/>
              </w:rPr>
            </w:pPr>
            <w:r w:rsidRPr="001E3863">
              <w:rPr>
                <w:iCs/>
                <w:sz w:val="20"/>
                <w:szCs w:val="20"/>
              </w:rPr>
              <w:t>2. For shipment status in response to LROs (DIC AS6), use to identify the ship to activity as directed in the LRO. Authorized DLMS enhancement. See ADC 1030.</w:t>
            </w:r>
          </w:p>
          <w:p w14:paraId="374589C4" w14:textId="77777777" w:rsidR="00AF794E" w:rsidRPr="001E3863" w:rsidRDefault="00AF794E" w:rsidP="003C06F0">
            <w:pPr>
              <w:keepNext w:val="0"/>
              <w:autoSpaceDE w:val="0"/>
              <w:autoSpaceDN w:val="0"/>
              <w:adjustRightInd w:val="0"/>
              <w:rPr>
                <w:iCs/>
                <w:sz w:val="20"/>
                <w:szCs w:val="20"/>
              </w:rPr>
            </w:pPr>
            <w:r w:rsidRPr="001E3863">
              <w:rPr>
                <w:iCs/>
                <w:sz w:val="20"/>
                <w:szCs w:val="20"/>
              </w:rPr>
              <w:t>3. For disposal shipments use to identify the DLA</w:t>
            </w:r>
          </w:p>
          <w:p w14:paraId="01C2FE92" w14:textId="77777777" w:rsidR="00AF794E" w:rsidRPr="001E3863" w:rsidRDefault="00AF794E" w:rsidP="003C06F0">
            <w:pPr>
              <w:keepNext w:val="0"/>
              <w:autoSpaceDE w:val="0"/>
              <w:autoSpaceDN w:val="0"/>
              <w:adjustRightInd w:val="0"/>
              <w:rPr>
                <w:iCs/>
                <w:dstrike/>
                <w:sz w:val="20"/>
                <w:szCs w:val="20"/>
              </w:rPr>
            </w:pPr>
            <w:r w:rsidRPr="001E3863">
              <w:rPr>
                <w:iCs/>
                <w:sz w:val="20"/>
                <w:szCs w:val="20"/>
              </w:rPr>
              <w:lastRenderedPageBreak/>
              <w:t xml:space="preserve">Disposition Services Field Office </w:t>
            </w:r>
            <w:r w:rsidRPr="001E3863">
              <w:rPr>
                <w:iCs/>
                <w:dstrike/>
                <w:sz w:val="20"/>
                <w:szCs w:val="20"/>
              </w:rPr>
              <w:t>DRMO.</w:t>
            </w:r>
          </w:p>
          <w:p w14:paraId="30ACDCC4" w14:textId="77777777" w:rsidR="00AF794E" w:rsidRPr="001E3863" w:rsidRDefault="00AF794E" w:rsidP="003C06F0">
            <w:pPr>
              <w:keepNext w:val="0"/>
              <w:autoSpaceDE w:val="0"/>
              <w:autoSpaceDN w:val="0"/>
              <w:adjustRightInd w:val="0"/>
              <w:rPr>
                <w:iCs/>
                <w:dstrike/>
                <w:sz w:val="20"/>
                <w:szCs w:val="20"/>
              </w:rPr>
            </w:pPr>
            <w:r w:rsidRPr="001E3863">
              <w:rPr>
                <w:iCs/>
                <w:dstrike/>
                <w:sz w:val="20"/>
                <w:szCs w:val="20"/>
              </w:rPr>
              <w:t>2. For other than shipments to disposal, this is a DLMS</w:t>
            </w:r>
          </w:p>
          <w:p w14:paraId="19E36A7A" w14:textId="77777777" w:rsidR="00AF794E" w:rsidRPr="001E3863" w:rsidRDefault="00AF794E" w:rsidP="003C06F0">
            <w:pPr>
              <w:keepNext w:val="0"/>
              <w:autoSpaceDE w:val="0"/>
              <w:autoSpaceDN w:val="0"/>
              <w:adjustRightInd w:val="0"/>
              <w:rPr>
                <w:iCs/>
                <w:dstrike/>
                <w:sz w:val="20"/>
                <w:szCs w:val="20"/>
              </w:rPr>
            </w:pPr>
            <w:r w:rsidRPr="001E3863">
              <w:rPr>
                <w:iCs/>
                <w:dstrike/>
                <w:sz w:val="20"/>
                <w:szCs w:val="20"/>
              </w:rPr>
              <w:t>enhancement; see introductory DLMS note 2a.</w:t>
            </w:r>
          </w:p>
          <w:p w14:paraId="088B919F" w14:textId="729E07BF" w:rsidR="00AF794E" w:rsidRPr="001E3863" w:rsidRDefault="00AF794E" w:rsidP="003C06F0">
            <w:pPr>
              <w:keepNext w:val="0"/>
              <w:autoSpaceDE w:val="0"/>
              <w:autoSpaceDN w:val="0"/>
              <w:adjustRightInd w:val="0"/>
              <w:rPr>
                <w:sz w:val="20"/>
                <w:szCs w:val="20"/>
              </w:rPr>
            </w:pPr>
          </w:p>
        </w:tc>
        <w:tc>
          <w:tcPr>
            <w:tcW w:w="3061"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1A0" w14:textId="09251018" w:rsidR="00AF794E" w:rsidRPr="001E3863" w:rsidRDefault="00AF794E" w:rsidP="0058572E">
            <w:pPr>
              <w:keepNext w:val="0"/>
              <w:rPr>
                <w:sz w:val="20"/>
                <w:szCs w:val="20"/>
              </w:rPr>
            </w:pPr>
            <w:r w:rsidRPr="001E3863">
              <w:rPr>
                <w:iCs/>
                <w:sz w:val="20"/>
                <w:szCs w:val="20"/>
              </w:rPr>
              <w:lastRenderedPageBreak/>
              <w:t>(ADC 1030 added to this list on 10/25/13)</w:t>
            </w:r>
          </w:p>
        </w:tc>
      </w:tr>
      <w:tr w:rsidR="001E3863" w:rsidRPr="001E3863" w14:paraId="088B91A8" w14:textId="77777777" w:rsidTr="002820AA">
        <w:trPr>
          <w:cantSplit/>
        </w:trPr>
        <w:tc>
          <w:tcPr>
            <w:tcW w:w="1529" w:type="dxa"/>
            <w:vMerge/>
            <w:tcBorders>
              <w:left w:val="single" w:sz="4" w:space="0" w:color="auto"/>
              <w:right w:val="single" w:sz="4" w:space="0" w:color="auto"/>
            </w:tcBorders>
            <w:shd w:val="clear" w:color="auto" w:fill="FFFF99"/>
            <w:tcMar>
              <w:top w:w="0" w:type="dxa"/>
              <w:left w:w="58" w:type="dxa"/>
              <w:bottom w:w="0" w:type="dxa"/>
              <w:right w:w="58" w:type="dxa"/>
            </w:tcMar>
          </w:tcPr>
          <w:p w14:paraId="088B91A2" w14:textId="6C78473B" w:rsidR="00AF794E" w:rsidRPr="001E3863" w:rsidRDefault="00AF794E" w:rsidP="0058572E">
            <w:pPr>
              <w:keepNext w:val="0"/>
              <w:rPr>
                <w:sz w:val="20"/>
                <w:szCs w:val="20"/>
              </w:rPr>
            </w:pPr>
          </w:p>
        </w:tc>
        <w:tc>
          <w:tcPr>
            <w:tcW w:w="1982"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1A3" w14:textId="77777777" w:rsidR="00AF794E" w:rsidRPr="001E3863" w:rsidRDefault="00AF794E" w:rsidP="0058572E">
            <w:pPr>
              <w:keepNext w:val="0"/>
              <w:rPr>
                <w:sz w:val="20"/>
                <w:szCs w:val="20"/>
              </w:rPr>
            </w:pPr>
          </w:p>
        </w:tc>
        <w:tc>
          <w:tcPr>
            <w:tcW w:w="2970"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1A4" w14:textId="77777777" w:rsidR="00AF794E" w:rsidRPr="001E3863" w:rsidRDefault="00AF794E" w:rsidP="0058572E">
            <w:pPr>
              <w:keepNext w:val="0"/>
              <w:rPr>
                <w:sz w:val="20"/>
                <w:szCs w:val="20"/>
              </w:rPr>
            </w:pPr>
            <w:r w:rsidRPr="001E3863">
              <w:rPr>
                <w:sz w:val="20"/>
                <w:szCs w:val="20"/>
              </w:rPr>
              <w:t>XN   Planning/Maintenance Organization</w:t>
            </w:r>
          </w:p>
        </w:tc>
        <w:tc>
          <w:tcPr>
            <w:tcW w:w="5128"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1A5" w14:textId="77777777" w:rsidR="00AF794E" w:rsidRPr="001E3863" w:rsidRDefault="00AF794E" w:rsidP="0058572E">
            <w:pPr>
              <w:keepNext w:val="0"/>
              <w:rPr>
                <w:sz w:val="20"/>
                <w:szCs w:val="20"/>
              </w:rPr>
            </w:pPr>
            <w:r w:rsidRPr="001E3863">
              <w:rPr>
                <w:sz w:val="20"/>
                <w:szCs w:val="20"/>
              </w:rPr>
              <w:t xml:space="preserve">1.  Use between Service industrial/maintenance sites and DLA to identify the Shop Service Center (SSC) </w:t>
            </w:r>
            <w:r w:rsidRPr="001E3863">
              <w:rPr>
                <w:dstrike/>
                <w:sz w:val="20"/>
                <w:szCs w:val="20"/>
              </w:rPr>
              <w:t>associated with a requisition. Also referred to as</w:t>
            </w:r>
            <w:r w:rsidRPr="001E3863">
              <w:rPr>
                <w:sz w:val="20"/>
                <w:szCs w:val="20"/>
              </w:rPr>
              <w:t xml:space="preserve"> or Shop Store </w:t>
            </w:r>
            <w:r w:rsidRPr="001E3863">
              <w:rPr>
                <w:dstrike/>
                <w:sz w:val="20"/>
                <w:szCs w:val="20"/>
              </w:rPr>
              <w:t>Identifier</w:t>
            </w:r>
            <w:r w:rsidRPr="001E3863">
              <w:rPr>
                <w:sz w:val="20"/>
                <w:szCs w:val="20"/>
              </w:rPr>
              <w:t>.</w:t>
            </w:r>
          </w:p>
          <w:p w14:paraId="7D1F0E3E" w14:textId="77777777" w:rsidR="00AF794E" w:rsidRPr="001E3863" w:rsidRDefault="00AF794E" w:rsidP="0058572E">
            <w:pPr>
              <w:pStyle w:val="BodyText3"/>
              <w:keepNext w:val="0"/>
              <w:rPr>
                <w:rFonts w:ascii="Times New Roman" w:hAnsi="Times New Roman"/>
                <w:color w:val="auto"/>
              </w:rPr>
            </w:pPr>
            <w:r w:rsidRPr="001E3863">
              <w:rPr>
                <w:rFonts w:ascii="Times New Roman" w:hAnsi="Times New Roman"/>
                <w:color w:val="auto"/>
              </w:rPr>
              <w:t xml:space="preserve">2.  Authorized DLMS enhancement under DLA industrial </w:t>
            </w:r>
            <w:proofErr w:type="spellStart"/>
            <w:r w:rsidRPr="001E3863">
              <w:rPr>
                <w:rFonts w:ascii="Times New Roman" w:hAnsi="Times New Roman"/>
                <w:dstrike/>
                <w:color w:val="auto"/>
              </w:rPr>
              <w:t>industial</w:t>
            </w:r>
            <w:proofErr w:type="spellEnd"/>
            <w:r w:rsidRPr="001E3863">
              <w:rPr>
                <w:rFonts w:ascii="Times New Roman" w:hAnsi="Times New Roman"/>
                <w:dstrike/>
                <w:color w:val="auto"/>
              </w:rPr>
              <w:t xml:space="preserve"> </w:t>
            </w:r>
            <w:r w:rsidRPr="001E3863">
              <w:rPr>
                <w:rFonts w:ascii="Times New Roman" w:hAnsi="Times New Roman"/>
                <w:color w:val="auto"/>
              </w:rPr>
              <w:t>activity support agreement.  Refer to ADC 284A and ADC 381.</w:t>
            </w:r>
          </w:p>
          <w:p w14:paraId="088B91A6" w14:textId="77777777" w:rsidR="00AF794E" w:rsidRPr="001E3863" w:rsidRDefault="00AF794E" w:rsidP="0058572E">
            <w:pPr>
              <w:pStyle w:val="BodyText3"/>
              <w:keepNext w:val="0"/>
              <w:rPr>
                <w:rFonts w:ascii="Times New Roman" w:hAnsi="Times New Roman"/>
                <w:color w:val="auto"/>
              </w:rPr>
            </w:pPr>
          </w:p>
        </w:tc>
        <w:tc>
          <w:tcPr>
            <w:tcW w:w="3061"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1A7" w14:textId="77777777" w:rsidR="00AF794E" w:rsidRPr="001E3863" w:rsidRDefault="00AF794E" w:rsidP="0058572E">
            <w:pPr>
              <w:keepNext w:val="0"/>
              <w:rPr>
                <w:sz w:val="20"/>
                <w:szCs w:val="20"/>
              </w:rPr>
            </w:pPr>
          </w:p>
        </w:tc>
      </w:tr>
      <w:tr w:rsidR="001E3863" w:rsidRPr="001E3863" w14:paraId="088B91B7" w14:textId="77777777" w:rsidTr="002820AA">
        <w:trPr>
          <w:cantSplit/>
        </w:trPr>
        <w:tc>
          <w:tcPr>
            <w:tcW w:w="1529" w:type="dxa"/>
            <w:vMerge/>
            <w:tcBorders>
              <w:left w:val="single" w:sz="4" w:space="0" w:color="auto"/>
              <w:right w:val="single" w:sz="4" w:space="0" w:color="auto"/>
            </w:tcBorders>
            <w:shd w:val="clear" w:color="auto" w:fill="FFFF99"/>
            <w:tcMar>
              <w:top w:w="0" w:type="dxa"/>
              <w:left w:w="58" w:type="dxa"/>
              <w:bottom w:w="0" w:type="dxa"/>
              <w:right w:w="58" w:type="dxa"/>
            </w:tcMar>
          </w:tcPr>
          <w:p w14:paraId="088B91A9" w14:textId="77777777" w:rsidR="00AF794E" w:rsidRPr="001E3863" w:rsidRDefault="00AF794E" w:rsidP="0058572E">
            <w:pPr>
              <w:keepNext w:val="0"/>
              <w:rPr>
                <w:sz w:val="20"/>
                <w:szCs w:val="20"/>
              </w:rPr>
            </w:pPr>
          </w:p>
        </w:tc>
        <w:tc>
          <w:tcPr>
            <w:tcW w:w="1982"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1AA" w14:textId="77777777" w:rsidR="00AF794E" w:rsidRPr="001E3863" w:rsidRDefault="00AF794E" w:rsidP="0058572E">
            <w:pPr>
              <w:keepNext w:val="0"/>
              <w:rPr>
                <w:sz w:val="20"/>
                <w:szCs w:val="20"/>
              </w:rPr>
            </w:pPr>
          </w:p>
        </w:tc>
        <w:tc>
          <w:tcPr>
            <w:tcW w:w="2970"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1AB" w14:textId="77777777" w:rsidR="00AF794E" w:rsidRPr="001E3863" w:rsidRDefault="00AF794E" w:rsidP="0058572E">
            <w:pPr>
              <w:keepNext w:val="0"/>
              <w:rPr>
                <w:sz w:val="20"/>
                <w:szCs w:val="20"/>
              </w:rPr>
            </w:pPr>
            <w:r w:rsidRPr="001E3863">
              <w:rPr>
                <w:sz w:val="20"/>
                <w:szCs w:val="20"/>
              </w:rPr>
              <w:t>Z1   Party to Receive Status</w:t>
            </w:r>
          </w:p>
        </w:tc>
        <w:tc>
          <w:tcPr>
            <w:tcW w:w="5128"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1AC" w14:textId="77777777" w:rsidR="00AF794E" w:rsidRPr="001E3863" w:rsidRDefault="00AF794E" w:rsidP="0058572E">
            <w:pPr>
              <w:keepNext w:val="0"/>
              <w:autoSpaceDE w:val="0"/>
              <w:autoSpaceDN w:val="0"/>
              <w:adjustRightInd w:val="0"/>
              <w:rPr>
                <w:iCs/>
                <w:sz w:val="20"/>
                <w:szCs w:val="20"/>
              </w:rPr>
            </w:pPr>
            <w:r w:rsidRPr="001E3863">
              <w:rPr>
                <w:iCs/>
                <w:sz w:val="20"/>
                <w:szCs w:val="20"/>
              </w:rPr>
              <w:t>1.  Use to indicate the organization to receive shipment status.</w:t>
            </w:r>
          </w:p>
          <w:p w14:paraId="088B91AD" w14:textId="77777777" w:rsidR="00AF794E" w:rsidRPr="001E3863" w:rsidRDefault="00AF794E" w:rsidP="0058572E">
            <w:pPr>
              <w:keepNext w:val="0"/>
              <w:autoSpaceDE w:val="0"/>
              <w:autoSpaceDN w:val="0"/>
              <w:adjustRightInd w:val="0"/>
              <w:rPr>
                <w:iCs/>
                <w:sz w:val="20"/>
                <w:szCs w:val="20"/>
              </w:rPr>
            </w:pPr>
            <w:r w:rsidRPr="001E3863">
              <w:rPr>
                <w:iCs/>
                <w:sz w:val="20"/>
                <w:szCs w:val="20"/>
              </w:rPr>
              <w:t>2.  For shipment status forwarded for DAAS distribution to status recipients under MILSTRIP/DLMS distribution rules (AS8), the recipients will be identified on the DAAS-generated transactions and will not appear on the original transaction.</w:t>
            </w:r>
          </w:p>
          <w:p w14:paraId="088B91AE" w14:textId="77777777" w:rsidR="00AF794E" w:rsidRPr="001E3863" w:rsidRDefault="00AF794E" w:rsidP="0058572E">
            <w:pPr>
              <w:pStyle w:val="BodyText3"/>
              <w:keepNext w:val="0"/>
              <w:autoSpaceDE w:val="0"/>
              <w:autoSpaceDN w:val="0"/>
              <w:adjustRightInd w:val="0"/>
              <w:rPr>
                <w:rFonts w:ascii="Times New Roman" w:hAnsi="Times New Roman"/>
                <w:iCs/>
                <w:color w:val="auto"/>
              </w:rPr>
            </w:pPr>
            <w:r w:rsidRPr="001E3863">
              <w:rPr>
                <w:rFonts w:ascii="Times New Roman" w:hAnsi="Times New Roman"/>
                <w:iCs/>
                <w:color w:val="auto"/>
              </w:rPr>
              <w:t>3.  As a DLMS enhancement, may be used to identify recipients other than the prescribed status recipients under DLMS/MILSTRIP distribution rules. Use multiple iterations of the 2/N1/2200 loop to identify shipment recipients, as needed. See introductory DLMS note 2a</w:t>
            </w:r>
          </w:p>
          <w:p w14:paraId="2B724C92" w14:textId="77777777" w:rsidR="00AF794E" w:rsidRPr="001E3863" w:rsidRDefault="00AF794E" w:rsidP="0058572E">
            <w:pPr>
              <w:keepNext w:val="0"/>
              <w:autoSpaceDE w:val="0"/>
              <w:autoSpaceDN w:val="0"/>
              <w:adjustRightInd w:val="0"/>
              <w:rPr>
                <w:iCs/>
                <w:sz w:val="20"/>
                <w:szCs w:val="20"/>
              </w:rPr>
            </w:pPr>
            <w:r w:rsidRPr="001E3863">
              <w:rPr>
                <w:sz w:val="20"/>
                <w:szCs w:val="20"/>
              </w:rPr>
              <w:t xml:space="preserve">4. </w:t>
            </w:r>
            <w:r w:rsidRPr="001E3863">
              <w:rPr>
                <w:bCs/>
                <w:iCs/>
                <w:sz w:val="20"/>
                <w:szCs w:val="20"/>
              </w:rPr>
              <w:t>Use to provide shipment status to Product Data Reporting and Evaluation Program-Automated Information System (PDREP-AIS) for PQDR exhibit tracking when the PQDR RCN is included. For use with DoDAAC N45112. Refer to ADC 1007</w:t>
            </w:r>
            <w:r w:rsidRPr="001E3863">
              <w:rPr>
                <w:iCs/>
                <w:sz w:val="20"/>
                <w:szCs w:val="20"/>
              </w:rPr>
              <w:t>.</w:t>
            </w:r>
          </w:p>
          <w:p w14:paraId="088B91AF" w14:textId="77777777" w:rsidR="00AF794E" w:rsidRPr="001E3863" w:rsidRDefault="00AF794E" w:rsidP="0058572E">
            <w:pPr>
              <w:keepNext w:val="0"/>
              <w:autoSpaceDE w:val="0"/>
              <w:autoSpaceDN w:val="0"/>
              <w:adjustRightInd w:val="0"/>
              <w:rPr>
                <w:iCs/>
              </w:rPr>
            </w:pPr>
          </w:p>
        </w:tc>
        <w:tc>
          <w:tcPr>
            <w:tcW w:w="3061"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1B0" w14:textId="77777777" w:rsidR="00AF794E" w:rsidRPr="001E3863" w:rsidRDefault="00AF794E" w:rsidP="0058572E">
            <w:pPr>
              <w:keepNext w:val="0"/>
              <w:rPr>
                <w:sz w:val="20"/>
                <w:szCs w:val="20"/>
              </w:rPr>
            </w:pPr>
            <w:r w:rsidRPr="001E3863">
              <w:rPr>
                <w:sz w:val="20"/>
                <w:szCs w:val="20"/>
              </w:rPr>
              <w:t>Added to requisition-related formats for consistency. Not planned for use in initial implementation of BRAC IMSP.  Required since the follow-up may serve as the requisition.  See ADC 284.</w:t>
            </w:r>
          </w:p>
          <w:p w14:paraId="088B91B1" w14:textId="77777777" w:rsidR="00AF794E" w:rsidRPr="001E3863" w:rsidRDefault="00AF794E" w:rsidP="0058572E">
            <w:pPr>
              <w:keepNext w:val="0"/>
              <w:rPr>
                <w:sz w:val="20"/>
                <w:szCs w:val="20"/>
              </w:rPr>
            </w:pPr>
          </w:p>
          <w:p w14:paraId="088B91B2" w14:textId="77777777" w:rsidR="00AF794E" w:rsidRPr="001E3863" w:rsidRDefault="00AF794E" w:rsidP="0058572E">
            <w:pPr>
              <w:keepNext w:val="0"/>
              <w:rPr>
                <w:sz w:val="20"/>
                <w:szCs w:val="20"/>
              </w:rPr>
            </w:pPr>
          </w:p>
          <w:p w14:paraId="088B91B3" w14:textId="77777777" w:rsidR="00AF794E" w:rsidRPr="001E3863" w:rsidRDefault="00AF794E" w:rsidP="0058572E">
            <w:pPr>
              <w:keepNext w:val="0"/>
              <w:rPr>
                <w:sz w:val="20"/>
                <w:szCs w:val="20"/>
              </w:rPr>
            </w:pPr>
          </w:p>
          <w:p w14:paraId="088B91B4" w14:textId="77777777" w:rsidR="00AF794E" w:rsidRPr="001E3863" w:rsidRDefault="00AF794E" w:rsidP="0058572E">
            <w:pPr>
              <w:keepNext w:val="0"/>
              <w:rPr>
                <w:sz w:val="20"/>
                <w:szCs w:val="20"/>
              </w:rPr>
            </w:pPr>
          </w:p>
          <w:p w14:paraId="088B91B5" w14:textId="77777777" w:rsidR="00AF794E" w:rsidRPr="001E3863" w:rsidRDefault="00AF794E" w:rsidP="0058572E">
            <w:pPr>
              <w:keepNext w:val="0"/>
              <w:rPr>
                <w:sz w:val="20"/>
                <w:szCs w:val="20"/>
              </w:rPr>
            </w:pPr>
          </w:p>
          <w:p w14:paraId="088B91B6" w14:textId="77777777" w:rsidR="00AF794E" w:rsidRPr="001E3863" w:rsidRDefault="00AF794E" w:rsidP="0058572E">
            <w:pPr>
              <w:keepNext w:val="0"/>
              <w:autoSpaceDE w:val="0"/>
              <w:autoSpaceDN w:val="0"/>
              <w:adjustRightInd w:val="0"/>
              <w:rPr>
                <w:sz w:val="20"/>
                <w:szCs w:val="20"/>
              </w:rPr>
            </w:pPr>
            <w:r w:rsidRPr="001E3863">
              <w:rPr>
                <w:bCs/>
                <w:iCs/>
                <w:sz w:val="20"/>
                <w:szCs w:val="20"/>
              </w:rPr>
              <w:t>Expands usage to provide a copy of the shipment status transaction to PDREP-AIS. Administrative update to further clarify use of the Qualifier Z1.</w:t>
            </w:r>
          </w:p>
        </w:tc>
      </w:tr>
      <w:tr w:rsidR="001E3863" w:rsidRPr="001E3863" w14:paraId="088B91BE" w14:textId="77777777" w:rsidTr="002820AA">
        <w:trPr>
          <w:cantSplit/>
        </w:trPr>
        <w:tc>
          <w:tcPr>
            <w:tcW w:w="1529" w:type="dxa"/>
            <w:vMerge/>
            <w:tcBorders>
              <w:left w:val="single" w:sz="4" w:space="0" w:color="auto"/>
              <w:right w:val="single" w:sz="4" w:space="0" w:color="auto"/>
            </w:tcBorders>
            <w:shd w:val="clear" w:color="auto" w:fill="FFFF99"/>
            <w:tcMar>
              <w:top w:w="0" w:type="dxa"/>
              <w:left w:w="58" w:type="dxa"/>
              <w:bottom w:w="0" w:type="dxa"/>
              <w:right w:w="58" w:type="dxa"/>
            </w:tcMar>
          </w:tcPr>
          <w:p w14:paraId="088B91B8" w14:textId="77777777" w:rsidR="00AF794E" w:rsidRPr="001E3863" w:rsidRDefault="00AF794E" w:rsidP="0058572E">
            <w:pPr>
              <w:keepNext w:val="0"/>
              <w:rPr>
                <w:sz w:val="20"/>
                <w:szCs w:val="20"/>
              </w:rPr>
            </w:pPr>
          </w:p>
        </w:tc>
        <w:tc>
          <w:tcPr>
            <w:tcW w:w="1982"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1B9" w14:textId="77777777" w:rsidR="00AF794E" w:rsidRPr="001E3863" w:rsidRDefault="00AF794E" w:rsidP="0058572E">
            <w:pPr>
              <w:keepNext w:val="0"/>
              <w:rPr>
                <w:sz w:val="20"/>
                <w:szCs w:val="20"/>
              </w:rPr>
            </w:pPr>
          </w:p>
        </w:tc>
        <w:tc>
          <w:tcPr>
            <w:tcW w:w="2970"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1BA" w14:textId="77777777" w:rsidR="00AF794E" w:rsidRPr="001E3863" w:rsidRDefault="00AF794E" w:rsidP="0058572E">
            <w:pPr>
              <w:keepNext w:val="0"/>
              <w:tabs>
                <w:tab w:val="left" w:pos="930"/>
              </w:tabs>
              <w:jc w:val="both"/>
              <w:rPr>
                <w:sz w:val="20"/>
                <w:szCs w:val="20"/>
              </w:rPr>
            </w:pPr>
            <w:r w:rsidRPr="001E3863">
              <w:rPr>
                <w:sz w:val="20"/>
                <w:szCs w:val="20"/>
              </w:rPr>
              <w:t>Z7 Mark-for Party</w:t>
            </w:r>
          </w:p>
        </w:tc>
        <w:tc>
          <w:tcPr>
            <w:tcW w:w="5128"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4CBB9AE" w14:textId="77777777" w:rsidR="003657C7" w:rsidRPr="001E3863" w:rsidRDefault="003657C7" w:rsidP="003657C7">
            <w:pPr>
              <w:widowControl w:val="0"/>
              <w:tabs>
                <w:tab w:val="left" w:pos="620"/>
              </w:tabs>
              <w:ind w:right="-20"/>
              <w:rPr>
                <w:bCs/>
                <w:iCs/>
                <w:sz w:val="20"/>
                <w:szCs w:val="20"/>
              </w:rPr>
            </w:pPr>
            <w:r w:rsidRPr="001E3863">
              <w:rPr>
                <w:bCs/>
                <w:iCs/>
                <w:sz w:val="20"/>
                <w:szCs w:val="20"/>
              </w:rPr>
              <w:t>1. Use to identify an entity located within the ship-to address that is to actually receive the materiel.</w:t>
            </w:r>
          </w:p>
          <w:p w14:paraId="169EEFB3" w14:textId="77777777" w:rsidR="003657C7" w:rsidRPr="001E3863" w:rsidRDefault="003657C7" w:rsidP="003657C7">
            <w:pPr>
              <w:widowControl w:val="0"/>
              <w:tabs>
                <w:tab w:val="left" w:pos="620"/>
              </w:tabs>
              <w:ind w:right="-20"/>
              <w:rPr>
                <w:bCs/>
                <w:iCs/>
                <w:sz w:val="20"/>
                <w:szCs w:val="20"/>
              </w:rPr>
            </w:pPr>
            <w:r w:rsidRPr="001E3863">
              <w:rPr>
                <w:bCs/>
                <w:iCs/>
                <w:sz w:val="20"/>
                <w:szCs w:val="20"/>
              </w:rPr>
              <w:t>2.  The Mark-for Party may be identified by DoDAAC, RIC, clear text, or a combination of these.  Only one of DoDAAC or RIC may be used.</w:t>
            </w:r>
          </w:p>
          <w:p w14:paraId="6A5E754D" w14:textId="77777777" w:rsidR="003657C7" w:rsidRPr="001E3863" w:rsidRDefault="003657C7" w:rsidP="003657C7">
            <w:pPr>
              <w:widowControl w:val="0"/>
              <w:tabs>
                <w:tab w:val="left" w:pos="620"/>
              </w:tabs>
              <w:ind w:right="-20"/>
              <w:rPr>
                <w:bCs/>
                <w:iCs/>
                <w:sz w:val="20"/>
                <w:szCs w:val="20"/>
              </w:rPr>
            </w:pPr>
            <w:r w:rsidRPr="001E3863">
              <w:rPr>
                <w:bCs/>
                <w:iCs/>
                <w:sz w:val="20"/>
                <w:szCs w:val="20"/>
              </w:rPr>
              <w:t>3.  Maximum length of the Mark-for Party is 24 positions: Mark-for clear text (with no DoDAAC or RIC) displays on DoD shipment documents as two lines of 12 characters each.  If text is combined with a DoDAAC, up to 17 clear text characters will be allowed.  If text is combined with a RIC, up to 20 clear text characters will be allowed.  A slash (/) will be inserted during printing of shipment documentation to separate the DoDAAC or RIC from clear text; do not perpetuate the slash (/) in the DLMS transaction.</w:t>
            </w:r>
          </w:p>
          <w:p w14:paraId="088B91BC" w14:textId="44C6EB8E" w:rsidR="00AF794E" w:rsidRPr="001E3863" w:rsidRDefault="003657C7" w:rsidP="003657C7">
            <w:pPr>
              <w:keepNext w:val="0"/>
              <w:autoSpaceDE w:val="0"/>
              <w:autoSpaceDN w:val="0"/>
              <w:adjustRightInd w:val="0"/>
              <w:rPr>
                <w:iCs/>
                <w:sz w:val="20"/>
                <w:szCs w:val="20"/>
              </w:rPr>
            </w:pPr>
            <w:r w:rsidRPr="001E3863">
              <w:rPr>
                <w:bCs/>
                <w:iCs/>
                <w:sz w:val="20"/>
                <w:szCs w:val="20"/>
              </w:rPr>
              <w:t xml:space="preserve">4. Authorized DLMS enhancement; see introductory DLMS note </w:t>
            </w:r>
            <w:r w:rsidRPr="001E3863">
              <w:rPr>
                <w:bCs/>
                <w:iCs/>
                <w:strike/>
                <w:sz w:val="20"/>
                <w:szCs w:val="20"/>
              </w:rPr>
              <w:t xml:space="preserve">2a </w:t>
            </w:r>
            <w:r w:rsidRPr="001E3863">
              <w:rPr>
                <w:bCs/>
                <w:iCs/>
                <w:sz w:val="20"/>
                <w:szCs w:val="20"/>
              </w:rPr>
              <w:t>2f.  Refer to ADC 1009A.</w:t>
            </w:r>
          </w:p>
        </w:tc>
        <w:tc>
          <w:tcPr>
            <w:tcW w:w="3061"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1BD" w14:textId="7E4A80D7" w:rsidR="00AF794E" w:rsidRPr="001E3863" w:rsidRDefault="003657C7" w:rsidP="0058572E">
            <w:pPr>
              <w:keepNext w:val="0"/>
              <w:rPr>
                <w:sz w:val="20"/>
                <w:szCs w:val="20"/>
              </w:rPr>
            </w:pPr>
            <w:r w:rsidRPr="001E3863">
              <w:rPr>
                <w:sz w:val="20"/>
                <w:szCs w:val="20"/>
              </w:rPr>
              <w:t>(ADC 1009A added to this list on 2/23/2015)</w:t>
            </w:r>
          </w:p>
        </w:tc>
      </w:tr>
      <w:tr w:rsidR="001E3863" w:rsidRPr="001E3863" w14:paraId="088B91C9" w14:textId="77777777" w:rsidTr="002820AA">
        <w:trPr>
          <w:cantSplit/>
        </w:trPr>
        <w:tc>
          <w:tcPr>
            <w:tcW w:w="1529" w:type="dxa"/>
            <w:vMerge/>
            <w:tcBorders>
              <w:left w:val="single" w:sz="4" w:space="0" w:color="auto"/>
              <w:right w:val="single" w:sz="4" w:space="0" w:color="auto"/>
            </w:tcBorders>
            <w:shd w:val="clear" w:color="auto" w:fill="FFFF99"/>
            <w:tcMar>
              <w:top w:w="0" w:type="dxa"/>
              <w:left w:w="58" w:type="dxa"/>
              <w:bottom w:w="0" w:type="dxa"/>
              <w:right w:w="58" w:type="dxa"/>
            </w:tcMar>
          </w:tcPr>
          <w:p w14:paraId="088B91BF" w14:textId="77777777" w:rsidR="00AF794E" w:rsidRPr="001E3863" w:rsidRDefault="00AF794E" w:rsidP="0058572E">
            <w:pPr>
              <w:keepNext w:val="0"/>
              <w:rPr>
                <w:sz w:val="20"/>
                <w:szCs w:val="20"/>
              </w:rPr>
            </w:pPr>
          </w:p>
        </w:tc>
        <w:tc>
          <w:tcPr>
            <w:tcW w:w="1982"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1C0" w14:textId="77777777" w:rsidR="00AF794E" w:rsidRPr="001E3863" w:rsidRDefault="00AF794E" w:rsidP="0058572E">
            <w:pPr>
              <w:keepNext w:val="0"/>
              <w:rPr>
                <w:sz w:val="20"/>
                <w:szCs w:val="20"/>
              </w:rPr>
            </w:pPr>
          </w:p>
        </w:tc>
        <w:tc>
          <w:tcPr>
            <w:tcW w:w="2970"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1C1" w14:textId="77777777" w:rsidR="00AF794E" w:rsidRPr="001E3863" w:rsidRDefault="00AF794E" w:rsidP="0058572E">
            <w:pPr>
              <w:keepNext w:val="0"/>
              <w:rPr>
                <w:sz w:val="20"/>
                <w:szCs w:val="20"/>
              </w:rPr>
            </w:pPr>
            <w:r w:rsidRPr="001E3863">
              <w:rPr>
                <w:sz w:val="20"/>
                <w:szCs w:val="20"/>
              </w:rPr>
              <w:t xml:space="preserve">ZB  </w:t>
            </w:r>
            <w:r w:rsidRPr="001E3863">
              <w:rPr>
                <w:dstrike/>
                <w:sz w:val="20"/>
                <w:szCs w:val="20"/>
              </w:rPr>
              <w:t xml:space="preserve"> </w:t>
            </w:r>
            <w:proofErr w:type="spellStart"/>
            <w:r w:rsidRPr="001E3863">
              <w:rPr>
                <w:dstrike/>
                <w:sz w:val="20"/>
                <w:szCs w:val="20"/>
              </w:rPr>
              <w:t>Paratry</w:t>
            </w:r>
            <w:r w:rsidRPr="001E3863">
              <w:rPr>
                <w:sz w:val="20"/>
                <w:szCs w:val="20"/>
              </w:rPr>
              <w:t>Party</w:t>
            </w:r>
            <w:proofErr w:type="spellEnd"/>
            <w:r w:rsidRPr="001E3863">
              <w:rPr>
                <w:sz w:val="20"/>
                <w:szCs w:val="20"/>
              </w:rPr>
              <w:t xml:space="preserve"> to Receive Credit</w:t>
            </w:r>
          </w:p>
        </w:tc>
        <w:tc>
          <w:tcPr>
            <w:tcW w:w="5128"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1C2" w14:textId="77777777" w:rsidR="00AF794E" w:rsidRPr="001E3863" w:rsidRDefault="00AF794E" w:rsidP="0058572E">
            <w:pPr>
              <w:keepNext w:val="0"/>
              <w:autoSpaceDE w:val="0"/>
              <w:autoSpaceDN w:val="0"/>
              <w:adjustRightInd w:val="0"/>
              <w:rPr>
                <w:iCs/>
                <w:sz w:val="20"/>
                <w:szCs w:val="20"/>
              </w:rPr>
            </w:pPr>
            <w:r w:rsidRPr="001E3863">
              <w:rPr>
                <w:iCs/>
                <w:sz w:val="20"/>
                <w:szCs w:val="20"/>
              </w:rPr>
              <w:t>1.  Use to identify the party to receive credit for material, transportation, and PC&amp;H.</w:t>
            </w:r>
          </w:p>
          <w:p w14:paraId="088B91C3" w14:textId="77777777" w:rsidR="00AF794E" w:rsidRPr="001E3863" w:rsidRDefault="00AF794E" w:rsidP="0058572E">
            <w:pPr>
              <w:keepNext w:val="0"/>
              <w:autoSpaceDE w:val="0"/>
              <w:autoSpaceDN w:val="0"/>
              <w:adjustRightInd w:val="0"/>
              <w:rPr>
                <w:iCs/>
                <w:sz w:val="20"/>
                <w:szCs w:val="20"/>
              </w:rPr>
            </w:pPr>
            <w:r w:rsidRPr="001E3863">
              <w:rPr>
                <w:iCs/>
                <w:sz w:val="20"/>
                <w:szCs w:val="20"/>
              </w:rPr>
              <w:t>2.  For conversion processing this will be the activity as identified by the Supplemental Address and the same activity identified to release the material.</w:t>
            </w:r>
          </w:p>
          <w:p w14:paraId="088B91C4" w14:textId="77777777" w:rsidR="00AF794E" w:rsidRPr="001E3863" w:rsidRDefault="00AF794E" w:rsidP="0058572E">
            <w:pPr>
              <w:keepNext w:val="0"/>
              <w:autoSpaceDE w:val="0"/>
              <w:autoSpaceDN w:val="0"/>
              <w:adjustRightInd w:val="0"/>
              <w:rPr>
                <w:iCs/>
                <w:sz w:val="20"/>
                <w:szCs w:val="20"/>
              </w:rPr>
            </w:pPr>
            <w:r w:rsidRPr="001E3863">
              <w:rPr>
                <w:iCs/>
                <w:sz w:val="20"/>
                <w:szCs w:val="20"/>
              </w:rPr>
              <w:t>3.  A DLMS enhancement allows specific separate identification of the party to receive credit and the</w:t>
            </w:r>
          </w:p>
          <w:p w14:paraId="088B91C5" w14:textId="77777777" w:rsidR="00AF794E" w:rsidRPr="001E3863" w:rsidRDefault="00AF794E" w:rsidP="0058572E">
            <w:pPr>
              <w:keepNext w:val="0"/>
              <w:autoSpaceDE w:val="0"/>
              <w:autoSpaceDN w:val="0"/>
              <w:adjustRightInd w:val="0"/>
              <w:rPr>
                <w:iCs/>
                <w:sz w:val="20"/>
                <w:szCs w:val="20"/>
              </w:rPr>
            </w:pPr>
            <w:r w:rsidRPr="001E3863">
              <w:rPr>
                <w:iCs/>
                <w:sz w:val="20"/>
                <w:szCs w:val="20"/>
              </w:rPr>
              <w:t>party originating the LRO shipment status/shipping the materiel. Refer to ADC 299.</w:t>
            </w:r>
          </w:p>
          <w:p w14:paraId="088B91C6" w14:textId="77777777" w:rsidR="00AF794E" w:rsidRPr="001E3863" w:rsidRDefault="00AF794E" w:rsidP="0058572E">
            <w:pPr>
              <w:keepNext w:val="0"/>
              <w:autoSpaceDE w:val="0"/>
              <w:autoSpaceDN w:val="0"/>
              <w:adjustRightInd w:val="0"/>
              <w:rPr>
                <w:iCs/>
                <w:sz w:val="20"/>
                <w:szCs w:val="20"/>
              </w:rPr>
            </w:pPr>
            <w:r w:rsidRPr="001E3863">
              <w:rPr>
                <w:iCs/>
                <w:sz w:val="20"/>
                <w:szCs w:val="20"/>
              </w:rPr>
              <w:t>4. Use for SFIS compliant systems to identify the BPN of the party to receive credit. BPN may only be used when the corresponding DoDAAC is also provided. This will require a second iteration of the N1 loop with the same qualifier.</w:t>
            </w:r>
          </w:p>
          <w:p w14:paraId="088B91C7" w14:textId="77777777" w:rsidR="00AF794E" w:rsidRPr="001E3863" w:rsidRDefault="00AF794E" w:rsidP="0058572E">
            <w:pPr>
              <w:keepNext w:val="0"/>
              <w:rPr>
                <w:sz w:val="20"/>
                <w:szCs w:val="20"/>
              </w:rPr>
            </w:pPr>
            <w:r w:rsidRPr="001E3863">
              <w:rPr>
                <w:iCs/>
                <w:sz w:val="20"/>
                <w:szCs w:val="20"/>
              </w:rPr>
              <w:t>5. Authorized DLMS enhancement; see introductory DLMS note 2f.</w:t>
            </w:r>
          </w:p>
        </w:tc>
        <w:tc>
          <w:tcPr>
            <w:tcW w:w="3061"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1C8" w14:textId="77777777" w:rsidR="00AF794E" w:rsidRPr="001E3863" w:rsidRDefault="00AF794E" w:rsidP="0058572E">
            <w:pPr>
              <w:keepNext w:val="0"/>
              <w:rPr>
                <w:sz w:val="20"/>
                <w:szCs w:val="20"/>
              </w:rPr>
            </w:pPr>
          </w:p>
        </w:tc>
      </w:tr>
      <w:tr w:rsidR="001E3863" w:rsidRPr="001E3863" w14:paraId="088B91D0" w14:textId="77777777" w:rsidTr="002820AA">
        <w:trPr>
          <w:cantSplit/>
        </w:trPr>
        <w:tc>
          <w:tcPr>
            <w:tcW w:w="1529" w:type="dxa"/>
            <w:vMerge/>
            <w:tcBorders>
              <w:left w:val="single" w:sz="4" w:space="0" w:color="auto"/>
              <w:right w:val="single" w:sz="4" w:space="0" w:color="auto"/>
            </w:tcBorders>
            <w:shd w:val="clear" w:color="auto" w:fill="FFFF99"/>
            <w:tcMar>
              <w:top w:w="0" w:type="dxa"/>
              <w:left w:w="58" w:type="dxa"/>
              <w:bottom w:w="0" w:type="dxa"/>
              <w:right w:w="58" w:type="dxa"/>
            </w:tcMar>
          </w:tcPr>
          <w:p w14:paraId="088B91CA" w14:textId="77777777" w:rsidR="00AF794E" w:rsidRPr="001E3863" w:rsidRDefault="00AF794E" w:rsidP="0058572E">
            <w:pPr>
              <w:keepNext w:val="0"/>
              <w:rPr>
                <w:sz w:val="20"/>
                <w:szCs w:val="20"/>
              </w:rPr>
            </w:pPr>
          </w:p>
        </w:tc>
        <w:tc>
          <w:tcPr>
            <w:tcW w:w="1982"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1CB" w14:textId="77777777" w:rsidR="00AF794E" w:rsidRPr="001E3863" w:rsidRDefault="00AF794E" w:rsidP="0058572E">
            <w:pPr>
              <w:keepNext w:val="0"/>
              <w:rPr>
                <w:sz w:val="20"/>
                <w:szCs w:val="20"/>
              </w:rPr>
            </w:pPr>
          </w:p>
        </w:tc>
        <w:tc>
          <w:tcPr>
            <w:tcW w:w="2970"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1CC" w14:textId="77777777" w:rsidR="00AF794E" w:rsidRPr="001E3863" w:rsidRDefault="00AF794E" w:rsidP="0058572E">
            <w:pPr>
              <w:keepNext w:val="0"/>
              <w:rPr>
                <w:dstrike/>
                <w:sz w:val="20"/>
                <w:szCs w:val="20"/>
              </w:rPr>
            </w:pPr>
            <w:r w:rsidRPr="001E3863">
              <w:rPr>
                <w:dstrike/>
                <w:sz w:val="20"/>
                <w:szCs w:val="20"/>
              </w:rPr>
              <w:t>IAT    Party Executing and Verifying</w:t>
            </w:r>
          </w:p>
        </w:tc>
        <w:tc>
          <w:tcPr>
            <w:tcW w:w="5128"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1CD" w14:textId="77777777" w:rsidR="00AF794E" w:rsidRPr="001E3863" w:rsidRDefault="00AF794E" w:rsidP="003C06F0">
            <w:pPr>
              <w:keepNext w:val="0"/>
              <w:rPr>
                <w:dstrike/>
                <w:sz w:val="20"/>
                <w:szCs w:val="20"/>
              </w:rPr>
            </w:pPr>
            <w:r w:rsidRPr="001E3863">
              <w:rPr>
                <w:dstrike/>
                <w:sz w:val="20"/>
                <w:szCs w:val="20"/>
              </w:rPr>
              <w:t xml:space="preserve">1. Use to indicate the Enterprise Identifier (EID) responsible for the UII. A data maintenance action was approved in version 5020. The </w:t>
            </w:r>
            <w:r w:rsidRPr="001E3863">
              <w:rPr>
                <w:dstrike/>
                <w:sz w:val="20"/>
                <w:szCs w:val="20"/>
              </w:rPr>
              <w:lastRenderedPageBreak/>
              <w:t>approved code/name is "EID - Department of Defense Enterprise Identifier".</w:t>
            </w:r>
          </w:p>
          <w:p w14:paraId="088B91CE" w14:textId="77777777" w:rsidR="00AF794E" w:rsidRPr="001E3863" w:rsidRDefault="00AF794E" w:rsidP="003C06F0">
            <w:pPr>
              <w:keepNext w:val="0"/>
              <w:rPr>
                <w:dstrike/>
                <w:sz w:val="20"/>
                <w:szCs w:val="20"/>
              </w:rPr>
            </w:pPr>
            <w:r w:rsidRPr="001E3863">
              <w:rPr>
                <w:dstrike/>
                <w:sz w:val="20"/>
                <w:szCs w:val="20"/>
              </w:rPr>
              <w:t>2. The value of the UID Issuing Agency Code (IAC) may be derived from the qualifier used for the Enterprise Identifier. Use only N103 qualifiers for which a corresponding IAC is noted.</w:t>
            </w:r>
          </w:p>
        </w:tc>
        <w:tc>
          <w:tcPr>
            <w:tcW w:w="3061"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1CF" w14:textId="3CB04C5D" w:rsidR="00AF794E" w:rsidRPr="001E3863" w:rsidRDefault="00AF794E" w:rsidP="0058572E">
            <w:pPr>
              <w:keepNext w:val="0"/>
              <w:rPr>
                <w:sz w:val="20"/>
                <w:szCs w:val="20"/>
              </w:rPr>
            </w:pPr>
            <w:r w:rsidRPr="001E3863">
              <w:rPr>
                <w:sz w:val="20"/>
                <w:szCs w:val="20"/>
              </w:rPr>
              <w:lastRenderedPageBreak/>
              <w:t>(ADC 1030 added to this list on 10/25/13)</w:t>
            </w:r>
          </w:p>
        </w:tc>
      </w:tr>
      <w:tr w:rsidR="001E3863" w:rsidRPr="001E3863" w14:paraId="088B91D7" w14:textId="77777777" w:rsidTr="002820AA">
        <w:trPr>
          <w:cantSplit/>
        </w:trPr>
        <w:tc>
          <w:tcPr>
            <w:tcW w:w="1529" w:type="dxa"/>
            <w:vMerge/>
            <w:tcBorders>
              <w:left w:val="single" w:sz="4" w:space="0" w:color="auto"/>
              <w:right w:val="single" w:sz="4" w:space="0" w:color="auto"/>
            </w:tcBorders>
            <w:shd w:val="clear" w:color="auto" w:fill="FFFF99"/>
            <w:tcMar>
              <w:top w:w="0" w:type="dxa"/>
              <w:left w:w="58" w:type="dxa"/>
              <w:bottom w:w="0" w:type="dxa"/>
              <w:right w:w="58" w:type="dxa"/>
            </w:tcMar>
          </w:tcPr>
          <w:p w14:paraId="088B91D1" w14:textId="77777777" w:rsidR="00AF794E" w:rsidRPr="001E3863" w:rsidRDefault="00AF794E" w:rsidP="0058572E">
            <w:pPr>
              <w:keepNext w:val="0"/>
              <w:rPr>
                <w:sz w:val="20"/>
                <w:szCs w:val="20"/>
              </w:rPr>
            </w:pPr>
          </w:p>
        </w:tc>
        <w:tc>
          <w:tcPr>
            <w:tcW w:w="1982" w:type="dxa"/>
            <w:tcBorders>
              <w:top w:val="nil"/>
              <w:left w:val="single" w:sz="4" w:space="0" w:color="auto"/>
              <w:bottom w:val="single" w:sz="4" w:space="0" w:color="auto"/>
              <w:right w:val="single" w:sz="4" w:space="0" w:color="auto"/>
            </w:tcBorders>
            <w:shd w:val="clear" w:color="auto" w:fill="FFFF99"/>
            <w:tcMar>
              <w:top w:w="0" w:type="dxa"/>
              <w:left w:w="58" w:type="dxa"/>
              <w:bottom w:w="0" w:type="dxa"/>
              <w:right w:w="58" w:type="dxa"/>
            </w:tcMar>
          </w:tcPr>
          <w:p w14:paraId="088B91D2" w14:textId="77777777" w:rsidR="00AF794E" w:rsidRPr="001E3863" w:rsidRDefault="00AF794E" w:rsidP="0058572E">
            <w:pPr>
              <w:keepNext w:val="0"/>
              <w:rPr>
                <w:sz w:val="20"/>
                <w:szCs w:val="20"/>
              </w:rPr>
            </w:pPr>
          </w:p>
        </w:tc>
        <w:tc>
          <w:tcPr>
            <w:tcW w:w="2970" w:type="dxa"/>
            <w:tcBorders>
              <w:top w:val="nil"/>
              <w:left w:val="single" w:sz="4" w:space="0" w:color="auto"/>
              <w:bottom w:val="single" w:sz="4" w:space="0" w:color="auto"/>
              <w:right w:val="single" w:sz="4" w:space="0" w:color="auto"/>
            </w:tcBorders>
            <w:shd w:val="clear" w:color="auto" w:fill="FFFF99"/>
            <w:tcMar>
              <w:top w:w="0" w:type="dxa"/>
              <w:left w:w="58" w:type="dxa"/>
              <w:bottom w:w="0" w:type="dxa"/>
              <w:right w:w="58" w:type="dxa"/>
            </w:tcMar>
          </w:tcPr>
          <w:p w14:paraId="088B91D3" w14:textId="77777777" w:rsidR="00AF794E" w:rsidRPr="001E3863" w:rsidRDefault="00AF794E" w:rsidP="0058572E">
            <w:pPr>
              <w:keepNext w:val="0"/>
              <w:rPr>
                <w:dstrike/>
                <w:sz w:val="20"/>
                <w:szCs w:val="20"/>
              </w:rPr>
            </w:pPr>
            <w:r w:rsidRPr="001E3863">
              <w:rPr>
                <w:dstrike/>
                <w:sz w:val="20"/>
                <w:szCs w:val="20"/>
              </w:rPr>
              <w:t>XN   Planning/Maintenance Organization</w:t>
            </w:r>
          </w:p>
        </w:tc>
        <w:tc>
          <w:tcPr>
            <w:tcW w:w="5128" w:type="dxa"/>
            <w:tcBorders>
              <w:top w:val="nil"/>
              <w:left w:val="single" w:sz="4" w:space="0" w:color="auto"/>
              <w:bottom w:val="single" w:sz="4" w:space="0" w:color="auto"/>
              <w:right w:val="single" w:sz="4" w:space="0" w:color="auto"/>
            </w:tcBorders>
            <w:shd w:val="clear" w:color="auto" w:fill="FFFF99"/>
            <w:tcMar>
              <w:top w:w="0" w:type="dxa"/>
              <w:left w:w="58" w:type="dxa"/>
              <w:bottom w:w="0" w:type="dxa"/>
              <w:right w:w="58" w:type="dxa"/>
            </w:tcMar>
          </w:tcPr>
          <w:p w14:paraId="088B91D4" w14:textId="77777777" w:rsidR="00AF794E" w:rsidRPr="001E3863" w:rsidRDefault="00AF794E" w:rsidP="0058572E">
            <w:pPr>
              <w:keepNext w:val="0"/>
              <w:rPr>
                <w:dstrike/>
                <w:sz w:val="20"/>
                <w:szCs w:val="20"/>
              </w:rPr>
            </w:pPr>
            <w:r w:rsidRPr="001E3863">
              <w:rPr>
                <w:dstrike/>
                <w:sz w:val="20"/>
                <w:szCs w:val="20"/>
              </w:rPr>
              <w:t xml:space="preserve">1.  Use between Service industrial/maintenance sites and DLA to identify the Shop Service Center (SSC) or </w:t>
            </w:r>
            <w:r w:rsidRPr="001E3863">
              <w:rPr>
                <w:b/>
                <w:dstrike/>
                <w:sz w:val="20"/>
                <w:szCs w:val="20"/>
              </w:rPr>
              <w:t>Shop Store.</w:t>
            </w:r>
          </w:p>
          <w:p w14:paraId="088B91D5" w14:textId="77777777" w:rsidR="00AF794E" w:rsidRPr="001E3863" w:rsidRDefault="00AF794E" w:rsidP="0058572E">
            <w:pPr>
              <w:keepNext w:val="0"/>
              <w:autoSpaceDE w:val="0"/>
              <w:autoSpaceDN w:val="0"/>
              <w:adjustRightInd w:val="0"/>
              <w:rPr>
                <w:dstrike/>
                <w:sz w:val="20"/>
                <w:szCs w:val="20"/>
              </w:rPr>
            </w:pPr>
            <w:r w:rsidRPr="001E3863">
              <w:rPr>
                <w:dstrike/>
                <w:sz w:val="20"/>
                <w:szCs w:val="20"/>
              </w:rPr>
              <w:t>2.  Authorized DLMS enhancement</w:t>
            </w:r>
            <w:r w:rsidRPr="001E3863">
              <w:rPr>
                <w:b/>
                <w:dstrike/>
                <w:sz w:val="20"/>
                <w:szCs w:val="20"/>
              </w:rPr>
              <w:t xml:space="preserve"> under DLA industrial activity support agreement.  Refer to ADC 284A &amp; 381.</w:t>
            </w:r>
          </w:p>
        </w:tc>
        <w:tc>
          <w:tcPr>
            <w:tcW w:w="3061" w:type="dxa"/>
            <w:tcBorders>
              <w:top w:val="nil"/>
              <w:left w:val="single" w:sz="4" w:space="0" w:color="auto"/>
              <w:bottom w:val="single" w:sz="4" w:space="0" w:color="auto"/>
              <w:right w:val="single" w:sz="4" w:space="0" w:color="auto"/>
            </w:tcBorders>
            <w:shd w:val="clear" w:color="auto" w:fill="FFFF99"/>
            <w:tcMar>
              <w:top w:w="0" w:type="dxa"/>
              <w:left w:w="58" w:type="dxa"/>
              <w:bottom w:w="0" w:type="dxa"/>
              <w:right w:w="58" w:type="dxa"/>
            </w:tcMar>
          </w:tcPr>
          <w:p w14:paraId="088B91D6" w14:textId="77777777" w:rsidR="00AF794E" w:rsidRPr="001E3863" w:rsidRDefault="00AF794E" w:rsidP="0058572E">
            <w:pPr>
              <w:keepNext w:val="0"/>
              <w:rPr>
                <w:dstrike/>
                <w:sz w:val="20"/>
                <w:szCs w:val="20"/>
              </w:rPr>
            </w:pPr>
            <w:r w:rsidRPr="001E3863">
              <w:rPr>
                <w:dstrike/>
                <w:sz w:val="20"/>
                <w:szCs w:val="20"/>
              </w:rPr>
              <w:t>Supports Navy BRAC Spiral II requirements.</w:t>
            </w:r>
          </w:p>
        </w:tc>
      </w:tr>
      <w:tr w:rsidR="001E3863" w:rsidRPr="001E3863" w14:paraId="088B91E2" w14:textId="77777777" w:rsidTr="002820AA">
        <w:trPr>
          <w:cantSplit/>
        </w:trPr>
        <w:tc>
          <w:tcPr>
            <w:tcW w:w="1529" w:type="dxa"/>
            <w:vMerge/>
            <w:tcBorders>
              <w:left w:val="single" w:sz="4" w:space="0" w:color="auto"/>
              <w:right w:val="single" w:sz="4" w:space="0" w:color="auto"/>
            </w:tcBorders>
            <w:shd w:val="clear" w:color="auto" w:fill="FFFF99"/>
            <w:tcMar>
              <w:top w:w="0" w:type="dxa"/>
              <w:left w:w="58" w:type="dxa"/>
              <w:bottom w:w="0" w:type="dxa"/>
              <w:right w:w="58" w:type="dxa"/>
            </w:tcMar>
          </w:tcPr>
          <w:p w14:paraId="088B91D8" w14:textId="77777777" w:rsidR="003657C7" w:rsidRPr="001E3863" w:rsidRDefault="003657C7" w:rsidP="0058572E">
            <w:pPr>
              <w:keepNext w:val="0"/>
              <w:rPr>
                <w:sz w:val="20"/>
                <w:szCs w:val="20"/>
              </w:rPr>
            </w:pPr>
          </w:p>
        </w:tc>
        <w:tc>
          <w:tcPr>
            <w:tcW w:w="1982" w:type="dxa"/>
            <w:tcBorders>
              <w:top w:val="single" w:sz="4" w:space="0" w:color="auto"/>
              <w:left w:val="single" w:sz="4" w:space="0" w:color="auto"/>
              <w:bottom w:val="single" w:sz="4" w:space="0" w:color="auto"/>
              <w:right w:val="single" w:sz="4" w:space="0" w:color="auto"/>
            </w:tcBorders>
            <w:shd w:val="clear" w:color="auto" w:fill="FFFF99"/>
            <w:tcMar>
              <w:top w:w="0" w:type="dxa"/>
              <w:left w:w="58" w:type="dxa"/>
              <w:bottom w:w="0" w:type="dxa"/>
              <w:right w:w="58" w:type="dxa"/>
            </w:tcMar>
          </w:tcPr>
          <w:p w14:paraId="088B91D9" w14:textId="77777777" w:rsidR="003657C7" w:rsidRPr="001E3863" w:rsidRDefault="003657C7" w:rsidP="0058572E">
            <w:pPr>
              <w:keepNext w:val="0"/>
              <w:rPr>
                <w:sz w:val="20"/>
                <w:szCs w:val="20"/>
              </w:rPr>
            </w:pPr>
            <w:r w:rsidRPr="001E3863">
              <w:rPr>
                <w:sz w:val="20"/>
                <w:szCs w:val="20"/>
              </w:rPr>
              <w:t>2/N102/2200</w:t>
            </w:r>
          </w:p>
        </w:tc>
        <w:tc>
          <w:tcPr>
            <w:tcW w:w="2970" w:type="dxa"/>
            <w:tcBorders>
              <w:top w:val="single" w:sz="4" w:space="0" w:color="auto"/>
              <w:left w:val="single" w:sz="4" w:space="0" w:color="auto"/>
              <w:bottom w:val="single" w:sz="4" w:space="0" w:color="auto"/>
              <w:right w:val="single" w:sz="4" w:space="0" w:color="auto"/>
            </w:tcBorders>
            <w:shd w:val="clear" w:color="auto" w:fill="FFFF99"/>
            <w:tcMar>
              <w:top w:w="0" w:type="dxa"/>
              <w:left w:w="58" w:type="dxa"/>
              <w:bottom w:w="0" w:type="dxa"/>
              <w:right w:w="58" w:type="dxa"/>
            </w:tcMar>
          </w:tcPr>
          <w:p w14:paraId="088B91DA" w14:textId="77777777" w:rsidR="003657C7" w:rsidRPr="001E3863" w:rsidRDefault="003657C7" w:rsidP="0058572E">
            <w:pPr>
              <w:keepNext w:val="0"/>
              <w:rPr>
                <w:sz w:val="20"/>
                <w:szCs w:val="20"/>
              </w:rPr>
            </w:pPr>
            <w:r w:rsidRPr="001E3863">
              <w:rPr>
                <w:sz w:val="20"/>
                <w:szCs w:val="20"/>
              </w:rPr>
              <w:t>Free-form name</w:t>
            </w:r>
          </w:p>
        </w:tc>
        <w:tc>
          <w:tcPr>
            <w:tcW w:w="5128" w:type="dxa"/>
            <w:tcBorders>
              <w:top w:val="single" w:sz="4" w:space="0" w:color="auto"/>
              <w:left w:val="single" w:sz="4" w:space="0" w:color="auto"/>
              <w:bottom w:val="single" w:sz="4" w:space="0" w:color="auto"/>
              <w:right w:val="single" w:sz="4" w:space="0" w:color="auto"/>
            </w:tcBorders>
            <w:shd w:val="clear" w:color="auto" w:fill="FFFF99"/>
            <w:tcMar>
              <w:top w:w="0" w:type="dxa"/>
              <w:left w:w="58" w:type="dxa"/>
              <w:bottom w:w="0" w:type="dxa"/>
              <w:right w:w="58" w:type="dxa"/>
            </w:tcMar>
          </w:tcPr>
          <w:p w14:paraId="7FD43CAF" w14:textId="40225079" w:rsidR="003657C7" w:rsidRPr="001E3863" w:rsidRDefault="003657C7" w:rsidP="003657C7">
            <w:pPr>
              <w:keepNext w:val="0"/>
              <w:autoSpaceDE w:val="0"/>
              <w:autoSpaceDN w:val="0"/>
              <w:adjustRightInd w:val="0"/>
              <w:rPr>
                <w:iCs/>
                <w:sz w:val="20"/>
                <w:szCs w:val="20"/>
              </w:rPr>
            </w:pPr>
            <w:r w:rsidRPr="001E3863">
              <w:rPr>
                <w:iCs/>
                <w:sz w:val="20"/>
                <w:szCs w:val="20"/>
              </w:rPr>
              <w:t>1. Use with N101 code MF to identify the manufacturer's name and address (including ZIP code) when the CAGE is not available.</w:t>
            </w:r>
          </w:p>
          <w:p w14:paraId="1E9B560C" w14:textId="6D8D3FFC" w:rsidR="003657C7" w:rsidRPr="001E3863" w:rsidRDefault="003657C7" w:rsidP="003657C7">
            <w:pPr>
              <w:keepNext w:val="0"/>
              <w:autoSpaceDE w:val="0"/>
              <w:autoSpaceDN w:val="0"/>
              <w:adjustRightInd w:val="0"/>
              <w:rPr>
                <w:iCs/>
                <w:sz w:val="20"/>
                <w:szCs w:val="20"/>
              </w:rPr>
            </w:pPr>
            <w:r w:rsidRPr="001E3863">
              <w:rPr>
                <w:iCs/>
                <w:sz w:val="20"/>
                <w:szCs w:val="20"/>
              </w:rPr>
              <w:t>2. Use with N101 code DA to identify the exception ship-to organization. Also use 2/N2/2300 if additional information is required.</w:t>
            </w:r>
          </w:p>
          <w:p w14:paraId="4840D151" w14:textId="77777777" w:rsidR="003657C7" w:rsidRPr="001E3863" w:rsidRDefault="003657C7" w:rsidP="003657C7">
            <w:pPr>
              <w:keepNext w:val="0"/>
              <w:autoSpaceDE w:val="0"/>
              <w:autoSpaceDN w:val="0"/>
              <w:adjustRightInd w:val="0"/>
              <w:rPr>
                <w:iCs/>
                <w:sz w:val="20"/>
                <w:szCs w:val="20"/>
              </w:rPr>
            </w:pPr>
            <w:r w:rsidRPr="001E3863">
              <w:rPr>
                <w:iCs/>
                <w:sz w:val="20"/>
                <w:szCs w:val="20"/>
              </w:rPr>
              <w:t>3. Use with N101 code KO to identify the Plant</w:t>
            </w:r>
          </w:p>
          <w:p w14:paraId="79AAEAC9" w14:textId="77777777" w:rsidR="003657C7" w:rsidRPr="001E3863" w:rsidRDefault="003657C7" w:rsidP="003657C7">
            <w:pPr>
              <w:keepNext w:val="0"/>
              <w:autoSpaceDE w:val="0"/>
              <w:autoSpaceDN w:val="0"/>
              <w:adjustRightInd w:val="0"/>
              <w:rPr>
                <w:iCs/>
                <w:sz w:val="20"/>
                <w:szCs w:val="20"/>
              </w:rPr>
            </w:pPr>
            <w:r w:rsidRPr="001E3863">
              <w:rPr>
                <w:iCs/>
                <w:sz w:val="20"/>
                <w:szCs w:val="20"/>
              </w:rPr>
              <w:t>Clearance Officer.</w:t>
            </w:r>
          </w:p>
          <w:p w14:paraId="7B748D6D" w14:textId="4A50A5EC" w:rsidR="003657C7" w:rsidRPr="001E3863" w:rsidRDefault="003657C7" w:rsidP="003657C7">
            <w:pPr>
              <w:keepNext w:val="0"/>
              <w:autoSpaceDE w:val="0"/>
              <w:autoSpaceDN w:val="0"/>
              <w:adjustRightInd w:val="0"/>
              <w:rPr>
                <w:iCs/>
                <w:sz w:val="20"/>
                <w:szCs w:val="20"/>
              </w:rPr>
            </w:pPr>
            <w:r w:rsidRPr="001E3863">
              <w:rPr>
                <w:iCs/>
                <w:sz w:val="20"/>
                <w:szCs w:val="20"/>
              </w:rPr>
              <w:t>4. Use with N101 Code Z7 to identify the recipient of materiel. Total field length is restricted to 24 clear text characters, when not used in combination with a DoDAAC or RIC. If combined with a Mark-for DoDAAC, restrict clear text to 17 characters. If combined with a Mark-for RIC, restrict clear text to 20 characters. Authorized DLMS enhancement; see introductory DLMS note 2f. Refer to ADC 1009A.</w:t>
            </w:r>
          </w:p>
          <w:p w14:paraId="7E774FEC" w14:textId="22E7B615" w:rsidR="003657C7" w:rsidRPr="001E3863" w:rsidRDefault="003657C7" w:rsidP="003657C7">
            <w:pPr>
              <w:keepNext w:val="0"/>
              <w:autoSpaceDE w:val="0"/>
              <w:autoSpaceDN w:val="0"/>
              <w:adjustRightInd w:val="0"/>
              <w:rPr>
                <w:iCs/>
                <w:sz w:val="20"/>
                <w:szCs w:val="20"/>
              </w:rPr>
            </w:pPr>
            <w:r w:rsidRPr="001E3863">
              <w:rPr>
                <w:iCs/>
                <w:sz w:val="20"/>
                <w:szCs w:val="20"/>
              </w:rPr>
              <w:t>5. Use with N101 code CA to identify the carrier by name. (Field length for DLMS is 60 positions.)</w:t>
            </w:r>
          </w:p>
          <w:p w14:paraId="088B91E0" w14:textId="12427FB6" w:rsidR="003657C7" w:rsidRPr="001E3863" w:rsidRDefault="003657C7" w:rsidP="003657C7">
            <w:pPr>
              <w:keepNext w:val="0"/>
              <w:autoSpaceDE w:val="0"/>
              <w:autoSpaceDN w:val="0"/>
              <w:adjustRightInd w:val="0"/>
              <w:rPr>
                <w:iCs/>
                <w:sz w:val="20"/>
                <w:szCs w:val="20"/>
              </w:rPr>
            </w:pPr>
            <w:r w:rsidRPr="001E3863">
              <w:rPr>
                <w:iCs/>
                <w:sz w:val="20"/>
                <w:szCs w:val="20"/>
              </w:rPr>
              <w:t>6. DLMS enhancement; see introductory DLMS note 2a.</w:t>
            </w:r>
          </w:p>
        </w:tc>
        <w:tc>
          <w:tcPr>
            <w:tcW w:w="3061" w:type="dxa"/>
            <w:tcBorders>
              <w:top w:val="single" w:sz="4" w:space="0" w:color="auto"/>
              <w:left w:val="single" w:sz="4" w:space="0" w:color="auto"/>
              <w:bottom w:val="single" w:sz="4" w:space="0" w:color="auto"/>
              <w:right w:val="single" w:sz="4" w:space="0" w:color="auto"/>
            </w:tcBorders>
            <w:shd w:val="clear" w:color="auto" w:fill="FFFF99"/>
            <w:tcMar>
              <w:top w:w="0" w:type="dxa"/>
              <w:left w:w="58" w:type="dxa"/>
              <w:bottom w:w="0" w:type="dxa"/>
              <w:right w:w="58" w:type="dxa"/>
            </w:tcMar>
          </w:tcPr>
          <w:p w14:paraId="088B91E1" w14:textId="15451FBA" w:rsidR="003657C7" w:rsidRPr="001E3863" w:rsidRDefault="003657C7" w:rsidP="0058572E">
            <w:pPr>
              <w:keepNext w:val="0"/>
              <w:rPr>
                <w:sz w:val="20"/>
                <w:szCs w:val="20"/>
              </w:rPr>
            </w:pPr>
            <w:r w:rsidRPr="001E3863">
              <w:rPr>
                <w:sz w:val="20"/>
                <w:szCs w:val="20"/>
              </w:rPr>
              <w:t>(ADC 1009A added to this list on 2/23/2015)</w:t>
            </w:r>
          </w:p>
        </w:tc>
      </w:tr>
      <w:tr w:rsidR="001E3863" w:rsidRPr="001E3863" w14:paraId="088B91E9" w14:textId="77777777" w:rsidTr="002820AA">
        <w:trPr>
          <w:cantSplit/>
        </w:trPr>
        <w:tc>
          <w:tcPr>
            <w:tcW w:w="1529" w:type="dxa"/>
            <w:vMerge/>
            <w:tcBorders>
              <w:left w:val="single" w:sz="4" w:space="0" w:color="auto"/>
              <w:right w:val="single" w:sz="4" w:space="0" w:color="auto"/>
            </w:tcBorders>
            <w:shd w:val="clear" w:color="auto" w:fill="FFFF99"/>
            <w:tcMar>
              <w:top w:w="0" w:type="dxa"/>
              <w:left w:w="58" w:type="dxa"/>
              <w:bottom w:w="0" w:type="dxa"/>
              <w:right w:w="58" w:type="dxa"/>
            </w:tcMar>
          </w:tcPr>
          <w:p w14:paraId="088B91E3" w14:textId="77777777" w:rsidR="003657C7" w:rsidRPr="001E3863" w:rsidRDefault="003657C7" w:rsidP="0058572E">
            <w:pPr>
              <w:keepNext w:val="0"/>
              <w:rPr>
                <w:sz w:val="20"/>
                <w:szCs w:val="20"/>
              </w:rPr>
            </w:pPr>
          </w:p>
        </w:tc>
        <w:tc>
          <w:tcPr>
            <w:tcW w:w="1982" w:type="dxa"/>
            <w:tcBorders>
              <w:top w:val="single" w:sz="4" w:space="0" w:color="auto"/>
              <w:left w:val="single" w:sz="4" w:space="0" w:color="auto"/>
              <w:bottom w:val="nil"/>
              <w:right w:val="single" w:sz="4" w:space="0" w:color="auto"/>
            </w:tcBorders>
            <w:shd w:val="clear" w:color="auto" w:fill="FFFF99"/>
            <w:tcMar>
              <w:top w:w="0" w:type="dxa"/>
              <w:left w:w="58" w:type="dxa"/>
              <w:bottom w:w="0" w:type="dxa"/>
              <w:right w:w="58" w:type="dxa"/>
            </w:tcMar>
          </w:tcPr>
          <w:p w14:paraId="088B91E4" w14:textId="77777777" w:rsidR="003657C7" w:rsidRPr="001E3863" w:rsidRDefault="003657C7" w:rsidP="0058572E">
            <w:pPr>
              <w:keepNext w:val="0"/>
              <w:rPr>
                <w:sz w:val="20"/>
                <w:szCs w:val="20"/>
              </w:rPr>
            </w:pPr>
            <w:r w:rsidRPr="001E3863">
              <w:rPr>
                <w:sz w:val="20"/>
                <w:szCs w:val="20"/>
              </w:rPr>
              <w:t>2/N103/2200</w:t>
            </w:r>
          </w:p>
        </w:tc>
        <w:tc>
          <w:tcPr>
            <w:tcW w:w="2970" w:type="dxa"/>
            <w:tcBorders>
              <w:top w:val="single" w:sz="4" w:space="0" w:color="auto"/>
              <w:left w:val="single" w:sz="4" w:space="0" w:color="auto"/>
              <w:bottom w:val="nil"/>
              <w:right w:val="single" w:sz="4" w:space="0" w:color="auto"/>
            </w:tcBorders>
            <w:shd w:val="clear" w:color="auto" w:fill="FFFF99"/>
            <w:tcMar>
              <w:top w:w="0" w:type="dxa"/>
              <w:left w:w="58" w:type="dxa"/>
              <w:bottom w:w="0" w:type="dxa"/>
              <w:right w:w="58" w:type="dxa"/>
            </w:tcMar>
          </w:tcPr>
          <w:p w14:paraId="088B91E5" w14:textId="77777777" w:rsidR="003657C7" w:rsidRPr="001E3863" w:rsidRDefault="003657C7" w:rsidP="0058572E">
            <w:pPr>
              <w:keepNext w:val="0"/>
              <w:rPr>
                <w:sz w:val="20"/>
                <w:szCs w:val="20"/>
              </w:rPr>
            </w:pPr>
            <w:r w:rsidRPr="001E3863">
              <w:rPr>
                <w:sz w:val="20"/>
                <w:szCs w:val="20"/>
              </w:rPr>
              <w:t>1   D-U-N-S Number, Dun &amp; Bradstreet</w:t>
            </w:r>
          </w:p>
        </w:tc>
        <w:tc>
          <w:tcPr>
            <w:tcW w:w="5128" w:type="dxa"/>
            <w:tcBorders>
              <w:top w:val="single" w:sz="4" w:space="0" w:color="auto"/>
              <w:left w:val="single" w:sz="4" w:space="0" w:color="auto"/>
              <w:bottom w:val="nil"/>
              <w:right w:val="single" w:sz="4" w:space="0" w:color="auto"/>
            </w:tcBorders>
            <w:shd w:val="clear" w:color="auto" w:fill="FFFF99"/>
            <w:tcMar>
              <w:top w:w="0" w:type="dxa"/>
              <w:left w:w="58" w:type="dxa"/>
              <w:bottom w:w="0" w:type="dxa"/>
              <w:right w:w="58" w:type="dxa"/>
            </w:tcMar>
          </w:tcPr>
          <w:p w14:paraId="088B91E6" w14:textId="77777777" w:rsidR="003657C7" w:rsidRPr="001E3863" w:rsidRDefault="003657C7" w:rsidP="0058572E">
            <w:pPr>
              <w:keepNext w:val="0"/>
              <w:rPr>
                <w:dstrike/>
                <w:sz w:val="20"/>
                <w:szCs w:val="20"/>
              </w:rPr>
            </w:pPr>
            <w:r w:rsidRPr="001E3863">
              <w:rPr>
                <w:dstrike/>
                <w:sz w:val="20"/>
                <w:szCs w:val="20"/>
              </w:rPr>
              <w:t>1.  Corresponds to IAC 'UN'.</w:t>
            </w:r>
          </w:p>
          <w:p w14:paraId="088B91E7" w14:textId="77777777" w:rsidR="003657C7" w:rsidRPr="001E3863" w:rsidRDefault="003657C7" w:rsidP="0058572E">
            <w:pPr>
              <w:keepNext w:val="0"/>
              <w:rPr>
                <w:sz w:val="20"/>
                <w:szCs w:val="20"/>
              </w:rPr>
            </w:pPr>
            <w:r w:rsidRPr="001E3863">
              <w:rPr>
                <w:dstrike/>
                <w:sz w:val="20"/>
                <w:szCs w:val="20"/>
              </w:rPr>
              <w:t>2.</w:t>
            </w:r>
            <w:r w:rsidRPr="001E3863">
              <w:rPr>
                <w:sz w:val="20"/>
                <w:szCs w:val="20"/>
              </w:rPr>
              <w:t xml:space="preserve">  DLMS enhancement; see introductory DLMS note 2a.</w:t>
            </w:r>
          </w:p>
        </w:tc>
        <w:tc>
          <w:tcPr>
            <w:tcW w:w="3061" w:type="dxa"/>
            <w:tcBorders>
              <w:top w:val="single" w:sz="4" w:space="0" w:color="auto"/>
              <w:left w:val="single" w:sz="4" w:space="0" w:color="auto"/>
              <w:bottom w:val="nil"/>
              <w:right w:val="single" w:sz="4" w:space="0" w:color="auto"/>
            </w:tcBorders>
            <w:shd w:val="clear" w:color="auto" w:fill="FFFF99"/>
            <w:tcMar>
              <w:top w:w="0" w:type="dxa"/>
              <w:left w:w="58" w:type="dxa"/>
              <w:bottom w:w="0" w:type="dxa"/>
              <w:right w:w="58" w:type="dxa"/>
            </w:tcMar>
          </w:tcPr>
          <w:p w14:paraId="088B91E8" w14:textId="5A7C4DA8" w:rsidR="003657C7" w:rsidRPr="001E3863" w:rsidRDefault="003657C7" w:rsidP="0058572E">
            <w:pPr>
              <w:keepNext w:val="0"/>
              <w:rPr>
                <w:sz w:val="20"/>
                <w:szCs w:val="20"/>
              </w:rPr>
            </w:pPr>
            <w:r w:rsidRPr="001E3863">
              <w:rPr>
                <w:iCs/>
                <w:sz w:val="20"/>
                <w:szCs w:val="20"/>
              </w:rPr>
              <w:t>(ADC 1030 added to this list on 10/25/13)</w:t>
            </w:r>
          </w:p>
        </w:tc>
      </w:tr>
      <w:tr w:rsidR="001E3863" w:rsidRPr="001E3863" w14:paraId="088B91EF" w14:textId="77777777" w:rsidTr="002820AA">
        <w:trPr>
          <w:cantSplit/>
        </w:trPr>
        <w:tc>
          <w:tcPr>
            <w:tcW w:w="1529" w:type="dxa"/>
            <w:vMerge/>
            <w:tcBorders>
              <w:left w:val="single" w:sz="4" w:space="0" w:color="auto"/>
              <w:right w:val="single" w:sz="4" w:space="0" w:color="auto"/>
            </w:tcBorders>
            <w:shd w:val="clear" w:color="auto" w:fill="FFFF99"/>
            <w:tcMar>
              <w:top w:w="0" w:type="dxa"/>
              <w:left w:w="58" w:type="dxa"/>
              <w:bottom w:w="0" w:type="dxa"/>
              <w:right w:w="58" w:type="dxa"/>
            </w:tcMar>
          </w:tcPr>
          <w:p w14:paraId="088B91EA" w14:textId="77777777" w:rsidR="003657C7" w:rsidRPr="001E3863" w:rsidRDefault="003657C7" w:rsidP="0058572E">
            <w:pPr>
              <w:keepNext w:val="0"/>
              <w:rPr>
                <w:sz w:val="20"/>
                <w:szCs w:val="20"/>
              </w:rPr>
            </w:pPr>
          </w:p>
        </w:tc>
        <w:tc>
          <w:tcPr>
            <w:tcW w:w="1982"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1EB" w14:textId="77777777" w:rsidR="003657C7" w:rsidRPr="001E3863" w:rsidRDefault="003657C7" w:rsidP="0058572E">
            <w:pPr>
              <w:keepNext w:val="0"/>
              <w:rPr>
                <w:sz w:val="20"/>
                <w:szCs w:val="20"/>
              </w:rPr>
            </w:pPr>
          </w:p>
        </w:tc>
        <w:tc>
          <w:tcPr>
            <w:tcW w:w="2970"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1EC" w14:textId="77777777" w:rsidR="003657C7" w:rsidRPr="001E3863" w:rsidRDefault="003657C7" w:rsidP="0058572E">
            <w:pPr>
              <w:keepNext w:val="0"/>
              <w:rPr>
                <w:sz w:val="20"/>
                <w:szCs w:val="20"/>
              </w:rPr>
            </w:pPr>
            <w:r w:rsidRPr="001E3863">
              <w:rPr>
                <w:sz w:val="20"/>
                <w:szCs w:val="20"/>
              </w:rPr>
              <w:t>9   D-U-N-S+4, D-U-N-S Number with Four Character Suffix</w:t>
            </w:r>
          </w:p>
        </w:tc>
        <w:tc>
          <w:tcPr>
            <w:tcW w:w="5128"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1ED" w14:textId="77777777" w:rsidR="003657C7" w:rsidRPr="001E3863" w:rsidRDefault="003657C7" w:rsidP="0058572E">
            <w:pPr>
              <w:keepNext w:val="0"/>
              <w:rPr>
                <w:sz w:val="20"/>
                <w:szCs w:val="20"/>
              </w:rPr>
            </w:pPr>
            <w:r w:rsidRPr="001E3863">
              <w:rPr>
                <w:sz w:val="20"/>
                <w:szCs w:val="20"/>
              </w:rPr>
              <w:t>DLMS enhancement; see introductory DLMS note 2a.</w:t>
            </w:r>
          </w:p>
        </w:tc>
        <w:tc>
          <w:tcPr>
            <w:tcW w:w="3061"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1EE" w14:textId="77777777" w:rsidR="003657C7" w:rsidRPr="001E3863" w:rsidRDefault="003657C7" w:rsidP="0058572E">
            <w:pPr>
              <w:keepNext w:val="0"/>
              <w:rPr>
                <w:sz w:val="20"/>
                <w:szCs w:val="20"/>
              </w:rPr>
            </w:pPr>
          </w:p>
        </w:tc>
      </w:tr>
      <w:tr w:rsidR="001E3863" w:rsidRPr="001E3863" w14:paraId="088B91F7" w14:textId="77777777" w:rsidTr="002820AA">
        <w:trPr>
          <w:cantSplit/>
        </w:trPr>
        <w:tc>
          <w:tcPr>
            <w:tcW w:w="1529" w:type="dxa"/>
            <w:vMerge/>
            <w:tcBorders>
              <w:left w:val="single" w:sz="4" w:space="0" w:color="auto"/>
              <w:right w:val="single" w:sz="4" w:space="0" w:color="auto"/>
            </w:tcBorders>
            <w:shd w:val="clear" w:color="auto" w:fill="FFFF99"/>
            <w:tcMar>
              <w:top w:w="0" w:type="dxa"/>
              <w:left w:w="58" w:type="dxa"/>
              <w:bottom w:w="0" w:type="dxa"/>
              <w:right w:w="58" w:type="dxa"/>
            </w:tcMar>
          </w:tcPr>
          <w:p w14:paraId="088B91F0" w14:textId="77777777" w:rsidR="003657C7" w:rsidRPr="001E3863" w:rsidRDefault="003657C7" w:rsidP="0058572E">
            <w:pPr>
              <w:keepNext w:val="0"/>
              <w:rPr>
                <w:sz w:val="20"/>
                <w:szCs w:val="20"/>
              </w:rPr>
            </w:pPr>
          </w:p>
        </w:tc>
        <w:tc>
          <w:tcPr>
            <w:tcW w:w="1982"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1F1" w14:textId="77777777" w:rsidR="003657C7" w:rsidRPr="001E3863" w:rsidRDefault="003657C7" w:rsidP="0058572E">
            <w:pPr>
              <w:keepNext w:val="0"/>
              <w:rPr>
                <w:sz w:val="20"/>
                <w:szCs w:val="20"/>
              </w:rPr>
            </w:pPr>
          </w:p>
        </w:tc>
        <w:tc>
          <w:tcPr>
            <w:tcW w:w="2970"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180B4943" w14:textId="77777777" w:rsidR="003657C7" w:rsidRPr="001E3863" w:rsidRDefault="003657C7" w:rsidP="0058572E">
            <w:pPr>
              <w:keepNext w:val="0"/>
              <w:rPr>
                <w:sz w:val="20"/>
                <w:szCs w:val="20"/>
              </w:rPr>
            </w:pPr>
          </w:p>
          <w:p w14:paraId="7BD2B500" w14:textId="77777777" w:rsidR="003657C7" w:rsidRPr="001E3863" w:rsidRDefault="003657C7" w:rsidP="0058572E">
            <w:pPr>
              <w:keepNext w:val="0"/>
              <w:rPr>
                <w:sz w:val="20"/>
                <w:szCs w:val="20"/>
              </w:rPr>
            </w:pPr>
            <w:r w:rsidRPr="001E3863">
              <w:rPr>
                <w:sz w:val="20"/>
                <w:szCs w:val="20"/>
              </w:rPr>
              <w:t>10   Department of Defense Activity Address Code (DODAAC)</w:t>
            </w:r>
          </w:p>
          <w:p w14:paraId="5D76C433" w14:textId="77777777" w:rsidR="003657C7" w:rsidRPr="001E3863" w:rsidRDefault="003657C7" w:rsidP="0058572E">
            <w:pPr>
              <w:keepNext w:val="0"/>
              <w:rPr>
                <w:sz w:val="20"/>
                <w:szCs w:val="20"/>
              </w:rPr>
            </w:pPr>
          </w:p>
          <w:p w14:paraId="3051B477" w14:textId="77777777" w:rsidR="003657C7" w:rsidRPr="001E3863" w:rsidRDefault="003657C7" w:rsidP="0058572E">
            <w:pPr>
              <w:keepNext w:val="0"/>
              <w:rPr>
                <w:sz w:val="20"/>
                <w:szCs w:val="20"/>
              </w:rPr>
            </w:pPr>
          </w:p>
          <w:p w14:paraId="4ABA0243" w14:textId="77777777" w:rsidR="003657C7" w:rsidRPr="001E3863" w:rsidRDefault="003657C7" w:rsidP="0058572E">
            <w:pPr>
              <w:keepNext w:val="0"/>
              <w:rPr>
                <w:sz w:val="20"/>
                <w:szCs w:val="20"/>
              </w:rPr>
            </w:pPr>
          </w:p>
          <w:p w14:paraId="088B91F2" w14:textId="62F1ED1D" w:rsidR="003657C7" w:rsidRPr="001E3863" w:rsidRDefault="003657C7" w:rsidP="0058572E">
            <w:pPr>
              <w:keepNext w:val="0"/>
              <w:rPr>
                <w:sz w:val="20"/>
                <w:szCs w:val="20"/>
              </w:rPr>
            </w:pPr>
            <w:r w:rsidRPr="001E3863">
              <w:rPr>
                <w:sz w:val="20"/>
                <w:szCs w:val="20"/>
              </w:rPr>
              <w:t>33 Commercial and Government Entity (CAGE)</w:t>
            </w:r>
          </w:p>
        </w:tc>
        <w:tc>
          <w:tcPr>
            <w:tcW w:w="5128"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4064E6F" w14:textId="77777777" w:rsidR="003657C7" w:rsidRPr="001E3863" w:rsidRDefault="003657C7" w:rsidP="0058572E">
            <w:pPr>
              <w:keepNext w:val="0"/>
              <w:autoSpaceDE w:val="0"/>
              <w:autoSpaceDN w:val="0"/>
              <w:adjustRightInd w:val="0"/>
              <w:rPr>
                <w:dstrike/>
                <w:sz w:val="20"/>
                <w:szCs w:val="20"/>
              </w:rPr>
            </w:pPr>
          </w:p>
          <w:p w14:paraId="088B91F3" w14:textId="77777777" w:rsidR="003657C7" w:rsidRPr="001E3863" w:rsidRDefault="003657C7" w:rsidP="0058572E">
            <w:pPr>
              <w:keepNext w:val="0"/>
              <w:autoSpaceDE w:val="0"/>
              <w:autoSpaceDN w:val="0"/>
              <w:adjustRightInd w:val="0"/>
              <w:rPr>
                <w:dstrike/>
                <w:sz w:val="20"/>
                <w:szCs w:val="20"/>
              </w:rPr>
            </w:pPr>
            <w:r w:rsidRPr="001E3863">
              <w:rPr>
                <w:dstrike/>
                <w:sz w:val="20"/>
                <w:szCs w:val="20"/>
              </w:rPr>
              <w:t>1.  When applicable to Enterprise Identifier, corresponds to IAC 'LD'.</w:t>
            </w:r>
          </w:p>
          <w:p w14:paraId="088B91F4" w14:textId="135D9A17" w:rsidR="003657C7" w:rsidRPr="001E3863" w:rsidRDefault="003657C7" w:rsidP="0058572E">
            <w:pPr>
              <w:keepNext w:val="0"/>
              <w:autoSpaceDE w:val="0"/>
              <w:autoSpaceDN w:val="0"/>
              <w:adjustRightInd w:val="0"/>
              <w:rPr>
                <w:iCs/>
                <w:sz w:val="20"/>
                <w:szCs w:val="20"/>
              </w:rPr>
            </w:pPr>
            <w:r w:rsidRPr="001E3863">
              <w:rPr>
                <w:iCs/>
                <w:sz w:val="20"/>
                <w:szCs w:val="20"/>
              </w:rPr>
              <w:t xml:space="preserve">1.  </w:t>
            </w:r>
            <w:r w:rsidRPr="001E3863">
              <w:rPr>
                <w:dstrike/>
                <w:sz w:val="20"/>
                <w:szCs w:val="20"/>
              </w:rPr>
              <w:t>2.</w:t>
            </w:r>
            <w:r w:rsidRPr="001E3863">
              <w:rPr>
                <w:iCs/>
                <w:sz w:val="20"/>
                <w:szCs w:val="20"/>
              </w:rPr>
              <w:t xml:space="preserve"> Use as needed to identify the organizations listed to include: ship-to, bill-to, and shipping activity.</w:t>
            </w:r>
          </w:p>
          <w:p w14:paraId="4DD4D7C0" w14:textId="08ED2420" w:rsidR="003657C7" w:rsidRPr="001E3863" w:rsidRDefault="003657C7" w:rsidP="0058572E">
            <w:pPr>
              <w:keepNext w:val="0"/>
              <w:rPr>
                <w:iCs/>
                <w:sz w:val="20"/>
                <w:szCs w:val="20"/>
              </w:rPr>
            </w:pPr>
            <w:r w:rsidRPr="001E3863">
              <w:rPr>
                <w:iCs/>
                <w:sz w:val="20"/>
                <w:szCs w:val="20"/>
              </w:rPr>
              <w:t xml:space="preserve">2. </w:t>
            </w:r>
            <w:r w:rsidRPr="001E3863">
              <w:rPr>
                <w:dstrike/>
                <w:sz w:val="20"/>
                <w:szCs w:val="20"/>
              </w:rPr>
              <w:t>3.</w:t>
            </w:r>
            <w:r w:rsidRPr="001E3863">
              <w:rPr>
                <w:iCs/>
                <w:sz w:val="20"/>
                <w:szCs w:val="20"/>
              </w:rPr>
              <w:t xml:space="preserve"> DLMS enhancement; see introductory DLMS note 2a.</w:t>
            </w:r>
          </w:p>
          <w:p w14:paraId="7D0BDA13" w14:textId="77777777" w:rsidR="003657C7" w:rsidRPr="001E3863" w:rsidRDefault="003657C7" w:rsidP="0058572E">
            <w:pPr>
              <w:keepNext w:val="0"/>
              <w:rPr>
                <w:iCs/>
                <w:sz w:val="20"/>
                <w:szCs w:val="20"/>
              </w:rPr>
            </w:pPr>
          </w:p>
          <w:p w14:paraId="088B91F5" w14:textId="4EC263E1" w:rsidR="003657C7" w:rsidRPr="001E3863" w:rsidRDefault="003657C7" w:rsidP="0058572E">
            <w:pPr>
              <w:keepNext w:val="0"/>
              <w:rPr>
                <w:iCs/>
                <w:sz w:val="20"/>
                <w:szCs w:val="20"/>
              </w:rPr>
            </w:pPr>
            <w:r w:rsidRPr="001E3863">
              <w:rPr>
                <w:dstrike/>
                <w:sz w:val="20"/>
                <w:szCs w:val="20"/>
              </w:rPr>
              <w:t>Corresponds to IAC 'D'.</w:t>
            </w:r>
          </w:p>
        </w:tc>
        <w:tc>
          <w:tcPr>
            <w:tcW w:w="3061"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0FBA98E" w14:textId="77777777" w:rsidR="003657C7" w:rsidRPr="001E3863" w:rsidRDefault="003657C7" w:rsidP="0058572E">
            <w:pPr>
              <w:keepNext w:val="0"/>
              <w:rPr>
                <w:iCs/>
                <w:sz w:val="20"/>
                <w:szCs w:val="20"/>
              </w:rPr>
            </w:pPr>
          </w:p>
          <w:p w14:paraId="3B004DB1" w14:textId="77777777" w:rsidR="003657C7" w:rsidRPr="001E3863" w:rsidRDefault="003657C7" w:rsidP="0058572E">
            <w:pPr>
              <w:keepNext w:val="0"/>
              <w:rPr>
                <w:iCs/>
                <w:sz w:val="20"/>
                <w:szCs w:val="20"/>
              </w:rPr>
            </w:pPr>
            <w:r w:rsidRPr="001E3863">
              <w:rPr>
                <w:iCs/>
                <w:sz w:val="20"/>
                <w:szCs w:val="20"/>
              </w:rPr>
              <w:t>(ADC 1030 added to this list on 10/25/13)</w:t>
            </w:r>
          </w:p>
          <w:p w14:paraId="15B14D9B" w14:textId="77777777" w:rsidR="003657C7" w:rsidRPr="001E3863" w:rsidRDefault="003657C7" w:rsidP="0058572E">
            <w:pPr>
              <w:keepNext w:val="0"/>
              <w:rPr>
                <w:iCs/>
                <w:sz w:val="20"/>
                <w:szCs w:val="20"/>
              </w:rPr>
            </w:pPr>
          </w:p>
          <w:p w14:paraId="4DFADFAA" w14:textId="77777777" w:rsidR="003657C7" w:rsidRPr="001E3863" w:rsidRDefault="003657C7" w:rsidP="0058572E">
            <w:pPr>
              <w:keepNext w:val="0"/>
              <w:rPr>
                <w:iCs/>
                <w:sz w:val="20"/>
                <w:szCs w:val="20"/>
              </w:rPr>
            </w:pPr>
          </w:p>
          <w:p w14:paraId="5CF5ABD0" w14:textId="77777777" w:rsidR="003657C7" w:rsidRPr="001E3863" w:rsidRDefault="003657C7" w:rsidP="0058572E">
            <w:pPr>
              <w:keepNext w:val="0"/>
              <w:rPr>
                <w:iCs/>
                <w:sz w:val="20"/>
                <w:szCs w:val="20"/>
              </w:rPr>
            </w:pPr>
          </w:p>
          <w:p w14:paraId="088B91F6" w14:textId="2C636AFB" w:rsidR="003657C7" w:rsidRPr="001E3863" w:rsidRDefault="003657C7" w:rsidP="0058572E">
            <w:pPr>
              <w:keepNext w:val="0"/>
              <w:rPr>
                <w:sz w:val="20"/>
                <w:szCs w:val="20"/>
              </w:rPr>
            </w:pPr>
            <w:r w:rsidRPr="001E3863">
              <w:rPr>
                <w:iCs/>
                <w:sz w:val="20"/>
                <w:szCs w:val="20"/>
              </w:rPr>
              <w:t>(ADC 1030 added to this list on 10/25/13)</w:t>
            </w:r>
          </w:p>
        </w:tc>
      </w:tr>
      <w:tr w:rsidR="001E3863" w:rsidRPr="001E3863" w14:paraId="088B91FE" w14:textId="77777777" w:rsidTr="002820AA">
        <w:trPr>
          <w:cantSplit/>
        </w:trPr>
        <w:tc>
          <w:tcPr>
            <w:tcW w:w="1529" w:type="dxa"/>
            <w:vMerge/>
            <w:tcBorders>
              <w:left w:val="single" w:sz="4" w:space="0" w:color="auto"/>
              <w:right w:val="single" w:sz="4" w:space="0" w:color="auto"/>
            </w:tcBorders>
            <w:shd w:val="clear" w:color="auto" w:fill="FFFF99"/>
            <w:tcMar>
              <w:top w:w="0" w:type="dxa"/>
              <w:left w:w="58" w:type="dxa"/>
              <w:bottom w:w="0" w:type="dxa"/>
              <w:right w:w="58" w:type="dxa"/>
            </w:tcMar>
          </w:tcPr>
          <w:p w14:paraId="088B91F8" w14:textId="77777777" w:rsidR="003657C7" w:rsidRPr="001E3863" w:rsidRDefault="003657C7" w:rsidP="0058572E">
            <w:pPr>
              <w:keepNext w:val="0"/>
              <w:rPr>
                <w:sz w:val="20"/>
                <w:szCs w:val="20"/>
              </w:rPr>
            </w:pPr>
          </w:p>
        </w:tc>
        <w:tc>
          <w:tcPr>
            <w:tcW w:w="1982"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1F9" w14:textId="77777777" w:rsidR="003657C7" w:rsidRPr="001E3863" w:rsidRDefault="003657C7" w:rsidP="0058572E">
            <w:pPr>
              <w:keepNext w:val="0"/>
              <w:rPr>
                <w:sz w:val="20"/>
                <w:szCs w:val="20"/>
              </w:rPr>
            </w:pPr>
          </w:p>
        </w:tc>
        <w:tc>
          <w:tcPr>
            <w:tcW w:w="2970"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57CD44D8" w14:textId="77777777" w:rsidR="003657C7" w:rsidRPr="001E3863" w:rsidRDefault="003657C7" w:rsidP="0058572E">
            <w:pPr>
              <w:keepNext w:val="0"/>
              <w:rPr>
                <w:dstrike/>
                <w:sz w:val="20"/>
                <w:szCs w:val="20"/>
              </w:rPr>
            </w:pPr>
          </w:p>
          <w:p w14:paraId="088B91FA" w14:textId="77777777" w:rsidR="003657C7" w:rsidRPr="001E3863" w:rsidRDefault="003657C7" w:rsidP="0058572E">
            <w:pPr>
              <w:keepNext w:val="0"/>
              <w:rPr>
                <w:dstrike/>
                <w:sz w:val="20"/>
                <w:szCs w:val="20"/>
              </w:rPr>
            </w:pPr>
            <w:r w:rsidRPr="001E3863">
              <w:rPr>
                <w:dstrike/>
                <w:sz w:val="20"/>
                <w:szCs w:val="20"/>
              </w:rPr>
              <w:t>41   Telecommunications Carrier Identification Code</w:t>
            </w:r>
          </w:p>
        </w:tc>
        <w:tc>
          <w:tcPr>
            <w:tcW w:w="5128"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78D6FD17" w14:textId="77777777" w:rsidR="003657C7" w:rsidRPr="001E3863" w:rsidRDefault="003657C7" w:rsidP="0058572E">
            <w:pPr>
              <w:keepNext w:val="0"/>
              <w:rPr>
                <w:dstrike/>
                <w:sz w:val="20"/>
                <w:szCs w:val="20"/>
              </w:rPr>
            </w:pPr>
          </w:p>
          <w:p w14:paraId="088B91FB" w14:textId="77777777" w:rsidR="003657C7" w:rsidRPr="001E3863" w:rsidRDefault="003657C7" w:rsidP="0058572E">
            <w:pPr>
              <w:keepNext w:val="0"/>
              <w:rPr>
                <w:dstrike/>
                <w:sz w:val="20"/>
                <w:szCs w:val="20"/>
              </w:rPr>
            </w:pPr>
            <w:r w:rsidRPr="001E3863">
              <w:rPr>
                <w:dstrike/>
                <w:sz w:val="20"/>
                <w:szCs w:val="20"/>
              </w:rPr>
              <w:t>1.  Corresponds to IAC 'LB' (ANSI T1.220, Commercial Telecommunications Standards).</w:t>
            </w:r>
          </w:p>
          <w:p w14:paraId="088B91FC" w14:textId="77777777" w:rsidR="003657C7" w:rsidRPr="001E3863" w:rsidRDefault="003657C7" w:rsidP="0058572E">
            <w:pPr>
              <w:keepNext w:val="0"/>
              <w:rPr>
                <w:dstrike/>
                <w:sz w:val="20"/>
                <w:szCs w:val="20"/>
              </w:rPr>
            </w:pPr>
            <w:r w:rsidRPr="001E3863">
              <w:rPr>
                <w:dstrike/>
                <w:sz w:val="20"/>
                <w:szCs w:val="20"/>
              </w:rPr>
              <w:t>2.  DLMS enhancement; see introductory DLMS note 2a.</w:t>
            </w:r>
          </w:p>
        </w:tc>
        <w:tc>
          <w:tcPr>
            <w:tcW w:w="3061"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69ABC9A8" w14:textId="77777777" w:rsidR="003657C7" w:rsidRPr="001E3863" w:rsidRDefault="003657C7" w:rsidP="0058572E">
            <w:pPr>
              <w:keepNext w:val="0"/>
              <w:rPr>
                <w:sz w:val="20"/>
                <w:szCs w:val="20"/>
              </w:rPr>
            </w:pPr>
          </w:p>
          <w:p w14:paraId="088B91FD" w14:textId="7E6412FC" w:rsidR="003657C7" w:rsidRPr="001E3863" w:rsidRDefault="003657C7" w:rsidP="0058572E">
            <w:pPr>
              <w:keepNext w:val="0"/>
              <w:rPr>
                <w:sz w:val="20"/>
                <w:szCs w:val="20"/>
              </w:rPr>
            </w:pPr>
            <w:r w:rsidRPr="001E3863">
              <w:rPr>
                <w:iCs/>
                <w:sz w:val="20"/>
                <w:szCs w:val="20"/>
              </w:rPr>
              <w:t>(ADC 1030 added to this list on 10/25/13)</w:t>
            </w:r>
          </w:p>
        </w:tc>
      </w:tr>
      <w:tr w:rsidR="001E3863" w:rsidRPr="001E3863" w14:paraId="088B9206" w14:textId="77777777" w:rsidTr="002820AA">
        <w:trPr>
          <w:cantSplit/>
        </w:trPr>
        <w:tc>
          <w:tcPr>
            <w:tcW w:w="1529" w:type="dxa"/>
            <w:vMerge/>
            <w:tcBorders>
              <w:left w:val="single" w:sz="4" w:space="0" w:color="auto"/>
              <w:right w:val="single" w:sz="4" w:space="0" w:color="auto"/>
            </w:tcBorders>
            <w:shd w:val="clear" w:color="auto" w:fill="FFFF99"/>
            <w:tcMar>
              <w:top w:w="0" w:type="dxa"/>
              <w:left w:w="58" w:type="dxa"/>
              <w:bottom w:w="0" w:type="dxa"/>
              <w:right w:w="58" w:type="dxa"/>
            </w:tcMar>
          </w:tcPr>
          <w:p w14:paraId="088B91FF" w14:textId="77777777" w:rsidR="003657C7" w:rsidRPr="001E3863" w:rsidRDefault="003657C7" w:rsidP="0058572E">
            <w:pPr>
              <w:keepNext w:val="0"/>
              <w:rPr>
                <w:sz w:val="20"/>
                <w:szCs w:val="20"/>
              </w:rPr>
            </w:pPr>
          </w:p>
        </w:tc>
        <w:tc>
          <w:tcPr>
            <w:tcW w:w="1982"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200" w14:textId="77777777" w:rsidR="003657C7" w:rsidRPr="001E3863" w:rsidRDefault="003657C7" w:rsidP="0058572E">
            <w:pPr>
              <w:keepNext w:val="0"/>
              <w:rPr>
                <w:sz w:val="20"/>
                <w:szCs w:val="20"/>
              </w:rPr>
            </w:pPr>
          </w:p>
        </w:tc>
        <w:tc>
          <w:tcPr>
            <w:tcW w:w="2970"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3A981169" w14:textId="77777777" w:rsidR="003657C7" w:rsidRPr="001E3863" w:rsidRDefault="003657C7" w:rsidP="0058572E">
            <w:pPr>
              <w:keepNext w:val="0"/>
              <w:rPr>
                <w:sz w:val="20"/>
                <w:szCs w:val="20"/>
              </w:rPr>
            </w:pPr>
          </w:p>
          <w:p w14:paraId="088B9201" w14:textId="77777777" w:rsidR="003657C7" w:rsidRPr="001E3863" w:rsidRDefault="003657C7" w:rsidP="0058572E">
            <w:pPr>
              <w:keepNext w:val="0"/>
              <w:rPr>
                <w:sz w:val="20"/>
                <w:szCs w:val="20"/>
              </w:rPr>
            </w:pPr>
            <w:r w:rsidRPr="001E3863">
              <w:rPr>
                <w:sz w:val="20"/>
                <w:szCs w:val="20"/>
              </w:rPr>
              <w:t>50  Business License Number</w:t>
            </w:r>
          </w:p>
        </w:tc>
        <w:tc>
          <w:tcPr>
            <w:tcW w:w="5128"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6AB84766" w14:textId="77777777" w:rsidR="003657C7" w:rsidRPr="001E3863" w:rsidRDefault="003657C7" w:rsidP="0058572E">
            <w:pPr>
              <w:keepNext w:val="0"/>
              <w:autoSpaceDE w:val="0"/>
              <w:autoSpaceDN w:val="0"/>
              <w:adjustRightInd w:val="0"/>
              <w:rPr>
                <w:iCs/>
                <w:sz w:val="20"/>
                <w:szCs w:val="20"/>
              </w:rPr>
            </w:pPr>
          </w:p>
          <w:p w14:paraId="088B9202" w14:textId="77777777" w:rsidR="003657C7" w:rsidRPr="001E3863" w:rsidRDefault="003657C7" w:rsidP="0058572E">
            <w:pPr>
              <w:keepNext w:val="0"/>
              <w:autoSpaceDE w:val="0"/>
              <w:autoSpaceDN w:val="0"/>
              <w:adjustRightInd w:val="0"/>
              <w:rPr>
                <w:iCs/>
                <w:sz w:val="20"/>
                <w:szCs w:val="20"/>
              </w:rPr>
            </w:pPr>
            <w:r w:rsidRPr="001E3863">
              <w:rPr>
                <w:iCs/>
                <w:sz w:val="20"/>
                <w:szCs w:val="20"/>
              </w:rPr>
              <w:t>1. Use for SFIS to map to SFIS Data element “Business Partner Number TP3”. Enter the seller’s BPN in</w:t>
            </w:r>
          </w:p>
          <w:p w14:paraId="088B9203" w14:textId="77777777" w:rsidR="003657C7" w:rsidRPr="001E3863" w:rsidRDefault="003657C7" w:rsidP="0058572E">
            <w:pPr>
              <w:keepNext w:val="0"/>
              <w:autoSpaceDE w:val="0"/>
              <w:autoSpaceDN w:val="0"/>
              <w:adjustRightInd w:val="0"/>
              <w:rPr>
                <w:iCs/>
                <w:sz w:val="20"/>
                <w:szCs w:val="20"/>
              </w:rPr>
            </w:pPr>
            <w:r w:rsidRPr="001E3863">
              <w:rPr>
                <w:iCs/>
                <w:sz w:val="20"/>
                <w:szCs w:val="20"/>
              </w:rPr>
              <w:t>N104.</w:t>
            </w:r>
          </w:p>
          <w:p w14:paraId="76E0BE8F" w14:textId="77777777" w:rsidR="003657C7" w:rsidRPr="001E3863" w:rsidRDefault="003657C7" w:rsidP="0058572E">
            <w:pPr>
              <w:keepNext w:val="0"/>
              <w:rPr>
                <w:iCs/>
                <w:sz w:val="20"/>
                <w:szCs w:val="20"/>
              </w:rPr>
            </w:pPr>
            <w:r w:rsidRPr="001E3863">
              <w:rPr>
                <w:iCs/>
                <w:sz w:val="20"/>
                <w:szCs w:val="20"/>
              </w:rPr>
              <w:t>2. Authorized DLMS enhancement; see introductory DLMS note 2f.</w:t>
            </w:r>
          </w:p>
          <w:p w14:paraId="088B9204" w14:textId="77777777" w:rsidR="003657C7" w:rsidRPr="001E3863" w:rsidRDefault="003657C7" w:rsidP="0058572E">
            <w:pPr>
              <w:keepNext w:val="0"/>
              <w:rPr>
                <w:sz w:val="20"/>
                <w:szCs w:val="20"/>
              </w:rPr>
            </w:pPr>
          </w:p>
        </w:tc>
        <w:tc>
          <w:tcPr>
            <w:tcW w:w="3061"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205" w14:textId="77777777" w:rsidR="003657C7" w:rsidRPr="001E3863" w:rsidRDefault="003657C7" w:rsidP="0058572E">
            <w:pPr>
              <w:keepNext w:val="0"/>
              <w:rPr>
                <w:sz w:val="20"/>
                <w:szCs w:val="20"/>
              </w:rPr>
            </w:pPr>
          </w:p>
        </w:tc>
      </w:tr>
      <w:tr w:rsidR="001E3863" w:rsidRPr="001E3863" w14:paraId="088B920C" w14:textId="77777777" w:rsidTr="002820AA">
        <w:trPr>
          <w:cantSplit/>
        </w:trPr>
        <w:tc>
          <w:tcPr>
            <w:tcW w:w="1529" w:type="dxa"/>
            <w:vMerge/>
            <w:tcBorders>
              <w:left w:val="single" w:sz="4" w:space="0" w:color="auto"/>
              <w:right w:val="single" w:sz="4" w:space="0" w:color="auto"/>
            </w:tcBorders>
            <w:shd w:val="clear" w:color="auto" w:fill="FFFF99"/>
            <w:tcMar>
              <w:top w:w="0" w:type="dxa"/>
              <w:left w:w="58" w:type="dxa"/>
              <w:bottom w:w="0" w:type="dxa"/>
              <w:right w:w="58" w:type="dxa"/>
            </w:tcMar>
          </w:tcPr>
          <w:p w14:paraId="088B9207" w14:textId="77777777" w:rsidR="003657C7" w:rsidRPr="001E3863" w:rsidRDefault="003657C7" w:rsidP="0058572E">
            <w:pPr>
              <w:keepNext w:val="0"/>
              <w:rPr>
                <w:sz w:val="20"/>
                <w:szCs w:val="20"/>
              </w:rPr>
            </w:pPr>
          </w:p>
        </w:tc>
        <w:tc>
          <w:tcPr>
            <w:tcW w:w="1982"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208" w14:textId="77777777" w:rsidR="003657C7" w:rsidRPr="001E3863" w:rsidRDefault="003657C7" w:rsidP="0058572E">
            <w:pPr>
              <w:keepNext w:val="0"/>
              <w:rPr>
                <w:sz w:val="20"/>
                <w:szCs w:val="20"/>
              </w:rPr>
            </w:pPr>
          </w:p>
        </w:tc>
        <w:tc>
          <w:tcPr>
            <w:tcW w:w="2970"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209" w14:textId="77777777" w:rsidR="003657C7" w:rsidRPr="001E3863" w:rsidRDefault="003657C7" w:rsidP="0058572E">
            <w:pPr>
              <w:keepNext w:val="0"/>
              <w:rPr>
                <w:sz w:val="20"/>
                <w:szCs w:val="20"/>
              </w:rPr>
            </w:pPr>
            <w:r w:rsidRPr="001E3863">
              <w:rPr>
                <w:sz w:val="20"/>
                <w:szCs w:val="20"/>
              </w:rPr>
              <w:t>92  Assigned by Buyer or Buyer’s Agent</w:t>
            </w:r>
          </w:p>
        </w:tc>
        <w:tc>
          <w:tcPr>
            <w:tcW w:w="5128"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20A" w14:textId="77777777" w:rsidR="003657C7" w:rsidRPr="001E3863" w:rsidRDefault="003657C7" w:rsidP="0058572E">
            <w:pPr>
              <w:keepNext w:val="0"/>
              <w:rPr>
                <w:sz w:val="20"/>
                <w:szCs w:val="20"/>
              </w:rPr>
            </w:pPr>
            <w:r w:rsidRPr="001E3863">
              <w:rPr>
                <w:sz w:val="20"/>
                <w:szCs w:val="20"/>
              </w:rPr>
              <w:t>Use with N101 Code XN to identify the Shop Service Center</w:t>
            </w:r>
            <w:r w:rsidRPr="001E3863">
              <w:rPr>
                <w:b/>
                <w:sz w:val="20"/>
                <w:szCs w:val="20"/>
              </w:rPr>
              <w:t xml:space="preserve"> or </w:t>
            </w:r>
            <w:r w:rsidRPr="001E3863">
              <w:rPr>
                <w:sz w:val="20"/>
                <w:szCs w:val="20"/>
              </w:rPr>
              <w:t>Shop Store</w:t>
            </w:r>
            <w:r w:rsidRPr="001E3863">
              <w:rPr>
                <w:b/>
                <w:sz w:val="20"/>
                <w:szCs w:val="20"/>
              </w:rPr>
              <w:t>.</w:t>
            </w:r>
            <w:r w:rsidRPr="001E3863">
              <w:rPr>
                <w:sz w:val="20"/>
                <w:szCs w:val="20"/>
              </w:rPr>
              <w:t xml:space="preserve"> Refer to ADC 284A </w:t>
            </w:r>
            <w:r w:rsidRPr="001E3863">
              <w:rPr>
                <w:b/>
                <w:sz w:val="20"/>
                <w:szCs w:val="20"/>
              </w:rPr>
              <w:t>&amp; 381</w:t>
            </w:r>
            <w:r w:rsidRPr="001E3863">
              <w:rPr>
                <w:sz w:val="20"/>
                <w:szCs w:val="20"/>
              </w:rPr>
              <w:t>.</w:t>
            </w:r>
          </w:p>
        </w:tc>
        <w:tc>
          <w:tcPr>
            <w:tcW w:w="3061"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20B" w14:textId="77777777" w:rsidR="003657C7" w:rsidRPr="001E3863" w:rsidRDefault="003657C7" w:rsidP="0058572E">
            <w:pPr>
              <w:keepNext w:val="0"/>
              <w:rPr>
                <w:sz w:val="20"/>
                <w:szCs w:val="20"/>
              </w:rPr>
            </w:pPr>
            <w:r w:rsidRPr="001E3863">
              <w:rPr>
                <w:sz w:val="20"/>
                <w:szCs w:val="20"/>
              </w:rPr>
              <w:t>Expands existing usage for Navy BRAC Spiral II requirements.  See ADC 381.</w:t>
            </w:r>
          </w:p>
        </w:tc>
      </w:tr>
      <w:tr w:rsidR="001E3863" w:rsidRPr="001E3863" w14:paraId="088B9214" w14:textId="77777777" w:rsidTr="002820AA">
        <w:trPr>
          <w:cantSplit/>
        </w:trPr>
        <w:tc>
          <w:tcPr>
            <w:tcW w:w="1529" w:type="dxa"/>
            <w:vMerge/>
            <w:tcBorders>
              <w:left w:val="single" w:sz="4" w:space="0" w:color="auto"/>
              <w:right w:val="single" w:sz="4" w:space="0" w:color="auto"/>
            </w:tcBorders>
            <w:shd w:val="clear" w:color="auto" w:fill="FFFF99"/>
            <w:tcMar>
              <w:top w:w="0" w:type="dxa"/>
              <w:left w:w="58" w:type="dxa"/>
              <w:bottom w:w="0" w:type="dxa"/>
              <w:right w:w="58" w:type="dxa"/>
            </w:tcMar>
          </w:tcPr>
          <w:p w14:paraId="088B920D" w14:textId="77777777" w:rsidR="003657C7" w:rsidRPr="001E3863" w:rsidRDefault="003657C7" w:rsidP="0058572E">
            <w:pPr>
              <w:keepNext w:val="0"/>
              <w:rPr>
                <w:sz w:val="20"/>
                <w:szCs w:val="20"/>
              </w:rPr>
            </w:pPr>
          </w:p>
        </w:tc>
        <w:tc>
          <w:tcPr>
            <w:tcW w:w="1982"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20E" w14:textId="77777777" w:rsidR="003657C7" w:rsidRPr="001E3863" w:rsidRDefault="003657C7" w:rsidP="0058572E">
            <w:pPr>
              <w:keepNext w:val="0"/>
              <w:rPr>
                <w:sz w:val="20"/>
                <w:szCs w:val="20"/>
              </w:rPr>
            </w:pPr>
          </w:p>
        </w:tc>
        <w:tc>
          <w:tcPr>
            <w:tcW w:w="2970"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20F" w14:textId="77777777" w:rsidR="003657C7" w:rsidRPr="001E3863" w:rsidRDefault="003657C7" w:rsidP="0058572E">
            <w:pPr>
              <w:keepNext w:val="0"/>
              <w:rPr>
                <w:rStyle w:val="char"/>
                <w:color w:val="auto"/>
                <w:sz w:val="20"/>
                <w:szCs w:val="20"/>
              </w:rPr>
            </w:pPr>
            <w:r w:rsidRPr="001E3863">
              <w:rPr>
                <w:sz w:val="20"/>
                <w:szCs w:val="20"/>
              </w:rPr>
              <w:t>A2   M</w:t>
            </w:r>
            <w:r w:rsidRPr="001E3863">
              <w:rPr>
                <w:rStyle w:val="char"/>
                <w:color w:val="auto"/>
                <w:sz w:val="20"/>
                <w:szCs w:val="20"/>
              </w:rPr>
              <w:t xml:space="preserve">ilitary Assistance Program Address Code </w:t>
            </w:r>
          </w:p>
          <w:p w14:paraId="51A46D06" w14:textId="77777777" w:rsidR="003657C7" w:rsidRPr="001E3863" w:rsidRDefault="003657C7" w:rsidP="0058572E">
            <w:pPr>
              <w:keepNext w:val="0"/>
              <w:rPr>
                <w:rStyle w:val="char"/>
                <w:color w:val="auto"/>
                <w:sz w:val="20"/>
                <w:szCs w:val="20"/>
              </w:rPr>
            </w:pPr>
            <w:r w:rsidRPr="001E3863">
              <w:rPr>
                <w:rStyle w:val="char"/>
                <w:color w:val="auto"/>
                <w:sz w:val="20"/>
                <w:szCs w:val="20"/>
              </w:rPr>
              <w:t>(MAPAC)</w:t>
            </w:r>
          </w:p>
          <w:p w14:paraId="088B9210" w14:textId="77777777" w:rsidR="003657C7" w:rsidRPr="001E3863" w:rsidRDefault="003657C7" w:rsidP="0058572E">
            <w:pPr>
              <w:keepNext w:val="0"/>
              <w:rPr>
                <w:sz w:val="20"/>
                <w:szCs w:val="20"/>
              </w:rPr>
            </w:pPr>
          </w:p>
        </w:tc>
        <w:tc>
          <w:tcPr>
            <w:tcW w:w="5128"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211" w14:textId="77777777" w:rsidR="003657C7" w:rsidRPr="001E3863" w:rsidRDefault="003657C7" w:rsidP="0058572E">
            <w:pPr>
              <w:keepNext w:val="0"/>
              <w:rPr>
                <w:sz w:val="20"/>
                <w:szCs w:val="20"/>
              </w:rPr>
            </w:pPr>
            <w:r w:rsidRPr="001E3863">
              <w:rPr>
                <w:sz w:val="20"/>
                <w:szCs w:val="20"/>
              </w:rPr>
              <w:t>1.  Use to indicate the SA structured address data.</w:t>
            </w:r>
          </w:p>
          <w:p w14:paraId="088B9212" w14:textId="77777777" w:rsidR="003657C7" w:rsidRPr="001E3863" w:rsidRDefault="003657C7" w:rsidP="0058572E">
            <w:pPr>
              <w:keepNext w:val="0"/>
              <w:rPr>
                <w:sz w:val="20"/>
                <w:szCs w:val="20"/>
              </w:rPr>
            </w:pPr>
            <w:r w:rsidRPr="001E3863">
              <w:rPr>
                <w:sz w:val="20"/>
                <w:szCs w:val="20"/>
              </w:rPr>
              <w:t>2.  DLMS enhancement; see introductory DLMS note 2a.</w:t>
            </w:r>
          </w:p>
        </w:tc>
        <w:tc>
          <w:tcPr>
            <w:tcW w:w="3061"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213" w14:textId="77777777" w:rsidR="003657C7" w:rsidRPr="001E3863" w:rsidRDefault="003657C7" w:rsidP="0058572E">
            <w:pPr>
              <w:keepNext w:val="0"/>
              <w:rPr>
                <w:sz w:val="20"/>
                <w:szCs w:val="20"/>
              </w:rPr>
            </w:pPr>
          </w:p>
        </w:tc>
      </w:tr>
      <w:tr w:rsidR="001E3863" w:rsidRPr="001E3863" w14:paraId="088B921B" w14:textId="77777777" w:rsidTr="002820AA">
        <w:trPr>
          <w:cantSplit/>
        </w:trPr>
        <w:tc>
          <w:tcPr>
            <w:tcW w:w="1529" w:type="dxa"/>
            <w:vMerge/>
            <w:tcBorders>
              <w:left w:val="single" w:sz="4" w:space="0" w:color="auto"/>
              <w:right w:val="single" w:sz="4" w:space="0" w:color="auto"/>
            </w:tcBorders>
            <w:shd w:val="clear" w:color="auto" w:fill="FFFF99"/>
            <w:tcMar>
              <w:top w:w="0" w:type="dxa"/>
              <w:left w:w="58" w:type="dxa"/>
              <w:bottom w:w="0" w:type="dxa"/>
              <w:right w:w="58" w:type="dxa"/>
            </w:tcMar>
          </w:tcPr>
          <w:p w14:paraId="088B9215" w14:textId="77777777" w:rsidR="003657C7" w:rsidRPr="001E3863" w:rsidRDefault="003657C7" w:rsidP="0058572E">
            <w:pPr>
              <w:keepNext w:val="0"/>
              <w:rPr>
                <w:sz w:val="20"/>
                <w:szCs w:val="20"/>
              </w:rPr>
            </w:pPr>
          </w:p>
        </w:tc>
        <w:tc>
          <w:tcPr>
            <w:tcW w:w="1982" w:type="dxa"/>
            <w:tcBorders>
              <w:top w:val="nil"/>
              <w:left w:val="single" w:sz="4" w:space="0" w:color="auto"/>
              <w:bottom w:val="single" w:sz="4" w:space="0" w:color="auto"/>
              <w:right w:val="single" w:sz="4" w:space="0" w:color="auto"/>
            </w:tcBorders>
            <w:shd w:val="clear" w:color="auto" w:fill="FFFF99"/>
            <w:tcMar>
              <w:top w:w="0" w:type="dxa"/>
              <w:left w:w="58" w:type="dxa"/>
              <w:bottom w:w="0" w:type="dxa"/>
              <w:right w:w="58" w:type="dxa"/>
            </w:tcMar>
          </w:tcPr>
          <w:p w14:paraId="088B9216" w14:textId="77777777" w:rsidR="003657C7" w:rsidRPr="001E3863" w:rsidRDefault="003657C7" w:rsidP="0058572E">
            <w:pPr>
              <w:keepNext w:val="0"/>
              <w:rPr>
                <w:sz w:val="20"/>
                <w:szCs w:val="20"/>
              </w:rPr>
            </w:pPr>
          </w:p>
        </w:tc>
        <w:tc>
          <w:tcPr>
            <w:tcW w:w="2970" w:type="dxa"/>
            <w:tcBorders>
              <w:top w:val="nil"/>
              <w:left w:val="single" w:sz="4" w:space="0" w:color="auto"/>
              <w:bottom w:val="single" w:sz="4" w:space="0" w:color="auto"/>
              <w:right w:val="single" w:sz="4" w:space="0" w:color="auto"/>
            </w:tcBorders>
            <w:shd w:val="clear" w:color="auto" w:fill="FFFF99"/>
            <w:tcMar>
              <w:top w:w="0" w:type="dxa"/>
              <w:left w:w="58" w:type="dxa"/>
              <w:bottom w:w="0" w:type="dxa"/>
              <w:right w:w="58" w:type="dxa"/>
            </w:tcMar>
          </w:tcPr>
          <w:p w14:paraId="088B9217" w14:textId="77777777" w:rsidR="003657C7" w:rsidRPr="001E3863" w:rsidRDefault="003657C7" w:rsidP="0058572E">
            <w:pPr>
              <w:keepNext w:val="0"/>
              <w:rPr>
                <w:sz w:val="20"/>
                <w:szCs w:val="20"/>
              </w:rPr>
            </w:pPr>
            <w:r w:rsidRPr="001E3863">
              <w:rPr>
                <w:rStyle w:val="char"/>
                <w:color w:val="auto"/>
                <w:sz w:val="20"/>
                <w:szCs w:val="20"/>
              </w:rPr>
              <w:t>UR   Uniform Resource Locator</w:t>
            </w:r>
          </w:p>
        </w:tc>
        <w:tc>
          <w:tcPr>
            <w:tcW w:w="5128" w:type="dxa"/>
            <w:tcBorders>
              <w:top w:val="nil"/>
              <w:left w:val="single" w:sz="4" w:space="0" w:color="auto"/>
              <w:bottom w:val="single" w:sz="4" w:space="0" w:color="auto"/>
              <w:right w:val="single" w:sz="4" w:space="0" w:color="auto"/>
            </w:tcBorders>
            <w:shd w:val="clear" w:color="auto" w:fill="FFFF99"/>
            <w:tcMar>
              <w:top w:w="0" w:type="dxa"/>
              <w:left w:w="58" w:type="dxa"/>
              <w:bottom w:w="0" w:type="dxa"/>
              <w:right w:w="58" w:type="dxa"/>
            </w:tcMar>
          </w:tcPr>
          <w:p w14:paraId="088B9218" w14:textId="77777777" w:rsidR="003657C7" w:rsidRPr="001E3863" w:rsidRDefault="003657C7" w:rsidP="0058572E">
            <w:pPr>
              <w:keepNext w:val="0"/>
              <w:rPr>
                <w:sz w:val="20"/>
                <w:szCs w:val="20"/>
              </w:rPr>
            </w:pPr>
            <w:r w:rsidRPr="001E3863">
              <w:rPr>
                <w:sz w:val="20"/>
                <w:szCs w:val="20"/>
              </w:rPr>
              <w:t>1.  Use when appropriate to identify the Component UIT registry.</w:t>
            </w:r>
          </w:p>
          <w:p w14:paraId="088B9219" w14:textId="77777777" w:rsidR="003657C7" w:rsidRPr="001E3863" w:rsidRDefault="003657C7" w:rsidP="0058572E">
            <w:pPr>
              <w:keepNext w:val="0"/>
              <w:rPr>
                <w:sz w:val="20"/>
                <w:szCs w:val="20"/>
              </w:rPr>
            </w:pPr>
            <w:r w:rsidRPr="001E3863">
              <w:rPr>
                <w:sz w:val="20"/>
                <w:szCs w:val="20"/>
              </w:rPr>
              <w:t>2.  DLMS enhancement; see introductory DLMS note 2a</w:t>
            </w:r>
          </w:p>
        </w:tc>
        <w:tc>
          <w:tcPr>
            <w:tcW w:w="3061" w:type="dxa"/>
            <w:tcBorders>
              <w:top w:val="nil"/>
              <w:left w:val="single" w:sz="4" w:space="0" w:color="auto"/>
              <w:bottom w:val="single" w:sz="4" w:space="0" w:color="auto"/>
              <w:right w:val="single" w:sz="4" w:space="0" w:color="auto"/>
            </w:tcBorders>
            <w:shd w:val="clear" w:color="auto" w:fill="FFFF99"/>
            <w:tcMar>
              <w:top w:w="0" w:type="dxa"/>
              <w:left w:w="58" w:type="dxa"/>
              <w:bottom w:w="0" w:type="dxa"/>
              <w:right w:w="58" w:type="dxa"/>
            </w:tcMar>
          </w:tcPr>
          <w:p w14:paraId="088B921A" w14:textId="77777777" w:rsidR="003657C7" w:rsidRPr="001E3863" w:rsidRDefault="003657C7" w:rsidP="0058572E">
            <w:pPr>
              <w:pStyle w:val="CommentText"/>
              <w:rPr>
                <w:rFonts w:ascii="Times New Roman" w:hAnsi="Times New Roman"/>
              </w:rPr>
            </w:pPr>
            <w:r w:rsidRPr="001E3863">
              <w:rPr>
                <w:rFonts w:ascii="Times New Roman" w:hAnsi="Times New Roman"/>
              </w:rPr>
              <w:t>Adds optional capability to use a URL for a UIT registry. (See ADC 165.)</w:t>
            </w:r>
          </w:p>
        </w:tc>
      </w:tr>
      <w:tr w:rsidR="001E3863" w:rsidRPr="001E3863" w14:paraId="088B9224" w14:textId="77777777" w:rsidTr="002820AA">
        <w:trPr>
          <w:cantSplit/>
        </w:trPr>
        <w:tc>
          <w:tcPr>
            <w:tcW w:w="1529" w:type="dxa"/>
            <w:vMerge/>
            <w:tcBorders>
              <w:left w:val="single" w:sz="4" w:space="0" w:color="auto"/>
              <w:right w:val="single" w:sz="4" w:space="0" w:color="auto"/>
            </w:tcBorders>
            <w:shd w:val="clear" w:color="auto" w:fill="FFFF99"/>
            <w:tcMar>
              <w:top w:w="0" w:type="dxa"/>
              <w:left w:w="58" w:type="dxa"/>
              <w:bottom w:w="0" w:type="dxa"/>
              <w:right w:w="58" w:type="dxa"/>
            </w:tcMar>
          </w:tcPr>
          <w:p w14:paraId="088B921C" w14:textId="77777777" w:rsidR="003657C7" w:rsidRPr="001E3863" w:rsidRDefault="003657C7" w:rsidP="0058572E">
            <w:pPr>
              <w:keepNext w:val="0"/>
              <w:rPr>
                <w:sz w:val="20"/>
                <w:szCs w:val="20"/>
              </w:rPr>
            </w:pPr>
          </w:p>
        </w:tc>
        <w:tc>
          <w:tcPr>
            <w:tcW w:w="1982" w:type="dxa"/>
            <w:tcBorders>
              <w:top w:val="single" w:sz="4" w:space="0" w:color="auto"/>
              <w:left w:val="single" w:sz="4" w:space="0" w:color="auto"/>
              <w:bottom w:val="single" w:sz="4" w:space="0" w:color="auto"/>
              <w:right w:val="single" w:sz="4" w:space="0" w:color="auto"/>
            </w:tcBorders>
            <w:shd w:val="clear" w:color="auto" w:fill="FFFF99"/>
            <w:tcMar>
              <w:top w:w="0" w:type="dxa"/>
              <w:left w:w="58" w:type="dxa"/>
              <w:bottom w:w="0" w:type="dxa"/>
              <w:right w:w="58" w:type="dxa"/>
            </w:tcMar>
          </w:tcPr>
          <w:p w14:paraId="088B921D" w14:textId="77777777" w:rsidR="003657C7" w:rsidRPr="001E3863" w:rsidRDefault="003657C7" w:rsidP="0058572E">
            <w:pPr>
              <w:keepNext w:val="0"/>
              <w:rPr>
                <w:sz w:val="20"/>
                <w:szCs w:val="20"/>
              </w:rPr>
            </w:pPr>
            <w:r w:rsidRPr="001E3863">
              <w:rPr>
                <w:sz w:val="20"/>
                <w:szCs w:val="20"/>
              </w:rPr>
              <w:t>2/N106/2200</w:t>
            </w:r>
          </w:p>
        </w:tc>
        <w:tc>
          <w:tcPr>
            <w:tcW w:w="2970" w:type="dxa"/>
            <w:tcBorders>
              <w:top w:val="single" w:sz="4" w:space="0" w:color="auto"/>
              <w:left w:val="single" w:sz="4" w:space="0" w:color="auto"/>
              <w:bottom w:val="single" w:sz="4" w:space="0" w:color="auto"/>
              <w:right w:val="single" w:sz="4" w:space="0" w:color="auto"/>
            </w:tcBorders>
            <w:shd w:val="clear" w:color="auto" w:fill="FFFF99"/>
            <w:tcMar>
              <w:top w:w="0" w:type="dxa"/>
              <w:left w:w="58" w:type="dxa"/>
              <w:bottom w:w="0" w:type="dxa"/>
              <w:right w:w="58" w:type="dxa"/>
            </w:tcMar>
          </w:tcPr>
          <w:p w14:paraId="088B921E" w14:textId="77777777" w:rsidR="003657C7" w:rsidRPr="001E3863" w:rsidRDefault="003657C7" w:rsidP="0058572E">
            <w:pPr>
              <w:keepNext w:val="0"/>
              <w:rPr>
                <w:sz w:val="20"/>
                <w:szCs w:val="20"/>
              </w:rPr>
            </w:pPr>
            <w:r w:rsidRPr="001E3863">
              <w:rPr>
                <w:sz w:val="20"/>
                <w:szCs w:val="20"/>
              </w:rPr>
              <w:t>PK   Party to Receive Credit</w:t>
            </w:r>
          </w:p>
        </w:tc>
        <w:tc>
          <w:tcPr>
            <w:tcW w:w="5128" w:type="dxa"/>
            <w:tcBorders>
              <w:top w:val="single" w:sz="4" w:space="0" w:color="auto"/>
              <w:left w:val="single" w:sz="4" w:space="0" w:color="auto"/>
              <w:bottom w:val="single" w:sz="4" w:space="0" w:color="auto"/>
              <w:right w:val="single" w:sz="4" w:space="0" w:color="auto"/>
            </w:tcBorders>
            <w:shd w:val="clear" w:color="auto" w:fill="FFFF99"/>
            <w:tcMar>
              <w:top w:w="0" w:type="dxa"/>
              <w:left w:w="58" w:type="dxa"/>
              <w:bottom w:w="0" w:type="dxa"/>
              <w:right w:w="58" w:type="dxa"/>
            </w:tcMar>
          </w:tcPr>
          <w:p w14:paraId="088B921F" w14:textId="77777777" w:rsidR="003657C7" w:rsidRPr="001E3863" w:rsidRDefault="003657C7" w:rsidP="0058572E">
            <w:pPr>
              <w:keepNext w:val="0"/>
              <w:rPr>
                <w:sz w:val="20"/>
                <w:szCs w:val="20"/>
              </w:rPr>
            </w:pPr>
            <w:r w:rsidRPr="001E3863">
              <w:rPr>
                <w:sz w:val="20"/>
                <w:szCs w:val="20"/>
              </w:rPr>
              <w:t>1. Use when appropriate to send an information copy of the transaction to a Component UIT registry. For use with N101 code KK.</w:t>
            </w:r>
          </w:p>
          <w:p w14:paraId="088B9220" w14:textId="77777777" w:rsidR="003657C7" w:rsidRPr="001E3863" w:rsidRDefault="003657C7" w:rsidP="0058572E">
            <w:pPr>
              <w:keepNext w:val="0"/>
              <w:rPr>
                <w:sz w:val="20"/>
                <w:szCs w:val="20"/>
              </w:rPr>
            </w:pPr>
          </w:p>
          <w:p w14:paraId="088B9221" w14:textId="77777777" w:rsidR="003657C7" w:rsidRPr="001E3863" w:rsidRDefault="003657C7" w:rsidP="0058572E">
            <w:pPr>
              <w:keepNext w:val="0"/>
              <w:rPr>
                <w:sz w:val="20"/>
                <w:szCs w:val="20"/>
              </w:rPr>
            </w:pPr>
            <w:r w:rsidRPr="001E3863">
              <w:rPr>
                <w:iCs/>
                <w:sz w:val="20"/>
                <w:szCs w:val="20"/>
              </w:rPr>
              <w:t>2. DLMS enhancement. See introductory DLMS note 2.a.</w:t>
            </w:r>
          </w:p>
        </w:tc>
        <w:tc>
          <w:tcPr>
            <w:tcW w:w="3061" w:type="dxa"/>
            <w:tcBorders>
              <w:top w:val="single" w:sz="4" w:space="0" w:color="auto"/>
              <w:left w:val="single" w:sz="4" w:space="0" w:color="auto"/>
              <w:bottom w:val="single" w:sz="4" w:space="0" w:color="auto"/>
              <w:right w:val="single" w:sz="4" w:space="0" w:color="auto"/>
            </w:tcBorders>
            <w:shd w:val="clear" w:color="auto" w:fill="FFFF99"/>
            <w:tcMar>
              <w:top w:w="0" w:type="dxa"/>
              <w:left w:w="58" w:type="dxa"/>
              <w:bottom w:w="0" w:type="dxa"/>
              <w:right w:w="58" w:type="dxa"/>
            </w:tcMar>
          </w:tcPr>
          <w:p w14:paraId="088B9222" w14:textId="77777777" w:rsidR="003657C7" w:rsidRPr="001E3863" w:rsidRDefault="003657C7" w:rsidP="0058572E">
            <w:pPr>
              <w:keepNext w:val="0"/>
              <w:rPr>
                <w:sz w:val="20"/>
                <w:szCs w:val="20"/>
              </w:rPr>
            </w:pPr>
            <w:r w:rsidRPr="001E3863">
              <w:rPr>
                <w:sz w:val="20"/>
                <w:szCs w:val="20"/>
              </w:rPr>
              <w:t>To provide capability to send an information</w:t>
            </w:r>
          </w:p>
          <w:p w14:paraId="088B9223" w14:textId="77777777" w:rsidR="003657C7" w:rsidRPr="001E3863" w:rsidRDefault="003657C7" w:rsidP="0058572E">
            <w:pPr>
              <w:keepNext w:val="0"/>
              <w:rPr>
                <w:sz w:val="20"/>
                <w:szCs w:val="20"/>
              </w:rPr>
            </w:pPr>
            <w:r w:rsidRPr="001E3863">
              <w:rPr>
                <w:sz w:val="20"/>
                <w:szCs w:val="20"/>
              </w:rPr>
              <w:t>copy of a transaction to a UIT registry, when required by a Component. (See ADC 165.)</w:t>
            </w:r>
          </w:p>
        </w:tc>
      </w:tr>
      <w:tr w:rsidR="001E3863" w:rsidRPr="001E3863" w14:paraId="088B922B" w14:textId="77777777" w:rsidTr="002820AA">
        <w:trPr>
          <w:cantSplit/>
        </w:trPr>
        <w:tc>
          <w:tcPr>
            <w:tcW w:w="1529" w:type="dxa"/>
            <w:vMerge/>
            <w:tcBorders>
              <w:left w:val="single" w:sz="4" w:space="0" w:color="auto"/>
              <w:right w:val="single" w:sz="4" w:space="0" w:color="auto"/>
            </w:tcBorders>
            <w:shd w:val="clear" w:color="auto" w:fill="FFFF99"/>
            <w:tcMar>
              <w:top w:w="0" w:type="dxa"/>
              <w:left w:w="58" w:type="dxa"/>
              <w:bottom w:w="0" w:type="dxa"/>
              <w:right w:w="58" w:type="dxa"/>
            </w:tcMar>
          </w:tcPr>
          <w:p w14:paraId="088B9225" w14:textId="77777777" w:rsidR="003657C7" w:rsidRPr="001E3863" w:rsidRDefault="003657C7" w:rsidP="0058572E">
            <w:pPr>
              <w:keepNext w:val="0"/>
              <w:rPr>
                <w:sz w:val="20"/>
                <w:szCs w:val="20"/>
              </w:rPr>
            </w:pPr>
          </w:p>
        </w:tc>
        <w:tc>
          <w:tcPr>
            <w:tcW w:w="1982" w:type="dxa"/>
            <w:tcBorders>
              <w:top w:val="single" w:sz="4" w:space="0" w:color="auto"/>
              <w:left w:val="single" w:sz="4" w:space="0" w:color="auto"/>
              <w:bottom w:val="single" w:sz="4" w:space="0" w:color="auto"/>
              <w:right w:val="single" w:sz="4" w:space="0" w:color="auto"/>
            </w:tcBorders>
            <w:shd w:val="clear" w:color="auto" w:fill="FFFF99"/>
            <w:tcMar>
              <w:top w:w="0" w:type="dxa"/>
              <w:left w:w="58" w:type="dxa"/>
              <w:bottom w:w="0" w:type="dxa"/>
              <w:right w:w="58" w:type="dxa"/>
            </w:tcMar>
          </w:tcPr>
          <w:p w14:paraId="088B9226" w14:textId="77777777" w:rsidR="003657C7" w:rsidRPr="001E3863" w:rsidRDefault="003657C7" w:rsidP="0058572E">
            <w:pPr>
              <w:keepNext w:val="0"/>
              <w:rPr>
                <w:sz w:val="20"/>
                <w:szCs w:val="20"/>
              </w:rPr>
            </w:pPr>
            <w:r w:rsidRPr="001E3863">
              <w:rPr>
                <w:sz w:val="20"/>
                <w:szCs w:val="20"/>
              </w:rPr>
              <w:t>2/N2/2300</w:t>
            </w:r>
          </w:p>
        </w:tc>
        <w:tc>
          <w:tcPr>
            <w:tcW w:w="2970" w:type="dxa"/>
            <w:tcBorders>
              <w:top w:val="single" w:sz="4" w:space="0" w:color="auto"/>
              <w:left w:val="single" w:sz="4" w:space="0" w:color="auto"/>
              <w:bottom w:val="single" w:sz="4" w:space="0" w:color="auto"/>
              <w:right w:val="single" w:sz="4" w:space="0" w:color="auto"/>
            </w:tcBorders>
            <w:shd w:val="clear" w:color="auto" w:fill="FFFF99"/>
            <w:tcMar>
              <w:top w:w="0" w:type="dxa"/>
              <w:left w:w="58" w:type="dxa"/>
              <w:bottom w:w="0" w:type="dxa"/>
              <w:right w:w="58" w:type="dxa"/>
            </w:tcMar>
          </w:tcPr>
          <w:p w14:paraId="088B9227" w14:textId="77777777" w:rsidR="003657C7" w:rsidRPr="001E3863" w:rsidRDefault="003657C7" w:rsidP="0058572E">
            <w:pPr>
              <w:keepNext w:val="0"/>
              <w:rPr>
                <w:sz w:val="20"/>
                <w:szCs w:val="20"/>
              </w:rPr>
            </w:pPr>
            <w:r w:rsidRPr="001E3863">
              <w:rPr>
                <w:sz w:val="20"/>
                <w:szCs w:val="20"/>
              </w:rPr>
              <w:t>Additional Name Information</w:t>
            </w:r>
          </w:p>
        </w:tc>
        <w:tc>
          <w:tcPr>
            <w:tcW w:w="5128" w:type="dxa"/>
            <w:tcBorders>
              <w:top w:val="single" w:sz="4" w:space="0" w:color="auto"/>
              <w:left w:val="single" w:sz="4" w:space="0" w:color="auto"/>
              <w:bottom w:val="single" w:sz="4" w:space="0" w:color="auto"/>
              <w:right w:val="single" w:sz="4" w:space="0" w:color="auto"/>
            </w:tcBorders>
            <w:shd w:val="clear" w:color="auto" w:fill="FFFF99"/>
            <w:tcMar>
              <w:top w:w="0" w:type="dxa"/>
              <w:left w:w="58" w:type="dxa"/>
              <w:bottom w:w="0" w:type="dxa"/>
              <w:right w:w="58" w:type="dxa"/>
            </w:tcMar>
          </w:tcPr>
          <w:p w14:paraId="088B9228" w14:textId="77777777" w:rsidR="003657C7" w:rsidRPr="001E3863" w:rsidRDefault="003657C7" w:rsidP="0058572E">
            <w:pPr>
              <w:keepNext w:val="0"/>
              <w:rPr>
                <w:sz w:val="20"/>
                <w:szCs w:val="20"/>
              </w:rPr>
            </w:pPr>
            <w:r w:rsidRPr="001E3863">
              <w:rPr>
                <w:sz w:val="20"/>
                <w:szCs w:val="20"/>
              </w:rPr>
              <w:t>Use with 2/N101/2200 code DA to identify additional in-the-clear exception ship-to name information.</w:t>
            </w:r>
          </w:p>
          <w:p w14:paraId="088B9229" w14:textId="77777777" w:rsidR="003657C7" w:rsidRPr="001E3863" w:rsidRDefault="003657C7" w:rsidP="0058572E">
            <w:pPr>
              <w:keepNext w:val="0"/>
              <w:rPr>
                <w:sz w:val="20"/>
                <w:szCs w:val="20"/>
              </w:rPr>
            </w:pPr>
            <w:r w:rsidRPr="001E3863">
              <w:rPr>
                <w:iCs/>
                <w:sz w:val="20"/>
                <w:szCs w:val="20"/>
              </w:rPr>
              <w:t>DLMS enhancement; see introductory DLMS note 2a.</w:t>
            </w:r>
          </w:p>
        </w:tc>
        <w:tc>
          <w:tcPr>
            <w:tcW w:w="3061" w:type="dxa"/>
            <w:tcBorders>
              <w:top w:val="single" w:sz="4" w:space="0" w:color="auto"/>
              <w:left w:val="single" w:sz="4" w:space="0" w:color="auto"/>
              <w:bottom w:val="single" w:sz="4" w:space="0" w:color="auto"/>
              <w:right w:val="single" w:sz="4" w:space="0" w:color="auto"/>
            </w:tcBorders>
            <w:shd w:val="clear" w:color="auto" w:fill="FFFF99"/>
            <w:tcMar>
              <w:top w:w="0" w:type="dxa"/>
              <w:left w:w="58" w:type="dxa"/>
              <w:bottom w:w="0" w:type="dxa"/>
              <w:right w:w="58" w:type="dxa"/>
            </w:tcMar>
          </w:tcPr>
          <w:p w14:paraId="088B922A" w14:textId="77777777" w:rsidR="003657C7" w:rsidRPr="001E3863" w:rsidRDefault="003657C7" w:rsidP="0058572E">
            <w:pPr>
              <w:keepNext w:val="0"/>
              <w:rPr>
                <w:sz w:val="20"/>
                <w:szCs w:val="20"/>
              </w:rPr>
            </w:pPr>
            <w:r w:rsidRPr="001E3863">
              <w:rPr>
                <w:sz w:val="20"/>
                <w:szCs w:val="20"/>
              </w:rPr>
              <w:t>DLMS enhancement. (See ADC 55.)</w:t>
            </w:r>
          </w:p>
        </w:tc>
      </w:tr>
      <w:tr w:rsidR="001E3863" w:rsidRPr="001E3863" w14:paraId="088B9231" w14:textId="77777777" w:rsidTr="002820AA">
        <w:trPr>
          <w:cantSplit/>
        </w:trPr>
        <w:tc>
          <w:tcPr>
            <w:tcW w:w="1529" w:type="dxa"/>
            <w:vMerge/>
            <w:tcBorders>
              <w:left w:val="single" w:sz="4" w:space="0" w:color="auto"/>
              <w:right w:val="single" w:sz="4" w:space="0" w:color="auto"/>
            </w:tcBorders>
            <w:shd w:val="clear" w:color="auto" w:fill="FFFF99"/>
            <w:tcMar>
              <w:top w:w="0" w:type="dxa"/>
              <w:left w:w="58" w:type="dxa"/>
              <w:bottom w:w="0" w:type="dxa"/>
              <w:right w:w="58" w:type="dxa"/>
            </w:tcMar>
          </w:tcPr>
          <w:p w14:paraId="088B922C" w14:textId="77777777" w:rsidR="003657C7" w:rsidRPr="001E3863" w:rsidRDefault="003657C7" w:rsidP="0058572E">
            <w:pPr>
              <w:keepNext w:val="0"/>
              <w:rPr>
                <w:sz w:val="20"/>
                <w:szCs w:val="20"/>
              </w:rPr>
            </w:pPr>
          </w:p>
        </w:tc>
        <w:tc>
          <w:tcPr>
            <w:tcW w:w="1982" w:type="dxa"/>
            <w:tcBorders>
              <w:top w:val="single" w:sz="4" w:space="0" w:color="auto"/>
              <w:left w:val="single" w:sz="4" w:space="0" w:color="auto"/>
              <w:bottom w:val="single" w:sz="4" w:space="0" w:color="auto"/>
              <w:right w:val="single" w:sz="4" w:space="0" w:color="auto"/>
            </w:tcBorders>
            <w:shd w:val="clear" w:color="auto" w:fill="FFFF99"/>
            <w:tcMar>
              <w:top w:w="0" w:type="dxa"/>
              <w:left w:w="58" w:type="dxa"/>
              <w:bottom w:w="0" w:type="dxa"/>
              <w:right w:w="58" w:type="dxa"/>
            </w:tcMar>
          </w:tcPr>
          <w:p w14:paraId="088B922D" w14:textId="77777777" w:rsidR="003657C7" w:rsidRPr="001E3863" w:rsidRDefault="003657C7" w:rsidP="0058572E">
            <w:pPr>
              <w:keepNext w:val="0"/>
              <w:rPr>
                <w:sz w:val="20"/>
                <w:szCs w:val="20"/>
              </w:rPr>
            </w:pPr>
            <w:r w:rsidRPr="001E3863">
              <w:rPr>
                <w:sz w:val="20"/>
                <w:szCs w:val="20"/>
              </w:rPr>
              <w:t>2/N3/2400</w:t>
            </w:r>
          </w:p>
        </w:tc>
        <w:tc>
          <w:tcPr>
            <w:tcW w:w="2970" w:type="dxa"/>
            <w:tcBorders>
              <w:top w:val="single" w:sz="4" w:space="0" w:color="auto"/>
              <w:left w:val="single" w:sz="4" w:space="0" w:color="auto"/>
              <w:bottom w:val="single" w:sz="4" w:space="0" w:color="auto"/>
              <w:right w:val="single" w:sz="4" w:space="0" w:color="auto"/>
            </w:tcBorders>
            <w:shd w:val="clear" w:color="auto" w:fill="FFFF99"/>
            <w:tcMar>
              <w:top w:w="0" w:type="dxa"/>
              <w:left w:w="58" w:type="dxa"/>
              <w:bottom w:w="0" w:type="dxa"/>
              <w:right w:w="58" w:type="dxa"/>
            </w:tcMar>
          </w:tcPr>
          <w:p w14:paraId="088B922E" w14:textId="77777777" w:rsidR="003657C7" w:rsidRPr="001E3863" w:rsidRDefault="003657C7" w:rsidP="0058572E">
            <w:pPr>
              <w:keepNext w:val="0"/>
              <w:rPr>
                <w:sz w:val="20"/>
                <w:szCs w:val="20"/>
              </w:rPr>
            </w:pPr>
            <w:r w:rsidRPr="001E3863">
              <w:rPr>
                <w:sz w:val="20"/>
                <w:szCs w:val="20"/>
              </w:rPr>
              <w:t>Address Information</w:t>
            </w:r>
          </w:p>
        </w:tc>
        <w:tc>
          <w:tcPr>
            <w:tcW w:w="5128" w:type="dxa"/>
            <w:tcBorders>
              <w:top w:val="single" w:sz="4" w:space="0" w:color="auto"/>
              <w:left w:val="single" w:sz="4" w:space="0" w:color="auto"/>
              <w:bottom w:val="single" w:sz="4" w:space="0" w:color="auto"/>
              <w:right w:val="single" w:sz="4" w:space="0" w:color="auto"/>
            </w:tcBorders>
            <w:shd w:val="clear" w:color="auto" w:fill="FFFF99"/>
            <w:tcMar>
              <w:top w:w="0" w:type="dxa"/>
              <w:left w:w="58" w:type="dxa"/>
              <w:bottom w:w="0" w:type="dxa"/>
              <w:right w:w="58" w:type="dxa"/>
            </w:tcMar>
          </w:tcPr>
          <w:p w14:paraId="088B922F" w14:textId="77777777" w:rsidR="003657C7" w:rsidRPr="001E3863" w:rsidRDefault="003657C7" w:rsidP="0058572E">
            <w:pPr>
              <w:keepNext w:val="0"/>
              <w:rPr>
                <w:sz w:val="20"/>
                <w:szCs w:val="20"/>
              </w:rPr>
            </w:pPr>
            <w:r w:rsidRPr="001E3863">
              <w:rPr>
                <w:sz w:val="20"/>
                <w:szCs w:val="20"/>
              </w:rPr>
              <w:t>Use with 2/N101/2200 code DA to identify additional in-the-clear exception ship-to name information.</w:t>
            </w:r>
            <w:r w:rsidRPr="001E3863">
              <w:rPr>
                <w:sz w:val="20"/>
                <w:szCs w:val="20"/>
              </w:rPr>
              <w:br/>
            </w:r>
            <w:r w:rsidRPr="001E3863">
              <w:rPr>
                <w:iCs/>
                <w:sz w:val="20"/>
                <w:szCs w:val="20"/>
              </w:rPr>
              <w:t>DLMS enhancement; see introductory DLMS note 2a.</w:t>
            </w:r>
          </w:p>
        </w:tc>
        <w:tc>
          <w:tcPr>
            <w:tcW w:w="3061" w:type="dxa"/>
            <w:tcBorders>
              <w:top w:val="single" w:sz="4" w:space="0" w:color="auto"/>
              <w:left w:val="single" w:sz="4" w:space="0" w:color="auto"/>
              <w:bottom w:val="single" w:sz="4" w:space="0" w:color="auto"/>
              <w:right w:val="single" w:sz="4" w:space="0" w:color="auto"/>
            </w:tcBorders>
            <w:shd w:val="clear" w:color="auto" w:fill="FFFF99"/>
            <w:tcMar>
              <w:top w:w="0" w:type="dxa"/>
              <w:left w:w="58" w:type="dxa"/>
              <w:bottom w:w="0" w:type="dxa"/>
              <w:right w:w="58" w:type="dxa"/>
            </w:tcMar>
          </w:tcPr>
          <w:p w14:paraId="088B9230" w14:textId="77777777" w:rsidR="003657C7" w:rsidRPr="001E3863" w:rsidRDefault="003657C7" w:rsidP="0058572E">
            <w:pPr>
              <w:keepNext w:val="0"/>
              <w:rPr>
                <w:sz w:val="20"/>
                <w:szCs w:val="20"/>
              </w:rPr>
            </w:pPr>
            <w:r w:rsidRPr="001E3863">
              <w:rPr>
                <w:sz w:val="20"/>
                <w:szCs w:val="20"/>
              </w:rPr>
              <w:t>DLMS enhancement. (See ADC 55.)</w:t>
            </w:r>
          </w:p>
        </w:tc>
      </w:tr>
      <w:tr w:rsidR="001E3863" w:rsidRPr="001E3863" w14:paraId="088B9237" w14:textId="77777777" w:rsidTr="002820AA">
        <w:trPr>
          <w:cantSplit/>
        </w:trPr>
        <w:tc>
          <w:tcPr>
            <w:tcW w:w="1529" w:type="dxa"/>
            <w:vMerge/>
            <w:tcBorders>
              <w:left w:val="single" w:sz="4" w:space="0" w:color="auto"/>
              <w:right w:val="single" w:sz="4" w:space="0" w:color="auto"/>
            </w:tcBorders>
            <w:shd w:val="clear" w:color="auto" w:fill="FFFF99"/>
            <w:tcMar>
              <w:top w:w="0" w:type="dxa"/>
              <w:left w:w="58" w:type="dxa"/>
              <w:bottom w:w="0" w:type="dxa"/>
              <w:right w:w="58" w:type="dxa"/>
            </w:tcMar>
          </w:tcPr>
          <w:p w14:paraId="088B9232" w14:textId="77777777" w:rsidR="003657C7" w:rsidRPr="001E3863" w:rsidRDefault="003657C7" w:rsidP="0058572E">
            <w:pPr>
              <w:keepNext w:val="0"/>
              <w:rPr>
                <w:sz w:val="20"/>
                <w:szCs w:val="20"/>
              </w:rPr>
            </w:pPr>
          </w:p>
        </w:tc>
        <w:tc>
          <w:tcPr>
            <w:tcW w:w="1982" w:type="dxa"/>
            <w:tcBorders>
              <w:top w:val="single" w:sz="4" w:space="0" w:color="auto"/>
              <w:left w:val="single" w:sz="4" w:space="0" w:color="auto"/>
              <w:bottom w:val="single" w:sz="4" w:space="0" w:color="auto"/>
              <w:right w:val="single" w:sz="4" w:space="0" w:color="auto"/>
            </w:tcBorders>
            <w:shd w:val="clear" w:color="auto" w:fill="FFFF99"/>
            <w:tcMar>
              <w:top w:w="0" w:type="dxa"/>
              <w:left w:w="58" w:type="dxa"/>
              <w:bottom w:w="0" w:type="dxa"/>
              <w:right w:w="58" w:type="dxa"/>
            </w:tcMar>
          </w:tcPr>
          <w:p w14:paraId="088B9233" w14:textId="77777777" w:rsidR="003657C7" w:rsidRPr="001E3863" w:rsidRDefault="003657C7" w:rsidP="0058572E">
            <w:pPr>
              <w:keepNext w:val="0"/>
              <w:rPr>
                <w:sz w:val="20"/>
                <w:szCs w:val="20"/>
              </w:rPr>
            </w:pPr>
            <w:r w:rsidRPr="001E3863">
              <w:rPr>
                <w:sz w:val="20"/>
                <w:szCs w:val="20"/>
              </w:rPr>
              <w:t>2/N4/2500</w:t>
            </w:r>
          </w:p>
        </w:tc>
        <w:tc>
          <w:tcPr>
            <w:tcW w:w="2970" w:type="dxa"/>
            <w:tcBorders>
              <w:top w:val="single" w:sz="4" w:space="0" w:color="auto"/>
              <w:left w:val="single" w:sz="4" w:space="0" w:color="auto"/>
              <w:bottom w:val="single" w:sz="4" w:space="0" w:color="auto"/>
              <w:right w:val="single" w:sz="4" w:space="0" w:color="auto"/>
            </w:tcBorders>
            <w:shd w:val="clear" w:color="auto" w:fill="FFFF99"/>
            <w:tcMar>
              <w:top w:w="0" w:type="dxa"/>
              <w:left w:w="58" w:type="dxa"/>
              <w:bottom w:w="0" w:type="dxa"/>
              <w:right w:w="58" w:type="dxa"/>
            </w:tcMar>
          </w:tcPr>
          <w:p w14:paraId="7CB108CE" w14:textId="77777777" w:rsidR="003657C7" w:rsidRPr="001E3863" w:rsidRDefault="003657C7" w:rsidP="0058572E">
            <w:pPr>
              <w:keepNext w:val="0"/>
              <w:rPr>
                <w:sz w:val="20"/>
                <w:szCs w:val="20"/>
              </w:rPr>
            </w:pPr>
            <w:r w:rsidRPr="001E3863">
              <w:rPr>
                <w:sz w:val="20"/>
                <w:szCs w:val="20"/>
              </w:rPr>
              <w:t>Geographic Location</w:t>
            </w:r>
          </w:p>
          <w:p w14:paraId="2EABC312" w14:textId="77777777" w:rsidR="003657C7" w:rsidRPr="001E3863" w:rsidRDefault="003657C7" w:rsidP="0058572E">
            <w:pPr>
              <w:keepNext w:val="0"/>
              <w:rPr>
                <w:sz w:val="20"/>
                <w:szCs w:val="20"/>
              </w:rPr>
            </w:pPr>
          </w:p>
          <w:p w14:paraId="0E674350" w14:textId="77777777" w:rsidR="003657C7" w:rsidRPr="001E3863" w:rsidRDefault="003657C7" w:rsidP="0058572E">
            <w:pPr>
              <w:keepNext w:val="0"/>
              <w:rPr>
                <w:sz w:val="20"/>
                <w:szCs w:val="20"/>
              </w:rPr>
            </w:pPr>
          </w:p>
          <w:p w14:paraId="647F7BA7" w14:textId="77777777" w:rsidR="003657C7" w:rsidRPr="001E3863" w:rsidRDefault="003657C7" w:rsidP="0058572E">
            <w:pPr>
              <w:keepNext w:val="0"/>
              <w:rPr>
                <w:sz w:val="20"/>
                <w:szCs w:val="20"/>
              </w:rPr>
            </w:pPr>
          </w:p>
          <w:p w14:paraId="088B9234" w14:textId="2A8E0943" w:rsidR="003657C7" w:rsidRPr="001E3863" w:rsidRDefault="003657C7" w:rsidP="0058572E">
            <w:pPr>
              <w:keepNext w:val="0"/>
              <w:rPr>
                <w:sz w:val="20"/>
                <w:szCs w:val="20"/>
              </w:rPr>
            </w:pPr>
            <w:r w:rsidRPr="001E3863">
              <w:rPr>
                <w:sz w:val="20"/>
                <w:szCs w:val="20"/>
              </w:rPr>
              <w:t>Country Code</w:t>
            </w:r>
          </w:p>
        </w:tc>
        <w:tc>
          <w:tcPr>
            <w:tcW w:w="5128" w:type="dxa"/>
            <w:tcBorders>
              <w:top w:val="single" w:sz="4" w:space="0" w:color="auto"/>
              <w:left w:val="single" w:sz="4" w:space="0" w:color="auto"/>
              <w:bottom w:val="single" w:sz="4" w:space="0" w:color="auto"/>
              <w:right w:val="single" w:sz="4" w:space="0" w:color="auto"/>
            </w:tcBorders>
            <w:shd w:val="clear" w:color="auto" w:fill="FFFF99"/>
            <w:tcMar>
              <w:top w:w="0" w:type="dxa"/>
              <w:left w:w="58" w:type="dxa"/>
              <w:bottom w:w="0" w:type="dxa"/>
              <w:right w:w="58" w:type="dxa"/>
            </w:tcMar>
          </w:tcPr>
          <w:p w14:paraId="1B1F6764" w14:textId="77777777" w:rsidR="003657C7" w:rsidRPr="001E3863" w:rsidRDefault="003657C7" w:rsidP="0058572E">
            <w:pPr>
              <w:keepNext w:val="0"/>
              <w:rPr>
                <w:iCs/>
                <w:sz w:val="20"/>
                <w:szCs w:val="20"/>
              </w:rPr>
            </w:pPr>
            <w:r w:rsidRPr="001E3863">
              <w:rPr>
                <w:sz w:val="20"/>
                <w:szCs w:val="20"/>
              </w:rPr>
              <w:t>Use with 2/N101/2200 code DA to identify additional in-the-clear exception ship-to name information.</w:t>
            </w:r>
            <w:r w:rsidRPr="001E3863">
              <w:rPr>
                <w:sz w:val="20"/>
                <w:szCs w:val="20"/>
              </w:rPr>
              <w:br/>
            </w:r>
            <w:r w:rsidRPr="001E3863">
              <w:rPr>
                <w:iCs/>
                <w:sz w:val="20"/>
                <w:szCs w:val="20"/>
              </w:rPr>
              <w:t>DLMS enhancement; see introductory DLMS note 2a</w:t>
            </w:r>
          </w:p>
          <w:p w14:paraId="260627D5" w14:textId="1ECE1EC7" w:rsidR="003657C7" w:rsidRPr="001E3863" w:rsidRDefault="003657C7" w:rsidP="0058572E">
            <w:pPr>
              <w:keepNext w:val="0"/>
              <w:rPr>
                <w:iCs/>
                <w:sz w:val="20"/>
                <w:szCs w:val="20"/>
              </w:rPr>
            </w:pPr>
            <w:r w:rsidRPr="001E3863">
              <w:rPr>
                <w:iCs/>
                <w:sz w:val="20"/>
                <w:szCs w:val="20"/>
              </w:rPr>
              <w:t>.</w:t>
            </w:r>
          </w:p>
          <w:p w14:paraId="088B9235" w14:textId="2FCA2232" w:rsidR="003657C7" w:rsidRPr="001E3863" w:rsidRDefault="003657C7" w:rsidP="0058572E">
            <w:pPr>
              <w:keepNext w:val="0"/>
              <w:rPr>
                <w:sz w:val="20"/>
                <w:szCs w:val="20"/>
              </w:rPr>
            </w:pPr>
            <w:r w:rsidRPr="001E3863">
              <w:rPr>
                <w:sz w:val="20"/>
                <w:szCs w:val="20"/>
              </w:rPr>
              <w:t xml:space="preserve">Use to identify the country.  See DLMS introductory note 3 </w:t>
            </w:r>
            <w:r w:rsidRPr="001E3863">
              <w:rPr>
                <w:dstrike/>
                <w:sz w:val="20"/>
                <w:szCs w:val="20"/>
              </w:rPr>
              <w:t>Pending transition to the new country code standard</w:t>
            </w:r>
            <w:r w:rsidRPr="001E3863">
              <w:rPr>
                <w:sz w:val="20"/>
                <w:szCs w:val="20"/>
              </w:rPr>
              <w:t xml:space="preserve"> (Refer to ADC 1075 </w:t>
            </w:r>
            <w:r w:rsidRPr="001E3863">
              <w:rPr>
                <w:dstrike/>
                <w:sz w:val="20"/>
                <w:szCs w:val="20"/>
              </w:rPr>
              <w:t>448B</w:t>
            </w:r>
            <w:r w:rsidRPr="001E3863">
              <w:rPr>
                <w:sz w:val="20"/>
                <w:szCs w:val="20"/>
              </w:rPr>
              <w:t xml:space="preserve"> for implementation) </w:t>
            </w:r>
            <w:r w:rsidRPr="001E3863">
              <w:rPr>
                <w:dstrike/>
                <w:sz w:val="20"/>
                <w:szCs w:val="20"/>
              </w:rPr>
              <w:t>use code values for Data Element 1270, Code 85, Country and Activity Code)</w:t>
            </w:r>
          </w:p>
        </w:tc>
        <w:tc>
          <w:tcPr>
            <w:tcW w:w="3061" w:type="dxa"/>
            <w:tcBorders>
              <w:top w:val="single" w:sz="4" w:space="0" w:color="auto"/>
              <w:left w:val="single" w:sz="4" w:space="0" w:color="auto"/>
              <w:bottom w:val="single" w:sz="4" w:space="0" w:color="auto"/>
              <w:right w:val="single" w:sz="4" w:space="0" w:color="auto"/>
            </w:tcBorders>
            <w:shd w:val="clear" w:color="auto" w:fill="FFFF99"/>
            <w:tcMar>
              <w:top w:w="0" w:type="dxa"/>
              <w:left w:w="58" w:type="dxa"/>
              <w:bottom w:w="0" w:type="dxa"/>
              <w:right w:w="58" w:type="dxa"/>
            </w:tcMar>
          </w:tcPr>
          <w:p w14:paraId="088B9236" w14:textId="487C559D" w:rsidR="003657C7" w:rsidRPr="001E3863" w:rsidRDefault="003657C7" w:rsidP="0058572E">
            <w:pPr>
              <w:keepNext w:val="0"/>
              <w:rPr>
                <w:sz w:val="20"/>
                <w:szCs w:val="20"/>
              </w:rPr>
            </w:pPr>
            <w:r w:rsidRPr="001E3863">
              <w:rPr>
                <w:sz w:val="20"/>
                <w:szCs w:val="20"/>
              </w:rPr>
              <w:t>DLMS enhancement. (See ADC 55.)</w:t>
            </w:r>
          </w:p>
          <w:p w14:paraId="5D34CC1D" w14:textId="77777777" w:rsidR="003657C7" w:rsidRPr="001E3863" w:rsidRDefault="003657C7" w:rsidP="008E4EAF">
            <w:pPr>
              <w:rPr>
                <w:sz w:val="20"/>
                <w:szCs w:val="20"/>
              </w:rPr>
            </w:pPr>
          </w:p>
          <w:p w14:paraId="64ED4C96" w14:textId="4D8751F8" w:rsidR="003657C7" w:rsidRPr="001E3863" w:rsidRDefault="003657C7" w:rsidP="008E4EAF">
            <w:pPr>
              <w:rPr>
                <w:sz w:val="20"/>
                <w:szCs w:val="20"/>
              </w:rPr>
            </w:pPr>
          </w:p>
          <w:p w14:paraId="5B608456" w14:textId="1F993584" w:rsidR="003657C7" w:rsidRPr="001E3863" w:rsidRDefault="003657C7" w:rsidP="008E4EAF">
            <w:pPr>
              <w:rPr>
                <w:sz w:val="20"/>
                <w:szCs w:val="20"/>
              </w:rPr>
            </w:pPr>
            <w:r w:rsidRPr="001E3863">
              <w:rPr>
                <w:sz w:val="20"/>
                <w:szCs w:val="20"/>
              </w:rPr>
              <w:t>(ADC 1075 added to this list on 2/16/15)</w:t>
            </w:r>
          </w:p>
        </w:tc>
      </w:tr>
      <w:tr w:rsidR="001E3863" w:rsidRPr="001E3863" w14:paraId="088B9240" w14:textId="77777777" w:rsidTr="002820AA">
        <w:trPr>
          <w:cantSplit/>
        </w:trPr>
        <w:tc>
          <w:tcPr>
            <w:tcW w:w="1529" w:type="dxa"/>
            <w:vMerge/>
            <w:tcBorders>
              <w:left w:val="single" w:sz="4" w:space="0" w:color="auto"/>
              <w:right w:val="single" w:sz="4" w:space="0" w:color="auto"/>
            </w:tcBorders>
            <w:shd w:val="clear" w:color="auto" w:fill="FFFF99"/>
            <w:tcMar>
              <w:top w:w="0" w:type="dxa"/>
              <w:left w:w="58" w:type="dxa"/>
              <w:bottom w:w="0" w:type="dxa"/>
              <w:right w:w="58" w:type="dxa"/>
            </w:tcMar>
          </w:tcPr>
          <w:p w14:paraId="088B9238" w14:textId="77777777" w:rsidR="003657C7" w:rsidRPr="001E3863" w:rsidRDefault="003657C7" w:rsidP="0058572E">
            <w:pPr>
              <w:keepNext w:val="0"/>
              <w:rPr>
                <w:sz w:val="20"/>
                <w:szCs w:val="20"/>
              </w:rPr>
            </w:pPr>
          </w:p>
        </w:tc>
        <w:tc>
          <w:tcPr>
            <w:tcW w:w="1982" w:type="dxa"/>
            <w:tcBorders>
              <w:top w:val="single" w:sz="4" w:space="0" w:color="auto"/>
              <w:left w:val="single" w:sz="4" w:space="0" w:color="auto"/>
              <w:bottom w:val="single" w:sz="4" w:space="0" w:color="auto"/>
              <w:right w:val="single" w:sz="4" w:space="0" w:color="auto"/>
            </w:tcBorders>
            <w:shd w:val="clear" w:color="auto" w:fill="FFFF99"/>
            <w:tcMar>
              <w:top w:w="0" w:type="dxa"/>
              <w:left w:w="58" w:type="dxa"/>
              <w:bottom w:w="0" w:type="dxa"/>
              <w:right w:w="58" w:type="dxa"/>
            </w:tcMar>
          </w:tcPr>
          <w:p w14:paraId="088B9239" w14:textId="77777777" w:rsidR="003657C7" w:rsidRPr="001E3863" w:rsidRDefault="003657C7" w:rsidP="0058572E">
            <w:pPr>
              <w:keepNext w:val="0"/>
              <w:rPr>
                <w:sz w:val="20"/>
                <w:szCs w:val="20"/>
              </w:rPr>
            </w:pPr>
            <w:r w:rsidRPr="001E3863">
              <w:rPr>
                <w:sz w:val="20"/>
                <w:szCs w:val="20"/>
              </w:rPr>
              <w:t>2/GF/3300</w:t>
            </w:r>
          </w:p>
        </w:tc>
        <w:tc>
          <w:tcPr>
            <w:tcW w:w="2970" w:type="dxa"/>
            <w:tcBorders>
              <w:top w:val="single" w:sz="4" w:space="0" w:color="auto"/>
              <w:left w:val="single" w:sz="4" w:space="0" w:color="auto"/>
              <w:bottom w:val="single" w:sz="4" w:space="0" w:color="auto"/>
              <w:right w:val="single" w:sz="4" w:space="0" w:color="auto"/>
            </w:tcBorders>
            <w:shd w:val="clear" w:color="auto" w:fill="FFFF99"/>
            <w:tcMar>
              <w:top w:w="0" w:type="dxa"/>
              <w:left w:w="58" w:type="dxa"/>
              <w:bottom w:w="0" w:type="dxa"/>
              <w:right w:w="58" w:type="dxa"/>
            </w:tcMar>
          </w:tcPr>
          <w:p w14:paraId="088B923A" w14:textId="77777777" w:rsidR="003657C7" w:rsidRPr="001E3863" w:rsidRDefault="003657C7" w:rsidP="0058572E">
            <w:pPr>
              <w:keepNext w:val="0"/>
              <w:rPr>
                <w:sz w:val="20"/>
                <w:szCs w:val="20"/>
              </w:rPr>
            </w:pPr>
            <w:r w:rsidRPr="001E3863">
              <w:rPr>
                <w:sz w:val="20"/>
                <w:szCs w:val="20"/>
              </w:rPr>
              <w:t>Furnished Goods and Services</w:t>
            </w:r>
          </w:p>
        </w:tc>
        <w:tc>
          <w:tcPr>
            <w:tcW w:w="5128" w:type="dxa"/>
            <w:tcBorders>
              <w:top w:val="single" w:sz="4" w:space="0" w:color="auto"/>
              <w:left w:val="single" w:sz="4" w:space="0" w:color="auto"/>
              <w:bottom w:val="single" w:sz="4" w:space="0" w:color="auto"/>
              <w:right w:val="single" w:sz="4" w:space="0" w:color="auto"/>
            </w:tcBorders>
            <w:shd w:val="clear" w:color="auto" w:fill="FFFF99"/>
            <w:tcMar>
              <w:top w:w="0" w:type="dxa"/>
              <w:left w:w="58" w:type="dxa"/>
              <w:bottom w:w="0" w:type="dxa"/>
              <w:right w:w="58" w:type="dxa"/>
            </w:tcMar>
          </w:tcPr>
          <w:p w14:paraId="088B923B" w14:textId="77777777" w:rsidR="003657C7" w:rsidRPr="001E3863" w:rsidRDefault="003657C7" w:rsidP="0058572E">
            <w:pPr>
              <w:keepNext w:val="0"/>
              <w:autoSpaceDE w:val="0"/>
              <w:autoSpaceDN w:val="0"/>
              <w:adjustRightInd w:val="0"/>
              <w:rPr>
                <w:iCs/>
                <w:sz w:val="20"/>
                <w:szCs w:val="20"/>
              </w:rPr>
            </w:pPr>
            <w:r w:rsidRPr="001E3863">
              <w:rPr>
                <w:iCs/>
                <w:sz w:val="20"/>
                <w:szCs w:val="20"/>
              </w:rPr>
              <w:t>1. Must use in GFP-related transactions.</w:t>
            </w:r>
          </w:p>
          <w:p w14:paraId="088B923C" w14:textId="77777777" w:rsidR="003657C7" w:rsidRPr="001E3863" w:rsidRDefault="003657C7" w:rsidP="0058572E">
            <w:pPr>
              <w:keepNext w:val="0"/>
              <w:autoSpaceDE w:val="0"/>
              <w:autoSpaceDN w:val="0"/>
              <w:adjustRightInd w:val="0"/>
              <w:rPr>
                <w:iCs/>
                <w:sz w:val="20"/>
                <w:szCs w:val="20"/>
              </w:rPr>
            </w:pPr>
            <w:r w:rsidRPr="001E3863">
              <w:rPr>
                <w:iCs/>
                <w:sz w:val="20"/>
                <w:szCs w:val="20"/>
              </w:rPr>
              <w:t>2. Use to provide contract information for shipments of GFP to the contractor.</w:t>
            </w:r>
          </w:p>
          <w:p w14:paraId="088B923D" w14:textId="77777777" w:rsidR="003657C7" w:rsidRPr="001E3863" w:rsidRDefault="003657C7" w:rsidP="0058572E">
            <w:pPr>
              <w:keepNext w:val="0"/>
              <w:autoSpaceDE w:val="0"/>
              <w:autoSpaceDN w:val="0"/>
              <w:adjustRightInd w:val="0"/>
              <w:rPr>
                <w:iCs/>
                <w:sz w:val="20"/>
                <w:szCs w:val="20"/>
              </w:rPr>
            </w:pPr>
            <w:r w:rsidRPr="001E3863">
              <w:rPr>
                <w:iCs/>
                <w:sz w:val="20"/>
                <w:szCs w:val="20"/>
              </w:rPr>
              <w:t>3. Use for contractor shipment of GFP into DoD inventory.</w:t>
            </w:r>
          </w:p>
          <w:p w14:paraId="088B923E" w14:textId="77777777" w:rsidR="003657C7" w:rsidRPr="001E3863" w:rsidRDefault="003657C7" w:rsidP="0058572E">
            <w:pPr>
              <w:keepNext w:val="0"/>
              <w:rPr>
                <w:sz w:val="20"/>
                <w:szCs w:val="20"/>
              </w:rPr>
            </w:pPr>
            <w:r w:rsidRPr="001E3863">
              <w:rPr>
                <w:iCs/>
                <w:sz w:val="20"/>
                <w:szCs w:val="20"/>
              </w:rPr>
              <w:t>4. Authorized DLMS enhancement. Refer to ADC 1014.</w:t>
            </w:r>
          </w:p>
        </w:tc>
        <w:tc>
          <w:tcPr>
            <w:tcW w:w="3061" w:type="dxa"/>
            <w:tcBorders>
              <w:top w:val="single" w:sz="4" w:space="0" w:color="auto"/>
              <w:left w:val="single" w:sz="4" w:space="0" w:color="auto"/>
              <w:bottom w:val="single" w:sz="4" w:space="0" w:color="auto"/>
              <w:right w:val="single" w:sz="4" w:space="0" w:color="auto"/>
            </w:tcBorders>
            <w:shd w:val="clear" w:color="auto" w:fill="FFFF99"/>
            <w:tcMar>
              <w:top w:w="0" w:type="dxa"/>
              <w:left w:w="58" w:type="dxa"/>
              <w:bottom w:w="0" w:type="dxa"/>
              <w:right w:w="58" w:type="dxa"/>
            </w:tcMar>
          </w:tcPr>
          <w:p w14:paraId="088B923F" w14:textId="77777777" w:rsidR="003657C7" w:rsidRPr="001E3863" w:rsidRDefault="003657C7" w:rsidP="0058572E">
            <w:pPr>
              <w:keepNext w:val="0"/>
              <w:autoSpaceDE w:val="0"/>
              <w:autoSpaceDN w:val="0"/>
              <w:adjustRightInd w:val="0"/>
              <w:rPr>
                <w:sz w:val="20"/>
                <w:szCs w:val="20"/>
              </w:rPr>
            </w:pPr>
            <w:r w:rsidRPr="001E3863">
              <w:rPr>
                <w:iCs/>
                <w:sz w:val="20"/>
                <w:szCs w:val="20"/>
              </w:rPr>
              <w:t xml:space="preserve">Inclusion of the contract number on the DLMS shipment status will require perpetuation from the materiel release order when shipment status is prepared by the distribution depot for shipments of requisitioned GFP, pushed GFP without a requisition, and shipments of </w:t>
            </w:r>
            <w:proofErr w:type="spellStart"/>
            <w:r w:rsidRPr="001E3863">
              <w:rPr>
                <w:iCs/>
                <w:sz w:val="20"/>
                <w:szCs w:val="20"/>
              </w:rPr>
              <w:t>reparables</w:t>
            </w:r>
            <w:proofErr w:type="spellEnd"/>
            <w:r w:rsidRPr="001E3863">
              <w:rPr>
                <w:iCs/>
                <w:sz w:val="20"/>
                <w:szCs w:val="20"/>
              </w:rPr>
              <w:t xml:space="preserve"> to a commercial maintenance activity.  Applicable to ICP-prepared shipment status for direct vendor delivery shipments of GFP.  Applicable to shipment status prepared from a DD 1149. Applicable for CAV shipments of </w:t>
            </w:r>
            <w:proofErr w:type="spellStart"/>
            <w:r w:rsidRPr="001E3863">
              <w:rPr>
                <w:iCs/>
                <w:sz w:val="20"/>
                <w:szCs w:val="20"/>
              </w:rPr>
              <w:t>reparables</w:t>
            </w:r>
            <w:proofErr w:type="spellEnd"/>
            <w:r w:rsidRPr="001E3863">
              <w:rPr>
                <w:iCs/>
                <w:sz w:val="20"/>
                <w:szCs w:val="20"/>
              </w:rPr>
              <w:t xml:space="preserve"> into DoD inventory.</w:t>
            </w:r>
          </w:p>
        </w:tc>
      </w:tr>
      <w:tr w:rsidR="001E3863" w:rsidRPr="001E3863" w14:paraId="57D24DAD" w14:textId="77777777" w:rsidTr="002820AA">
        <w:trPr>
          <w:cantSplit/>
        </w:trPr>
        <w:tc>
          <w:tcPr>
            <w:tcW w:w="1529" w:type="dxa"/>
            <w:vMerge/>
            <w:tcBorders>
              <w:left w:val="single" w:sz="4" w:space="0" w:color="auto"/>
              <w:right w:val="single" w:sz="4" w:space="0" w:color="auto"/>
            </w:tcBorders>
            <w:shd w:val="clear" w:color="auto" w:fill="FFFF99"/>
            <w:tcMar>
              <w:top w:w="0" w:type="dxa"/>
              <w:left w:w="58" w:type="dxa"/>
              <w:bottom w:w="0" w:type="dxa"/>
              <w:right w:w="58" w:type="dxa"/>
            </w:tcMar>
          </w:tcPr>
          <w:p w14:paraId="349CB49D" w14:textId="77777777" w:rsidR="002F2E24" w:rsidRPr="001E3863" w:rsidRDefault="002F2E24" w:rsidP="0058572E">
            <w:pPr>
              <w:keepNext w:val="0"/>
              <w:rPr>
                <w:sz w:val="20"/>
                <w:szCs w:val="20"/>
              </w:rPr>
            </w:pPr>
          </w:p>
        </w:tc>
        <w:tc>
          <w:tcPr>
            <w:tcW w:w="1982" w:type="dxa"/>
            <w:tcBorders>
              <w:top w:val="single" w:sz="4" w:space="0" w:color="auto"/>
              <w:left w:val="single" w:sz="4" w:space="0" w:color="auto"/>
              <w:bottom w:val="single" w:sz="4" w:space="0" w:color="auto"/>
              <w:right w:val="single" w:sz="4" w:space="0" w:color="auto"/>
            </w:tcBorders>
            <w:shd w:val="clear" w:color="auto" w:fill="FFFF99"/>
            <w:tcMar>
              <w:top w:w="0" w:type="dxa"/>
              <w:left w:w="58" w:type="dxa"/>
              <w:bottom w:w="0" w:type="dxa"/>
              <w:right w:w="58" w:type="dxa"/>
            </w:tcMar>
          </w:tcPr>
          <w:p w14:paraId="7AC9B74F" w14:textId="07E47F22" w:rsidR="002F2E24" w:rsidRPr="001E3863" w:rsidRDefault="002F2E24" w:rsidP="0058572E">
            <w:pPr>
              <w:keepNext w:val="0"/>
              <w:rPr>
                <w:sz w:val="20"/>
                <w:szCs w:val="20"/>
              </w:rPr>
            </w:pPr>
            <w:r w:rsidRPr="001E3863">
              <w:rPr>
                <w:sz w:val="20"/>
                <w:szCs w:val="20"/>
              </w:rPr>
              <w:t>2/GF03/3300</w:t>
            </w:r>
          </w:p>
        </w:tc>
        <w:tc>
          <w:tcPr>
            <w:tcW w:w="2970" w:type="dxa"/>
            <w:tcBorders>
              <w:top w:val="single" w:sz="4" w:space="0" w:color="auto"/>
              <w:left w:val="single" w:sz="4" w:space="0" w:color="auto"/>
              <w:bottom w:val="single" w:sz="4" w:space="0" w:color="auto"/>
              <w:right w:val="single" w:sz="4" w:space="0" w:color="auto"/>
            </w:tcBorders>
            <w:shd w:val="clear" w:color="auto" w:fill="FFFF99"/>
            <w:tcMar>
              <w:top w:w="0" w:type="dxa"/>
              <w:left w:w="58" w:type="dxa"/>
              <w:bottom w:w="0" w:type="dxa"/>
              <w:right w:w="58" w:type="dxa"/>
            </w:tcMar>
          </w:tcPr>
          <w:p w14:paraId="278A4E75" w14:textId="3A89C8D4" w:rsidR="002F2E24" w:rsidRPr="001E3863" w:rsidRDefault="005158CE" w:rsidP="0058572E">
            <w:pPr>
              <w:keepNext w:val="0"/>
              <w:rPr>
                <w:sz w:val="20"/>
                <w:szCs w:val="20"/>
              </w:rPr>
            </w:pPr>
            <w:r w:rsidRPr="001E3863">
              <w:rPr>
                <w:sz w:val="20"/>
                <w:szCs w:val="20"/>
              </w:rPr>
              <w:t>Data Element, 367, Contract Number DLMS Note</w:t>
            </w:r>
          </w:p>
        </w:tc>
        <w:tc>
          <w:tcPr>
            <w:tcW w:w="5128" w:type="dxa"/>
            <w:tcBorders>
              <w:top w:val="single" w:sz="4" w:space="0" w:color="auto"/>
              <w:left w:val="single" w:sz="4" w:space="0" w:color="auto"/>
              <w:bottom w:val="single" w:sz="4" w:space="0" w:color="auto"/>
              <w:right w:val="single" w:sz="4" w:space="0" w:color="auto"/>
            </w:tcBorders>
            <w:shd w:val="clear" w:color="auto" w:fill="FFFF99"/>
            <w:tcMar>
              <w:top w:w="0" w:type="dxa"/>
              <w:left w:w="58" w:type="dxa"/>
              <w:bottom w:w="0" w:type="dxa"/>
              <w:right w:w="58" w:type="dxa"/>
            </w:tcMar>
          </w:tcPr>
          <w:p w14:paraId="7FF0A29C" w14:textId="11D8633D" w:rsidR="002F2E24" w:rsidRPr="001E3863" w:rsidRDefault="002F2E24" w:rsidP="0058572E">
            <w:pPr>
              <w:keepNext w:val="0"/>
              <w:autoSpaceDE w:val="0"/>
              <w:autoSpaceDN w:val="0"/>
              <w:adjustRightInd w:val="0"/>
              <w:rPr>
                <w:iCs/>
                <w:sz w:val="20"/>
                <w:szCs w:val="20"/>
              </w:rPr>
            </w:pPr>
            <w:r w:rsidRPr="001E3863">
              <w:rPr>
                <w:iCs/>
                <w:sz w:val="20"/>
                <w:szCs w:val="20"/>
              </w:rPr>
              <w:t xml:space="preserve">Must use to identify the applicable </w:t>
            </w:r>
            <w:r w:rsidRPr="001E3863">
              <w:rPr>
                <w:dstrike/>
                <w:sz w:val="20"/>
                <w:szCs w:val="20"/>
              </w:rPr>
              <w:t xml:space="preserve">contract number </w:t>
            </w:r>
            <w:r w:rsidRPr="001E3863">
              <w:rPr>
                <w:sz w:val="20"/>
                <w:szCs w:val="20"/>
              </w:rPr>
              <w:t>procurement instrument identifier (PIID).  Use the PIIN pending transition to the PIID.  When GFP is authorized under a PIID call/order number (F in 9th position), provide the value in the PIID field. Refer to ADC 1161.</w:t>
            </w:r>
          </w:p>
        </w:tc>
        <w:tc>
          <w:tcPr>
            <w:tcW w:w="3061" w:type="dxa"/>
            <w:tcBorders>
              <w:top w:val="single" w:sz="4" w:space="0" w:color="auto"/>
              <w:left w:val="single" w:sz="4" w:space="0" w:color="auto"/>
              <w:bottom w:val="single" w:sz="4" w:space="0" w:color="auto"/>
              <w:right w:val="single" w:sz="4" w:space="0" w:color="auto"/>
            </w:tcBorders>
            <w:shd w:val="clear" w:color="auto" w:fill="FFFF99"/>
            <w:tcMar>
              <w:top w:w="0" w:type="dxa"/>
              <w:left w:w="58" w:type="dxa"/>
              <w:bottom w:w="0" w:type="dxa"/>
              <w:right w:w="58" w:type="dxa"/>
            </w:tcMar>
          </w:tcPr>
          <w:p w14:paraId="4D9B3F25" w14:textId="10972D82" w:rsidR="002F2E24" w:rsidRPr="001E3863" w:rsidRDefault="002F2E24" w:rsidP="002F2E24">
            <w:pPr>
              <w:keepNext w:val="0"/>
              <w:autoSpaceDE w:val="0"/>
              <w:autoSpaceDN w:val="0"/>
              <w:adjustRightInd w:val="0"/>
              <w:rPr>
                <w:iCs/>
                <w:sz w:val="20"/>
                <w:szCs w:val="20"/>
              </w:rPr>
            </w:pPr>
            <w:r w:rsidRPr="001E3863">
              <w:rPr>
                <w:sz w:val="20"/>
                <w:szCs w:val="20"/>
              </w:rPr>
              <w:t>(ADC 1161 added to this list on 09/26/16)</w:t>
            </w:r>
          </w:p>
        </w:tc>
      </w:tr>
      <w:tr w:rsidR="001E3863" w:rsidRPr="001E3863" w14:paraId="3818FC9A" w14:textId="77777777" w:rsidTr="002820AA">
        <w:trPr>
          <w:cantSplit/>
        </w:trPr>
        <w:tc>
          <w:tcPr>
            <w:tcW w:w="1529" w:type="dxa"/>
            <w:vMerge/>
            <w:tcBorders>
              <w:left w:val="single" w:sz="4" w:space="0" w:color="auto"/>
              <w:right w:val="single" w:sz="4" w:space="0" w:color="auto"/>
            </w:tcBorders>
            <w:shd w:val="clear" w:color="auto" w:fill="FFFF99"/>
            <w:tcMar>
              <w:top w:w="0" w:type="dxa"/>
              <w:left w:w="58" w:type="dxa"/>
              <w:bottom w:w="0" w:type="dxa"/>
              <w:right w:w="58" w:type="dxa"/>
            </w:tcMar>
          </w:tcPr>
          <w:p w14:paraId="2554A266" w14:textId="77777777" w:rsidR="002F2E24" w:rsidRPr="001E3863" w:rsidRDefault="002F2E24" w:rsidP="0058572E">
            <w:pPr>
              <w:keepNext w:val="0"/>
              <w:rPr>
                <w:sz w:val="20"/>
                <w:szCs w:val="20"/>
              </w:rPr>
            </w:pPr>
          </w:p>
        </w:tc>
        <w:tc>
          <w:tcPr>
            <w:tcW w:w="1982" w:type="dxa"/>
            <w:tcBorders>
              <w:top w:val="single" w:sz="4" w:space="0" w:color="auto"/>
              <w:left w:val="single" w:sz="4" w:space="0" w:color="auto"/>
              <w:bottom w:val="single" w:sz="4" w:space="0" w:color="auto"/>
              <w:right w:val="single" w:sz="4" w:space="0" w:color="auto"/>
            </w:tcBorders>
            <w:shd w:val="clear" w:color="auto" w:fill="FFFF99"/>
            <w:tcMar>
              <w:top w:w="0" w:type="dxa"/>
              <w:left w:w="58" w:type="dxa"/>
              <w:bottom w:w="0" w:type="dxa"/>
              <w:right w:w="58" w:type="dxa"/>
            </w:tcMar>
          </w:tcPr>
          <w:p w14:paraId="3AE6F5C7" w14:textId="39B23848" w:rsidR="002F2E24" w:rsidRPr="001E3863" w:rsidRDefault="002F2E24" w:rsidP="0058572E">
            <w:pPr>
              <w:keepNext w:val="0"/>
              <w:rPr>
                <w:sz w:val="20"/>
                <w:szCs w:val="20"/>
              </w:rPr>
            </w:pPr>
            <w:r w:rsidRPr="001E3863">
              <w:rPr>
                <w:sz w:val="20"/>
                <w:szCs w:val="20"/>
              </w:rPr>
              <w:t>2/GF07/3300</w:t>
            </w:r>
          </w:p>
        </w:tc>
        <w:tc>
          <w:tcPr>
            <w:tcW w:w="2970" w:type="dxa"/>
            <w:tcBorders>
              <w:top w:val="single" w:sz="4" w:space="0" w:color="auto"/>
              <w:left w:val="single" w:sz="4" w:space="0" w:color="auto"/>
              <w:bottom w:val="single" w:sz="4" w:space="0" w:color="auto"/>
              <w:right w:val="single" w:sz="4" w:space="0" w:color="auto"/>
            </w:tcBorders>
            <w:shd w:val="clear" w:color="auto" w:fill="FFFF99"/>
            <w:tcMar>
              <w:top w:w="0" w:type="dxa"/>
              <w:left w:w="58" w:type="dxa"/>
              <w:bottom w:w="0" w:type="dxa"/>
              <w:right w:w="58" w:type="dxa"/>
            </w:tcMar>
          </w:tcPr>
          <w:p w14:paraId="496F9B26" w14:textId="228C0599" w:rsidR="002F2E24" w:rsidRPr="001E3863" w:rsidRDefault="005158CE" w:rsidP="0058572E">
            <w:pPr>
              <w:keepNext w:val="0"/>
              <w:rPr>
                <w:sz w:val="20"/>
                <w:szCs w:val="20"/>
              </w:rPr>
            </w:pPr>
            <w:r w:rsidRPr="001E3863">
              <w:rPr>
                <w:sz w:val="20"/>
                <w:szCs w:val="20"/>
              </w:rPr>
              <w:t xml:space="preserve">Data Element, 328 Release Number DLMS Note </w:t>
            </w:r>
          </w:p>
        </w:tc>
        <w:tc>
          <w:tcPr>
            <w:tcW w:w="5128" w:type="dxa"/>
            <w:tcBorders>
              <w:top w:val="single" w:sz="4" w:space="0" w:color="auto"/>
              <w:left w:val="single" w:sz="4" w:space="0" w:color="auto"/>
              <w:bottom w:val="single" w:sz="4" w:space="0" w:color="auto"/>
              <w:right w:val="single" w:sz="4" w:space="0" w:color="auto"/>
            </w:tcBorders>
            <w:shd w:val="clear" w:color="auto" w:fill="FFFF99"/>
            <w:tcMar>
              <w:top w:w="0" w:type="dxa"/>
              <w:left w:w="58" w:type="dxa"/>
              <w:bottom w:w="0" w:type="dxa"/>
              <w:right w:w="58" w:type="dxa"/>
            </w:tcMar>
          </w:tcPr>
          <w:p w14:paraId="0659B854" w14:textId="77777777" w:rsidR="002F2E24" w:rsidRPr="001E3863" w:rsidRDefault="002F2E24" w:rsidP="002F2E24">
            <w:pPr>
              <w:autoSpaceDE w:val="0"/>
              <w:autoSpaceDN w:val="0"/>
              <w:adjustRightInd w:val="0"/>
              <w:spacing w:after="120"/>
              <w:rPr>
                <w:sz w:val="20"/>
                <w:szCs w:val="20"/>
              </w:rPr>
            </w:pPr>
            <w:r w:rsidRPr="001E3863">
              <w:rPr>
                <w:iCs/>
                <w:sz w:val="20"/>
                <w:szCs w:val="20"/>
              </w:rPr>
              <w:t xml:space="preserve">1. Use to identify the </w:t>
            </w:r>
            <w:r w:rsidRPr="001E3863">
              <w:rPr>
                <w:sz w:val="20"/>
                <w:szCs w:val="20"/>
              </w:rPr>
              <w:t>legacy four-position</w:t>
            </w:r>
            <w:r w:rsidRPr="001E3863">
              <w:rPr>
                <w:iCs/>
                <w:sz w:val="20"/>
                <w:szCs w:val="20"/>
              </w:rPr>
              <w:t xml:space="preserve"> call/</w:t>
            </w:r>
            <w:r w:rsidRPr="001E3863">
              <w:rPr>
                <w:iCs/>
                <w:dstrike/>
                <w:sz w:val="20"/>
                <w:szCs w:val="20"/>
              </w:rPr>
              <w:t xml:space="preserve"> or </w:t>
            </w:r>
            <w:r w:rsidRPr="001E3863">
              <w:rPr>
                <w:iCs/>
                <w:sz w:val="20"/>
                <w:szCs w:val="20"/>
              </w:rPr>
              <w:t xml:space="preserve">order number associated with the PIIN, </w:t>
            </w:r>
            <w:r w:rsidRPr="001E3863">
              <w:rPr>
                <w:dstrike/>
                <w:sz w:val="20"/>
                <w:szCs w:val="20"/>
              </w:rPr>
              <w:t xml:space="preserve">or the call or order number including the respective call or order modification, as applicable. </w:t>
            </w:r>
          </w:p>
          <w:p w14:paraId="599FE20F" w14:textId="3B0114A8" w:rsidR="002F2E24" w:rsidRPr="001E3863" w:rsidRDefault="002F2E24" w:rsidP="002F2E24">
            <w:pPr>
              <w:keepNext w:val="0"/>
              <w:autoSpaceDE w:val="0"/>
              <w:autoSpaceDN w:val="0"/>
              <w:adjustRightInd w:val="0"/>
              <w:rPr>
                <w:iCs/>
                <w:sz w:val="20"/>
                <w:szCs w:val="20"/>
              </w:rPr>
            </w:pPr>
            <w:r w:rsidRPr="001E3863">
              <w:rPr>
                <w:sz w:val="20"/>
                <w:szCs w:val="20"/>
              </w:rPr>
              <w:t>2. Do not use for the PIID call/order number.  The PIID call/order number is mapped to GF03.  Refer to ADC 1161.</w:t>
            </w:r>
          </w:p>
        </w:tc>
        <w:tc>
          <w:tcPr>
            <w:tcW w:w="3061" w:type="dxa"/>
            <w:tcBorders>
              <w:top w:val="single" w:sz="4" w:space="0" w:color="auto"/>
              <w:left w:val="single" w:sz="4" w:space="0" w:color="auto"/>
              <w:bottom w:val="single" w:sz="4" w:space="0" w:color="auto"/>
              <w:right w:val="single" w:sz="4" w:space="0" w:color="auto"/>
            </w:tcBorders>
            <w:shd w:val="clear" w:color="auto" w:fill="FFFF99"/>
            <w:tcMar>
              <w:top w:w="0" w:type="dxa"/>
              <w:left w:w="58" w:type="dxa"/>
              <w:bottom w:w="0" w:type="dxa"/>
              <w:right w:w="58" w:type="dxa"/>
            </w:tcMar>
          </w:tcPr>
          <w:p w14:paraId="65B050CF" w14:textId="2A437E59" w:rsidR="002F2E24" w:rsidRPr="001E3863" w:rsidRDefault="002F2E24" w:rsidP="0058572E">
            <w:pPr>
              <w:keepNext w:val="0"/>
              <w:autoSpaceDE w:val="0"/>
              <w:autoSpaceDN w:val="0"/>
              <w:adjustRightInd w:val="0"/>
              <w:rPr>
                <w:iCs/>
                <w:sz w:val="20"/>
                <w:szCs w:val="20"/>
              </w:rPr>
            </w:pPr>
            <w:r w:rsidRPr="001E3863">
              <w:rPr>
                <w:sz w:val="20"/>
                <w:szCs w:val="20"/>
              </w:rPr>
              <w:t>(ADC 1161 added to this list on 09/26/16)</w:t>
            </w:r>
          </w:p>
        </w:tc>
      </w:tr>
      <w:tr w:rsidR="001E3863" w:rsidRPr="001E3863" w14:paraId="088B924A" w14:textId="77777777" w:rsidTr="002820AA">
        <w:trPr>
          <w:cantSplit/>
        </w:trPr>
        <w:tc>
          <w:tcPr>
            <w:tcW w:w="1529" w:type="dxa"/>
            <w:vMerge/>
            <w:tcBorders>
              <w:left w:val="single" w:sz="4" w:space="0" w:color="auto"/>
              <w:right w:val="single" w:sz="4" w:space="0" w:color="auto"/>
            </w:tcBorders>
            <w:shd w:val="clear" w:color="auto" w:fill="FFFF99"/>
            <w:tcMar>
              <w:top w:w="0" w:type="dxa"/>
              <w:left w:w="58" w:type="dxa"/>
              <w:bottom w:w="0" w:type="dxa"/>
              <w:right w:w="58" w:type="dxa"/>
            </w:tcMar>
          </w:tcPr>
          <w:p w14:paraId="088B9241" w14:textId="77777777" w:rsidR="003657C7" w:rsidRPr="001E3863" w:rsidRDefault="003657C7" w:rsidP="0058572E">
            <w:pPr>
              <w:keepNext w:val="0"/>
              <w:rPr>
                <w:sz w:val="20"/>
                <w:szCs w:val="20"/>
              </w:rPr>
            </w:pPr>
          </w:p>
        </w:tc>
        <w:tc>
          <w:tcPr>
            <w:tcW w:w="1982" w:type="dxa"/>
            <w:tcBorders>
              <w:top w:val="single" w:sz="4" w:space="0" w:color="auto"/>
              <w:left w:val="single" w:sz="4" w:space="0" w:color="auto"/>
              <w:bottom w:val="nil"/>
              <w:right w:val="single" w:sz="4" w:space="0" w:color="auto"/>
            </w:tcBorders>
            <w:shd w:val="clear" w:color="auto" w:fill="FFFF99"/>
            <w:tcMar>
              <w:top w:w="0" w:type="dxa"/>
              <w:left w:w="58" w:type="dxa"/>
              <w:bottom w:w="0" w:type="dxa"/>
              <w:right w:w="58" w:type="dxa"/>
            </w:tcMar>
          </w:tcPr>
          <w:p w14:paraId="088B9242" w14:textId="77777777" w:rsidR="003657C7" w:rsidRPr="001E3863" w:rsidRDefault="003657C7" w:rsidP="0058572E">
            <w:pPr>
              <w:keepNext w:val="0"/>
              <w:rPr>
                <w:sz w:val="20"/>
                <w:szCs w:val="20"/>
              </w:rPr>
            </w:pPr>
            <w:r w:rsidRPr="001E3863">
              <w:rPr>
                <w:sz w:val="20"/>
                <w:szCs w:val="20"/>
              </w:rPr>
              <w:t>2/LQ01/3500</w:t>
            </w:r>
          </w:p>
        </w:tc>
        <w:tc>
          <w:tcPr>
            <w:tcW w:w="2970" w:type="dxa"/>
            <w:tcBorders>
              <w:top w:val="single" w:sz="4" w:space="0" w:color="auto"/>
              <w:left w:val="single" w:sz="4" w:space="0" w:color="auto"/>
              <w:bottom w:val="nil"/>
              <w:right w:val="single" w:sz="4" w:space="0" w:color="auto"/>
            </w:tcBorders>
            <w:shd w:val="clear" w:color="auto" w:fill="FFFF99"/>
            <w:tcMar>
              <w:top w:w="0" w:type="dxa"/>
              <w:left w:w="58" w:type="dxa"/>
              <w:bottom w:w="0" w:type="dxa"/>
              <w:right w:w="58" w:type="dxa"/>
            </w:tcMar>
          </w:tcPr>
          <w:p w14:paraId="088B9243" w14:textId="77777777" w:rsidR="003657C7" w:rsidRPr="001E3863" w:rsidRDefault="003657C7" w:rsidP="0058572E">
            <w:pPr>
              <w:keepNext w:val="0"/>
              <w:rPr>
                <w:sz w:val="20"/>
                <w:szCs w:val="20"/>
              </w:rPr>
            </w:pPr>
            <w:r w:rsidRPr="001E3863">
              <w:rPr>
                <w:sz w:val="20"/>
                <w:szCs w:val="20"/>
              </w:rPr>
              <w:t>36   Air Terminal Identifier Code</w:t>
            </w:r>
          </w:p>
        </w:tc>
        <w:tc>
          <w:tcPr>
            <w:tcW w:w="5128" w:type="dxa"/>
            <w:tcBorders>
              <w:top w:val="single" w:sz="4" w:space="0" w:color="auto"/>
              <w:left w:val="single" w:sz="4" w:space="0" w:color="auto"/>
              <w:bottom w:val="nil"/>
              <w:right w:val="single" w:sz="4" w:space="0" w:color="auto"/>
            </w:tcBorders>
            <w:shd w:val="clear" w:color="auto" w:fill="FFFF99"/>
            <w:tcMar>
              <w:top w:w="0" w:type="dxa"/>
              <w:left w:w="58" w:type="dxa"/>
              <w:bottom w:w="0" w:type="dxa"/>
              <w:right w:w="58" w:type="dxa"/>
            </w:tcMar>
          </w:tcPr>
          <w:p w14:paraId="088B9244" w14:textId="77777777" w:rsidR="003657C7" w:rsidRPr="001E3863" w:rsidRDefault="003657C7" w:rsidP="0058572E">
            <w:pPr>
              <w:keepNext w:val="0"/>
              <w:rPr>
                <w:sz w:val="20"/>
                <w:szCs w:val="20"/>
              </w:rPr>
            </w:pPr>
            <w:r w:rsidRPr="001E3863">
              <w:rPr>
                <w:sz w:val="20"/>
                <w:szCs w:val="20"/>
              </w:rPr>
              <w:t>1.  Use to identify port of embarkation (POE) air terminal identifier codes for Outside Continental United States (OCONUS) shipments made via Defense Transportation System (DTS) air modes.</w:t>
            </w:r>
          </w:p>
          <w:p w14:paraId="088B9245" w14:textId="77777777" w:rsidR="003657C7" w:rsidRPr="001E3863" w:rsidRDefault="003657C7" w:rsidP="0058572E">
            <w:pPr>
              <w:keepNext w:val="0"/>
              <w:rPr>
                <w:sz w:val="20"/>
                <w:szCs w:val="20"/>
              </w:rPr>
            </w:pPr>
            <w:r w:rsidRPr="001E3863">
              <w:rPr>
                <w:sz w:val="20"/>
                <w:szCs w:val="20"/>
              </w:rPr>
              <w:t>2.  Authorized DLMS migration enhancement; see introductory DLMS 2f.</w:t>
            </w:r>
          </w:p>
          <w:p w14:paraId="088B9246" w14:textId="77777777" w:rsidR="003657C7" w:rsidRPr="001E3863" w:rsidRDefault="003657C7" w:rsidP="0058572E">
            <w:pPr>
              <w:keepNext w:val="0"/>
              <w:autoSpaceDE w:val="0"/>
              <w:autoSpaceDN w:val="0"/>
              <w:adjustRightInd w:val="0"/>
              <w:rPr>
                <w:iCs/>
                <w:sz w:val="20"/>
                <w:szCs w:val="20"/>
              </w:rPr>
            </w:pPr>
            <w:r w:rsidRPr="001E3863">
              <w:rPr>
                <w:iCs/>
                <w:sz w:val="20"/>
                <w:szCs w:val="20"/>
              </w:rPr>
              <w:t>3. During the DLSS/DLMS transition period, transactions originating as DLSS DI Code AS_, Shipment</w:t>
            </w:r>
          </w:p>
          <w:p w14:paraId="088B9247" w14:textId="77777777" w:rsidR="003657C7" w:rsidRPr="001E3863" w:rsidRDefault="003657C7" w:rsidP="0058572E">
            <w:pPr>
              <w:keepNext w:val="0"/>
              <w:autoSpaceDE w:val="0"/>
              <w:autoSpaceDN w:val="0"/>
              <w:adjustRightInd w:val="0"/>
              <w:rPr>
                <w:iCs/>
                <w:sz w:val="20"/>
                <w:szCs w:val="20"/>
              </w:rPr>
            </w:pPr>
            <w:r w:rsidRPr="001E3863">
              <w:rPr>
                <w:iCs/>
                <w:sz w:val="20"/>
                <w:szCs w:val="20"/>
              </w:rPr>
              <w:t>Status, will carry this information in REF01, qualifier TT, Terminal Code, due to the translator's inability</w:t>
            </w:r>
          </w:p>
          <w:p w14:paraId="088B9248" w14:textId="77777777" w:rsidR="003657C7" w:rsidRPr="001E3863" w:rsidRDefault="003657C7" w:rsidP="0058572E">
            <w:pPr>
              <w:keepNext w:val="0"/>
              <w:rPr>
                <w:sz w:val="20"/>
                <w:szCs w:val="20"/>
              </w:rPr>
            </w:pPr>
            <w:r w:rsidRPr="001E3863">
              <w:rPr>
                <w:iCs/>
                <w:sz w:val="20"/>
                <w:szCs w:val="20"/>
              </w:rPr>
              <w:t>to distinguish among code types.</w:t>
            </w:r>
          </w:p>
        </w:tc>
        <w:tc>
          <w:tcPr>
            <w:tcW w:w="3061" w:type="dxa"/>
            <w:tcBorders>
              <w:top w:val="single" w:sz="4" w:space="0" w:color="auto"/>
              <w:left w:val="single" w:sz="4" w:space="0" w:color="auto"/>
              <w:bottom w:val="nil"/>
              <w:right w:val="single" w:sz="4" w:space="0" w:color="auto"/>
            </w:tcBorders>
            <w:shd w:val="clear" w:color="auto" w:fill="FFFF99"/>
            <w:tcMar>
              <w:top w:w="0" w:type="dxa"/>
              <w:left w:w="58" w:type="dxa"/>
              <w:bottom w:w="0" w:type="dxa"/>
              <w:right w:w="58" w:type="dxa"/>
            </w:tcMar>
          </w:tcPr>
          <w:p w14:paraId="088B9249" w14:textId="77777777" w:rsidR="003657C7" w:rsidRPr="001E3863" w:rsidRDefault="003657C7" w:rsidP="0058572E">
            <w:pPr>
              <w:keepNext w:val="0"/>
              <w:rPr>
                <w:sz w:val="20"/>
                <w:szCs w:val="20"/>
              </w:rPr>
            </w:pPr>
            <w:r w:rsidRPr="001E3863">
              <w:rPr>
                <w:sz w:val="20"/>
                <w:szCs w:val="20"/>
              </w:rPr>
              <w:t>DLMS enhancement. (See ADC 55.)</w:t>
            </w:r>
          </w:p>
        </w:tc>
      </w:tr>
      <w:tr w:rsidR="001E3863" w:rsidRPr="001E3863" w14:paraId="088B9253" w14:textId="77777777" w:rsidTr="002820AA">
        <w:trPr>
          <w:cantSplit/>
        </w:trPr>
        <w:tc>
          <w:tcPr>
            <w:tcW w:w="1529" w:type="dxa"/>
            <w:vMerge/>
            <w:tcBorders>
              <w:left w:val="single" w:sz="4" w:space="0" w:color="auto"/>
              <w:right w:val="single" w:sz="4" w:space="0" w:color="auto"/>
            </w:tcBorders>
            <w:shd w:val="clear" w:color="auto" w:fill="FFFF99"/>
            <w:tcMar>
              <w:top w:w="0" w:type="dxa"/>
              <w:left w:w="58" w:type="dxa"/>
              <w:bottom w:w="0" w:type="dxa"/>
              <w:right w:w="58" w:type="dxa"/>
            </w:tcMar>
          </w:tcPr>
          <w:p w14:paraId="088B924B" w14:textId="77777777" w:rsidR="003657C7" w:rsidRPr="001E3863" w:rsidRDefault="003657C7" w:rsidP="0058572E">
            <w:pPr>
              <w:keepNext w:val="0"/>
              <w:rPr>
                <w:sz w:val="20"/>
                <w:szCs w:val="20"/>
              </w:rPr>
            </w:pPr>
          </w:p>
        </w:tc>
        <w:tc>
          <w:tcPr>
            <w:tcW w:w="1982"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24C" w14:textId="77777777" w:rsidR="003657C7" w:rsidRPr="001E3863" w:rsidRDefault="003657C7" w:rsidP="0058572E">
            <w:pPr>
              <w:keepNext w:val="0"/>
              <w:rPr>
                <w:sz w:val="20"/>
                <w:szCs w:val="20"/>
              </w:rPr>
            </w:pPr>
          </w:p>
        </w:tc>
        <w:tc>
          <w:tcPr>
            <w:tcW w:w="2970"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24D" w14:textId="77777777" w:rsidR="003657C7" w:rsidRPr="001E3863" w:rsidRDefault="003657C7" w:rsidP="0058572E">
            <w:pPr>
              <w:keepNext w:val="0"/>
              <w:rPr>
                <w:sz w:val="20"/>
                <w:szCs w:val="20"/>
              </w:rPr>
            </w:pPr>
            <w:r w:rsidRPr="001E3863">
              <w:rPr>
                <w:sz w:val="20"/>
                <w:szCs w:val="20"/>
              </w:rPr>
              <w:t>37   Water Terminal Identifier Code</w:t>
            </w:r>
          </w:p>
        </w:tc>
        <w:tc>
          <w:tcPr>
            <w:tcW w:w="5128"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24E" w14:textId="77777777" w:rsidR="003657C7" w:rsidRPr="001E3863" w:rsidRDefault="003657C7" w:rsidP="0058572E">
            <w:pPr>
              <w:keepNext w:val="0"/>
              <w:rPr>
                <w:sz w:val="20"/>
                <w:szCs w:val="20"/>
              </w:rPr>
            </w:pPr>
            <w:r w:rsidRPr="001E3863">
              <w:rPr>
                <w:sz w:val="20"/>
                <w:szCs w:val="20"/>
              </w:rPr>
              <w:t xml:space="preserve">1.  </w:t>
            </w:r>
            <w:r w:rsidRPr="001E3863">
              <w:rPr>
                <w:dstrike/>
                <w:sz w:val="20"/>
                <w:szCs w:val="20"/>
              </w:rPr>
              <w:t>Identifies</w:t>
            </w:r>
            <w:r w:rsidRPr="001E3863">
              <w:rPr>
                <w:sz w:val="20"/>
                <w:szCs w:val="20"/>
              </w:rPr>
              <w:t xml:space="preserve"> Use to identify port of embarkation (POE) water terminal identifier codes for OCONUS shipments made via DTS water modes.</w:t>
            </w:r>
          </w:p>
          <w:p w14:paraId="088B924F" w14:textId="77777777" w:rsidR="003657C7" w:rsidRPr="001E3863" w:rsidRDefault="003657C7" w:rsidP="0058572E">
            <w:pPr>
              <w:keepNext w:val="0"/>
              <w:rPr>
                <w:sz w:val="20"/>
                <w:szCs w:val="20"/>
              </w:rPr>
            </w:pPr>
            <w:r w:rsidRPr="001E3863">
              <w:rPr>
                <w:sz w:val="20"/>
                <w:szCs w:val="20"/>
              </w:rPr>
              <w:lastRenderedPageBreak/>
              <w:t>2.  Authorized DLMS migration enhancement; see introductory DLMS 2f.</w:t>
            </w:r>
          </w:p>
          <w:p w14:paraId="088B9250" w14:textId="77777777" w:rsidR="003657C7" w:rsidRPr="001E3863" w:rsidRDefault="003657C7" w:rsidP="0058572E">
            <w:pPr>
              <w:keepNext w:val="0"/>
              <w:rPr>
                <w:sz w:val="20"/>
                <w:szCs w:val="20"/>
              </w:rPr>
            </w:pPr>
            <w:r w:rsidRPr="001E3863">
              <w:rPr>
                <w:sz w:val="20"/>
                <w:szCs w:val="20"/>
              </w:rPr>
              <w:t>3.  During the DLMSS/DLMS transition period, transactions originating as DLSS DI Code AS_, Shipment Status, will carry this information in REF01, qualifier TT, Terminal Code, due to the translator’s inability to distinguish among code types.</w:t>
            </w:r>
          </w:p>
          <w:p w14:paraId="088B9251" w14:textId="77777777" w:rsidR="003657C7" w:rsidRPr="001E3863" w:rsidRDefault="003657C7" w:rsidP="0058572E">
            <w:pPr>
              <w:keepNext w:val="0"/>
              <w:rPr>
                <w:sz w:val="20"/>
                <w:szCs w:val="20"/>
              </w:rPr>
            </w:pPr>
          </w:p>
        </w:tc>
        <w:tc>
          <w:tcPr>
            <w:tcW w:w="3061"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252" w14:textId="77777777" w:rsidR="003657C7" w:rsidRPr="001E3863" w:rsidRDefault="003657C7" w:rsidP="0058572E">
            <w:pPr>
              <w:keepNext w:val="0"/>
              <w:rPr>
                <w:sz w:val="20"/>
                <w:szCs w:val="20"/>
              </w:rPr>
            </w:pPr>
            <w:r w:rsidRPr="001E3863">
              <w:rPr>
                <w:sz w:val="20"/>
                <w:szCs w:val="20"/>
              </w:rPr>
              <w:lastRenderedPageBreak/>
              <w:t>See ADC 223.</w:t>
            </w:r>
          </w:p>
        </w:tc>
      </w:tr>
      <w:tr w:rsidR="001E3863" w:rsidRPr="001E3863" w14:paraId="088B925C" w14:textId="77777777" w:rsidTr="002820AA">
        <w:trPr>
          <w:cantSplit/>
        </w:trPr>
        <w:tc>
          <w:tcPr>
            <w:tcW w:w="1529" w:type="dxa"/>
            <w:vMerge/>
            <w:tcBorders>
              <w:left w:val="single" w:sz="4" w:space="0" w:color="auto"/>
              <w:right w:val="single" w:sz="4" w:space="0" w:color="auto"/>
            </w:tcBorders>
            <w:shd w:val="clear" w:color="auto" w:fill="FFFF99"/>
            <w:tcMar>
              <w:top w:w="0" w:type="dxa"/>
              <w:left w:w="58" w:type="dxa"/>
              <w:bottom w:w="0" w:type="dxa"/>
              <w:right w:w="58" w:type="dxa"/>
            </w:tcMar>
          </w:tcPr>
          <w:p w14:paraId="088B9254" w14:textId="77777777" w:rsidR="003657C7" w:rsidRPr="001E3863" w:rsidRDefault="003657C7" w:rsidP="0058572E">
            <w:pPr>
              <w:keepNext w:val="0"/>
              <w:rPr>
                <w:sz w:val="20"/>
                <w:szCs w:val="20"/>
              </w:rPr>
            </w:pPr>
          </w:p>
        </w:tc>
        <w:tc>
          <w:tcPr>
            <w:tcW w:w="1982"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255" w14:textId="77777777" w:rsidR="003657C7" w:rsidRPr="001E3863" w:rsidRDefault="003657C7" w:rsidP="0058572E">
            <w:pPr>
              <w:keepNext w:val="0"/>
              <w:rPr>
                <w:sz w:val="20"/>
                <w:szCs w:val="20"/>
              </w:rPr>
            </w:pPr>
          </w:p>
        </w:tc>
        <w:tc>
          <w:tcPr>
            <w:tcW w:w="2970"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256" w14:textId="77777777" w:rsidR="003657C7" w:rsidRPr="001E3863" w:rsidRDefault="003657C7" w:rsidP="0058572E">
            <w:pPr>
              <w:keepNext w:val="0"/>
              <w:rPr>
                <w:sz w:val="20"/>
                <w:szCs w:val="20"/>
              </w:rPr>
            </w:pPr>
            <w:r w:rsidRPr="001E3863">
              <w:rPr>
                <w:sz w:val="20"/>
                <w:szCs w:val="20"/>
              </w:rPr>
              <w:t>38   Consolidation and Containerization Point Code</w:t>
            </w:r>
          </w:p>
        </w:tc>
        <w:tc>
          <w:tcPr>
            <w:tcW w:w="5128"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257" w14:textId="77777777" w:rsidR="003657C7" w:rsidRPr="001E3863" w:rsidRDefault="003657C7" w:rsidP="0058572E">
            <w:pPr>
              <w:keepNext w:val="0"/>
              <w:rPr>
                <w:sz w:val="20"/>
                <w:szCs w:val="20"/>
              </w:rPr>
            </w:pPr>
            <w:r w:rsidRPr="001E3863">
              <w:rPr>
                <w:sz w:val="20"/>
                <w:szCs w:val="20"/>
              </w:rPr>
              <w:t>1.  Use to identify the SEAVAN CCP code for OCONUS shipments made via DTS.</w:t>
            </w:r>
          </w:p>
          <w:p w14:paraId="088B9258" w14:textId="77777777" w:rsidR="003657C7" w:rsidRPr="001E3863" w:rsidRDefault="003657C7" w:rsidP="0058572E">
            <w:pPr>
              <w:keepNext w:val="0"/>
              <w:rPr>
                <w:sz w:val="20"/>
                <w:szCs w:val="20"/>
              </w:rPr>
            </w:pPr>
            <w:r w:rsidRPr="001E3863">
              <w:rPr>
                <w:sz w:val="20"/>
                <w:szCs w:val="20"/>
              </w:rPr>
              <w:t>2. Authorized DLMS migration enhancement; see introductory DLMS 2f.</w:t>
            </w:r>
          </w:p>
          <w:p w14:paraId="088B9259" w14:textId="77777777" w:rsidR="003657C7" w:rsidRPr="001E3863" w:rsidRDefault="003657C7" w:rsidP="0058572E">
            <w:pPr>
              <w:keepNext w:val="0"/>
              <w:rPr>
                <w:sz w:val="20"/>
                <w:szCs w:val="20"/>
              </w:rPr>
            </w:pPr>
            <w:r w:rsidRPr="001E3863">
              <w:rPr>
                <w:sz w:val="20"/>
                <w:szCs w:val="20"/>
              </w:rPr>
              <w:t>3.  During the DLSS/DLMS transition period, transactions originating as DLSS DIC DD Code AS_, shipment Status, will carry this information in REF01, qualifier TT, terminal Code, due to the translator’s inability to distinguish among type codes.</w:t>
            </w:r>
          </w:p>
        </w:tc>
        <w:tc>
          <w:tcPr>
            <w:tcW w:w="3061"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25A" w14:textId="77777777" w:rsidR="003657C7" w:rsidRPr="001E3863" w:rsidRDefault="003657C7" w:rsidP="0058572E">
            <w:pPr>
              <w:keepNext w:val="0"/>
              <w:rPr>
                <w:sz w:val="20"/>
                <w:szCs w:val="20"/>
              </w:rPr>
            </w:pPr>
            <w:r w:rsidRPr="001E3863">
              <w:rPr>
                <w:sz w:val="20"/>
                <w:szCs w:val="20"/>
              </w:rPr>
              <w:t>DLMS enhancement. (See ADC 55.)</w:t>
            </w:r>
          </w:p>
          <w:p w14:paraId="088B925B" w14:textId="77777777" w:rsidR="003657C7" w:rsidRPr="001E3863" w:rsidRDefault="003657C7" w:rsidP="0058572E">
            <w:pPr>
              <w:keepNext w:val="0"/>
              <w:autoSpaceDE w:val="0"/>
              <w:autoSpaceDN w:val="0"/>
              <w:adjustRightInd w:val="0"/>
              <w:rPr>
                <w:sz w:val="20"/>
                <w:szCs w:val="20"/>
              </w:rPr>
            </w:pPr>
            <w:r w:rsidRPr="001E3863">
              <w:rPr>
                <w:sz w:val="20"/>
                <w:szCs w:val="20"/>
              </w:rPr>
              <w:t>See ADC 223.</w:t>
            </w:r>
          </w:p>
        </w:tc>
      </w:tr>
      <w:tr w:rsidR="001E3863" w:rsidRPr="001E3863" w14:paraId="088B9263" w14:textId="77777777" w:rsidTr="002820AA">
        <w:trPr>
          <w:cantSplit/>
        </w:trPr>
        <w:tc>
          <w:tcPr>
            <w:tcW w:w="1529" w:type="dxa"/>
            <w:vMerge/>
            <w:tcBorders>
              <w:left w:val="single" w:sz="4" w:space="0" w:color="auto"/>
              <w:right w:val="single" w:sz="4" w:space="0" w:color="auto"/>
            </w:tcBorders>
            <w:shd w:val="clear" w:color="auto" w:fill="FFFF99"/>
            <w:tcMar>
              <w:top w:w="0" w:type="dxa"/>
              <w:left w:w="58" w:type="dxa"/>
              <w:bottom w:w="0" w:type="dxa"/>
              <w:right w:w="58" w:type="dxa"/>
            </w:tcMar>
          </w:tcPr>
          <w:p w14:paraId="088B925D" w14:textId="77777777" w:rsidR="003657C7" w:rsidRPr="001E3863" w:rsidRDefault="003657C7" w:rsidP="0058572E">
            <w:pPr>
              <w:keepNext w:val="0"/>
              <w:rPr>
                <w:sz w:val="20"/>
                <w:szCs w:val="20"/>
              </w:rPr>
            </w:pPr>
          </w:p>
        </w:tc>
        <w:tc>
          <w:tcPr>
            <w:tcW w:w="1982"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25E" w14:textId="77777777" w:rsidR="003657C7" w:rsidRPr="001E3863" w:rsidRDefault="003657C7" w:rsidP="0058572E">
            <w:pPr>
              <w:keepNext w:val="0"/>
              <w:rPr>
                <w:sz w:val="20"/>
                <w:szCs w:val="20"/>
              </w:rPr>
            </w:pPr>
          </w:p>
        </w:tc>
        <w:tc>
          <w:tcPr>
            <w:tcW w:w="2970"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25F" w14:textId="77777777" w:rsidR="003657C7" w:rsidRPr="001E3863" w:rsidRDefault="003657C7" w:rsidP="0058572E">
            <w:pPr>
              <w:keepNext w:val="0"/>
              <w:rPr>
                <w:sz w:val="20"/>
                <w:szCs w:val="20"/>
              </w:rPr>
            </w:pPr>
            <w:r w:rsidRPr="001E3863">
              <w:rPr>
                <w:sz w:val="20"/>
                <w:szCs w:val="20"/>
              </w:rPr>
              <w:t>67   Type of Assistance Code</w:t>
            </w:r>
          </w:p>
        </w:tc>
        <w:tc>
          <w:tcPr>
            <w:tcW w:w="5128"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260" w14:textId="77777777" w:rsidR="003657C7" w:rsidRPr="001E3863" w:rsidRDefault="003657C7" w:rsidP="0058572E">
            <w:pPr>
              <w:keepNext w:val="0"/>
              <w:rPr>
                <w:sz w:val="20"/>
                <w:szCs w:val="20"/>
              </w:rPr>
            </w:pPr>
            <w:r w:rsidRPr="001E3863">
              <w:rPr>
                <w:sz w:val="20"/>
                <w:szCs w:val="20"/>
              </w:rPr>
              <w:t>1.  For Security Assistance (SA) transactions, use only when the coded address in the transaction number does not identify the type of assistance and financing.</w:t>
            </w:r>
          </w:p>
          <w:p w14:paraId="088B9261" w14:textId="77777777" w:rsidR="003657C7" w:rsidRPr="001E3863" w:rsidRDefault="003657C7" w:rsidP="0058572E">
            <w:pPr>
              <w:pStyle w:val="BodyText3"/>
              <w:keepNext w:val="0"/>
              <w:rPr>
                <w:rFonts w:ascii="Times New Roman" w:hAnsi="Times New Roman"/>
                <w:color w:val="auto"/>
              </w:rPr>
            </w:pPr>
            <w:r w:rsidRPr="001E3863">
              <w:rPr>
                <w:rFonts w:ascii="Times New Roman" w:hAnsi="Times New Roman"/>
                <w:color w:val="auto"/>
              </w:rPr>
              <w:t>2.  DLMS enhancement; see introductory DLMS note 2f.</w:t>
            </w:r>
          </w:p>
        </w:tc>
        <w:tc>
          <w:tcPr>
            <w:tcW w:w="3061"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262" w14:textId="77777777" w:rsidR="003657C7" w:rsidRPr="001E3863" w:rsidRDefault="003657C7" w:rsidP="0058572E">
            <w:pPr>
              <w:keepNext w:val="0"/>
              <w:autoSpaceDE w:val="0"/>
              <w:autoSpaceDN w:val="0"/>
              <w:adjustRightInd w:val="0"/>
              <w:rPr>
                <w:sz w:val="20"/>
                <w:szCs w:val="20"/>
              </w:rPr>
            </w:pPr>
            <w:r w:rsidRPr="001E3863">
              <w:rPr>
                <w:sz w:val="20"/>
                <w:szCs w:val="20"/>
              </w:rPr>
              <w:t>DLMS enhancement. (See ADC 55.)</w:t>
            </w:r>
          </w:p>
        </w:tc>
      </w:tr>
      <w:tr w:rsidR="001E3863" w:rsidRPr="001E3863" w14:paraId="088B926B" w14:textId="77777777" w:rsidTr="002820AA">
        <w:trPr>
          <w:cantSplit/>
        </w:trPr>
        <w:tc>
          <w:tcPr>
            <w:tcW w:w="1529" w:type="dxa"/>
            <w:vMerge/>
            <w:tcBorders>
              <w:left w:val="single" w:sz="4" w:space="0" w:color="auto"/>
              <w:right w:val="single" w:sz="4" w:space="0" w:color="auto"/>
            </w:tcBorders>
            <w:shd w:val="clear" w:color="auto" w:fill="FFFF99"/>
            <w:tcMar>
              <w:top w:w="0" w:type="dxa"/>
              <w:left w:w="58" w:type="dxa"/>
              <w:bottom w:w="0" w:type="dxa"/>
              <w:right w:w="58" w:type="dxa"/>
            </w:tcMar>
          </w:tcPr>
          <w:p w14:paraId="088B9264" w14:textId="77777777" w:rsidR="003657C7" w:rsidRPr="001E3863" w:rsidRDefault="003657C7" w:rsidP="0058572E">
            <w:pPr>
              <w:keepNext w:val="0"/>
              <w:rPr>
                <w:sz w:val="20"/>
                <w:szCs w:val="20"/>
              </w:rPr>
            </w:pPr>
          </w:p>
        </w:tc>
        <w:tc>
          <w:tcPr>
            <w:tcW w:w="1982"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265" w14:textId="77777777" w:rsidR="003657C7" w:rsidRPr="001E3863" w:rsidRDefault="003657C7" w:rsidP="0058572E">
            <w:pPr>
              <w:keepNext w:val="0"/>
              <w:rPr>
                <w:sz w:val="20"/>
                <w:szCs w:val="20"/>
              </w:rPr>
            </w:pPr>
          </w:p>
        </w:tc>
        <w:tc>
          <w:tcPr>
            <w:tcW w:w="2970"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266" w14:textId="77777777" w:rsidR="003657C7" w:rsidRPr="001E3863" w:rsidRDefault="003657C7" w:rsidP="0058572E">
            <w:pPr>
              <w:keepNext w:val="0"/>
              <w:rPr>
                <w:sz w:val="20"/>
                <w:szCs w:val="20"/>
              </w:rPr>
            </w:pPr>
            <w:r w:rsidRPr="001E3863">
              <w:rPr>
                <w:sz w:val="20"/>
                <w:szCs w:val="20"/>
              </w:rPr>
              <w:t>78   Project Code</w:t>
            </w:r>
          </w:p>
        </w:tc>
        <w:tc>
          <w:tcPr>
            <w:tcW w:w="5128"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49932CE7" w14:textId="5C0F6707" w:rsidR="003657C7" w:rsidRPr="001E3863" w:rsidRDefault="003657C7" w:rsidP="00AF794E">
            <w:pPr>
              <w:keepNext w:val="0"/>
              <w:autoSpaceDE w:val="0"/>
              <w:autoSpaceDN w:val="0"/>
              <w:adjustRightInd w:val="0"/>
              <w:rPr>
                <w:sz w:val="20"/>
                <w:szCs w:val="20"/>
              </w:rPr>
            </w:pPr>
            <w:r w:rsidRPr="001E3863">
              <w:rPr>
                <w:sz w:val="20"/>
                <w:szCs w:val="20"/>
              </w:rPr>
              <w:t>1. Must use to provide the project code when applicable.</w:t>
            </w:r>
          </w:p>
          <w:p w14:paraId="22A2575A" w14:textId="78244811" w:rsidR="003657C7" w:rsidRPr="001E3863" w:rsidRDefault="003657C7" w:rsidP="00AF794E">
            <w:pPr>
              <w:keepNext w:val="0"/>
              <w:autoSpaceDE w:val="0"/>
              <w:autoSpaceDN w:val="0"/>
              <w:adjustRightInd w:val="0"/>
              <w:rPr>
                <w:sz w:val="20"/>
                <w:szCs w:val="20"/>
              </w:rPr>
            </w:pPr>
            <w:r w:rsidRPr="001E3863">
              <w:rPr>
                <w:sz w:val="20"/>
                <w:szCs w:val="20"/>
              </w:rPr>
              <w:t>2. Required when applicable to communicate the project code associated with the Army Total Package Fielding Unit Materiel Fielding Point or staging site shipment document.</w:t>
            </w:r>
          </w:p>
          <w:p w14:paraId="26D6FCCA" w14:textId="23FA42FA" w:rsidR="003657C7" w:rsidRPr="001E3863" w:rsidRDefault="003657C7" w:rsidP="00AF794E">
            <w:pPr>
              <w:keepNext w:val="0"/>
              <w:autoSpaceDE w:val="0"/>
              <w:autoSpaceDN w:val="0"/>
              <w:adjustRightInd w:val="0"/>
              <w:rPr>
                <w:sz w:val="20"/>
                <w:szCs w:val="20"/>
              </w:rPr>
            </w:pPr>
            <w:r w:rsidRPr="001E3863">
              <w:rPr>
                <w:sz w:val="20"/>
                <w:szCs w:val="20"/>
              </w:rPr>
              <w:t>3. For DoD SLOA/Accounting Classification compliance (2/HL/0100 Finance loop) the Project Code may be repeated as a Project Identifier (REF01 Qualifier JB). Refer to ADC 1043.</w:t>
            </w:r>
          </w:p>
          <w:p w14:paraId="088B9269" w14:textId="33124341" w:rsidR="003657C7" w:rsidRPr="001E3863" w:rsidRDefault="003657C7" w:rsidP="00AF794E">
            <w:pPr>
              <w:keepNext w:val="0"/>
              <w:autoSpaceDE w:val="0"/>
              <w:autoSpaceDN w:val="0"/>
              <w:adjustRightInd w:val="0"/>
              <w:rPr>
                <w:sz w:val="20"/>
                <w:szCs w:val="20"/>
              </w:rPr>
            </w:pPr>
            <w:r w:rsidRPr="001E3863">
              <w:rPr>
                <w:sz w:val="20"/>
                <w:szCs w:val="20"/>
              </w:rPr>
              <w:t>4. Authorized DLMS migration enhancement; see introductory DLMS 2f.</w:t>
            </w:r>
          </w:p>
        </w:tc>
        <w:tc>
          <w:tcPr>
            <w:tcW w:w="3061"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5E2558A5" w14:textId="77777777" w:rsidR="003657C7" w:rsidRPr="001E3863" w:rsidRDefault="003657C7" w:rsidP="0058572E">
            <w:pPr>
              <w:keepNext w:val="0"/>
              <w:rPr>
                <w:sz w:val="20"/>
                <w:szCs w:val="20"/>
              </w:rPr>
            </w:pPr>
            <w:r w:rsidRPr="001E3863">
              <w:rPr>
                <w:sz w:val="20"/>
                <w:szCs w:val="20"/>
              </w:rPr>
              <w:t>DLMS Component-unique enhancement. See ADC 130 and 242.  Provides project coed when applicable as necessary for MPC,  Identifies this data element as an authorized DLMS enhancement.</w:t>
            </w:r>
          </w:p>
          <w:p w14:paraId="088B926A" w14:textId="59C6AA5A" w:rsidR="003657C7" w:rsidRPr="001E3863" w:rsidRDefault="003657C7" w:rsidP="0058572E">
            <w:pPr>
              <w:keepNext w:val="0"/>
              <w:rPr>
                <w:sz w:val="20"/>
                <w:szCs w:val="20"/>
              </w:rPr>
            </w:pPr>
            <w:r w:rsidRPr="001E3863">
              <w:rPr>
                <w:sz w:val="20"/>
                <w:szCs w:val="20"/>
              </w:rPr>
              <w:t>(ADC 1043 added to this list on 12/13/13)</w:t>
            </w:r>
          </w:p>
        </w:tc>
      </w:tr>
      <w:tr w:rsidR="001E3863" w:rsidRPr="001E3863" w14:paraId="088B9272" w14:textId="77777777" w:rsidTr="002820AA">
        <w:trPr>
          <w:cantSplit/>
        </w:trPr>
        <w:tc>
          <w:tcPr>
            <w:tcW w:w="1529" w:type="dxa"/>
            <w:vMerge/>
            <w:tcBorders>
              <w:left w:val="single" w:sz="4" w:space="0" w:color="auto"/>
              <w:right w:val="single" w:sz="4" w:space="0" w:color="auto"/>
            </w:tcBorders>
            <w:shd w:val="clear" w:color="auto" w:fill="FFFF99"/>
            <w:tcMar>
              <w:top w:w="0" w:type="dxa"/>
              <w:left w:w="58" w:type="dxa"/>
              <w:bottom w:w="0" w:type="dxa"/>
              <w:right w:w="58" w:type="dxa"/>
            </w:tcMar>
          </w:tcPr>
          <w:p w14:paraId="088B926C" w14:textId="77777777" w:rsidR="003657C7" w:rsidRPr="001E3863" w:rsidRDefault="003657C7" w:rsidP="0058572E">
            <w:pPr>
              <w:keepNext w:val="0"/>
              <w:rPr>
                <w:sz w:val="20"/>
                <w:szCs w:val="20"/>
              </w:rPr>
            </w:pPr>
          </w:p>
        </w:tc>
        <w:tc>
          <w:tcPr>
            <w:tcW w:w="1982"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26D" w14:textId="77777777" w:rsidR="003657C7" w:rsidRPr="001E3863" w:rsidRDefault="003657C7" w:rsidP="0058572E">
            <w:pPr>
              <w:keepNext w:val="0"/>
              <w:rPr>
                <w:sz w:val="20"/>
                <w:szCs w:val="20"/>
              </w:rPr>
            </w:pPr>
          </w:p>
        </w:tc>
        <w:tc>
          <w:tcPr>
            <w:tcW w:w="2970"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26E" w14:textId="77777777" w:rsidR="003657C7" w:rsidRPr="001E3863" w:rsidRDefault="003657C7" w:rsidP="0058572E">
            <w:pPr>
              <w:keepNext w:val="0"/>
              <w:rPr>
                <w:sz w:val="20"/>
                <w:szCs w:val="20"/>
              </w:rPr>
            </w:pPr>
            <w:r w:rsidRPr="001E3863">
              <w:rPr>
                <w:sz w:val="20"/>
                <w:szCs w:val="20"/>
              </w:rPr>
              <w:t>79   Priority Designator Code</w:t>
            </w:r>
          </w:p>
        </w:tc>
        <w:tc>
          <w:tcPr>
            <w:tcW w:w="5128"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26F" w14:textId="77777777" w:rsidR="003657C7" w:rsidRPr="001E3863" w:rsidRDefault="003657C7" w:rsidP="0058572E">
            <w:pPr>
              <w:keepNext w:val="0"/>
              <w:rPr>
                <w:sz w:val="20"/>
                <w:szCs w:val="20"/>
              </w:rPr>
            </w:pPr>
            <w:r w:rsidRPr="001E3863">
              <w:rPr>
                <w:sz w:val="20"/>
                <w:szCs w:val="20"/>
              </w:rPr>
              <w:t>1.  Must use to identify the applicable priority designator.</w:t>
            </w:r>
          </w:p>
          <w:p w14:paraId="088B9270" w14:textId="77777777" w:rsidR="003657C7" w:rsidRPr="001E3863" w:rsidRDefault="003657C7" w:rsidP="0058572E">
            <w:pPr>
              <w:keepNext w:val="0"/>
              <w:rPr>
                <w:sz w:val="20"/>
                <w:szCs w:val="20"/>
              </w:rPr>
            </w:pPr>
            <w:r w:rsidRPr="001E3863">
              <w:rPr>
                <w:sz w:val="20"/>
                <w:szCs w:val="20"/>
              </w:rPr>
              <w:t>2.  Authorized DLMS migration enhancement; see introductory DLMS 2f.</w:t>
            </w:r>
          </w:p>
        </w:tc>
        <w:tc>
          <w:tcPr>
            <w:tcW w:w="3061"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271" w14:textId="77777777" w:rsidR="003657C7" w:rsidRPr="001E3863" w:rsidRDefault="003657C7" w:rsidP="0058572E">
            <w:pPr>
              <w:keepNext w:val="0"/>
              <w:autoSpaceDE w:val="0"/>
              <w:autoSpaceDN w:val="0"/>
              <w:adjustRightInd w:val="0"/>
              <w:rPr>
                <w:sz w:val="20"/>
                <w:szCs w:val="20"/>
              </w:rPr>
            </w:pPr>
            <w:r w:rsidRPr="001E3863">
              <w:rPr>
                <w:sz w:val="20"/>
                <w:szCs w:val="20"/>
              </w:rPr>
              <w:t>See ADC 242 and 242B. .  Provides PD as needed for MPC requirement and makes it a required element under DLMS.  Identifies this data as an authorized DLMS enhancement.  See ADC 242B.</w:t>
            </w:r>
          </w:p>
        </w:tc>
      </w:tr>
      <w:tr w:rsidR="001E3863" w:rsidRPr="001E3863" w14:paraId="088B927A" w14:textId="77777777" w:rsidTr="002820AA">
        <w:trPr>
          <w:cantSplit/>
        </w:trPr>
        <w:tc>
          <w:tcPr>
            <w:tcW w:w="1529" w:type="dxa"/>
            <w:vMerge/>
            <w:tcBorders>
              <w:left w:val="single" w:sz="4" w:space="0" w:color="auto"/>
              <w:right w:val="single" w:sz="4" w:space="0" w:color="auto"/>
            </w:tcBorders>
            <w:shd w:val="clear" w:color="auto" w:fill="FFFF99"/>
            <w:tcMar>
              <w:top w:w="0" w:type="dxa"/>
              <w:left w:w="58" w:type="dxa"/>
              <w:bottom w:w="0" w:type="dxa"/>
              <w:right w:w="58" w:type="dxa"/>
            </w:tcMar>
          </w:tcPr>
          <w:p w14:paraId="088B9273" w14:textId="77777777" w:rsidR="003657C7" w:rsidRPr="001E3863" w:rsidRDefault="003657C7" w:rsidP="0058572E">
            <w:pPr>
              <w:keepNext w:val="0"/>
              <w:rPr>
                <w:sz w:val="20"/>
                <w:szCs w:val="20"/>
              </w:rPr>
            </w:pPr>
          </w:p>
        </w:tc>
        <w:tc>
          <w:tcPr>
            <w:tcW w:w="1982"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274" w14:textId="77777777" w:rsidR="003657C7" w:rsidRPr="001E3863" w:rsidRDefault="003657C7" w:rsidP="0058572E">
            <w:pPr>
              <w:keepNext w:val="0"/>
              <w:rPr>
                <w:sz w:val="20"/>
                <w:szCs w:val="20"/>
              </w:rPr>
            </w:pPr>
          </w:p>
        </w:tc>
        <w:tc>
          <w:tcPr>
            <w:tcW w:w="2970"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275" w14:textId="77777777" w:rsidR="003657C7" w:rsidRPr="001E3863" w:rsidRDefault="003657C7" w:rsidP="0058572E">
            <w:pPr>
              <w:keepNext w:val="0"/>
              <w:rPr>
                <w:sz w:val="20"/>
                <w:szCs w:val="20"/>
              </w:rPr>
            </w:pPr>
            <w:r w:rsidRPr="001E3863">
              <w:rPr>
                <w:sz w:val="20"/>
                <w:szCs w:val="20"/>
              </w:rPr>
              <w:t>81   Status Code</w:t>
            </w:r>
          </w:p>
        </w:tc>
        <w:tc>
          <w:tcPr>
            <w:tcW w:w="5128"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276" w14:textId="77777777" w:rsidR="003657C7" w:rsidRPr="001E3863" w:rsidRDefault="003657C7" w:rsidP="0058572E">
            <w:pPr>
              <w:keepNext w:val="0"/>
              <w:rPr>
                <w:sz w:val="20"/>
                <w:szCs w:val="20"/>
              </w:rPr>
            </w:pPr>
            <w:r w:rsidRPr="001E3863">
              <w:rPr>
                <w:sz w:val="20"/>
                <w:szCs w:val="20"/>
              </w:rPr>
              <w:t>1.</w:t>
            </w:r>
            <w:r w:rsidRPr="001E3863">
              <w:rPr>
                <w:dstrike/>
                <w:sz w:val="20"/>
                <w:szCs w:val="20"/>
              </w:rPr>
              <w:t xml:space="preserve"> Identifies</w:t>
            </w:r>
            <w:r w:rsidRPr="001E3863">
              <w:rPr>
                <w:sz w:val="20"/>
                <w:szCs w:val="20"/>
              </w:rPr>
              <w:t xml:space="preserve"> Use to identify additional status information related to the shipment unit.  </w:t>
            </w:r>
          </w:p>
          <w:p w14:paraId="088B9277" w14:textId="77777777" w:rsidR="003657C7" w:rsidRPr="001E3863" w:rsidRDefault="003657C7" w:rsidP="0058572E">
            <w:pPr>
              <w:keepNext w:val="0"/>
              <w:rPr>
                <w:sz w:val="20"/>
                <w:szCs w:val="20"/>
              </w:rPr>
            </w:pPr>
          </w:p>
          <w:p w14:paraId="088B9278" w14:textId="77777777" w:rsidR="003657C7" w:rsidRPr="001E3863" w:rsidRDefault="003657C7" w:rsidP="0058572E">
            <w:pPr>
              <w:keepNext w:val="0"/>
              <w:rPr>
                <w:sz w:val="20"/>
                <w:szCs w:val="20"/>
              </w:rPr>
            </w:pPr>
            <w:r w:rsidRPr="001E3863">
              <w:rPr>
                <w:sz w:val="20"/>
                <w:szCs w:val="20"/>
              </w:rPr>
              <w:t>2.  For shipment status other than those resulting from conversion from the DLSS ASY this is a DLMS enhancement.</w:t>
            </w:r>
          </w:p>
        </w:tc>
        <w:tc>
          <w:tcPr>
            <w:tcW w:w="3061"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279" w14:textId="77777777" w:rsidR="003657C7" w:rsidRPr="001E3863" w:rsidRDefault="003657C7" w:rsidP="0058572E">
            <w:pPr>
              <w:keepNext w:val="0"/>
              <w:autoSpaceDE w:val="0"/>
              <w:autoSpaceDN w:val="0"/>
              <w:adjustRightInd w:val="0"/>
              <w:rPr>
                <w:sz w:val="20"/>
                <w:szCs w:val="20"/>
              </w:rPr>
            </w:pPr>
            <w:r w:rsidRPr="001E3863">
              <w:rPr>
                <w:sz w:val="20"/>
                <w:szCs w:val="20"/>
              </w:rPr>
              <w:t>DLMS enhancement. (See ADC 55.)</w:t>
            </w:r>
          </w:p>
        </w:tc>
      </w:tr>
      <w:tr w:rsidR="001E3863" w:rsidRPr="001E3863" w14:paraId="088B9282" w14:textId="77777777" w:rsidTr="002820AA">
        <w:trPr>
          <w:cantSplit/>
        </w:trPr>
        <w:tc>
          <w:tcPr>
            <w:tcW w:w="1529" w:type="dxa"/>
            <w:vMerge/>
            <w:tcBorders>
              <w:left w:val="single" w:sz="4" w:space="0" w:color="auto"/>
              <w:right w:val="single" w:sz="4" w:space="0" w:color="auto"/>
            </w:tcBorders>
            <w:shd w:val="clear" w:color="auto" w:fill="FFFF99"/>
            <w:tcMar>
              <w:top w:w="0" w:type="dxa"/>
              <w:left w:w="58" w:type="dxa"/>
              <w:bottom w:w="0" w:type="dxa"/>
              <w:right w:w="58" w:type="dxa"/>
            </w:tcMar>
          </w:tcPr>
          <w:p w14:paraId="088B927B" w14:textId="77777777" w:rsidR="003657C7" w:rsidRPr="001E3863" w:rsidRDefault="003657C7" w:rsidP="0058572E">
            <w:pPr>
              <w:keepNext w:val="0"/>
              <w:rPr>
                <w:sz w:val="20"/>
                <w:szCs w:val="20"/>
              </w:rPr>
            </w:pPr>
          </w:p>
        </w:tc>
        <w:tc>
          <w:tcPr>
            <w:tcW w:w="1982"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27C" w14:textId="77777777" w:rsidR="003657C7" w:rsidRPr="001E3863" w:rsidRDefault="003657C7" w:rsidP="0058572E">
            <w:pPr>
              <w:keepNext w:val="0"/>
              <w:rPr>
                <w:sz w:val="20"/>
                <w:szCs w:val="20"/>
              </w:rPr>
            </w:pPr>
          </w:p>
        </w:tc>
        <w:tc>
          <w:tcPr>
            <w:tcW w:w="2970"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27D" w14:textId="77777777" w:rsidR="003657C7" w:rsidRPr="001E3863" w:rsidRDefault="003657C7" w:rsidP="0058572E">
            <w:pPr>
              <w:keepNext w:val="0"/>
              <w:rPr>
                <w:sz w:val="20"/>
                <w:szCs w:val="20"/>
              </w:rPr>
            </w:pPr>
            <w:r w:rsidRPr="001E3863">
              <w:rPr>
                <w:sz w:val="20"/>
                <w:szCs w:val="20"/>
              </w:rPr>
              <w:t>83   Supply Condition Code</w:t>
            </w:r>
          </w:p>
        </w:tc>
        <w:tc>
          <w:tcPr>
            <w:tcW w:w="5128"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27E" w14:textId="77777777" w:rsidR="003657C7" w:rsidRPr="001E3863" w:rsidRDefault="003657C7" w:rsidP="0058572E">
            <w:pPr>
              <w:pStyle w:val="BodyText3"/>
              <w:keepNext w:val="0"/>
              <w:rPr>
                <w:rFonts w:ascii="Times New Roman" w:hAnsi="Times New Roman"/>
                <w:dstrike/>
                <w:color w:val="auto"/>
              </w:rPr>
            </w:pPr>
            <w:r w:rsidRPr="001E3863">
              <w:rPr>
                <w:rFonts w:ascii="Times New Roman" w:hAnsi="Times New Roman"/>
                <w:dstrike/>
                <w:color w:val="auto"/>
              </w:rPr>
              <w:t>Authorized DLMS enhancement; see introductory DLMS 2f.</w:t>
            </w:r>
          </w:p>
          <w:p w14:paraId="088B927F" w14:textId="77777777" w:rsidR="003657C7" w:rsidRPr="001E3863" w:rsidRDefault="003657C7" w:rsidP="0058572E">
            <w:pPr>
              <w:keepNext w:val="0"/>
              <w:autoSpaceDE w:val="0"/>
              <w:autoSpaceDN w:val="0"/>
              <w:adjustRightInd w:val="0"/>
              <w:rPr>
                <w:iCs/>
                <w:sz w:val="20"/>
                <w:szCs w:val="20"/>
              </w:rPr>
            </w:pPr>
            <w:r w:rsidRPr="001E3863">
              <w:rPr>
                <w:iCs/>
                <w:sz w:val="20"/>
                <w:szCs w:val="20"/>
              </w:rPr>
              <w:t>1. For Hazardous Material/Hazardous Waste turn-ins to a DLA Disposition Service Field Office, enter the supply condition code per the Generator Communication (</w:t>
            </w:r>
            <w:proofErr w:type="spellStart"/>
            <w:r w:rsidRPr="001E3863">
              <w:rPr>
                <w:iCs/>
                <w:sz w:val="20"/>
                <w:szCs w:val="20"/>
              </w:rPr>
              <w:t>GenComm</w:t>
            </w:r>
            <w:proofErr w:type="spellEnd"/>
            <w:r w:rsidRPr="001E3863">
              <w:rPr>
                <w:iCs/>
                <w:sz w:val="20"/>
                <w:szCs w:val="20"/>
              </w:rPr>
              <w:t>) Standard. DLMS enhancement, see ADC 422.</w:t>
            </w:r>
          </w:p>
          <w:p w14:paraId="088B9280" w14:textId="77777777" w:rsidR="003657C7" w:rsidRPr="001E3863" w:rsidRDefault="003657C7" w:rsidP="0058572E">
            <w:pPr>
              <w:keepNext w:val="0"/>
              <w:rPr>
                <w:sz w:val="20"/>
                <w:szCs w:val="20"/>
              </w:rPr>
            </w:pPr>
            <w:r w:rsidRPr="001E3863">
              <w:rPr>
                <w:iCs/>
                <w:sz w:val="20"/>
                <w:szCs w:val="20"/>
              </w:rPr>
              <w:t>2. For all other shipments, this is an authorized DLMS enhancement; see introductory DLMS 2f.</w:t>
            </w:r>
          </w:p>
        </w:tc>
        <w:tc>
          <w:tcPr>
            <w:tcW w:w="3061"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281" w14:textId="77777777" w:rsidR="003657C7" w:rsidRPr="001E3863" w:rsidRDefault="003657C7" w:rsidP="0058572E">
            <w:pPr>
              <w:keepNext w:val="0"/>
              <w:autoSpaceDE w:val="0"/>
              <w:autoSpaceDN w:val="0"/>
              <w:adjustRightInd w:val="0"/>
              <w:rPr>
                <w:sz w:val="20"/>
                <w:szCs w:val="20"/>
              </w:rPr>
            </w:pPr>
          </w:p>
        </w:tc>
      </w:tr>
      <w:tr w:rsidR="001E3863" w:rsidRPr="001E3863" w14:paraId="088B9289" w14:textId="77777777" w:rsidTr="002820AA">
        <w:trPr>
          <w:cantSplit/>
        </w:trPr>
        <w:tc>
          <w:tcPr>
            <w:tcW w:w="1529" w:type="dxa"/>
            <w:vMerge/>
            <w:tcBorders>
              <w:left w:val="single" w:sz="4" w:space="0" w:color="auto"/>
              <w:right w:val="single" w:sz="4" w:space="0" w:color="auto"/>
            </w:tcBorders>
            <w:shd w:val="clear" w:color="auto" w:fill="FFFF99"/>
            <w:tcMar>
              <w:top w:w="0" w:type="dxa"/>
              <w:left w:w="58" w:type="dxa"/>
              <w:bottom w:w="0" w:type="dxa"/>
              <w:right w:w="58" w:type="dxa"/>
            </w:tcMar>
          </w:tcPr>
          <w:p w14:paraId="088B9283" w14:textId="77777777" w:rsidR="003657C7" w:rsidRPr="001E3863" w:rsidRDefault="003657C7" w:rsidP="0058572E">
            <w:pPr>
              <w:keepNext w:val="0"/>
              <w:rPr>
                <w:sz w:val="20"/>
                <w:szCs w:val="20"/>
              </w:rPr>
            </w:pPr>
          </w:p>
        </w:tc>
        <w:tc>
          <w:tcPr>
            <w:tcW w:w="1982"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284" w14:textId="77777777" w:rsidR="003657C7" w:rsidRPr="001E3863" w:rsidRDefault="003657C7" w:rsidP="0058572E">
            <w:pPr>
              <w:keepNext w:val="0"/>
              <w:rPr>
                <w:sz w:val="20"/>
                <w:szCs w:val="20"/>
              </w:rPr>
            </w:pPr>
          </w:p>
        </w:tc>
        <w:tc>
          <w:tcPr>
            <w:tcW w:w="2970"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285" w14:textId="77777777" w:rsidR="003657C7" w:rsidRPr="001E3863" w:rsidRDefault="003657C7" w:rsidP="0058572E">
            <w:pPr>
              <w:keepNext w:val="0"/>
              <w:rPr>
                <w:sz w:val="20"/>
                <w:szCs w:val="20"/>
              </w:rPr>
            </w:pPr>
            <w:r w:rsidRPr="001E3863">
              <w:rPr>
                <w:sz w:val="20"/>
                <w:szCs w:val="20"/>
              </w:rPr>
              <w:t>84   Management Code</w:t>
            </w:r>
          </w:p>
        </w:tc>
        <w:tc>
          <w:tcPr>
            <w:tcW w:w="5128"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286" w14:textId="77777777" w:rsidR="003657C7" w:rsidRPr="001E3863" w:rsidRDefault="003657C7" w:rsidP="0058572E">
            <w:pPr>
              <w:keepNext w:val="0"/>
              <w:rPr>
                <w:sz w:val="20"/>
                <w:szCs w:val="20"/>
              </w:rPr>
            </w:pPr>
            <w:r w:rsidRPr="001E3863">
              <w:rPr>
                <w:sz w:val="20"/>
                <w:szCs w:val="20"/>
              </w:rPr>
              <w:t>1.  Use to communicate the management code associated with Army Total Package Fielding Unit Materiel Fielding Point or staging site shipment document.</w:t>
            </w:r>
          </w:p>
          <w:p w14:paraId="088B9287" w14:textId="77777777" w:rsidR="003657C7" w:rsidRPr="001E3863" w:rsidRDefault="003657C7" w:rsidP="0058572E">
            <w:pPr>
              <w:pStyle w:val="BodyText3"/>
              <w:keepNext w:val="0"/>
              <w:rPr>
                <w:rFonts w:ascii="Times New Roman" w:hAnsi="Times New Roman"/>
                <w:color w:val="auto"/>
              </w:rPr>
            </w:pPr>
            <w:r w:rsidRPr="001E3863">
              <w:rPr>
                <w:rFonts w:ascii="Times New Roman" w:hAnsi="Times New Roman"/>
                <w:color w:val="auto"/>
              </w:rPr>
              <w:t>2.  DLMS Component-unique enhancement.  See introductory DLMS note 5e.</w:t>
            </w:r>
          </w:p>
        </w:tc>
        <w:tc>
          <w:tcPr>
            <w:tcW w:w="3061"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288" w14:textId="77777777" w:rsidR="003657C7" w:rsidRPr="001E3863" w:rsidRDefault="003657C7" w:rsidP="0058572E">
            <w:pPr>
              <w:keepNext w:val="0"/>
              <w:autoSpaceDE w:val="0"/>
              <w:autoSpaceDN w:val="0"/>
              <w:adjustRightInd w:val="0"/>
              <w:rPr>
                <w:sz w:val="20"/>
                <w:szCs w:val="20"/>
              </w:rPr>
            </w:pPr>
            <w:r w:rsidRPr="001E3863">
              <w:rPr>
                <w:sz w:val="20"/>
                <w:szCs w:val="20"/>
              </w:rPr>
              <w:t>DLMS Component-unique enhancement. (See ADC 130.)</w:t>
            </w:r>
          </w:p>
        </w:tc>
      </w:tr>
      <w:tr w:rsidR="001E3863" w:rsidRPr="001E3863" w14:paraId="088B9291" w14:textId="77777777" w:rsidTr="002820AA">
        <w:trPr>
          <w:cantSplit/>
        </w:trPr>
        <w:tc>
          <w:tcPr>
            <w:tcW w:w="1529" w:type="dxa"/>
            <w:vMerge/>
            <w:tcBorders>
              <w:left w:val="single" w:sz="4" w:space="0" w:color="auto"/>
              <w:right w:val="single" w:sz="4" w:space="0" w:color="auto"/>
            </w:tcBorders>
            <w:shd w:val="clear" w:color="auto" w:fill="FFFF99"/>
            <w:tcMar>
              <w:top w:w="0" w:type="dxa"/>
              <w:left w:w="58" w:type="dxa"/>
              <w:bottom w:w="0" w:type="dxa"/>
              <w:right w:w="58" w:type="dxa"/>
            </w:tcMar>
          </w:tcPr>
          <w:p w14:paraId="088B928A" w14:textId="77777777" w:rsidR="003657C7" w:rsidRPr="001E3863" w:rsidRDefault="003657C7" w:rsidP="0058572E">
            <w:pPr>
              <w:keepNext w:val="0"/>
              <w:rPr>
                <w:sz w:val="20"/>
                <w:szCs w:val="20"/>
              </w:rPr>
            </w:pPr>
          </w:p>
        </w:tc>
        <w:tc>
          <w:tcPr>
            <w:tcW w:w="1982"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28B" w14:textId="77777777" w:rsidR="003657C7" w:rsidRPr="001E3863" w:rsidRDefault="003657C7" w:rsidP="0058572E">
            <w:pPr>
              <w:keepNext w:val="0"/>
              <w:rPr>
                <w:sz w:val="20"/>
                <w:szCs w:val="20"/>
              </w:rPr>
            </w:pPr>
          </w:p>
        </w:tc>
        <w:tc>
          <w:tcPr>
            <w:tcW w:w="2970"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28C" w14:textId="77777777" w:rsidR="003657C7" w:rsidRPr="001E3863" w:rsidRDefault="003657C7" w:rsidP="0058572E">
            <w:pPr>
              <w:keepNext w:val="0"/>
              <w:rPr>
                <w:strike/>
                <w:sz w:val="20"/>
                <w:szCs w:val="20"/>
              </w:rPr>
            </w:pPr>
            <w:r w:rsidRPr="001E3863">
              <w:rPr>
                <w:strike/>
                <w:sz w:val="20"/>
                <w:szCs w:val="20"/>
              </w:rPr>
              <w:t>85   Country and Activity Code</w:t>
            </w:r>
          </w:p>
        </w:tc>
        <w:tc>
          <w:tcPr>
            <w:tcW w:w="5128"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7B012387" w14:textId="77777777" w:rsidR="003657C7" w:rsidRPr="001E3863" w:rsidRDefault="003657C7" w:rsidP="00AF794E">
            <w:pPr>
              <w:keepNext w:val="0"/>
              <w:autoSpaceDE w:val="0"/>
              <w:autoSpaceDN w:val="0"/>
              <w:adjustRightInd w:val="0"/>
              <w:rPr>
                <w:iCs/>
                <w:strike/>
                <w:sz w:val="20"/>
                <w:szCs w:val="20"/>
              </w:rPr>
            </w:pPr>
            <w:r w:rsidRPr="001E3863">
              <w:rPr>
                <w:iCs/>
                <w:strike/>
                <w:sz w:val="20"/>
                <w:szCs w:val="20"/>
              </w:rPr>
              <w:t>1. Use to identify Security Cooperation Customer Code.</w:t>
            </w:r>
          </w:p>
          <w:p w14:paraId="088B928F" w14:textId="75BCDEFC" w:rsidR="003657C7" w:rsidRPr="001E3863" w:rsidRDefault="003657C7" w:rsidP="00AF794E">
            <w:pPr>
              <w:pStyle w:val="BodyText3"/>
              <w:keepNext w:val="0"/>
              <w:rPr>
                <w:rFonts w:ascii="Times New Roman" w:hAnsi="Times New Roman"/>
                <w:color w:val="auto"/>
              </w:rPr>
            </w:pPr>
            <w:r w:rsidRPr="001E3863">
              <w:rPr>
                <w:rFonts w:ascii="Times New Roman" w:hAnsi="Times New Roman"/>
                <w:iCs/>
                <w:strike/>
                <w:color w:val="auto"/>
              </w:rPr>
              <w:t>2. DLMS enhancement; see introductory DLMS note 2a.</w:t>
            </w:r>
          </w:p>
        </w:tc>
        <w:tc>
          <w:tcPr>
            <w:tcW w:w="3061"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290" w14:textId="19A3A294" w:rsidR="003657C7" w:rsidRPr="001E3863" w:rsidRDefault="003657C7" w:rsidP="0058572E">
            <w:pPr>
              <w:keepNext w:val="0"/>
              <w:autoSpaceDE w:val="0"/>
              <w:autoSpaceDN w:val="0"/>
              <w:adjustRightInd w:val="0"/>
              <w:rPr>
                <w:sz w:val="20"/>
                <w:szCs w:val="20"/>
              </w:rPr>
            </w:pPr>
            <w:r w:rsidRPr="001E3863">
              <w:rPr>
                <w:sz w:val="20"/>
                <w:szCs w:val="20"/>
              </w:rPr>
              <w:t>(ADC 1043 added to this list on 12/13/13)</w:t>
            </w:r>
          </w:p>
        </w:tc>
      </w:tr>
      <w:tr w:rsidR="001E3863" w:rsidRPr="001E3863" w14:paraId="088B929A" w14:textId="77777777" w:rsidTr="002820AA">
        <w:trPr>
          <w:cantSplit/>
        </w:trPr>
        <w:tc>
          <w:tcPr>
            <w:tcW w:w="1529" w:type="dxa"/>
            <w:vMerge/>
            <w:tcBorders>
              <w:left w:val="single" w:sz="4" w:space="0" w:color="auto"/>
              <w:right w:val="single" w:sz="4" w:space="0" w:color="auto"/>
            </w:tcBorders>
            <w:shd w:val="clear" w:color="auto" w:fill="FFFF99"/>
            <w:tcMar>
              <w:top w:w="0" w:type="dxa"/>
              <w:left w:w="58" w:type="dxa"/>
              <w:bottom w:w="0" w:type="dxa"/>
              <w:right w:w="58" w:type="dxa"/>
            </w:tcMar>
          </w:tcPr>
          <w:p w14:paraId="088B9292" w14:textId="77777777" w:rsidR="003657C7" w:rsidRPr="001E3863" w:rsidRDefault="003657C7" w:rsidP="0058572E">
            <w:pPr>
              <w:keepNext w:val="0"/>
              <w:rPr>
                <w:sz w:val="20"/>
                <w:szCs w:val="20"/>
              </w:rPr>
            </w:pPr>
          </w:p>
        </w:tc>
        <w:tc>
          <w:tcPr>
            <w:tcW w:w="1982"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293" w14:textId="77777777" w:rsidR="003657C7" w:rsidRPr="001E3863" w:rsidRDefault="003657C7" w:rsidP="0058572E">
            <w:pPr>
              <w:keepNext w:val="0"/>
              <w:rPr>
                <w:sz w:val="20"/>
                <w:szCs w:val="20"/>
              </w:rPr>
            </w:pPr>
          </w:p>
        </w:tc>
        <w:tc>
          <w:tcPr>
            <w:tcW w:w="2970"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294" w14:textId="77777777" w:rsidR="003657C7" w:rsidRPr="001E3863" w:rsidRDefault="003657C7" w:rsidP="0058572E">
            <w:pPr>
              <w:keepNext w:val="0"/>
              <w:rPr>
                <w:sz w:val="20"/>
                <w:szCs w:val="20"/>
              </w:rPr>
            </w:pPr>
            <w:r w:rsidRPr="001E3863">
              <w:rPr>
                <w:sz w:val="20"/>
                <w:szCs w:val="20"/>
              </w:rPr>
              <w:t>88  Disposal Authority Code</w:t>
            </w:r>
          </w:p>
        </w:tc>
        <w:tc>
          <w:tcPr>
            <w:tcW w:w="5128"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298" w14:textId="1C21E749" w:rsidR="003657C7" w:rsidRPr="001E3863" w:rsidRDefault="003657C7" w:rsidP="00AF794E">
            <w:pPr>
              <w:keepNext w:val="0"/>
              <w:autoSpaceDE w:val="0"/>
              <w:autoSpaceDN w:val="0"/>
              <w:adjustRightInd w:val="0"/>
              <w:rPr>
                <w:sz w:val="20"/>
                <w:szCs w:val="20"/>
              </w:rPr>
            </w:pPr>
            <w:r w:rsidRPr="001E3863">
              <w:rPr>
                <w:iCs/>
                <w:sz w:val="20"/>
                <w:szCs w:val="20"/>
              </w:rPr>
              <w:t xml:space="preserve">For Hazardous Material/Hazardous Waste turn-ins to a DLA Disposition Service Field Office, enter the disposal authority code to indicate that the designated material is authorized for shipment to a DLA Disposition Service Field Office per the Generator </w:t>
            </w:r>
            <w:r w:rsidRPr="001E3863">
              <w:rPr>
                <w:iCs/>
                <w:sz w:val="20"/>
                <w:szCs w:val="20"/>
              </w:rPr>
              <w:lastRenderedPageBreak/>
              <w:t>Communication (</w:t>
            </w:r>
            <w:proofErr w:type="spellStart"/>
            <w:r w:rsidRPr="001E3863">
              <w:rPr>
                <w:iCs/>
                <w:sz w:val="20"/>
                <w:szCs w:val="20"/>
              </w:rPr>
              <w:t>GenComm</w:t>
            </w:r>
            <w:proofErr w:type="spellEnd"/>
            <w:r w:rsidRPr="001E3863">
              <w:rPr>
                <w:iCs/>
                <w:sz w:val="20"/>
                <w:szCs w:val="20"/>
              </w:rPr>
              <w:t>) Standard. DLMS enhancement, see ADC 422.</w:t>
            </w:r>
          </w:p>
        </w:tc>
        <w:tc>
          <w:tcPr>
            <w:tcW w:w="3061"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299" w14:textId="77777777" w:rsidR="003657C7" w:rsidRPr="001E3863" w:rsidRDefault="003657C7" w:rsidP="0058572E">
            <w:pPr>
              <w:keepNext w:val="0"/>
              <w:autoSpaceDE w:val="0"/>
              <w:autoSpaceDN w:val="0"/>
              <w:adjustRightInd w:val="0"/>
              <w:rPr>
                <w:sz w:val="20"/>
                <w:szCs w:val="20"/>
              </w:rPr>
            </w:pPr>
          </w:p>
        </w:tc>
      </w:tr>
      <w:tr w:rsidR="001E3863" w:rsidRPr="001E3863" w14:paraId="088B92A1" w14:textId="77777777" w:rsidTr="002820AA">
        <w:trPr>
          <w:cantSplit/>
        </w:trPr>
        <w:tc>
          <w:tcPr>
            <w:tcW w:w="1529" w:type="dxa"/>
            <w:vMerge/>
            <w:tcBorders>
              <w:left w:val="single" w:sz="4" w:space="0" w:color="auto"/>
              <w:right w:val="single" w:sz="4" w:space="0" w:color="auto"/>
            </w:tcBorders>
            <w:shd w:val="clear" w:color="auto" w:fill="FFFF99"/>
            <w:tcMar>
              <w:top w:w="0" w:type="dxa"/>
              <w:left w:w="58" w:type="dxa"/>
              <w:bottom w:w="0" w:type="dxa"/>
              <w:right w:w="58" w:type="dxa"/>
            </w:tcMar>
          </w:tcPr>
          <w:p w14:paraId="088B929B" w14:textId="77777777" w:rsidR="003657C7" w:rsidRPr="001E3863" w:rsidRDefault="003657C7" w:rsidP="0058572E">
            <w:pPr>
              <w:keepNext w:val="0"/>
              <w:rPr>
                <w:sz w:val="20"/>
                <w:szCs w:val="20"/>
              </w:rPr>
            </w:pPr>
          </w:p>
        </w:tc>
        <w:tc>
          <w:tcPr>
            <w:tcW w:w="1982"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29C" w14:textId="77777777" w:rsidR="003657C7" w:rsidRPr="001E3863" w:rsidRDefault="003657C7" w:rsidP="0058572E">
            <w:pPr>
              <w:keepNext w:val="0"/>
              <w:rPr>
                <w:sz w:val="20"/>
                <w:szCs w:val="20"/>
              </w:rPr>
            </w:pPr>
          </w:p>
        </w:tc>
        <w:tc>
          <w:tcPr>
            <w:tcW w:w="2970"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29D" w14:textId="77777777" w:rsidR="003657C7" w:rsidRPr="001E3863" w:rsidRDefault="003657C7" w:rsidP="0058572E">
            <w:pPr>
              <w:keepNext w:val="0"/>
              <w:rPr>
                <w:sz w:val="20"/>
                <w:szCs w:val="20"/>
              </w:rPr>
            </w:pPr>
            <w:r w:rsidRPr="001E3863">
              <w:rPr>
                <w:sz w:val="20"/>
                <w:szCs w:val="20"/>
              </w:rPr>
              <w:t>89   Cooperative Logistics Program Support Code</w:t>
            </w:r>
          </w:p>
        </w:tc>
        <w:tc>
          <w:tcPr>
            <w:tcW w:w="5128"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29E" w14:textId="77777777" w:rsidR="003657C7" w:rsidRPr="001E3863" w:rsidRDefault="003657C7" w:rsidP="0058572E">
            <w:pPr>
              <w:keepNext w:val="0"/>
              <w:rPr>
                <w:sz w:val="20"/>
                <w:szCs w:val="20"/>
              </w:rPr>
            </w:pPr>
            <w:r w:rsidRPr="001E3863">
              <w:rPr>
                <w:sz w:val="20"/>
                <w:szCs w:val="20"/>
              </w:rPr>
              <w:t xml:space="preserve">1.  For FMS transactions, must use to identify programmed, </w:t>
            </w:r>
            <w:proofErr w:type="spellStart"/>
            <w:r w:rsidRPr="001E3863">
              <w:rPr>
                <w:sz w:val="20"/>
                <w:szCs w:val="20"/>
              </w:rPr>
              <w:t>nonprogrammed</w:t>
            </w:r>
            <w:proofErr w:type="spellEnd"/>
            <w:r w:rsidRPr="001E3863">
              <w:rPr>
                <w:sz w:val="20"/>
                <w:szCs w:val="20"/>
              </w:rPr>
              <w:t>, and termination/drawdown requirements.</w:t>
            </w:r>
          </w:p>
          <w:p w14:paraId="088B929F" w14:textId="77777777" w:rsidR="003657C7" w:rsidRPr="001E3863" w:rsidRDefault="003657C7" w:rsidP="0058572E">
            <w:pPr>
              <w:pStyle w:val="BodyText3"/>
              <w:keepNext w:val="0"/>
              <w:rPr>
                <w:rFonts w:ascii="Times New Roman" w:hAnsi="Times New Roman"/>
                <w:color w:val="auto"/>
              </w:rPr>
            </w:pPr>
            <w:r w:rsidRPr="001E3863">
              <w:rPr>
                <w:rFonts w:ascii="Times New Roman" w:hAnsi="Times New Roman"/>
                <w:color w:val="auto"/>
              </w:rPr>
              <w:t>2.  DLMS enhancement; see introductory DLMS note 2a.</w:t>
            </w:r>
          </w:p>
        </w:tc>
        <w:tc>
          <w:tcPr>
            <w:tcW w:w="3061"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2A0" w14:textId="77777777" w:rsidR="003657C7" w:rsidRPr="001E3863" w:rsidRDefault="003657C7" w:rsidP="0058572E">
            <w:pPr>
              <w:keepNext w:val="0"/>
              <w:autoSpaceDE w:val="0"/>
              <w:autoSpaceDN w:val="0"/>
              <w:adjustRightInd w:val="0"/>
              <w:rPr>
                <w:sz w:val="20"/>
                <w:szCs w:val="20"/>
              </w:rPr>
            </w:pPr>
            <w:r w:rsidRPr="001E3863">
              <w:rPr>
                <w:sz w:val="20"/>
                <w:szCs w:val="20"/>
              </w:rPr>
              <w:t>DLMS enhancement. (See ADC 55.)</w:t>
            </w:r>
          </w:p>
        </w:tc>
      </w:tr>
      <w:tr w:rsidR="001E3863" w:rsidRPr="001E3863" w14:paraId="088B92A8" w14:textId="77777777" w:rsidTr="002820AA">
        <w:trPr>
          <w:cantSplit/>
        </w:trPr>
        <w:tc>
          <w:tcPr>
            <w:tcW w:w="1529" w:type="dxa"/>
            <w:vMerge/>
            <w:tcBorders>
              <w:left w:val="single" w:sz="4" w:space="0" w:color="auto"/>
              <w:right w:val="single" w:sz="4" w:space="0" w:color="auto"/>
            </w:tcBorders>
            <w:shd w:val="clear" w:color="auto" w:fill="FFFF99"/>
            <w:tcMar>
              <w:top w:w="0" w:type="dxa"/>
              <w:left w:w="58" w:type="dxa"/>
              <w:bottom w:w="0" w:type="dxa"/>
              <w:right w:w="58" w:type="dxa"/>
            </w:tcMar>
          </w:tcPr>
          <w:p w14:paraId="088B92A2" w14:textId="77777777" w:rsidR="003657C7" w:rsidRPr="001E3863" w:rsidRDefault="003657C7" w:rsidP="0058572E">
            <w:pPr>
              <w:keepNext w:val="0"/>
              <w:rPr>
                <w:sz w:val="20"/>
                <w:szCs w:val="20"/>
              </w:rPr>
            </w:pPr>
          </w:p>
        </w:tc>
        <w:tc>
          <w:tcPr>
            <w:tcW w:w="1982"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2A3" w14:textId="77777777" w:rsidR="003657C7" w:rsidRPr="001E3863" w:rsidRDefault="003657C7" w:rsidP="0058572E">
            <w:pPr>
              <w:keepNext w:val="0"/>
              <w:rPr>
                <w:sz w:val="20"/>
                <w:szCs w:val="20"/>
              </w:rPr>
            </w:pPr>
          </w:p>
        </w:tc>
        <w:tc>
          <w:tcPr>
            <w:tcW w:w="2970"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2A4" w14:textId="77777777" w:rsidR="003657C7" w:rsidRPr="001E3863" w:rsidRDefault="003657C7" w:rsidP="0058572E">
            <w:pPr>
              <w:keepNext w:val="0"/>
              <w:rPr>
                <w:sz w:val="20"/>
                <w:szCs w:val="20"/>
              </w:rPr>
            </w:pPr>
            <w:r w:rsidRPr="001E3863">
              <w:rPr>
                <w:sz w:val="20"/>
                <w:szCs w:val="20"/>
              </w:rPr>
              <w:t>92   Reason for Disposal Code</w:t>
            </w:r>
          </w:p>
        </w:tc>
        <w:tc>
          <w:tcPr>
            <w:tcW w:w="5128"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2A5" w14:textId="77777777" w:rsidR="003657C7" w:rsidRPr="001E3863" w:rsidRDefault="003657C7" w:rsidP="0058572E">
            <w:pPr>
              <w:keepNext w:val="0"/>
              <w:rPr>
                <w:sz w:val="20"/>
                <w:szCs w:val="20"/>
              </w:rPr>
            </w:pPr>
            <w:r w:rsidRPr="001E3863">
              <w:rPr>
                <w:sz w:val="20"/>
                <w:szCs w:val="20"/>
              </w:rPr>
              <w:t>1.  Use for material transferred to a Defense Reutilization and Marketing Service (DRMS) to identify the reason for transfer of the shipment unit.</w:t>
            </w:r>
          </w:p>
          <w:p w14:paraId="088B92A6" w14:textId="77777777" w:rsidR="003657C7" w:rsidRPr="001E3863" w:rsidRDefault="003657C7" w:rsidP="0058572E">
            <w:pPr>
              <w:pStyle w:val="BodyText3"/>
              <w:keepNext w:val="0"/>
              <w:rPr>
                <w:rFonts w:ascii="Times New Roman" w:hAnsi="Times New Roman"/>
                <w:color w:val="auto"/>
              </w:rPr>
            </w:pPr>
            <w:r w:rsidRPr="001E3863">
              <w:rPr>
                <w:rFonts w:ascii="Times New Roman" w:hAnsi="Times New Roman"/>
                <w:color w:val="auto"/>
              </w:rPr>
              <w:t>2.  DLMS enhancement; see introductory DLMS note 2a.</w:t>
            </w:r>
          </w:p>
        </w:tc>
        <w:tc>
          <w:tcPr>
            <w:tcW w:w="3061"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2A7" w14:textId="77777777" w:rsidR="003657C7" w:rsidRPr="001E3863" w:rsidRDefault="003657C7" w:rsidP="0058572E">
            <w:pPr>
              <w:keepNext w:val="0"/>
              <w:autoSpaceDE w:val="0"/>
              <w:autoSpaceDN w:val="0"/>
              <w:adjustRightInd w:val="0"/>
              <w:rPr>
                <w:sz w:val="20"/>
                <w:szCs w:val="20"/>
              </w:rPr>
            </w:pPr>
            <w:r w:rsidRPr="001E3863">
              <w:rPr>
                <w:sz w:val="20"/>
                <w:szCs w:val="20"/>
              </w:rPr>
              <w:t>DLMS enhancement. (See ADC 55.)</w:t>
            </w:r>
          </w:p>
        </w:tc>
      </w:tr>
      <w:tr w:rsidR="001E3863" w:rsidRPr="001E3863" w14:paraId="088B92AF" w14:textId="77777777" w:rsidTr="002820AA">
        <w:trPr>
          <w:cantSplit/>
        </w:trPr>
        <w:tc>
          <w:tcPr>
            <w:tcW w:w="1529" w:type="dxa"/>
            <w:vMerge/>
            <w:tcBorders>
              <w:left w:val="single" w:sz="4" w:space="0" w:color="auto"/>
              <w:right w:val="single" w:sz="4" w:space="0" w:color="auto"/>
            </w:tcBorders>
            <w:shd w:val="clear" w:color="auto" w:fill="FFFF99"/>
            <w:tcMar>
              <w:top w:w="0" w:type="dxa"/>
              <w:left w:w="58" w:type="dxa"/>
              <w:bottom w:w="0" w:type="dxa"/>
              <w:right w:w="58" w:type="dxa"/>
            </w:tcMar>
          </w:tcPr>
          <w:p w14:paraId="088B92A9" w14:textId="77777777" w:rsidR="003657C7" w:rsidRPr="001E3863" w:rsidRDefault="003657C7" w:rsidP="0058572E">
            <w:pPr>
              <w:keepNext w:val="0"/>
              <w:rPr>
                <w:sz w:val="20"/>
                <w:szCs w:val="20"/>
              </w:rPr>
            </w:pPr>
          </w:p>
        </w:tc>
        <w:tc>
          <w:tcPr>
            <w:tcW w:w="1982"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2AA" w14:textId="77777777" w:rsidR="003657C7" w:rsidRPr="001E3863" w:rsidRDefault="003657C7" w:rsidP="0058572E">
            <w:pPr>
              <w:keepNext w:val="0"/>
              <w:rPr>
                <w:sz w:val="20"/>
                <w:szCs w:val="20"/>
              </w:rPr>
            </w:pPr>
          </w:p>
        </w:tc>
        <w:tc>
          <w:tcPr>
            <w:tcW w:w="2970"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2AB" w14:textId="77777777" w:rsidR="003657C7" w:rsidRPr="001E3863" w:rsidRDefault="003657C7" w:rsidP="0058572E">
            <w:pPr>
              <w:keepNext w:val="0"/>
              <w:rPr>
                <w:sz w:val="20"/>
                <w:szCs w:val="20"/>
              </w:rPr>
            </w:pPr>
            <w:r w:rsidRPr="001E3863">
              <w:rPr>
                <w:sz w:val="20"/>
                <w:szCs w:val="20"/>
              </w:rPr>
              <w:t>93   Type of Storage Code</w:t>
            </w:r>
          </w:p>
        </w:tc>
        <w:tc>
          <w:tcPr>
            <w:tcW w:w="5128"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2AC" w14:textId="77777777" w:rsidR="003657C7" w:rsidRPr="001E3863" w:rsidRDefault="003657C7" w:rsidP="0058572E">
            <w:pPr>
              <w:keepNext w:val="0"/>
              <w:rPr>
                <w:sz w:val="20"/>
                <w:szCs w:val="20"/>
              </w:rPr>
            </w:pPr>
            <w:r w:rsidRPr="001E3863">
              <w:rPr>
                <w:sz w:val="20"/>
                <w:szCs w:val="20"/>
              </w:rPr>
              <w:t>1.  Use to identify the minimum level of storage environment required for the shipment unit.</w:t>
            </w:r>
          </w:p>
          <w:p w14:paraId="088B92AD" w14:textId="77777777" w:rsidR="003657C7" w:rsidRPr="001E3863" w:rsidRDefault="003657C7" w:rsidP="0058572E">
            <w:pPr>
              <w:pStyle w:val="BodyText3"/>
              <w:keepNext w:val="0"/>
              <w:rPr>
                <w:rFonts w:ascii="Times New Roman" w:hAnsi="Times New Roman"/>
                <w:color w:val="auto"/>
              </w:rPr>
            </w:pPr>
            <w:r w:rsidRPr="001E3863">
              <w:rPr>
                <w:rFonts w:ascii="Times New Roman" w:hAnsi="Times New Roman"/>
                <w:color w:val="auto"/>
              </w:rPr>
              <w:t>2.  DLMS enhancement; see introductory DLMS note 2a.</w:t>
            </w:r>
          </w:p>
        </w:tc>
        <w:tc>
          <w:tcPr>
            <w:tcW w:w="3061"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2AE" w14:textId="77777777" w:rsidR="003657C7" w:rsidRPr="001E3863" w:rsidRDefault="003657C7" w:rsidP="0058572E">
            <w:pPr>
              <w:keepNext w:val="0"/>
              <w:autoSpaceDE w:val="0"/>
              <w:autoSpaceDN w:val="0"/>
              <w:adjustRightInd w:val="0"/>
              <w:rPr>
                <w:sz w:val="20"/>
                <w:szCs w:val="20"/>
              </w:rPr>
            </w:pPr>
            <w:r w:rsidRPr="001E3863">
              <w:rPr>
                <w:sz w:val="20"/>
                <w:szCs w:val="20"/>
              </w:rPr>
              <w:t>DLMS enhancement. (See ADC 55.)</w:t>
            </w:r>
          </w:p>
        </w:tc>
      </w:tr>
      <w:tr w:rsidR="001E3863" w:rsidRPr="001E3863" w14:paraId="088B92B6" w14:textId="77777777" w:rsidTr="002820AA">
        <w:trPr>
          <w:cantSplit/>
        </w:trPr>
        <w:tc>
          <w:tcPr>
            <w:tcW w:w="1529" w:type="dxa"/>
            <w:vMerge/>
            <w:tcBorders>
              <w:left w:val="single" w:sz="4" w:space="0" w:color="auto"/>
              <w:right w:val="single" w:sz="4" w:space="0" w:color="auto"/>
            </w:tcBorders>
            <w:shd w:val="clear" w:color="auto" w:fill="FFFF99"/>
            <w:tcMar>
              <w:top w:w="0" w:type="dxa"/>
              <w:left w:w="58" w:type="dxa"/>
              <w:bottom w:w="0" w:type="dxa"/>
              <w:right w:w="58" w:type="dxa"/>
            </w:tcMar>
          </w:tcPr>
          <w:p w14:paraId="088B92B0" w14:textId="77777777" w:rsidR="003657C7" w:rsidRPr="001E3863" w:rsidRDefault="003657C7" w:rsidP="0058572E">
            <w:pPr>
              <w:keepNext w:val="0"/>
              <w:rPr>
                <w:sz w:val="20"/>
                <w:szCs w:val="20"/>
              </w:rPr>
            </w:pPr>
          </w:p>
        </w:tc>
        <w:tc>
          <w:tcPr>
            <w:tcW w:w="1982"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2B1" w14:textId="77777777" w:rsidR="003657C7" w:rsidRPr="001E3863" w:rsidRDefault="003657C7" w:rsidP="0058572E">
            <w:pPr>
              <w:keepNext w:val="0"/>
              <w:rPr>
                <w:sz w:val="20"/>
                <w:szCs w:val="20"/>
              </w:rPr>
            </w:pPr>
          </w:p>
        </w:tc>
        <w:tc>
          <w:tcPr>
            <w:tcW w:w="2970"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2B2" w14:textId="77777777" w:rsidR="003657C7" w:rsidRPr="001E3863" w:rsidRDefault="003657C7" w:rsidP="0058572E">
            <w:pPr>
              <w:keepNext w:val="0"/>
              <w:rPr>
                <w:sz w:val="20"/>
                <w:szCs w:val="20"/>
              </w:rPr>
            </w:pPr>
            <w:r w:rsidRPr="001E3863">
              <w:rPr>
                <w:sz w:val="20"/>
                <w:szCs w:val="20"/>
              </w:rPr>
              <w:t>94   Identification Code</w:t>
            </w:r>
          </w:p>
        </w:tc>
        <w:tc>
          <w:tcPr>
            <w:tcW w:w="5128"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2B3" w14:textId="77777777" w:rsidR="003657C7" w:rsidRPr="001E3863" w:rsidRDefault="003657C7" w:rsidP="0058572E">
            <w:pPr>
              <w:keepNext w:val="0"/>
              <w:rPr>
                <w:sz w:val="20"/>
                <w:szCs w:val="20"/>
              </w:rPr>
            </w:pPr>
            <w:r w:rsidRPr="001E3863">
              <w:rPr>
                <w:sz w:val="20"/>
                <w:szCs w:val="20"/>
              </w:rPr>
              <w:t xml:space="preserve">1.  Use in FMS transactions to identify the customer country's requisitioning Service Code: B, D, K, P, or T. This is the SA program Customer Service Designator (codes derived from Qualifier 71, Service and Agency Code).  </w:t>
            </w:r>
            <w:r w:rsidRPr="001E3863">
              <w:rPr>
                <w:iCs/>
                <w:sz w:val="20"/>
                <w:szCs w:val="20"/>
              </w:rPr>
              <w:t>A DM has been submitted to create a new qualifier for this data element.</w:t>
            </w:r>
          </w:p>
          <w:p w14:paraId="088B92B4" w14:textId="77777777" w:rsidR="003657C7" w:rsidRPr="001E3863" w:rsidRDefault="003657C7" w:rsidP="0058572E">
            <w:pPr>
              <w:pStyle w:val="BodyText3"/>
              <w:keepNext w:val="0"/>
              <w:rPr>
                <w:rFonts w:ascii="Times New Roman" w:hAnsi="Times New Roman"/>
                <w:color w:val="auto"/>
              </w:rPr>
            </w:pPr>
            <w:r w:rsidRPr="001E3863">
              <w:rPr>
                <w:rFonts w:ascii="Times New Roman" w:hAnsi="Times New Roman"/>
                <w:color w:val="auto"/>
              </w:rPr>
              <w:t>2.  DLMS enhancement; see introductory DLMS note 2a.</w:t>
            </w:r>
          </w:p>
        </w:tc>
        <w:tc>
          <w:tcPr>
            <w:tcW w:w="3061"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2B5" w14:textId="77777777" w:rsidR="003657C7" w:rsidRPr="001E3863" w:rsidRDefault="003657C7" w:rsidP="0058572E">
            <w:pPr>
              <w:keepNext w:val="0"/>
              <w:autoSpaceDE w:val="0"/>
              <w:autoSpaceDN w:val="0"/>
              <w:adjustRightInd w:val="0"/>
              <w:rPr>
                <w:sz w:val="20"/>
                <w:szCs w:val="20"/>
              </w:rPr>
            </w:pPr>
            <w:r w:rsidRPr="001E3863">
              <w:rPr>
                <w:sz w:val="20"/>
                <w:szCs w:val="20"/>
              </w:rPr>
              <w:t>DLMS enhancement. (See ADC 55.)</w:t>
            </w:r>
          </w:p>
        </w:tc>
      </w:tr>
      <w:tr w:rsidR="001E3863" w:rsidRPr="001E3863" w14:paraId="088B92BD" w14:textId="77777777" w:rsidTr="002820AA">
        <w:trPr>
          <w:cantSplit/>
        </w:trPr>
        <w:tc>
          <w:tcPr>
            <w:tcW w:w="1529" w:type="dxa"/>
            <w:vMerge/>
            <w:tcBorders>
              <w:left w:val="single" w:sz="4" w:space="0" w:color="auto"/>
              <w:right w:val="single" w:sz="4" w:space="0" w:color="auto"/>
            </w:tcBorders>
            <w:shd w:val="clear" w:color="auto" w:fill="FFFF99"/>
            <w:tcMar>
              <w:top w:w="0" w:type="dxa"/>
              <w:left w:w="58" w:type="dxa"/>
              <w:bottom w:w="0" w:type="dxa"/>
              <w:right w:w="58" w:type="dxa"/>
            </w:tcMar>
          </w:tcPr>
          <w:p w14:paraId="088B92B7" w14:textId="77777777" w:rsidR="003657C7" w:rsidRPr="001E3863" w:rsidRDefault="003657C7" w:rsidP="0058572E">
            <w:pPr>
              <w:keepNext w:val="0"/>
              <w:rPr>
                <w:sz w:val="20"/>
                <w:szCs w:val="20"/>
              </w:rPr>
            </w:pPr>
          </w:p>
        </w:tc>
        <w:tc>
          <w:tcPr>
            <w:tcW w:w="1982"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2B8" w14:textId="77777777" w:rsidR="003657C7" w:rsidRPr="001E3863" w:rsidRDefault="003657C7" w:rsidP="0058572E">
            <w:pPr>
              <w:keepNext w:val="0"/>
              <w:rPr>
                <w:sz w:val="20"/>
                <w:szCs w:val="20"/>
              </w:rPr>
            </w:pPr>
          </w:p>
        </w:tc>
        <w:tc>
          <w:tcPr>
            <w:tcW w:w="2970"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2B9" w14:textId="77777777" w:rsidR="003657C7" w:rsidRPr="001E3863" w:rsidRDefault="003657C7" w:rsidP="0058572E">
            <w:pPr>
              <w:keepNext w:val="0"/>
              <w:rPr>
                <w:sz w:val="20"/>
                <w:szCs w:val="20"/>
              </w:rPr>
            </w:pPr>
            <w:r w:rsidRPr="001E3863">
              <w:rPr>
                <w:sz w:val="20"/>
                <w:szCs w:val="20"/>
              </w:rPr>
              <w:t>95   Offer and Release Option Code</w:t>
            </w:r>
          </w:p>
        </w:tc>
        <w:tc>
          <w:tcPr>
            <w:tcW w:w="5128"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2BA" w14:textId="77777777" w:rsidR="003657C7" w:rsidRPr="001E3863" w:rsidRDefault="003657C7" w:rsidP="0058572E">
            <w:pPr>
              <w:keepNext w:val="0"/>
              <w:rPr>
                <w:sz w:val="20"/>
                <w:szCs w:val="20"/>
              </w:rPr>
            </w:pPr>
            <w:r w:rsidRPr="001E3863">
              <w:rPr>
                <w:sz w:val="20"/>
                <w:szCs w:val="20"/>
              </w:rPr>
              <w:t>1.  For FMS transactions, must use to advise the supply source of the type of notice required prior to shipping the material.</w:t>
            </w:r>
          </w:p>
          <w:p w14:paraId="088B92BB" w14:textId="77777777" w:rsidR="003657C7" w:rsidRPr="001E3863" w:rsidRDefault="003657C7" w:rsidP="0058572E">
            <w:pPr>
              <w:pStyle w:val="BodyText3"/>
              <w:keepNext w:val="0"/>
              <w:rPr>
                <w:rFonts w:ascii="Times New Roman" w:hAnsi="Times New Roman"/>
                <w:color w:val="auto"/>
              </w:rPr>
            </w:pPr>
            <w:r w:rsidRPr="001E3863">
              <w:rPr>
                <w:rFonts w:ascii="Times New Roman" w:hAnsi="Times New Roman"/>
                <w:color w:val="auto"/>
              </w:rPr>
              <w:t>2.  DLMS enhancement; see introductory DLMS note 2a.</w:t>
            </w:r>
          </w:p>
        </w:tc>
        <w:tc>
          <w:tcPr>
            <w:tcW w:w="3061"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2BC" w14:textId="77777777" w:rsidR="003657C7" w:rsidRPr="001E3863" w:rsidRDefault="003657C7" w:rsidP="0058572E">
            <w:pPr>
              <w:keepNext w:val="0"/>
              <w:autoSpaceDE w:val="0"/>
              <w:autoSpaceDN w:val="0"/>
              <w:adjustRightInd w:val="0"/>
              <w:rPr>
                <w:sz w:val="20"/>
                <w:szCs w:val="20"/>
              </w:rPr>
            </w:pPr>
            <w:r w:rsidRPr="001E3863">
              <w:rPr>
                <w:sz w:val="20"/>
                <w:szCs w:val="20"/>
              </w:rPr>
              <w:t>DLMS enhancement. (See ADC 55.)</w:t>
            </w:r>
          </w:p>
        </w:tc>
      </w:tr>
      <w:tr w:rsidR="001E3863" w:rsidRPr="001E3863" w14:paraId="088B92C4" w14:textId="77777777" w:rsidTr="002820AA">
        <w:trPr>
          <w:cantSplit/>
        </w:trPr>
        <w:tc>
          <w:tcPr>
            <w:tcW w:w="1529" w:type="dxa"/>
            <w:vMerge/>
            <w:tcBorders>
              <w:left w:val="single" w:sz="4" w:space="0" w:color="auto"/>
              <w:right w:val="single" w:sz="4" w:space="0" w:color="auto"/>
            </w:tcBorders>
            <w:shd w:val="clear" w:color="auto" w:fill="FFFF99"/>
            <w:tcMar>
              <w:top w:w="0" w:type="dxa"/>
              <w:left w:w="58" w:type="dxa"/>
              <w:bottom w:w="0" w:type="dxa"/>
              <w:right w:w="58" w:type="dxa"/>
            </w:tcMar>
          </w:tcPr>
          <w:p w14:paraId="088B92BE" w14:textId="77777777" w:rsidR="003657C7" w:rsidRPr="001E3863" w:rsidRDefault="003657C7" w:rsidP="0058572E">
            <w:pPr>
              <w:keepNext w:val="0"/>
              <w:rPr>
                <w:sz w:val="20"/>
                <w:szCs w:val="20"/>
              </w:rPr>
            </w:pPr>
          </w:p>
        </w:tc>
        <w:tc>
          <w:tcPr>
            <w:tcW w:w="1982"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2BF" w14:textId="77777777" w:rsidR="003657C7" w:rsidRPr="001E3863" w:rsidRDefault="003657C7" w:rsidP="0058572E">
            <w:pPr>
              <w:keepNext w:val="0"/>
              <w:rPr>
                <w:sz w:val="20"/>
                <w:szCs w:val="20"/>
              </w:rPr>
            </w:pPr>
          </w:p>
        </w:tc>
        <w:tc>
          <w:tcPr>
            <w:tcW w:w="2970"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2C0" w14:textId="77777777" w:rsidR="003657C7" w:rsidRPr="001E3863" w:rsidRDefault="003657C7" w:rsidP="0058572E">
            <w:pPr>
              <w:keepNext w:val="0"/>
              <w:rPr>
                <w:sz w:val="20"/>
                <w:szCs w:val="20"/>
              </w:rPr>
            </w:pPr>
            <w:r w:rsidRPr="001E3863">
              <w:rPr>
                <w:sz w:val="20"/>
                <w:szCs w:val="20"/>
              </w:rPr>
              <w:t>98   Reason for Requisitioning</w:t>
            </w:r>
          </w:p>
        </w:tc>
        <w:tc>
          <w:tcPr>
            <w:tcW w:w="5128"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2C1" w14:textId="77777777" w:rsidR="003657C7" w:rsidRPr="001E3863" w:rsidRDefault="003657C7" w:rsidP="0058572E">
            <w:pPr>
              <w:keepNext w:val="0"/>
              <w:autoSpaceDE w:val="0"/>
              <w:autoSpaceDN w:val="0"/>
              <w:adjustRightInd w:val="0"/>
              <w:rPr>
                <w:sz w:val="20"/>
                <w:szCs w:val="20"/>
              </w:rPr>
            </w:pPr>
            <w:r w:rsidRPr="001E3863">
              <w:rPr>
                <w:sz w:val="20"/>
                <w:szCs w:val="20"/>
              </w:rPr>
              <w:t xml:space="preserve">1.  Use to identify Reason for Requisitioning Code identifying the use of the materiel.  </w:t>
            </w:r>
          </w:p>
          <w:p w14:paraId="088B92C2" w14:textId="77777777" w:rsidR="003657C7" w:rsidRPr="001E3863" w:rsidRDefault="003657C7" w:rsidP="0058572E">
            <w:pPr>
              <w:keepNext w:val="0"/>
              <w:rPr>
                <w:sz w:val="20"/>
                <w:szCs w:val="20"/>
              </w:rPr>
            </w:pPr>
            <w:r w:rsidRPr="001E3863">
              <w:rPr>
                <w:sz w:val="20"/>
                <w:szCs w:val="20"/>
              </w:rPr>
              <w:t>2.  Authorized DLMS enhancement under DLA industrial activity support agreement.  Refer to ADC 381.</w:t>
            </w:r>
          </w:p>
        </w:tc>
        <w:tc>
          <w:tcPr>
            <w:tcW w:w="3061"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2C3" w14:textId="77777777" w:rsidR="003657C7" w:rsidRPr="001E3863" w:rsidRDefault="003657C7" w:rsidP="0058572E">
            <w:pPr>
              <w:keepNext w:val="0"/>
              <w:autoSpaceDE w:val="0"/>
              <w:autoSpaceDN w:val="0"/>
              <w:adjustRightInd w:val="0"/>
              <w:rPr>
                <w:sz w:val="20"/>
                <w:szCs w:val="20"/>
              </w:rPr>
            </w:pPr>
            <w:r w:rsidRPr="001E3863">
              <w:rPr>
                <w:sz w:val="20"/>
                <w:szCs w:val="20"/>
              </w:rPr>
              <w:t>All requisition-related LQ qualifiers added to shipment status for consistency.  See ADC 381</w:t>
            </w:r>
          </w:p>
        </w:tc>
      </w:tr>
      <w:tr w:rsidR="001E3863" w:rsidRPr="001E3863" w14:paraId="088B92CB" w14:textId="77777777" w:rsidTr="002820AA">
        <w:trPr>
          <w:cantSplit/>
        </w:trPr>
        <w:tc>
          <w:tcPr>
            <w:tcW w:w="1529" w:type="dxa"/>
            <w:vMerge/>
            <w:tcBorders>
              <w:left w:val="single" w:sz="4" w:space="0" w:color="auto"/>
              <w:right w:val="single" w:sz="4" w:space="0" w:color="auto"/>
            </w:tcBorders>
            <w:shd w:val="clear" w:color="auto" w:fill="FFFF99"/>
            <w:tcMar>
              <w:top w:w="0" w:type="dxa"/>
              <w:left w:w="58" w:type="dxa"/>
              <w:bottom w:w="0" w:type="dxa"/>
              <w:right w:w="58" w:type="dxa"/>
            </w:tcMar>
          </w:tcPr>
          <w:p w14:paraId="088B92C5" w14:textId="77777777" w:rsidR="003657C7" w:rsidRPr="001E3863" w:rsidRDefault="003657C7" w:rsidP="0058572E">
            <w:pPr>
              <w:keepNext w:val="0"/>
              <w:rPr>
                <w:sz w:val="20"/>
                <w:szCs w:val="20"/>
              </w:rPr>
            </w:pPr>
          </w:p>
        </w:tc>
        <w:tc>
          <w:tcPr>
            <w:tcW w:w="1982"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2C6" w14:textId="77777777" w:rsidR="003657C7" w:rsidRPr="001E3863" w:rsidRDefault="003657C7" w:rsidP="0058572E">
            <w:pPr>
              <w:keepNext w:val="0"/>
              <w:rPr>
                <w:sz w:val="20"/>
                <w:szCs w:val="20"/>
              </w:rPr>
            </w:pPr>
          </w:p>
        </w:tc>
        <w:tc>
          <w:tcPr>
            <w:tcW w:w="2970"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2C7" w14:textId="77777777" w:rsidR="003657C7" w:rsidRPr="001E3863" w:rsidRDefault="003657C7" w:rsidP="0058572E">
            <w:pPr>
              <w:keepNext w:val="0"/>
              <w:rPr>
                <w:sz w:val="20"/>
                <w:szCs w:val="20"/>
              </w:rPr>
            </w:pPr>
            <w:r w:rsidRPr="001E3863">
              <w:rPr>
                <w:sz w:val="20"/>
                <w:szCs w:val="20"/>
              </w:rPr>
              <w:t>A2   Customer Within Country Code</w:t>
            </w:r>
          </w:p>
        </w:tc>
        <w:tc>
          <w:tcPr>
            <w:tcW w:w="5128"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2C8" w14:textId="77777777" w:rsidR="003657C7" w:rsidRPr="001E3863" w:rsidRDefault="003657C7" w:rsidP="0058572E">
            <w:pPr>
              <w:keepNext w:val="0"/>
              <w:rPr>
                <w:sz w:val="20"/>
                <w:szCs w:val="20"/>
              </w:rPr>
            </w:pPr>
            <w:r w:rsidRPr="001E3863">
              <w:rPr>
                <w:sz w:val="20"/>
                <w:szCs w:val="20"/>
              </w:rPr>
              <w:t>1.  For SA transactions, use only when the coded address in the transaction number does not identify the customer-within-country.</w:t>
            </w:r>
          </w:p>
          <w:p w14:paraId="088B92C9" w14:textId="77777777" w:rsidR="003657C7" w:rsidRPr="001E3863" w:rsidRDefault="003657C7" w:rsidP="0058572E">
            <w:pPr>
              <w:pStyle w:val="BodyText3"/>
              <w:keepNext w:val="0"/>
              <w:rPr>
                <w:rFonts w:ascii="Times New Roman" w:hAnsi="Times New Roman"/>
                <w:color w:val="auto"/>
              </w:rPr>
            </w:pPr>
            <w:r w:rsidRPr="001E3863">
              <w:rPr>
                <w:rFonts w:ascii="Times New Roman" w:hAnsi="Times New Roman"/>
                <w:color w:val="auto"/>
              </w:rPr>
              <w:t>2.  DLMS enhancement; see introductory DLMS note 2a.</w:t>
            </w:r>
          </w:p>
        </w:tc>
        <w:tc>
          <w:tcPr>
            <w:tcW w:w="3061"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2CA" w14:textId="77777777" w:rsidR="003657C7" w:rsidRPr="001E3863" w:rsidRDefault="003657C7" w:rsidP="0058572E">
            <w:pPr>
              <w:keepNext w:val="0"/>
              <w:rPr>
                <w:sz w:val="20"/>
                <w:szCs w:val="20"/>
              </w:rPr>
            </w:pPr>
            <w:r w:rsidRPr="001E3863">
              <w:rPr>
                <w:sz w:val="20"/>
                <w:szCs w:val="20"/>
              </w:rPr>
              <w:t>DLMS enhancement. (See ADC 55.)</w:t>
            </w:r>
          </w:p>
        </w:tc>
      </w:tr>
      <w:tr w:rsidR="001E3863" w:rsidRPr="001E3863" w14:paraId="088B92D2" w14:textId="77777777" w:rsidTr="002820AA">
        <w:trPr>
          <w:cantSplit/>
        </w:trPr>
        <w:tc>
          <w:tcPr>
            <w:tcW w:w="1529" w:type="dxa"/>
            <w:vMerge/>
            <w:tcBorders>
              <w:left w:val="single" w:sz="4" w:space="0" w:color="auto"/>
              <w:right w:val="single" w:sz="4" w:space="0" w:color="auto"/>
            </w:tcBorders>
            <w:shd w:val="clear" w:color="auto" w:fill="FFFF99"/>
            <w:tcMar>
              <w:top w:w="0" w:type="dxa"/>
              <w:left w:w="58" w:type="dxa"/>
              <w:bottom w:w="0" w:type="dxa"/>
              <w:right w:w="58" w:type="dxa"/>
            </w:tcMar>
          </w:tcPr>
          <w:p w14:paraId="088B92CC" w14:textId="77777777" w:rsidR="003657C7" w:rsidRPr="001E3863" w:rsidRDefault="003657C7" w:rsidP="0058572E">
            <w:pPr>
              <w:keepNext w:val="0"/>
              <w:rPr>
                <w:sz w:val="20"/>
                <w:szCs w:val="20"/>
              </w:rPr>
            </w:pPr>
          </w:p>
        </w:tc>
        <w:tc>
          <w:tcPr>
            <w:tcW w:w="1982"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2CD" w14:textId="77777777" w:rsidR="003657C7" w:rsidRPr="001E3863" w:rsidRDefault="003657C7" w:rsidP="0058572E">
            <w:pPr>
              <w:keepNext w:val="0"/>
              <w:rPr>
                <w:sz w:val="20"/>
                <w:szCs w:val="20"/>
              </w:rPr>
            </w:pPr>
          </w:p>
        </w:tc>
        <w:tc>
          <w:tcPr>
            <w:tcW w:w="2970"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2CE" w14:textId="77777777" w:rsidR="003657C7" w:rsidRPr="001E3863" w:rsidRDefault="003657C7" w:rsidP="0058572E">
            <w:pPr>
              <w:keepNext w:val="0"/>
              <w:rPr>
                <w:sz w:val="20"/>
                <w:szCs w:val="20"/>
              </w:rPr>
            </w:pPr>
            <w:r w:rsidRPr="001E3863">
              <w:rPr>
                <w:sz w:val="20"/>
                <w:szCs w:val="20"/>
              </w:rPr>
              <w:t>A3   Delivery Term Code</w:t>
            </w:r>
          </w:p>
        </w:tc>
        <w:tc>
          <w:tcPr>
            <w:tcW w:w="5128"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2CF" w14:textId="77777777" w:rsidR="003657C7" w:rsidRPr="001E3863" w:rsidRDefault="003657C7" w:rsidP="0058572E">
            <w:pPr>
              <w:keepNext w:val="0"/>
              <w:rPr>
                <w:sz w:val="20"/>
                <w:szCs w:val="20"/>
              </w:rPr>
            </w:pPr>
            <w:r w:rsidRPr="001E3863">
              <w:rPr>
                <w:sz w:val="20"/>
                <w:szCs w:val="20"/>
              </w:rPr>
              <w:t>1.  For FMS transactions, use only when the coded address in the transaction number does not identify the delivery term.</w:t>
            </w:r>
          </w:p>
          <w:p w14:paraId="088B92D0" w14:textId="77777777" w:rsidR="003657C7" w:rsidRPr="001E3863" w:rsidRDefault="003657C7" w:rsidP="0058572E">
            <w:pPr>
              <w:pStyle w:val="BodyText3"/>
              <w:keepNext w:val="0"/>
              <w:rPr>
                <w:rFonts w:ascii="Times New Roman" w:hAnsi="Times New Roman"/>
                <w:color w:val="auto"/>
              </w:rPr>
            </w:pPr>
            <w:r w:rsidRPr="001E3863">
              <w:rPr>
                <w:rFonts w:ascii="Times New Roman" w:hAnsi="Times New Roman"/>
                <w:color w:val="auto"/>
              </w:rPr>
              <w:t>2.  DLMS enhancement; see introductory DLMS note 2a.</w:t>
            </w:r>
          </w:p>
        </w:tc>
        <w:tc>
          <w:tcPr>
            <w:tcW w:w="3061"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2D1" w14:textId="77777777" w:rsidR="003657C7" w:rsidRPr="001E3863" w:rsidRDefault="003657C7" w:rsidP="0058572E">
            <w:pPr>
              <w:keepNext w:val="0"/>
              <w:rPr>
                <w:sz w:val="20"/>
                <w:szCs w:val="20"/>
              </w:rPr>
            </w:pPr>
            <w:r w:rsidRPr="001E3863">
              <w:rPr>
                <w:sz w:val="20"/>
                <w:szCs w:val="20"/>
              </w:rPr>
              <w:t>DLMS enhancement. (See ADC 55.)</w:t>
            </w:r>
          </w:p>
        </w:tc>
      </w:tr>
      <w:tr w:rsidR="001E3863" w:rsidRPr="001E3863" w14:paraId="088B92D9" w14:textId="77777777" w:rsidTr="002820AA">
        <w:trPr>
          <w:cantSplit/>
        </w:trPr>
        <w:tc>
          <w:tcPr>
            <w:tcW w:w="1529" w:type="dxa"/>
            <w:vMerge/>
            <w:tcBorders>
              <w:left w:val="single" w:sz="4" w:space="0" w:color="auto"/>
              <w:right w:val="single" w:sz="4" w:space="0" w:color="auto"/>
            </w:tcBorders>
            <w:shd w:val="clear" w:color="auto" w:fill="FFFF99"/>
            <w:tcMar>
              <w:top w:w="0" w:type="dxa"/>
              <w:left w:w="58" w:type="dxa"/>
              <w:bottom w:w="0" w:type="dxa"/>
              <w:right w:w="58" w:type="dxa"/>
            </w:tcMar>
          </w:tcPr>
          <w:p w14:paraId="088B92D3" w14:textId="77777777" w:rsidR="003657C7" w:rsidRPr="001E3863" w:rsidRDefault="003657C7" w:rsidP="0058572E">
            <w:pPr>
              <w:keepNext w:val="0"/>
              <w:rPr>
                <w:sz w:val="20"/>
                <w:szCs w:val="20"/>
              </w:rPr>
            </w:pPr>
          </w:p>
        </w:tc>
        <w:tc>
          <w:tcPr>
            <w:tcW w:w="1982"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2D4" w14:textId="77777777" w:rsidR="003657C7" w:rsidRPr="001E3863" w:rsidRDefault="003657C7" w:rsidP="0058572E">
            <w:pPr>
              <w:keepNext w:val="0"/>
              <w:rPr>
                <w:sz w:val="20"/>
                <w:szCs w:val="20"/>
              </w:rPr>
            </w:pPr>
          </w:p>
        </w:tc>
        <w:tc>
          <w:tcPr>
            <w:tcW w:w="2970"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2D5" w14:textId="77777777" w:rsidR="003657C7" w:rsidRPr="001E3863" w:rsidRDefault="003657C7" w:rsidP="0058572E">
            <w:pPr>
              <w:keepNext w:val="0"/>
              <w:rPr>
                <w:strike/>
                <w:sz w:val="20"/>
                <w:szCs w:val="20"/>
              </w:rPr>
            </w:pPr>
            <w:r w:rsidRPr="001E3863">
              <w:rPr>
                <w:strike/>
                <w:sz w:val="20"/>
                <w:szCs w:val="20"/>
              </w:rPr>
              <w:t>A4   Case Designator Number</w:t>
            </w:r>
          </w:p>
        </w:tc>
        <w:tc>
          <w:tcPr>
            <w:tcW w:w="5128"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36350E89" w14:textId="6E1170C7" w:rsidR="003657C7" w:rsidRPr="001E3863" w:rsidRDefault="003657C7" w:rsidP="00AF794E">
            <w:pPr>
              <w:keepNext w:val="0"/>
              <w:autoSpaceDE w:val="0"/>
              <w:autoSpaceDN w:val="0"/>
              <w:adjustRightInd w:val="0"/>
              <w:rPr>
                <w:strike/>
                <w:sz w:val="20"/>
                <w:szCs w:val="20"/>
              </w:rPr>
            </w:pPr>
            <w:r w:rsidRPr="001E3863">
              <w:rPr>
                <w:strike/>
                <w:sz w:val="20"/>
                <w:szCs w:val="20"/>
              </w:rPr>
              <w:t>1. Must use in FMS transactions to identify the FMS case number. For Cooperative Logistics Supply Support Arrangements (CLSSAs), repeat up to two times to identify the FMS Foreign Military Services Order (FMSO) I and FMSO II case numbers. In this instance, the first occurrence will cite the FMSO I case number, and a second occurrence, if</w:t>
            </w:r>
          </w:p>
          <w:p w14:paraId="2C7B7EBA" w14:textId="77777777" w:rsidR="003657C7" w:rsidRPr="001E3863" w:rsidRDefault="003657C7" w:rsidP="00AF794E">
            <w:pPr>
              <w:keepNext w:val="0"/>
              <w:autoSpaceDE w:val="0"/>
              <w:autoSpaceDN w:val="0"/>
              <w:adjustRightInd w:val="0"/>
              <w:rPr>
                <w:strike/>
                <w:sz w:val="20"/>
                <w:szCs w:val="20"/>
              </w:rPr>
            </w:pPr>
            <w:r w:rsidRPr="001E3863">
              <w:rPr>
                <w:strike/>
                <w:sz w:val="20"/>
                <w:szCs w:val="20"/>
              </w:rPr>
              <w:t>applicable, will reflect the FMSO II case number.</w:t>
            </w:r>
          </w:p>
          <w:p w14:paraId="088B92D7" w14:textId="2D7233F5" w:rsidR="003657C7" w:rsidRPr="001E3863" w:rsidRDefault="003657C7" w:rsidP="00AF794E">
            <w:pPr>
              <w:keepNext w:val="0"/>
              <w:autoSpaceDE w:val="0"/>
              <w:autoSpaceDN w:val="0"/>
              <w:adjustRightInd w:val="0"/>
            </w:pPr>
            <w:r w:rsidRPr="001E3863">
              <w:rPr>
                <w:strike/>
                <w:sz w:val="20"/>
                <w:szCs w:val="20"/>
              </w:rPr>
              <w:t xml:space="preserve">2. DLMS enhancement; see introductory DLMS note </w:t>
            </w:r>
            <w:r w:rsidRPr="001E3863">
              <w:rPr>
                <w:strike/>
              </w:rPr>
              <w:t>2a.</w:t>
            </w:r>
          </w:p>
        </w:tc>
        <w:tc>
          <w:tcPr>
            <w:tcW w:w="3061"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2D8" w14:textId="462C0F27" w:rsidR="003657C7" w:rsidRPr="001E3863" w:rsidRDefault="003657C7" w:rsidP="0058572E">
            <w:pPr>
              <w:keepNext w:val="0"/>
              <w:autoSpaceDE w:val="0"/>
              <w:autoSpaceDN w:val="0"/>
              <w:adjustRightInd w:val="0"/>
              <w:rPr>
                <w:sz w:val="20"/>
                <w:szCs w:val="20"/>
              </w:rPr>
            </w:pPr>
            <w:r w:rsidRPr="001E3863">
              <w:rPr>
                <w:sz w:val="20"/>
                <w:szCs w:val="20"/>
              </w:rPr>
              <w:t>(ADC 1043 added to this on 12/13/13)</w:t>
            </w:r>
          </w:p>
        </w:tc>
      </w:tr>
      <w:tr w:rsidR="001E3863" w:rsidRPr="001E3863" w14:paraId="088B92E0" w14:textId="77777777" w:rsidTr="002820AA">
        <w:trPr>
          <w:cantSplit/>
        </w:trPr>
        <w:tc>
          <w:tcPr>
            <w:tcW w:w="1529" w:type="dxa"/>
            <w:vMerge/>
            <w:tcBorders>
              <w:left w:val="single" w:sz="4" w:space="0" w:color="auto"/>
              <w:right w:val="single" w:sz="4" w:space="0" w:color="auto"/>
            </w:tcBorders>
            <w:shd w:val="clear" w:color="auto" w:fill="FFFF99"/>
            <w:tcMar>
              <w:top w:w="0" w:type="dxa"/>
              <w:left w:w="58" w:type="dxa"/>
              <w:bottom w:w="0" w:type="dxa"/>
              <w:right w:w="58" w:type="dxa"/>
            </w:tcMar>
          </w:tcPr>
          <w:p w14:paraId="088B92DA" w14:textId="77777777" w:rsidR="003657C7" w:rsidRPr="001E3863" w:rsidRDefault="003657C7" w:rsidP="0058572E">
            <w:pPr>
              <w:keepNext w:val="0"/>
              <w:rPr>
                <w:sz w:val="20"/>
                <w:szCs w:val="20"/>
              </w:rPr>
            </w:pPr>
          </w:p>
        </w:tc>
        <w:tc>
          <w:tcPr>
            <w:tcW w:w="1982"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2DB" w14:textId="77777777" w:rsidR="003657C7" w:rsidRPr="001E3863" w:rsidRDefault="003657C7" w:rsidP="0058572E">
            <w:pPr>
              <w:keepNext w:val="0"/>
              <w:rPr>
                <w:sz w:val="20"/>
                <w:szCs w:val="20"/>
              </w:rPr>
            </w:pPr>
          </w:p>
        </w:tc>
        <w:tc>
          <w:tcPr>
            <w:tcW w:w="2970"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2DC" w14:textId="77777777" w:rsidR="003657C7" w:rsidRPr="001E3863" w:rsidRDefault="003657C7" w:rsidP="0058572E">
            <w:pPr>
              <w:keepNext w:val="0"/>
              <w:rPr>
                <w:sz w:val="20"/>
                <w:szCs w:val="20"/>
              </w:rPr>
            </w:pPr>
            <w:r w:rsidRPr="001E3863">
              <w:rPr>
                <w:sz w:val="20"/>
                <w:szCs w:val="20"/>
              </w:rPr>
              <w:t>A5   Subcase Number</w:t>
            </w:r>
          </w:p>
        </w:tc>
        <w:tc>
          <w:tcPr>
            <w:tcW w:w="5128"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2DD" w14:textId="77777777" w:rsidR="003657C7" w:rsidRPr="001E3863" w:rsidRDefault="003657C7" w:rsidP="0058572E">
            <w:pPr>
              <w:keepNext w:val="0"/>
              <w:rPr>
                <w:sz w:val="20"/>
                <w:szCs w:val="20"/>
              </w:rPr>
            </w:pPr>
            <w:r w:rsidRPr="001E3863">
              <w:rPr>
                <w:sz w:val="20"/>
                <w:szCs w:val="20"/>
              </w:rPr>
              <w:t>1.  Use in FMS transactions based on Service requirements.</w:t>
            </w:r>
          </w:p>
          <w:p w14:paraId="088B92DE" w14:textId="77777777" w:rsidR="003657C7" w:rsidRPr="001E3863" w:rsidRDefault="003657C7" w:rsidP="0058572E">
            <w:pPr>
              <w:pStyle w:val="BodyText3"/>
              <w:keepNext w:val="0"/>
              <w:rPr>
                <w:rFonts w:ascii="Times New Roman" w:hAnsi="Times New Roman"/>
                <w:color w:val="auto"/>
              </w:rPr>
            </w:pPr>
            <w:r w:rsidRPr="001E3863">
              <w:rPr>
                <w:rFonts w:ascii="Times New Roman" w:hAnsi="Times New Roman"/>
                <w:color w:val="auto"/>
              </w:rPr>
              <w:t>2.  DLMS enhancement; see introductory DLMS note 2a.</w:t>
            </w:r>
          </w:p>
        </w:tc>
        <w:tc>
          <w:tcPr>
            <w:tcW w:w="3061"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2DF" w14:textId="77777777" w:rsidR="003657C7" w:rsidRPr="001E3863" w:rsidRDefault="003657C7" w:rsidP="0058572E">
            <w:pPr>
              <w:keepNext w:val="0"/>
              <w:autoSpaceDE w:val="0"/>
              <w:autoSpaceDN w:val="0"/>
              <w:adjustRightInd w:val="0"/>
              <w:rPr>
                <w:sz w:val="20"/>
                <w:szCs w:val="20"/>
              </w:rPr>
            </w:pPr>
            <w:r w:rsidRPr="001E3863">
              <w:rPr>
                <w:sz w:val="20"/>
                <w:szCs w:val="20"/>
              </w:rPr>
              <w:t>DLMS enhancement. (See ADC 193.)</w:t>
            </w:r>
          </w:p>
        </w:tc>
      </w:tr>
      <w:tr w:rsidR="001E3863" w:rsidRPr="001E3863" w14:paraId="088B92E7" w14:textId="77777777" w:rsidTr="002820AA">
        <w:trPr>
          <w:cantSplit/>
        </w:trPr>
        <w:tc>
          <w:tcPr>
            <w:tcW w:w="1529" w:type="dxa"/>
            <w:vMerge/>
            <w:tcBorders>
              <w:left w:val="single" w:sz="4" w:space="0" w:color="auto"/>
              <w:right w:val="single" w:sz="4" w:space="0" w:color="auto"/>
            </w:tcBorders>
            <w:shd w:val="clear" w:color="auto" w:fill="FFFF99"/>
            <w:tcMar>
              <w:top w:w="0" w:type="dxa"/>
              <w:left w:w="58" w:type="dxa"/>
              <w:bottom w:w="0" w:type="dxa"/>
              <w:right w:w="58" w:type="dxa"/>
            </w:tcMar>
          </w:tcPr>
          <w:p w14:paraId="088B92E1" w14:textId="77777777" w:rsidR="003657C7" w:rsidRPr="001E3863" w:rsidRDefault="003657C7" w:rsidP="0058572E">
            <w:pPr>
              <w:keepNext w:val="0"/>
              <w:rPr>
                <w:sz w:val="20"/>
                <w:szCs w:val="20"/>
              </w:rPr>
            </w:pPr>
          </w:p>
        </w:tc>
        <w:tc>
          <w:tcPr>
            <w:tcW w:w="1982"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2E2" w14:textId="77777777" w:rsidR="003657C7" w:rsidRPr="001E3863" w:rsidRDefault="003657C7" w:rsidP="0058572E">
            <w:pPr>
              <w:keepNext w:val="0"/>
              <w:rPr>
                <w:sz w:val="20"/>
                <w:szCs w:val="20"/>
              </w:rPr>
            </w:pPr>
          </w:p>
        </w:tc>
        <w:tc>
          <w:tcPr>
            <w:tcW w:w="2970"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2E3" w14:textId="77777777" w:rsidR="003657C7" w:rsidRPr="001E3863" w:rsidRDefault="003657C7" w:rsidP="0058572E">
            <w:pPr>
              <w:keepNext w:val="0"/>
              <w:rPr>
                <w:sz w:val="20"/>
                <w:szCs w:val="20"/>
              </w:rPr>
            </w:pPr>
            <w:r w:rsidRPr="001E3863">
              <w:rPr>
                <w:sz w:val="20"/>
                <w:szCs w:val="20"/>
              </w:rPr>
              <w:t>A6   Freight Forwarder Number</w:t>
            </w:r>
          </w:p>
        </w:tc>
        <w:tc>
          <w:tcPr>
            <w:tcW w:w="5128"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2E4" w14:textId="77777777" w:rsidR="003657C7" w:rsidRPr="001E3863" w:rsidRDefault="003657C7" w:rsidP="0058572E">
            <w:pPr>
              <w:keepNext w:val="0"/>
              <w:rPr>
                <w:sz w:val="20"/>
                <w:szCs w:val="20"/>
              </w:rPr>
            </w:pPr>
            <w:r w:rsidRPr="001E3863">
              <w:rPr>
                <w:sz w:val="20"/>
                <w:szCs w:val="20"/>
              </w:rPr>
              <w:t>1.  Must use in FMS transactions to identify the country representative or freight forwarder to receive shipments and documentation.</w:t>
            </w:r>
          </w:p>
          <w:p w14:paraId="088B92E5" w14:textId="77777777" w:rsidR="003657C7" w:rsidRPr="001E3863" w:rsidRDefault="003657C7" w:rsidP="0058572E">
            <w:pPr>
              <w:pStyle w:val="BodyText3"/>
              <w:keepNext w:val="0"/>
              <w:rPr>
                <w:rFonts w:ascii="Times New Roman" w:hAnsi="Times New Roman"/>
                <w:color w:val="auto"/>
              </w:rPr>
            </w:pPr>
            <w:r w:rsidRPr="001E3863">
              <w:rPr>
                <w:rFonts w:ascii="Times New Roman" w:hAnsi="Times New Roman"/>
                <w:color w:val="auto"/>
              </w:rPr>
              <w:t>2.  DLMS enhancement; see introductory DLMS note 2a.</w:t>
            </w:r>
          </w:p>
        </w:tc>
        <w:tc>
          <w:tcPr>
            <w:tcW w:w="3061"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2E6" w14:textId="77777777" w:rsidR="003657C7" w:rsidRPr="001E3863" w:rsidRDefault="003657C7" w:rsidP="0058572E">
            <w:pPr>
              <w:keepNext w:val="0"/>
              <w:autoSpaceDE w:val="0"/>
              <w:autoSpaceDN w:val="0"/>
              <w:adjustRightInd w:val="0"/>
              <w:rPr>
                <w:sz w:val="20"/>
                <w:szCs w:val="20"/>
              </w:rPr>
            </w:pPr>
            <w:r w:rsidRPr="001E3863">
              <w:rPr>
                <w:sz w:val="20"/>
                <w:szCs w:val="20"/>
              </w:rPr>
              <w:t>DLMS enhancement. (See ADC 55.)</w:t>
            </w:r>
          </w:p>
        </w:tc>
      </w:tr>
      <w:tr w:rsidR="001E3863" w:rsidRPr="001E3863" w14:paraId="088B92EE" w14:textId="77777777" w:rsidTr="002820AA">
        <w:trPr>
          <w:cantSplit/>
        </w:trPr>
        <w:tc>
          <w:tcPr>
            <w:tcW w:w="1529" w:type="dxa"/>
            <w:vMerge/>
            <w:tcBorders>
              <w:left w:val="single" w:sz="4" w:space="0" w:color="auto"/>
              <w:right w:val="single" w:sz="4" w:space="0" w:color="auto"/>
            </w:tcBorders>
            <w:shd w:val="clear" w:color="auto" w:fill="FFFF99"/>
            <w:tcMar>
              <w:top w:w="0" w:type="dxa"/>
              <w:left w:w="58" w:type="dxa"/>
              <w:bottom w:w="0" w:type="dxa"/>
              <w:right w:w="58" w:type="dxa"/>
            </w:tcMar>
          </w:tcPr>
          <w:p w14:paraId="088B92E8" w14:textId="77777777" w:rsidR="003657C7" w:rsidRPr="001E3863" w:rsidRDefault="003657C7" w:rsidP="0058572E">
            <w:pPr>
              <w:keepNext w:val="0"/>
              <w:rPr>
                <w:sz w:val="20"/>
                <w:szCs w:val="20"/>
              </w:rPr>
            </w:pPr>
          </w:p>
        </w:tc>
        <w:tc>
          <w:tcPr>
            <w:tcW w:w="1982"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2E9" w14:textId="77777777" w:rsidR="003657C7" w:rsidRPr="001E3863" w:rsidRDefault="003657C7" w:rsidP="0058572E">
            <w:pPr>
              <w:keepNext w:val="0"/>
              <w:rPr>
                <w:sz w:val="20"/>
                <w:szCs w:val="20"/>
              </w:rPr>
            </w:pPr>
          </w:p>
        </w:tc>
        <w:tc>
          <w:tcPr>
            <w:tcW w:w="2970"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2EA" w14:textId="77777777" w:rsidR="003657C7" w:rsidRPr="001E3863" w:rsidRDefault="003657C7" w:rsidP="0058572E">
            <w:pPr>
              <w:keepNext w:val="0"/>
              <w:rPr>
                <w:sz w:val="20"/>
                <w:szCs w:val="20"/>
              </w:rPr>
            </w:pPr>
            <w:r w:rsidRPr="001E3863">
              <w:rPr>
                <w:sz w:val="20"/>
                <w:szCs w:val="20"/>
              </w:rPr>
              <w:t>A7   Record Control Number</w:t>
            </w:r>
          </w:p>
        </w:tc>
        <w:tc>
          <w:tcPr>
            <w:tcW w:w="5128"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2EB" w14:textId="77777777" w:rsidR="003657C7" w:rsidRPr="001E3863" w:rsidRDefault="003657C7" w:rsidP="0058572E">
            <w:pPr>
              <w:keepNext w:val="0"/>
              <w:rPr>
                <w:sz w:val="20"/>
                <w:szCs w:val="20"/>
              </w:rPr>
            </w:pPr>
            <w:r w:rsidRPr="001E3863">
              <w:rPr>
                <w:sz w:val="20"/>
                <w:szCs w:val="20"/>
              </w:rPr>
              <w:t>1.  Must use in MAP/GA transactions to identify the program line item number.</w:t>
            </w:r>
          </w:p>
          <w:p w14:paraId="088B92EC" w14:textId="77777777" w:rsidR="003657C7" w:rsidRPr="001E3863" w:rsidRDefault="003657C7" w:rsidP="0058572E">
            <w:pPr>
              <w:pStyle w:val="BodyText3"/>
              <w:keepNext w:val="0"/>
              <w:rPr>
                <w:rFonts w:ascii="Times New Roman" w:hAnsi="Times New Roman"/>
                <w:color w:val="auto"/>
              </w:rPr>
            </w:pPr>
            <w:r w:rsidRPr="001E3863">
              <w:rPr>
                <w:rFonts w:ascii="Times New Roman" w:hAnsi="Times New Roman"/>
                <w:color w:val="auto"/>
              </w:rPr>
              <w:t>2.  DLMS enhancement; see introductory DLMS note 2a.</w:t>
            </w:r>
          </w:p>
        </w:tc>
        <w:tc>
          <w:tcPr>
            <w:tcW w:w="3061"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2ED" w14:textId="77777777" w:rsidR="003657C7" w:rsidRPr="001E3863" w:rsidRDefault="003657C7" w:rsidP="0058572E">
            <w:pPr>
              <w:keepNext w:val="0"/>
              <w:autoSpaceDE w:val="0"/>
              <w:autoSpaceDN w:val="0"/>
              <w:adjustRightInd w:val="0"/>
              <w:rPr>
                <w:sz w:val="20"/>
                <w:szCs w:val="20"/>
              </w:rPr>
            </w:pPr>
            <w:r w:rsidRPr="001E3863">
              <w:rPr>
                <w:sz w:val="20"/>
                <w:szCs w:val="20"/>
              </w:rPr>
              <w:t>DLMS enhancement. (See ADC 55.)</w:t>
            </w:r>
          </w:p>
        </w:tc>
      </w:tr>
      <w:tr w:rsidR="001E3863" w:rsidRPr="001E3863" w14:paraId="088B92F5" w14:textId="77777777" w:rsidTr="002820AA">
        <w:trPr>
          <w:cantSplit/>
        </w:trPr>
        <w:tc>
          <w:tcPr>
            <w:tcW w:w="1529" w:type="dxa"/>
            <w:vMerge/>
            <w:tcBorders>
              <w:left w:val="single" w:sz="4" w:space="0" w:color="auto"/>
              <w:right w:val="single" w:sz="4" w:space="0" w:color="auto"/>
            </w:tcBorders>
            <w:shd w:val="clear" w:color="auto" w:fill="FFFF99"/>
            <w:tcMar>
              <w:top w:w="0" w:type="dxa"/>
              <w:left w:w="58" w:type="dxa"/>
              <w:bottom w:w="0" w:type="dxa"/>
              <w:right w:w="58" w:type="dxa"/>
            </w:tcMar>
          </w:tcPr>
          <w:p w14:paraId="088B92EF" w14:textId="77777777" w:rsidR="003657C7" w:rsidRPr="001E3863" w:rsidRDefault="003657C7" w:rsidP="0058572E">
            <w:pPr>
              <w:keepNext w:val="0"/>
              <w:rPr>
                <w:sz w:val="20"/>
                <w:szCs w:val="20"/>
              </w:rPr>
            </w:pPr>
          </w:p>
        </w:tc>
        <w:tc>
          <w:tcPr>
            <w:tcW w:w="1982"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2F0" w14:textId="77777777" w:rsidR="003657C7" w:rsidRPr="001E3863" w:rsidRDefault="003657C7" w:rsidP="0058572E">
            <w:pPr>
              <w:keepNext w:val="0"/>
              <w:rPr>
                <w:sz w:val="20"/>
                <w:szCs w:val="20"/>
              </w:rPr>
            </w:pPr>
          </w:p>
        </w:tc>
        <w:tc>
          <w:tcPr>
            <w:tcW w:w="2970"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2F1" w14:textId="77777777" w:rsidR="003657C7" w:rsidRPr="001E3863" w:rsidRDefault="003657C7" w:rsidP="0058572E">
            <w:pPr>
              <w:keepNext w:val="0"/>
              <w:rPr>
                <w:sz w:val="20"/>
                <w:szCs w:val="20"/>
              </w:rPr>
            </w:pPr>
            <w:r w:rsidRPr="001E3863">
              <w:rPr>
                <w:sz w:val="20"/>
                <w:szCs w:val="20"/>
              </w:rPr>
              <w:t>A8   Program Year Code</w:t>
            </w:r>
          </w:p>
        </w:tc>
        <w:tc>
          <w:tcPr>
            <w:tcW w:w="5128"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2F2" w14:textId="77777777" w:rsidR="003657C7" w:rsidRPr="001E3863" w:rsidRDefault="003657C7" w:rsidP="0058572E">
            <w:pPr>
              <w:keepNext w:val="0"/>
              <w:rPr>
                <w:sz w:val="20"/>
                <w:szCs w:val="20"/>
              </w:rPr>
            </w:pPr>
            <w:r w:rsidRPr="001E3863">
              <w:rPr>
                <w:sz w:val="20"/>
                <w:szCs w:val="20"/>
              </w:rPr>
              <w:t>1.  Must use in MAP/GA transactions to indicate the program year in which the requisitioned item was approved and funded.</w:t>
            </w:r>
          </w:p>
          <w:p w14:paraId="088B92F3" w14:textId="77777777" w:rsidR="003657C7" w:rsidRPr="001E3863" w:rsidRDefault="003657C7" w:rsidP="0058572E">
            <w:pPr>
              <w:pStyle w:val="BodyText3"/>
              <w:keepNext w:val="0"/>
              <w:rPr>
                <w:rFonts w:ascii="Times New Roman" w:hAnsi="Times New Roman"/>
                <w:color w:val="auto"/>
              </w:rPr>
            </w:pPr>
            <w:r w:rsidRPr="001E3863">
              <w:rPr>
                <w:rFonts w:ascii="Times New Roman" w:hAnsi="Times New Roman"/>
                <w:color w:val="auto"/>
              </w:rPr>
              <w:t>2.  DLMS enhancement; see introductory DLMS note 2a.</w:t>
            </w:r>
          </w:p>
        </w:tc>
        <w:tc>
          <w:tcPr>
            <w:tcW w:w="3061"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2F4" w14:textId="77777777" w:rsidR="003657C7" w:rsidRPr="001E3863" w:rsidRDefault="003657C7" w:rsidP="0058572E">
            <w:pPr>
              <w:keepNext w:val="0"/>
              <w:autoSpaceDE w:val="0"/>
              <w:autoSpaceDN w:val="0"/>
              <w:adjustRightInd w:val="0"/>
              <w:rPr>
                <w:sz w:val="20"/>
                <w:szCs w:val="20"/>
              </w:rPr>
            </w:pPr>
            <w:r w:rsidRPr="001E3863">
              <w:rPr>
                <w:sz w:val="20"/>
                <w:szCs w:val="20"/>
              </w:rPr>
              <w:t>DLMS enhancement. (See ADC 55.)</w:t>
            </w:r>
          </w:p>
        </w:tc>
      </w:tr>
      <w:tr w:rsidR="001E3863" w:rsidRPr="001E3863" w14:paraId="088B92FE" w14:textId="77777777" w:rsidTr="002820AA">
        <w:trPr>
          <w:cantSplit/>
        </w:trPr>
        <w:tc>
          <w:tcPr>
            <w:tcW w:w="1529" w:type="dxa"/>
            <w:vMerge/>
            <w:tcBorders>
              <w:left w:val="single" w:sz="4" w:space="0" w:color="auto"/>
              <w:right w:val="single" w:sz="4" w:space="0" w:color="auto"/>
            </w:tcBorders>
            <w:shd w:val="clear" w:color="auto" w:fill="FFFF99"/>
            <w:tcMar>
              <w:top w:w="0" w:type="dxa"/>
              <w:left w:w="58" w:type="dxa"/>
              <w:bottom w:w="0" w:type="dxa"/>
              <w:right w:w="58" w:type="dxa"/>
            </w:tcMar>
          </w:tcPr>
          <w:p w14:paraId="088B92F6" w14:textId="77777777" w:rsidR="003657C7" w:rsidRPr="001E3863" w:rsidRDefault="003657C7" w:rsidP="0058572E">
            <w:pPr>
              <w:keepNext w:val="0"/>
              <w:rPr>
                <w:sz w:val="20"/>
                <w:szCs w:val="20"/>
              </w:rPr>
            </w:pPr>
          </w:p>
        </w:tc>
        <w:tc>
          <w:tcPr>
            <w:tcW w:w="1982"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2F7" w14:textId="77777777" w:rsidR="003657C7" w:rsidRPr="001E3863" w:rsidRDefault="003657C7" w:rsidP="0058572E">
            <w:pPr>
              <w:keepNext w:val="0"/>
              <w:rPr>
                <w:sz w:val="20"/>
                <w:szCs w:val="20"/>
              </w:rPr>
            </w:pPr>
          </w:p>
        </w:tc>
        <w:tc>
          <w:tcPr>
            <w:tcW w:w="2970"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2F8" w14:textId="77777777" w:rsidR="003657C7" w:rsidRPr="001E3863" w:rsidRDefault="003657C7" w:rsidP="0058572E">
            <w:pPr>
              <w:keepNext w:val="0"/>
              <w:rPr>
                <w:sz w:val="20"/>
                <w:szCs w:val="20"/>
              </w:rPr>
            </w:pPr>
            <w:r w:rsidRPr="001E3863">
              <w:rPr>
                <w:sz w:val="20"/>
                <w:szCs w:val="20"/>
              </w:rPr>
              <w:t>AJ   Utilization Code</w:t>
            </w:r>
          </w:p>
        </w:tc>
        <w:tc>
          <w:tcPr>
            <w:tcW w:w="5128"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2F9" w14:textId="77777777" w:rsidR="003657C7" w:rsidRPr="001E3863" w:rsidRDefault="003657C7" w:rsidP="0058572E">
            <w:pPr>
              <w:pStyle w:val="BodyText3"/>
              <w:keepNext w:val="0"/>
              <w:autoSpaceDE w:val="0"/>
              <w:autoSpaceDN w:val="0"/>
              <w:adjustRightInd w:val="0"/>
              <w:rPr>
                <w:rFonts w:ascii="Times New Roman" w:hAnsi="Times New Roman"/>
                <w:color w:val="auto"/>
              </w:rPr>
            </w:pPr>
            <w:r w:rsidRPr="001E3863">
              <w:rPr>
                <w:rFonts w:ascii="Times New Roman" w:hAnsi="Times New Roman"/>
                <w:color w:val="auto"/>
              </w:rPr>
              <w:t>1.  Use to identify a specialized purpose for which the requisition is submitted.</w:t>
            </w:r>
          </w:p>
          <w:p w14:paraId="088B92FA" w14:textId="77777777" w:rsidR="003657C7" w:rsidRPr="001E3863" w:rsidRDefault="003657C7" w:rsidP="0058572E">
            <w:pPr>
              <w:keepNext w:val="0"/>
              <w:autoSpaceDE w:val="0"/>
              <w:autoSpaceDN w:val="0"/>
              <w:adjustRightInd w:val="0"/>
              <w:rPr>
                <w:sz w:val="20"/>
                <w:szCs w:val="20"/>
              </w:rPr>
            </w:pPr>
            <w:r w:rsidRPr="001E3863">
              <w:rPr>
                <w:sz w:val="20"/>
                <w:szCs w:val="20"/>
              </w:rPr>
              <w:t>2.  Under DLSS, this is the first position of the document serial number within the document number.</w:t>
            </w:r>
          </w:p>
          <w:p w14:paraId="088B92FB" w14:textId="77777777" w:rsidR="003657C7" w:rsidRPr="001E3863" w:rsidRDefault="003657C7" w:rsidP="0058572E">
            <w:pPr>
              <w:keepNext w:val="0"/>
              <w:autoSpaceDE w:val="0"/>
              <w:autoSpaceDN w:val="0"/>
              <w:adjustRightInd w:val="0"/>
              <w:rPr>
                <w:sz w:val="20"/>
                <w:szCs w:val="20"/>
              </w:rPr>
            </w:pPr>
            <w:r w:rsidRPr="001E3863">
              <w:rPr>
                <w:sz w:val="20"/>
                <w:szCs w:val="20"/>
              </w:rPr>
              <w:t>3.  Authorized DLMS enhancement under DLA industrial activity support agreement.  Refer to ADC 381.</w:t>
            </w:r>
          </w:p>
          <w:p w14:paraId="088B92FC" w14:textId="77777777" w:rsidR="003657C7" w:rsidRPr="001E3863" w:rsidRDefault="003657C7" w:rsidP="0058572E">
            <w:pPr>
              <w:keepNext w:val="0"/>
              <w:rPr>
                <w:sz w:val="20"/>
                <w:szCs w:val="20"/>
              </w:rPr>
            </w:pPr>
            <w:r w:rsidRPr="001E3863">
              <w:rPr>
                <w:sz w:val="20"/>
                <w:szCs w:val="20"/>
              </w:rPr>
              <w:t>4.  DLMS enhancement; see introductory DLMS note 2a.</w:t>
            </w:r>
          </w:p>
        </w:tc>
        <w:tc>
          <w:tcPr>
            <w:tcW w:w="3061"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2FD" w14:textId="77777777" w:rsidR="003657C7" w:rsidRPr="001E3863" w:rsidRDefault="003657C7" w:rsidP="0058572E">
            <w:pPr>
              <w:keepNext w:val="0"/>
              <w:autoSpaceDE w:val="0"/>
              <w:autoSpaceDN w:val="0"/>
              <w:adjustRightInd w:val="0"/>
              <w:rPr>
                <w:sz w:val="20"/>
                <w:szCs w:val="20"/>
              </w:rPr>
            </w:pPr>
            <w:r w:rsidRPr="001E3863">
              <w:rPr>
                <w:sz w:val="20"/>
                <w:szCs w:val="20"/>
              </w:rPr>
              <w:t>See ADC 242.  All requisition-related LQ qualifiers added to shipment status for consistency.  See ADC 381.</w:t>
            </w:r>
          </w:p>
        </w:tc>
      </w:tr>
      <w:tr w:rsidR="001E3863" w:rsidRPr="001E3863" w14:paraId="088B9305" w14:textId="77777777" w:rsidTr="002820AA">
        <w:trPr>
          <w:cantSplit/>
        </w:trPr>
        <w:tc>
          <w:tcPr>
            <w:tcW w:w="1529" w:type="dxa"/>
            <w:vMerge/>
            <w:tcBorders>
              <w:left w:val="single" w:sz="4" w:space="0" w:color="auto"/>
              <w:right w:val="single" w:sz="4" w:space="0" w:color="auto"/>
            </w:tcBorders>
            <w:shd w:val="clear" w:color="auto" w:fill="FFFF99"/>
            <w:tcMar>
              <w:top w:w="0" w:type="dxa"/>
              <w:left w:w="58" w:type="dxa"/>
              <w:bottom w:w="0" w:type="dxa"/>
              <w:right w:w="58" w:type="dxa"/>
            </w:tcMar>
          </w:tcPr>
          <w:p w14:paraId="088B92FF" w14:textId="77777777" w:rsidR="003657C7" w:rsidRPr="001E3863" w:rsidRDefault="003657C7" w:rsidP="0058572E">
            <w:pPr>
              <w:keepNext w:val="0"/>
              <w:rPr>
                <w:sz w:val="20"/>
                <w:szCs w:val="20"/>
              </w:rPr>
            </w:pPr>
          </w:p>
        </w:tc>
        <w:tc>
          <w:tcPr>
            <w:tcW w:w="1982"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300" w14:textId="77777777" w:rsidR="003657C7" w:rsidRPr="001E3863" w:rsidRDefault="003657C7" w:rsidP="0058572E">
            <w:pPr>
              <w:keepNext w:val="0"/>
              <w:rPr>
                <w:sz w:val="20"/>
                <w:szCs w:val="20"/>
              </w:rPr>
            </w:pPr>
          </w:p>
        </w:tc>
        <w:tc>
          <w:tcPr>
            <w:tcW w:w="2970"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301" w14:textId="77777777" w:rsidR="003657C7" w:rsidRPr="001E3863" w:rsidRDefault="003657C7" w:rsidP="0058572E">
            <w:pPr>
              <w:keepNext w:val="0"/>
              <w:rPr>
                <w:sz w:val="20"/>
                <w:szCs w:val="20"/>
              </w:rPr>
            </w:pPr>
            <w:r w:rsidRPr="001E3863">
              <w:rPr>
                <w:sz w:val="20"/>
                <w:szCs w:val="20"/>
              </w:rPr>
              <w:t>AL   Special Requirements Code</w:t>
            </w:r>
          </w:p>
        </w:tc>
        <w:tc>
          <w:tcPr>
            <w:tcW w:w="5128"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302" w14:textId="77777777" w:rsidR="003657C7" w:rsidRPr="001E3863" w:rsidRDefault="003657C7" w:rsidP="0058572E">
            <w:pPr>
              <w:keepNext w:val="0"/>
              <w:rPr>
                <w:sz w:val="20"/>
                <w:szCs w:val="20"/>
              </w:rPr>
            </w:pPr>
            <w:r w:rsidRPr="001E3863">
              <w:rPr>
                <w:bCs/>
                <w:iCs/>
                <w:sz w:val="20"/>
                <w:szCs w:val="20"/>
              </w:rPr>
              <w:t>1.  Must use to identify special handling and priority codes when applicable</w:t>
            </w:r>
            <w:r w:rsidRPr="001E3863">
              <w:rPr>
                <w:sz w:val="20"/>
                <w:szCs w:val="20"/>
              </w:rPr>
              <w:t>.  Under DLSS, this is carried in the required delivery date field.</w:t>
            </w:r>
          </w:p>
          <w:p w14:paraId="088B9303" w14:textId="77777777" w:rsidR="003657C7" w:rsidRPr="001E3863" w:rsidRDefault="003657C7" w:rsidP="0058572E">
            <w:pPr>
              <w:keepNext w:val="0"/>
              <w:rPr>
                <w:sz w:val="20"/>
                <w:szCs w:val="20"/>
              </w:rPr>
            </w:pPr>
            <w:r w:rsidRPr="001E3863">
              <w:rPr>
                <w:sz w:val="20"/>
                <w:szCs w:val="20"/>
              </w:rPr>
              <w:t xml:space="preserve">2.  </w:t>
            </w:r>
            <w:r w:rsidRPr="001E3863">
              <w:rPr>
                <w:bCs/>
                <w:iCs/>
                <w:sz w:val="20"/>
                <w:szCs w:val="20"/>
              </w:rPr>
              <w:t>Authorized DLMS migration enhancement for optional use; see introductory DLMS 2f.</w:t>
            </w:r>
          </w:p>
        </w:tc>
        <w:tc>
          <w:tcPr>
            <w:tcW w:w="3061"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304" w14:textId="77777777" w:rsidR="003657C7" w:rsidRPr="001E3863" w:rsidRDefault="003657C7" w:rsidP="0058572E">
            <w:pPr>
              <w:keepNext w:val="0"/>
              <w:autoSpaceDE w:val="0"/>
              <w:autoSpaceDN w:val="0"/>
              <w:adjustRightInd w:val="0"/>
              <w:rPr>
                <w:sz w:val="20"/>
                <w:szCs w:val="20"/>
              </w:rPr>
            </w:pPr>
          </w:p>
        </w:tc>
      </w:tr>
      <w:tr w:rsidR="001E3863" w:rsidRPr="001E3863" w14:paraId="088B930C" w14:textId="77777777" w:rsidTr="002820AA">
        <w:trPr>
          <w:cantSplit/>
        </w:trPr>
        <w:tc>
          <w:tcPr>
            <w:tcW w:w="1529" w:type="dxa"/>
            <w:vMerge/>
            <w:tcBorders>
              <w:left w:val="single" w:sz="4" w:space="0" w:color="auto"/>
              <w:right w:val="single" w:sz="4" w:space="0" w:color="auto"/>
            </w:tcBorders>
            <w:shd w:val="clear" w:color="auto" w:fill="FFFF99"/>
            <w:tcMar>
              <w:top w:w="0" w:type="dxa"/>
              <w:left w:w="58" w:type="dxa"/>
              <w:bottom w:w="0" w:type="dxa"/>
              <w:right w:w="58" w:type="dxa"/>
            </w:tcMar>
          </w:tcPr>
          <w:p w14:paraId="088B9306" w14:textId="77777777" w:rsidR="003657C7" w:rsidRPr="001E3863" w:rsidRDefault="003657C7" w:rsidP="0058572E">
            <w:pPr>
              <w:keepNext w:val="0"/>
              <w:rPr>
                <w:sz w:val="20"/>
                <w:szCs w:val="20"/>
              </w:rPr>
            </w:pPr>
          </w:p>
        </w:tc>
        <w:tc>
          <w:tcPr>
            <w:tcW w:w="1982"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307" w14:textId="77777777" w:rsidR="003657C7" w:rsidRPr="001E3863" w:rsidRDefault="003657C7" w:rsidP="0058572E">
            <w:pPr>
              <w:keepNext w:val="0"/>
              <w:rPr>
                <w:sz w:val="20"/>
                <w:szCs w:val="20"/>
              </w:rPr>
            </w:pPr>
          </w:p>
        </w:tc>
        <w:tc>
          <w:tcPr>
            <w:tcW w:w="2970"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308" w14:textId="77777777" w:rsidR="003657C7" w:rsidRPr="001E3863" w:rsidRDefault="003657C7" w:rsidP="0058572E">
            <w:pPr>
              <w:keepNext w:val="0"/>
              <w:rPr>
                <w:sz w:val="20"/>
                <w:szCs w:val="20"/>
              </w:rPr>
            </w:pPr>
            <w:r w:rsidRPr="001E3863">
              <w:rPr>
                <w:sz w:val="20"/>
                <w:szCs w:val="20"/>
              </w:rPr>
              <w:t>BD   Transportation Priority Code</w:t>
            </w:r>
          </w:p>
        </w:tc>
        <w:tc>
          <w:tcPr>
            <w:tcW w:w="5128"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309" w14:textId="77777777" w:rsidR="003657C7" w:rsidRPr="001E3863" w:rsidRDefault="003657C7" w:rsidP="0058572E">
            <w:pPr>
              <w:keepNext w:val="0"/>
              <w:rPr>
                <w:sz w:val="20"/>
                <w:szCs w:val="20"/>
              </w:rPr>
            </w:pPr>
            <w:r w:rsidRPr="001E3863">
              <w:rPr>
                <w:sz w:val="20"/>
                <w:szCs w:val="20"/>
              </w:rPr>
              <w:t>1.  Use to identify the applicable transportation priority when available.</w:t>
            </w:r>
          </w:p>
          <w:p w14:paraId="088B930A" w14:textId="77777777" w:rsidR="003657C7" w:rsidRPr="001E3863" w:rsidRDefault="003657C7" w:rsidP="0058572E">
            <w:pPr>
              <w:keepNext w:val="0"/>
              <w:rPr>
                <w:sz w:val="20"/>
                <w:szCs w:val="20"/>
              </w:rPr>
            </w:pPr>
            <w:r w:rsidRPr="001E3863">
              <w:rPr>
                <w:sz w:val="20"/>
                <w:szCs w:val="20"/>
              </w:rPr>
              <w:t>2.  Authorized DLMS migration enhancement; see introductory DLMS note 2f.</w:t>
            </w:r>
          </w:p>
        </w:tc>
        <w:tc>
          <w:tcPr>
            <w:tcW w:w="3061"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30B" w14:textId="77777777" w:rsidR="003657C7" w:rsidRPr="001E3863" w:rsidRDefault="003657C7" w:rsidP="0058572E">
            <w:pPr>
              <w:keepNext w:val="0"/>
              <w:autoSpaceDE w:val="0"/>
              <w:autoSpaceDN w:val="0"/>
              <w:adjustRightInd w:val="0"/>
              <w:rPr>
                <w:sz w:val="20"/>
                <w:szCs w:val="20"/>
              </w:rPr>
            </w:pPr>
            <w:r w:rsidRPr="001E3863">
              <w:rPr>
                <w:sz w:val="20"/>
                <w:szCs w:val="20"/>
              </w:rPr>
              <w:t>TP as needed for MPC requirement and makes it a required element under DLMS.  Identifies this data element as an authorized DLMS enhancement.  See ADC 242..</w:t>
            </w:r>
          </w:p>
        </w:tc>
      </w:tr>
      <w:tr w:rsidR="001E3863" w:rsidRPr="001E3863" w14:paraId="088B9314" w14:textId="77777777" w:rsidTr="002820AA">
        <w:trPr>
          <w:cantSplit/>
        </w:trPr>
        <w:tc>
          <w:tcPr>
            <w:tcW w:w="1529" w:type="dxa"/>
            <w:vMerge/>
            <w:tcBorders>
              <w:left w:val="single" w:sz="4" w:space="0" w:color="auto"/>
              <w:right w:val="single" w:sz="4" w:space="0" w:color="auto"/>
            </w:tcBorders>
            <w:shd w:val="clear" w:color="auto" w:fill="FFFF99"/>
            <w:tcMar>
              <w:top w:w="0" w:type="dxa"/>
              <w:left w:w="58" w:type="dxa"/>
              <w:bottom w:w="0" w:type="dxa"/>
              <w:right w:w="58" w:type="dxa"/>
            </w:tcMar>
          </w:tcPr>
          <w:p w14:paraId="088B930D" w14:textId="77777777" w:rsidR="003657C7" w:rsidRPr="001E3863" w:rsidRDefault="003657C7" w:rsidP="0058572E">
            <w:pPr>
              <w:keepNext w:val="0"/>
              <w:rPr>
                <w:sz w:val="20"/>
                <w:szCs w:val="20"/>
              </w:rPr>
            </w:pPr>
          </w:p>
        </w:tc>
        <w:tc>
          <w:tcPr>
            <w:tcW w:w="1982"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30E" w14:textId="77777777" w:rsidR="003657C7" w:rsidRPr="001E3863" w:rsidRDefault="003657C7" w:rsidP="0058572E">
            <w:pPr>
              <w:keepNext w:val="0"/>
              <w:rPr>
                <w:sz w:val="20"/>
                <w:szCs w:val="20"/>
              </w:rPr>
            </w:pPr>
          </w:p>
        </w:tc>
        <w:tc>
          <w:tcPr>
            <w:tcW w:w="2970"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30F" w14:textId="77777777" w:rsidR="003657C7" w:rsidRPr="001E3863" w:rsidRDefault="003657C7" w:rsidP="0058572E">
            <w:pPr>
              <w:keepNext w:val="0"/>
              <w:rPr>
                <w:sz w:val="20"/>
                <w:szCs w:val="20"/>
              </w:rPr>
            </w:pPr>
            <w:r w:rsidRPr="001E3863">
              <w:rPr>
                <w:sz w:val="20"/>
                <w:szCs w:val="20"/>
              </w:rPr>
              <w:t>FD  Demilitarization Code</w:t>
            </w:r>
          </w:p>
        </w:tc>
        <w:tc>
          <w:tcPr>
            <w:tcW w:w="5128"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310" w14:textId="77777777" w:rsidR="003657C7" w:rsidRPr="001E3863" w:rsidRDefault="003657C7" w:rsidP="0058572E">
            <w:pPr>
              <w:keepNext w:val="0"/>
              <w:autoSpaceDE w:val="0"/>
              <w:autoSpaceDN w:val="0"/>
              <w:adjustRightInd w:val="0"/>
              <w:rPr>
                <w:iCs/>
                <w:sz w:val="20"/>
                <w:szCs w:val="20"/>
              </w:rPr>
            </w:pPr>
            <w:r w:rsidRPr="001E3863">
              <w:rPr>
                <w:iCs/>
                <w:sz w:val="20"/>
                <w:szCs w:val="20"/>
              </w:rPr>
              <w:t>For Hazardous Material/Hazardous Waste turn-ins to a DLA Disposition Service Field Office, enter</w:t>
            </w:r>
          </w:p>
          <w:p w14:paraId="088B9311" w14:textId="77777777" w:rsidR="003657C7" w:rsidRPr="001E3863" w:rsidRDefault="003657C7" w:rsidP="0058572E">
            <w:pPr>
              <w:keepNext w:val="0"/>
              <w:autoSpaceDE w:val="0"/>
              <w:autoSpaceDN w:val="0"/>
              <w:adjustRightInd w:val="0"/>
              <w:rPr>
                <w:iCs/>
                <w:sz w:val="20"/>
                <w:szCs w:val="20"/>
              </w:rPr>
            </w:pPr>
            <w:r w:rsidRPr="001E3863">
              <w:rPr>
                <w:iCs/>
                <w:sz w:val="20"/>
                <w:szCs w:val="20"/>
              </w:rPr>
              <w:t>Demilitarization Code per the Generator Communication (</w:t>
            </w:r>
            <w:proofErr w:type="spellStart"/>
            <w:r w:rsidRPr="001E3863">
              <w:rPr>
                <w:iCs/>
                <w:sz w:val="20"/>
                <w:szCs w:val="20"/>
              </w:rPr>
              <w:t>GenComm</w:t>
            </w:r>
            <w:proofErr w:type="spellEnd"/>
            <w:r w:rsidRPr="001E3863">
              <w:rPr>
                <w:iCs/>
                <w:sz w:val="20"/>
                <w:szCs w:val="20"/>
              </w:rPr>
              <w:t>) Standard. DLMS enhancement,</w:t>
            </w:r>
          </w:p>
          <w:p w14:paraId="088B9312" w14:textId="77777777" w:rsidR="003657C7" w:rsidRPr="001E3863" w:rsidRDefault="003657C7" w:rsidP="0058572E">
            <w:pPr>
              <w:keepNext w:val="0"/>
              <w:autoSpaceDE w:val="0"/>
              <w:autoSpaceDN w:val="0"/>
              <w:adjustRightInd w:val="0"/>
              <w:rPr>
                <w:bCs/>
                <w:iCs/>
                <w:sz w:val="20"/>
                <w:szCs w:val="20"/>
              </w:rPr>
            </w:pPr>
            <w:r w:rsidRPr="001E3863">
              <w:rPr>
                <w:iCs/>
                <w:sz w:val="20"/>
                <w:szCs w:val="20"/>
              </w:rPr>
              <w:t>see ADC 422</w:t>
            </w:r>
          </w:p>
        </w:tc>
        <w:tc>
          <w:tcPr>
            <w:tcW w:w="3061"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313" w14:textId="77777777" w:rsidR="003657C7" w:rsidRPr="001E3863" w:rsidRDefault="003657C7" w:rsidP="0058572E">
            <w:pPr>
              <w:keepNext w:val="0"/>
              <w:autoSpaceDE w:val="0"/>
              <w:autoSpaceDN w:val="0"/>
              <w:adjustRightInd w:val="0"/>
              <w:rPr>
                <w:sz w:val="20"/>
                <w:szCs w:val="20"/>
              </w:rPr>
            </w:pPr>
          </w:p>
        </w:tc>
      </w:tr>
      <w:tr w:rsidR="001E3863" w:rsidRPr="001E3863" w14:paraId="088B931C" w14:textId="77777777" w:rsidTr="002820AA">
        <w:trPr>
          <w:cantSplit/>
        </w:trPr>
        <w:tc>
          <w:tcPr>
            <w:tcW w:w="1529" w:type="dxa"/>
            <w:vMerge/>
            <w:tcBorders>
              <w:left w:val="single" w:sz="4" w:space="0" w:color="auto"/>
              <w:right w:val="single" w:sz="4" w:space="0" w:color="auto"/>
            </w:tcBorders>
            <w:shd w:val="clear" w:color="auto" w:fill="FFFF99"/>
            <w:tcMar>
              <w:top w:w="0" w:type="dxa"/>
              <w:left w:w="58" w:type="dxa"/>
              <w:bottom w:w="0" w:type="dxa"/>
              <w:right w:w="58" w:type="dxa"/>
            </w:tcMar>
          </w:tcPr>
          <w:p w14:paraId="088B9315" w14:textId="77777777" w:rsidR="003657C7" w:rsidRPr="001E3863" w:rsidRDefault="003657C7" w:rsidP="0058572E">
            <w:pPr>
              <w:keepNext w:val="0"/>
              <w:rPr>
                <w:sz w:val="20"/>
                <w:szCs w:val="20"/>
              </w:rPr>
            </w:pPr>
          </w:p>
        </w:tc>
        <w:tc>
          <w:tcPr>
            <w:tcW w:w="1982"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316" w14:textId="77777777" w:rsidR="003657C7" w:rsidRPr="001E3863" w:rsidRDefault="003657C7" w:rsidP="0058572E">
            <w:pPr>
              <w:keepNext w:val="0"/>
              <w:rPr>
                <w:sz w:val="20"/>
                <w:szCs w:val="20"/>
              </w:rPr>
            </w:pPr>
          </w:p>
        </w:tc>
        <w:tc>
          <w:tcPr>
            <w:tcW w:w="2970"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317" w14:textId="77777777" w:rsidR="003657C7" w:rsidRPr="001E3863" w:rsidRDefault="003657C7" w:rsidP="0058572E">
            <w:pPr>
              <w:keepNext w:val="0"/>
              <w:rPr>
                <w:sz w:val="20"/>
                <w:szCs w:val="20"/>
              </w:rPr>
            </w:pPr>
            <w:r w:rsidRPr="001E3863">
              <w:rPr>
                <w:sz w:val="20"/>
                <w:szCs w:val="20"/>
              </w:rPr>
              <w:t>GQ  Group Qualifier Code</w:t>
            </w:r>
          </w:p>
        </w:tc>
        <w:tc>
          <w:tcPr>
            <w:tcW w:w="5128"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318" w14:textId="77777777" w:rsidR="003657C7" w:rsidRPr="001E3863" w:rsidRDefault="003657C7" w:rsidP="0058572E">
            <w:pPr>
              <w:keepNext w:val="0"/>
              <w:autoSpaceDE w:val="0"/>
              <w:autoSpaceDN w:val="0"/>
              <w:adjustRightInd w:val="0"/>
              <w:rPr>
                <w:iCs/>
                <w:sz w:val="20"/>
                <w:szCs w:val="20"/>
              </w:rPr>
            </w:pPr>
            <w:r w:rsidRPr="001E3863">
              <w:rPr>
                <w:iCs/>
                <w:sz w:val="20"/>
                <w:szCs w:val="20"/>
              </w:rPr>
              <w:t>1. Use to identify the Materiel Management Aggregation Code (MMAC) for NSNs to be managed by a specific manager (i.e., system, program, aggregation, selected FSC, technology group). This is an Air Force-unique data element, meaningful to the Air Force only. Non-Air Force Components perpetuate without action.</w:t>
            </w:r>
          </w:p>
          <w:p w14:paraId="088B9319" w14:textId="77777777" w:rsidR="003657C7" w:rsidRPr="001E3863" w:rsidRDefault="003657C7" w:rsidP="0058572E">
            <w:pPr>
              <w:keepNext w:val="0"/>
              <w:autoSpaceDE w:val="0"/>
              <w:autoSpaceDN w:val="0"/>
              <w:adjustRightInd w:val="0"/>
              <w:rPr>
                <w:iCs/>
                <w:sz w:val="20"/>
                <w:szCs w:val="20"/>
              </w:rPr>
            </w:pPr>
            <w:r w:rsidRPr="001E3863">
              <w:rPr>
                <w:iCs/>
                <w:sz w:val="20"/>
                <w:szCs w:val="20"/>
              </w:rPr>
              <w:t>2. A data maintenance action was approved in version 5010. The approved code/name is "MAC – Material Management Aggregation Code". The code source is identified as the Air Force Manual (AFMAN) 23-110, Volumes 1 and 2.</w:t>
            </w:r>
          </w:p>
          <w:p w14:paraId="088B931A" w14:textId="77777777" w:rsidR="003657C7" w:rsidRPr="001E3863" w:rsidRDefault="003657C7" w:rsidP="0058572E">
            <w:pPr>
              <w:keepNext w:val="0"/>
              <w:autoSpaceDE w:val="0"/>
              <w:autoSpaceDN w:val="0"/>
              <w:adjustRightInd w:val="0"/>
              <w:rPr>
                <w:iCs/>
                <w:sz w:val="20"/>
                <w:szCs w:val="20"/>
              </w:rPr>
            </w:pPr>
            <w:r w:rsidRPr="001E3863">
              <w:rPr>
                <w:iCs/>
                <w:sz w:val="20"/>
                <w:szCs w:val="20"/>
              </w:rPr>
              <w:t>3. For Hazardous Material/Hazardous Waste turn-ins to a DLA Disposition Service Field Office, enter MMAC per the Generator Communication (</w:t>
            </w:r>
            <w:proofErr w:type="spellStart"/>
            <w:r w:rsidRPr="001E3863">
              <w:rPr>
                <w:iCs/>
                <w:sz w:val="20"/>
                <w:szCs w:val="20"/>
              </w:rPr>
              <w:t>GenComm</w:t>
            </w:r>
            <w:proofErr w:type="spellEnd"/>
            <w:r w:rsidRPr="001E3863">
              <w:rPr>
                <w:iCs/>
                <w:sz w:val="20"/>
                <w:szCs w:val="20"/>
              </w:rPr>
              <w:t>) Standard data element “Additional Data” in the DTID record. DLMS enhancement, see ADC 422.</w:t>
            </w:r>
          </w:p>
        </w:tc>
        <w:tc>
          <w:tcPr>
            <w:tcW w:w="3061"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31B" w14:textId="77777777" w:rsidR="003657C7" w:rsidRPr="001E3863" w:rsidRDefault="003657C7" w:rsidP="0058572E">
            <w:pPr>
              <w:keepNext w:val="0"/>
              <w:autoSpaceDE w:val="0"/>
              <w:autoSpaceDN w:val="0"/>
              <w:adjustRightInd w:val="0"/>
              <w:rPr>
                <w:sz w:val="20"/>
                <w:szCs w:val="20"/>
              </w:rPr>
            </w:pPr>
          </w:p>
        </w:tc>
      </w:tr>
      <w:tr w:rsidR="001E3863" w:rsidRPr="001E3863" w14:paraId="088B9323" w14:textId="77777777" w:rsidTr="002820AA">
        <w:trPr>
          <w:cantSplit/>
        </w:trPr>
        <w:tc>
          <w:tcPr>
            <w:tcW w:w="1529" w:type="dxa"/>
            <w:vMerge/>
            <w:tcBorders>
              <w:left w:val="single" w:sz="4" w:space="0" w:color="auto"/>
              <w:right w:val="single" w:sz="4" w:space="0" w:color="auto"/>
            </w:tcBorders>
            <w:shd w:val="clear" w:color="auto" w:fill="FFFF99"/>
            <w:tcMar>
              <w:top w:w="0" w:type="dxa"/>
              <w:left w:w="58" w:type="dxa"/>
              <w:bottom w:w="0" w:type="dxa"/>
              <w:right w:w="58" w:type="dxa"/>
            </w:tcMar>
          </w:tcPr>
          <w:p w14:paraId="088B931D" w14:textId="77777777" w:rsidR="003657C7" w:rsidRPr="001E3863" w:rsidRDefault="003657C7" w:rsidP="0058572E">
            <w:pPr>
              <w:keepNext w:val="0"/>
              <w:rPr>
                <w:sz w:val="20"/>
                <w:szCs w:val="20"/>
              </w:rPr>
            </w:pPr>
          </w:p>
        </w:tc>
        <w:tc>
          <w:tcPr>
            <w:tcW w:w="1982"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31E" w14:textId="77777777" w:rsidR="003657C7" w:rsidRPr="001E3863" w:rsidRDefault="003657C7" w:rsidP="0058572E">
            <w:pPr>
              <w:keepNext w:val="0"/>
              <w:rPr>
                <w:sz w:val="20"/>
                <w:szCs w:val="20"/>
              </w:rPr>
            </w:pPr>
          </w:p>
        </w:tc>
        <w:tc>
          <w:tcPr>
            <w:tcW w:w="2970"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31F" w14:textId="77777777" w:rsidR="003657C7" w:rsidRPr="001E3863" w:rsidRDefault="003657C7" w:rsidP="0058572E">
            <w:pPr>
              <w:keepNext w:val="0"/>
              <w:rPr>
                <w:sz w:val="20"/>
                <w:szCs w:val="20"/>
              </w:rPr>
            </w:pPr>
            <w:r w:rsidRPr="001E3863">
              <w:rPr>
                <w:sz w:val="20"/>
                <w:szCs w:val="20"/>
              </w:rPr>
              <w:t>R3   Delivery Rank (Priority)</w:t>
            </w:r>
          </w:p>
        </w:tc>
        <w:tc>
          <w:tcPr>
            <w:tcW w:w="5128"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320" w14:textId="25931589" w:rsidR="003657C7" w:rsidRPr="001E3863" w:rsidRDefault="003657C7" w:rsidP="0058572E">
            <w:pPr>
              <w:keepNext w:val="0"/>
              <w:autoSpaceDE w:val="0"/>
              <w:autoSpaceDN w:val="0"/>
              <w:adjustRightInd w:val="0"/>
              <w:rPr>
                <w:bCs/>
                <w:iCs/>
                <w:sz w:val="20"/>
                <w:szCs w:val="20"/>
              </w:rPr>
            </w:pPr>
            <w:r w:rsidRPr="001E3863">
              <w:rPr>
                <w:bCs/>
                <w:iCs/>
                <w:sz w:val="20"/>
                <w:szCs w:val="20"/>
              </w:rPr>
              <w:t>1.  Use to indicate the Delivery Priority</w:t>
            </w:r>
            <w:r w:rsidR="00323D10" w:rsidRPr="001E3863">
              <w:rPr>
                <w:bCs/>
                <w:iCs/>
                <w:sz w:val="20"/>
                <w:szCs w:val="20"/>
              </w:rPr>
              <w:t>/Special Processing</w:t>
            </w:r>
            <w:r w:rsidRPr="001E3863">
              <w:rPr>
                <w:bCs/>
                <w:iCs/>
                <w:sz w:val="20"/>
                <w:szCs w:val="20"/>
              </w:rPr>
              <w:t xml:space="preserve"> Code for material which has an urgency of need within the maintenance shop and must be delivered within one hour of receipt of the issue request.  Value will be X (1 hour issue) when applicable.</w:t>
            </w:r>
          </w:p>
          <w:p w14:paraId="16ADE949" w14:textId="77777777" w:rsidR="003657C7" w:rsidRPr="001E3863" w:rsidRDefault="003657C7" w:rsidP="0058572E">
            <w:pPr>
              <w:keepNext w:val="0"/>
              <w:autoSpaceDE w:val="0"/>
              <w:autoSpaceDN w:val="0"/>
              <w:adjustRightInd w:val="0"/>
              <w:rPr>
                <w:bCs/>
                <w:iCs/>
                <w:sz w:val="20"/>
                <w:szCs w:val="20"/>
              </w:rPr>
            </w:pPr>
            <w:r w:rsidRPr="001E3863">
              <w:rPr>
                <w:bCs/>
                <w:iCs/>
                <w:sz w:val="20"/>
                <w:szCs w:val="20"/>
              </w:rPr>
              <w:t>2.  Authorized DLMS enhancement under DLA industrial activity support agreement.  Refer to ADC 381.</w:t>
            </w:r>
          </w:p>
          <w:p w14:paraId="088B9321" w14:textId="49C5EA5B" w:rsidR="00323D10" w:rsidRPr="001E3863" w:rsidRDefault="00323D10" w:rsidP="0058572E">
            <w:pPr>
              <w:keepNext w:val="0"/>
              <w:autoSpaceDE w:val="0"/>
              <w:autoSpaceDN w:val="0"/>
              <w:adjustRightInd w:val="0"/>
              <w:rPr>
                <w:bCs/>
                <w:iCs/>
                <w:sz w:val="20"/>
                <w:szCs w:val="20"/>
              </w:rPr>
            </w:pPr>
            <w:r w:rsidRPr="001E3863">
              <w:rPr>
                <w:bCs/>
                <w:iCs/>
                <w:sz w:val="20"/>
                <w:szCs w:val="20"/>
              </w:rPr>
              <w:t>3. A data maintenance action was approved in version 5030.  The approved code/name is DPC – Delivery Priority Code.  DoD systems will continue to use Qualifier R3 to represent the Delivery Priority/Special Processing Code until such time as a new ADC directs otherwise.</w:t>
            </w:r>
          </w:p>
        </w:tc>
        <w:tc>
          <w:tcPr>
            <w:tcW w:w="3061"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322" w14:textId="48BC8C9C" w:rsidR="003657C7" w:rsidRPr="001E3863" w:rsidRDefault="00323D10" w:rsidP="0058572E">
            <w:pPr>
              <w:keepNext w:val="0"/>
              <w:autoSpaceDE w:val="0"/>
              <w:autoSpaceDN w:val="0"/>
              <w:adjustRightInd w:val="0"/>
              <w:rPr>
                <w:sz w:val="20"/>
                <w:szCs w:val="20"/>
              </w:rPr>
            </w:pPr>
            <w:r w:rsidRPr="001E3863">
              <w:rPr>
                <w:sz w:val="20"/>
                <w:szCs w:val="20"/>
              </w:rPr>
              <w:t>(Added by ADC 1110 on February 24, 2015)</w:t>
            </w:r>
          </w:p>
        </w:tc>
      </w:tr>
      <w:tr w:rsidR="001E3863" w:rsidRPr="001E3863" w14:paraId="088B932E" w14:textId="77777777" w:rsidTr="002820AA">
        <w:trPr>
          <w:cantSplit/>
        </w:trPr>
        <w:tc>
          <w:tcPr>
            <w:tcW w:w="1529" w:type="dxa"/>
            <w:vMerge/>
            <w:tcBorders>
              <w:left w:val="single" w:sz="4" w:space="0" w:color="auto"/>
              <w:right w:val="single" w:sz="4" w:space="0" w:color="auto"/>
            </w:tcBorders>
            <w:shd w:val="clear" w:color="auto" w:fill="FFFF99"/>
            <w:tcMar>
              <w:top w:w="0" w:type="dxa"/>
              <w:left w:w="58" w:type="dxa"/>
              <w:bottom w:w="0" w:type="dxa"/>
              <w:right w:w="58" w:type="dxa"/>
            </w:tcMar>
          </w:tcPr>
          <w:p w14:paraId="088B9324" w14:textId="77777777" w:rsidR="003657C7" w:rsidRPr="001E3863" w:rsidRDefault="003657C7" w:rsidP="0058572E">
            <w:pPr>
              <w:keepNext w:val="0"/>
              <w:rPr>
                <w:sz w:val="20"/>
                <w:szCs w:val="20"/>
              </w:rPr>
            </w:pPr>
          </w:p>
        </w:tc>
        <w:tc>
          <w:tcPr>
            <w:tcW w:w="1982"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325" w14:textId="77777777" w:rsidR="003657C7" w:rsidRPr="001E3863" w:rsidRDefault="003657C7" w:rsidP="0058572E">
            <w:pPr>
              <w:keepNext w:val="0"/>
              <w:rPr>
                <w:sz w:val="20"/>
                <w:szCs w:val="20"/>
              </w:rPr>
            </w:pPr>
          </w:p>
        </w:tc>
        <w:tc>
          <w:tcPr>
            <w:tcW w:w="2970"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326" w14:textId="77777777" w:rsidR="003657C7" w:rsidRPr="001E3863" w:rsidRDefault="003657C7" w:rsidP="0058572E">
            <w:pPr>
              <w:keepNext w:val="0"/>
              <w:rPr>
                <w:sz w:val="20"/>
                <w:szCs w:val="20"/>
              </w:rPr>
            </w:pPr>
            <w:r w:rsidRPr="001E3863">
              <w:rPr>
                <w:sz w:val="20"/>
                <w:szCs w:val="20"/>
              </w:rPr>
              <w:t>DSI    Disposal Services Indicator Code</w:t>
            </w:r>
          </w:p>
        </w:tc>
        <w:tc>
          <w:tcPr>
            <w:tcW w:w="5128"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327" w14:textId="77777777" w:rsidR="003657C7" w:rsidRPr="001E3863" w:rsidRDefault="003657C7" w:rsidP="0058572E">
            <w:pPr>
              <w:keepNext w:val="0"/>
              <w:autoSpaceDE w:val="0"/>
              <w:autoSpaceDN w:val="0"/>
              <w:adjustRightInd w:val="0"/>
              <w:rPr>
                <w:iCs/>
                <w:sz w:val="20"/>
                <w:szCs w:val="20"/>
              </w:rPr>
            </w:pPr>
            <w:r w:rsidRPr="001E3863">
              <w:rPr>
                <w:iCs/>
                <w:sz w:val="20"/>
                <w:szCs w:val="20"/>
              </w:rPr>
              <w:t>1. For Hazardous Material/Hazardous Waste turn-ins to a DLA Disposition Service Field Office, enter the applicable indicator in the LQ02 to identify whether the turn-in is hazardous material or hazardous waste per the Generator Communication (</w:t>
            </w:r>
            <w:proofErr w:type="spellStart"/>
            <w:r w:rsidRPr="001E3863">
              <w:rPr>
                <w:iCs/>
                <w:sz w:val="20"/>
                <w:szCs w:val="20"/>
              </w:rPr>
              <w:t>GenComm</w:t>
            </w:r>
            <w:proofErr w:type="spellEnd"/>
            <w:r w:rsidRPr="001E3863">
              <w:rPr>
                <w:iCs/>
                <w:sz w:val="20"/>
                <w:szCs w:val="20"/>
              </w:rPr>
              <w:t>) Standard. DLMS enhancement, see ADC 422.</w:t>
            </w:r>
          </w:p>
          <w:p w14:paraId="088B9328" w14:textId="77777777" w:rsidR="003657C7" w:rsidRPr="001E3863" w:rsidRDefault="003657C7" w:rsidP="0058572E">
            <w:pPr>
              <w:keepNext w:val="0"/>
              <w:autoSpaceDE w:val="0"/>
              <w:autoSpaceDN w:val="0"/>
              <w:adjustRightInd w:val="0"/>
              <w:rPr>
                <w:iCs/>
                <w:sz w:val="20"/>
                <w:szCs w:val="20"/>
              </w:rPr>
            </w:pPr>
            <w:r w:rsidRPr="001E3863">
              <w:rPr>
                <w:iCs/>
                <w:sz w:val="20"/>
                <w:szCs w:val="20"/>
              </w:rPr>
              <w:t>2. DLA Disposition Services uses the following Disposition Services Indicators in the shipment status</w:t>
            </w:r>
          </w:p>
          <w:p w14:paraId="088B9329" w14:textId="77777777" w:rsidR="003657C7" w:rsidRPr="001E3863" w:rsidRDefault="003657C7" w:rsidP="0058572E">
            <w:pPr>
              <w:keepNext w:val="0"/>
              <w:autoSpaceDE w:val="0"/>
              <w:autoSpaceDN w:val="0"/>
              <w:adjustRightInd w:val="0"/>
              <w:rPr>
                <w:iCs/>
                <w:sz w:val="20"/>
                <w:szCs w:val="20"/>
              </w:rPr>
            </w:pPr>
            <w:r w:rsidRPr="001E3863">
              <w:rPr>
                <w:iCs/>
                <w:sz w:val="20"/>
                <w:szCs w:val="20"/>
              </w:rPr>
              <w:t>transaction:</w:t>
            </w:r>
          </w:p>
          <w:p w14:paraId="088B932A" w14:textId="77777777" w:rsidR="003657C7" w:rsidRPr="001E3863" w:rsidRDefault="003657C7" w:rsidP="0058572E">
            <w:pPr>
              <w:keepNext w:val="0"/>
              <w:autoSpaceDE w:val="0"/>
              <w:autoSpaceDN w:val="0"/>
              <w:adjustRightInd w:val="0"/>
              <w:rPr>
                <w:iCs/>
                <w:sz w:val="20"/>
                <w:szCs w:val="20"/>
              </w:rPr>
            </w:pPr>
            <w:r w:rsidRPr="001E3863">
              <w:rPr>
                <w:iCs/>
                <w:sz w:val="20"/>
                <w:szCs w:val="20"/>
              </w:rPr>
              <w:t xml:space="preserve">     HM - Hazardous Materiel;</w:t>
            </w:r>
          </w:p>
          <w:p w14:paraId="088B932B" w14:textId="77777777" w:rsidR="003657C7" w:rsidRPr="001E3863" w:rsidRDefault="003657C7" w:rsidP="0058572E">
            <w:pPr>
              <w:keepNext w:val="0"/>
              <w:autoSpaceDE w:val="0"/>
              <w:autoSpaceDN w:val="0"/>
              <w:adjustRightInd w:val="0"/>
              <w:rPr>
                <w:iCs/>
                <w:sz w:val="20"/>
                <w:szCs w:val="20"/>
              </w:rPr>
            </w:pPr>
            <w:r w:rsidRPr="001E3863">
              <w:rPr>
                <w:iCs/>
                <w:sz w:val="20"/>
                <w:szCs w:val="20"/>
              </w:rPr>
              <w:t xml:space="preserve">     HW - Hazardous Waste;</w:t>
            </w:r>
          </w:p>
          <w:p w14:paraId="088B932C" w14:textId="77777777" w:rsidR="003657C7" w:rsidRPr="001E3863" w:rsidRDefault="003657C7" w:rsidP="0058572E">
            <w:pPr>
              <w:keepNext w:val="0"/>
              <w:autoSpaceDE w:val="0"/>
              <w:autoSpaceDN w:val="0"/>
              <w:adjustRightInd w:val="0"/>
              <w:rPr>
                <w:bCs/>
                <w:iCs/>
                <w:sz w:val="20"/>
                <w:szCs w:val="20"/>
              </w:rPr>
            </w:pPr>
            <w:r w:rsidRPr="001E3863">
              <w:rPr>
                <w:iCs/>
                <w:sz w:val="20"/>
                <w:szCs w:val="20"/>
              </w:rPr>
              <w:t>3. At this time a local code ‘DSI is established for use in the 856S, version 4030. A data maintenance action has been submitted for establishment of ‘DSI- Disposition Services Indicator’ in a future version.</w:t>
            </w:r>
          </w:p>
        </w:tc>
        <w:tc>
          <w:tcPr>
            <w:tcW w:w="3061"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32D" w14:textId="77777777" w:rsidR="003657C7" w:rsidRPr="001E3863" w:rsidRDefault="003657C7" w:rsidP="0058572E">
            <w:pPr>
              <w:keepNext w:val="0"/>
              <w:autoSpaceDE w:val="0"/>
              <w:autoSpaceDN w:val="0"/>
              <w:adjustRightInd w:val="0"/>
              <w:rPr>
                <w:sz w:val="20"/>
                <w:szCs w:val="20"/>
              </w:rPr>
            </w:pPr>
          </w:p>
        </w:tc>
      </w:tr>
      <w:tr w:rsidR="001E3863" w:rsidRPr="001E3863" w14:paraId="088B9335" w14:textId="77777777" w:rsidTr="002820AA">
        <w:trPr>
          <w:cantSplit/>
        </w:trPr>
        <w:tc>
          <w:tcPr>
            <w:tcW w:w="1529" w:type="dxa"/>
            <w:vMerge/>
            <w:tcBorders>
              <w:left w:val="single" w:sz="4" w:space="0" w:color="auto"/>
              <w:right w:val="single" w:sz="4" w:space="0" w:color="auto"/>
            </w:tcBorders>
            <w:shd w:val="clear" w:color="auto" w:fill="FFFF99"/>
            <w:tcMar>
              <w:top w:w="0" w:type="dxa"/>
              <w:left w:w="58" w:type="dxa"/>
              <w:bottom w:w="0" w:type="dxa"/>
              <w:right w:w="58" w:type="dxa"/>
            </w:tcMar>
          </w:tcPr>
          <w:p w14:paraId="088B932F" w14:textId="77777777" w:rsidR="003657C7" w:rsidRPr="001E3863" w:rsidRDefault="003657C7" w:rsidP="0058572E">
            <w:pPr>
              <w:keepNext w:val="0"/>
              <w:rPr>
                <w:sz w:val="20"/>
                <w:szCs w:val="20"/>
              </w:rPr>
            </w:pPr>
          </w:p>
        </w:tc>
        <w:tc>
          <w:tcPr>
            <w:tcW w:w="1982"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330" w14:textId="77777777" w:rsidR="003657C7" w:rsidRPr="001E3863" w:rsidRDefault="003657C7" w:rsidP="0058572E">
            <w:pPr>
              <w:keepNext w:val="0"/>
              <w:rPr>
                <w:sz w:val="20"/>
                <w:szCs w:val="20"/>
              </w:rPr>
            </w:pPr>
          </w:p>
        </w:tc>
        <w:tc>
          <w:tcPr>
            <w:tcW w:w="2970"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331" w14:textId="77777777" w:rsidR="003657C7" w:rsidRPr="001E3863" w:rsidRDefault="003657C7" w:rsidP="0058572E">
            <w:pPr>
              <w:keepNext w:val="0"/>
              <w:rPr>
                <w:sz w:val="20"/>
                <w:szCs w:val="20"/>
              </w:rPr>
            </w:pPr>
            <w:r w:rsidRPr="001E3863">
              <w:rPr>
                <w:sz w:val="20"/>
                <w:szCs w:val="20"/>
              </w:rPr>
              <w:t>SMI   Special Material Identification Code</w:t>
            </w:r>
          </w:p>
        </w:tc>
        <w:tc>
          <w:tcPr>
            <w:tcW w:w="5128"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332" w14:textId="77777777" w:rsidR="003657C7" w:rsidRPr="001E3863" w:rsidRDefault="003657C7" w:rsidP="0058572E">
            <w:pPr>
              <w:keepNext w:val="0"/>
              <w:autoSpaceDE w:val="0"/>
              <w:autoSpaceDN w:val="0"/>
              <w:adjustRightInd w:val="0"/>
              <w:rPr>
                <w:iCs/>
                <w:sz w:val="20"/>
                <w:szCs w:val="20"/>
              </w:rPr>
            </w:pPr>
            <w:r w:rsidRPr="001E3863">
              <w:rPr>
                <w:iCs/>
                <w:sz w:val="20"/>
                <w:szCs w:val="20"/>
              </w:rPr>
              <w:t>1. Use to identify the Special Material Identification Code (SMIC) for an end item. This is a Navy-unique data element meaningful to Navy only; Non-Navy Components are to perpetuate without action.</w:t>
            </w:r>
          </w:p>
          <w:p w14:paraId="088B9333" w14:textId="77777777" w:rsidR="003657C7" w:rsidRPr="001E3863" w:rsidRDefault="003657C7" w:rsidP="0058572E">
            <w:pPr>
              <w:keepNext w:val="0"/>
              <w:autoSpaceDE w:val="0"/>
              <w:autoSpaceDN w:val="0"/>
              <w:adjustRightInd w:val="0"/>
              <w:rPr>
                <w:bCs/>
                <w:iCs/>
                <w:sz w:val="20"/>
                <w:szCs w:val="20"/>
              </w:rPr>
            </w:pPr>
            <w:r w:rsidRPr="001E3863">
              <w:rPr>
                <w:iCs/>
                <w:sz w:val="20"/>
                <w:szCs w:val="20"/>
              </w:rPr>
              <w:lastRenderedPageBreak/>
              <w:t>2. For Hazardous Material/Hazardous Waste turn-ins to a DLA Disposition Service Field Office, enter SMIC per the Generator Communication (</w:t>
            </w:r>
            <w:proofErr w:type="spellStart"/>
            <w:r w:rsidRPr="001E3863">
              <w:rPr>
                <w:iCs/>
                <w:sz w:val="20"/>
                <w:szCs w:val="20"/>
              </w:rPr>
              <w:t>GenComm</w:t>
            </w:r>
            <w:proofErr w:type="spellEnd"/>
            <w:r w:rsidRPr="001E3863">
              <w:rPr>
                <w:iCs/>
                <w:sz w:val="20"/>
                <w:szCs w:val="20"/>
              </w:rPr>
              <w:t>) Standard data element “Additional Data” in the DTID record. DLMS enhancement, see ADC 422.</w:t>
            </w:r>
          </w:p>
        </w:tc>
        <w:tc>
          <w:tcPr>
            <w:tcW w:w="3061" w:type="dxa"/>
            <w:tcBorders>
              <w:top w:val="nil"/>
              <w:left w:val="single" w:sz="4" w:space="0" w:color="auto"/>
              <w:bottom w:val="nil"/>
              <w:right w:val="single" w:sz="4" w:space="0" w:color="auto"/>
            </w:tcBorders>
            <w:shd w:val="clear" w:color="auto" w:fill="FFFF99"/>
            <w:tcMar>
              <w:top w:w="0" w:type="dxa"/>
              <w:left w:w="58" w:type="dxa"/>
              <w:bottom w:w="0" w:type="dxa"/>
              <w:right w:w="58" w:type="dxa"/>
            </w:tcMar>
          </w:tcPr>
          <w:p w14:paraId="088B9334" w14:textId="77777777" w:rsidR="003657C7" w:rsidRPr="001E3863" w:rsidRDefault="003657C7" w:rsidP="0058572E">
            <w:pPr>
              <w:keepNext w:val="0"/>
              <w:autoSpaceDE w:val="0"/>
              <w:autoSpaceDN w:val="0"/>
              <w:adjustRightInd w:val="0"/>
              <w:rPr>
                <w:sz w:val="20"/>
                <w:szCs w:val="20"/>
              </w:rPr>
            </w:pPr>
          </w:p>
        </w:tc>
      </w:tr>
      <w:tr w:rsidR="001E3863" w:rsidRPr="001E3863" w14:paraId="088B933D" w14:textId="77777777" w:rsidTr="002820AA">
        <w:trPr>
          <w:cantSplit/>
        </w:trPr>
        <w:tc>
          <w:tcPr>
            <w:tcW w:w="1529" w:type="dxa"/>
            <w:vMerge/>
            <w:tcBorders>
              <w:left w:val="single" w:sz="4" w:space="0" w:color="auto"/>
              <w:bottom w:val="single" w:sz="4" w:space="0" w:color="auto"/>
              <w:right w:val="single" w:sz="4" w:space="0" w:color="auto"/>
            </w:tcBorders>
            <w:shd w:val="clear" w:color="auto" w:fill="FFFF99"/>
            <w:tcMar>
              <w:top w:w="0" w:type="dxa"/>
              <w:left w:w="58" w:type="dxa"/>
              <w:bottom w:w="0" w:type="dxa"/>
              <w:right w:w="58" w:type="dxa"/>
            </w:tcMar>
          </w:tcPr>
          <w:p w14:paraId="088B9336" w14:textId="77777777" w:rsidR="003657C7" w:rsidRPr="001E3863" w:rsidRDefault="003657C7" w:rsidP="0058572E">
            <w:pPr>
              <w:keepNext w:val="0"/>
              <w:rPr>
                <w:sz w:val="20"/>
                <w:szCs w:val="20"/>
              </w:rPr>
            </w:pPr>
          </w:p>
        </w:tc>
        <w:tc>
          <w:tcPr>
            <w:tcW w:w="1982" w:type="dxa"/>
            <w:tcBorders>
              <w:top w:val="nil"/>
              <w:left w:val="single" w:sz="4" w:space="0" w:color="auto"/>
              <w:bottom w:val="single" w:sz="4" w:space="0" w:color="auto"/>
              <w:right w:val="single" w:sz="4" w:space="0" w:color="auto"/>
            </w:tcBorders>
            <w:shd w:val="clear" w:color="auto" w:fill="FFFF99"/>
            <w:tcMar>
              <w:top w:w="0" w:type="dxa"/>
              <w:left w:w="58" w:type="dxa"/>
              <w:bottom w:w="0" w:type="dxa"/>
              <w:right w:w="58" w:type="dxa"/>
            </w:tcMar>
          </w:tcPr>
          <w:p w14:paraId="088B9337" w14:textId="77777777" w:rsidR="003657C7" w:rsidRPr="001E3863" w:rsidRDefault="003657C7" w:rsidP="0058572E">
            <w:pPr>
              <w:keepNext w:val="0"/>
              <w:rPr>
                <w:sz w:val="20"/>
                <w:szCs w:val="20"/>
              </w:rPr>
            </w:pPr>
          </w:p>
        </w:tc>
        <w:tc>
          <w:tcPr>
            <w:tcW w:w="2970" w:type="dxa"/>
            <w:tcBorders>
              <w:top w:val="nil"/>
              <w:left w:val="single" w:sz="4" w:space="0" w:color="auto"/>
              <w:bottom w:val="single" w:sz="4" w:space="0" w:color="auto"/>
              <w:right w:val="single" w:sz="4" w:space="0" w:color="auto"/>
            </w:tcBorders>
            <w:shd w:val="clear" w:color="auto" w:fill="FFFF99"/>
            <w:tcMar>
              <w:top w:w="0" w:type="dxa"/>
              <w:left w:w="58" w:type="dxa"/>
              <w:bottom w:w="0" w:type="dxa"/>
              <w:right w:w="58" w:type="dxa"/>
            </w:tcMar>
          </w:tcPr>
          <w:p w14:paraId="088B9338" w14:textId="77777777" w:rsidR="003657C7" w:rsidRPr="001E3863" w:rsidRDefault="003657C7" w:rsidP="0058572E">
            <w:pPr>
              <w:keepNext w:val="0"/>
              <w:rPr>
                <w:sz w:val="20"/>
                <w:szCs w:val="20"/>
              </w:rPr>
            </w:pPr>
            <w:r w:rsidRPr="001E3863">
              <w:rPr>
                <w:sz w:val="20"/>
                <w:szCs w:val="20"/>
              </w:rPr>
              <w:t>T05   Inspection Parameters</w:t>
            </w:r>
          </w:p>
        </w:tc>
        <w:tc>
          <w:tcPr>
            <w:tcW w:w="5128" w:type="dxa"/>
            <w:tcBorders>
              <w:top w:val="nil"/>
              <w:left w:val="single" w:sz="4" w:space="0" w:color="auto"/>
              <w:bottom w:val="single" w:sz="4" w:space="0" w:color="auto"/>
              <w:right w:val="single" w:sz="4" w:space="0" w:color="auto"/>
            </w:tcBorders>
            <w:shd w:val="clear" w:color="auto" w:fill="FFFF99"/>
            <w:tcMar>
              <w:top w:w="0" w:type="dxa"/>
              <w:left w:w="58" w:type="dxa"/>
              <w:bottom w:w="0" w:type="dxa"/>
              <w:right w:w="58" w:type="dxa"/>
            </w:tcMar>
          </w:tcPr>
          <w:p w14:paraId="088B9339" w14:textId="77777777" w:rsidR="003657C7" w:rsidRPr="001E3863" w:rsidRDefault="003657C7" w:rsidP="0058572E">
            <w:pPr>
              <w:keepNext w:val="0"/>
              <w:autoSpaceDE w:val="0"/>
              <w:autoSpaceDN w:val="0"/>
              <w:adjustRightInd w:val="0"/>
              <w:rPr>
                <w:bCs/>
                <w:iCs/>
                <w:sz w:val="20"/>
                <w:szCs w:val="20"/>
              </w:rPr>
            </w:pPr>
            <w:r w:rsidRPr="001E3863">
              <w:rPr>
                <w:bCs/>
                <w:sz w:val="20"/>
                <w:szCs w:val="20"/>
              </w:rPr>
              <w:t xml:space="preserve">1.  </w:t>
            </w:r>
            <w:r w:rsidRPr="001E3863">
              <w:rPr>
                <w:bCs/>
                <w:iCs/>
                <w:sz w:val="20"/>
                <w:szCs w:val="20"/>
              </w:rPr>
              <w:t>Use to identify the Quality Inspection Code indicating</w:t>
            </w:r>
          </w:p>
          <w:p w14:paraId="088B933A" w14:textId="77777777" w:rsidR="003657C7" w:rsidRPr="001E3863" w:rsidRDefault="003657C7" w:rsidP="0058572E">
            <w:pPr>
              <w:keepNext w:val="0"/>
              <w:autoSpaceDE w:val="0"/>
              <w:autoSpaceDN w:val="0"/>
              <w:adjustRightInd w:val="0"/>
              <w:rPr>
                <w:bCs/>
                <w:iCs/>
                <w:sz w:val="20"/>
                <w:szCs w:val="20"/>
              </w:rPr>
            </w:pPr>
            <w:r w:rsidRPr="001E3863">
              <w:rPr>
                <w:bCs/>
                <w:iCs/>
                <w:sz w:val="20"/>
                <w:szCs w:val="20"/>
              </w:rPr>
              <w:t>the level of quality inspection to which the item must be procured and inspected.</w:t>
            </w:r>
          </w:p>
          <w:p w14:paraId="088B933B" w14:textId="77777777" w:rsidR="003657C7" w:rsidRPr="001E3863" w:rsidRDefault="003657C7" w:rsidP="0058572E">
            <w:pPr>
              <w:keepNext w:val="0"/>
              <w:rPr>
                <w:sz w:val="20"/>
                <w:szCs w:val="20"/>
              </w:rPr>
            </w:pPr>
            <w:r w:rsidRPr="001E3863">
              <w:rPr>
                <w:bCs/>
                <w:iCs/>
                <w:sz w:val="20"/>
                <w:szCs w:val="20"/>
              </w:rPr>
              <w:t>2.  Authorized DLMS enhancement under DLA industrial activity support agreement.  Refer to ADC 381.</w:t>
            </w:r>
          </w:p>
        </w:tc>
        <w:tc>
          <w:tcPr>
            <w:tcW w:w="3061" w:type="dxa"/>
            <w:tcBorders>
              <w:top w:val="nil"/>
              <w:left w:val="single" w:sz="4" w:space="0" w:color="auto"/>
              <w:bottom w:val="single" w:sz="4" w:space="0" w:color="auto"/>
              <w:right w:val="single" w:sz="4" w:space="0" w:color="auto"/>
            </w:tcBorders>
            <w:shd w:val="clear" w:color="auto" w:fill="FFFF99"/>
            <w:tcMar>
              <w:top w:w="0" w:type="dxa"/>
              <w:left w:w="58" w:type="dxa"/>
              <w:bottom w:w="0" w:type="dxa"/>
              <w:right w:w="58" w:type="dxa"/>
            </w:tcMar>
          </w:tcPr>
          <w:p w14:paraId="088B933C" w14:textId="77777777" w:rsidR="003657C7" w:rsidRPr="001E3863" w:rsidRDefault="003657C7" w:rsidP="0058572E">
            <w:pPr>
              <w:keepNext w:val="0"/>
              <w:autoSpaceDE w:val="0"/>
              <w:autoSpaceDN w:val="0"/>
              <w:adjustRightInd w:val="0"/>
              <w:rPr>
                <w:sz w:val="20"/>
                <w:szCs w:val="20"/>
              </w:rPr>
            </w:pPr>
          </w:p>
        </w:tc>
      </w:tr>
    </w:tbl>
    <w:p w14:paraId="088B933E" w14:textId="77777777" w:rsidR="003E39D4" w:rsidRDefault="003E39D4" w:rsidP="00CF709A"/>
    <w:sectPr w:rsidR="003E39D4" w:rsidSect="00926926">
      <w:headerReference w:type="default" r:id="rId12"/>
      <w:footerReference w:type="default" r:id="rId13"/>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8B9341" w14:textId="77777777" w:rsidR="002F2E24" w:rsidRDefault="002F2E24">
      <w:r>
        <w:separator/>
      </w:r>
    </w:p>
  </w:endnote>
  <w:endnote w:type="continuationSeparator" w:id="0">
    <w:p w14:paraId="088B9342" w14:textId="77777777" w:rsidR="002F2E24" w:rsidRDefault="002F2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Rockwell">
    <w:panose1 w:val="02060603020205020403"/>
    <w:charset w:val="00"/>
    <w:family w:val="roman"/>
    <w:pitch w:val="variable"/>
    <w:sig w:usb0="00000007" w:usb1="00000000" w:usb2="00000000" w:usb3="00000000" w:csb0="00000003"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8B9344" w14:textId="31C7A007" w:rsidR="002F2E24" w:rsidRDefault="002F2E24" w:rsidP="000E210C">
    <w:pPr>
      <w:pStyle w:val="Footer"/>
      <w:jc w:val="center"/>
    </w:pPr>
    <w:r>
      <w:t xml:space="preserve">DLMS Enhancement File </w:t>
    </w:r>
    <w:r>
      <w:tab/>
    </w:r>
    <w:r>
      <w:tab/>
      <w:t xml:space="preserve">X12 Version/Release: 4030 </w:t>
    </w:r>
    <w:r>
      <w:tab/>
    </w:r>
    <w:r>
      <w:tab/>
    </w:r>
    <w:r>
      <w:tab/>
      <w:t>DLMS IC 856S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8B933F" w14:textId="77777777" w:rsidR="002F2E24" w:rsidRDefault="002F2E24">
      <w:r>
        <w:separator/>
      </w:r>
    </w:p>
  </w:footnote>
  <w:footnote w:type="continuationSeparator" w:id="0">
    <w:p w14:paraId="088B9340" w14:textId="77777777" w:rsidR="002F2E24" w:rsidRDefault="002F2E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8B9343" w14:textId="77777777" w:rsidR="002F2E24" w:rsidRDefault="002F2E24">
    <w:pPr>
      <w:pStyle w:val="Header"/>
    </w:pPr>
    <w:r>
      <w:t>856S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1720A"/>
    <w:multiLevelType w:val="hybridMultilevel"/>
    <w:tmpl w:val="858A5FB6"/>
    <w:lvl w:ilvl="0" w:tplc="04090001">
      <w:start w:val="1"/>
      <w:numFmt w:val="bullet"/>
      <w:lvlText w:val=""/>
      <w:lvlJc w:val="left"/>
      <w:pPr>
        <w:ind w:left="720" w:hanging="360"/>
      </w:pPr>
      <w:rPr>
        <w:rFonts w:ascii="Symbol" w:hAnsi="Symbol" w:hint="default"/>
      </w:rPr>
    </w:lvl>
    <w:lvl w:ilvl="1" w:tplc="D44ABDB8">
      <w:start w:val="3"/>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4F3B0C"/>
    <w:multiLevelType w:val="hybridMultilevel"/>
    <w:tmpl w:val="FE2ED5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B101FAE"/>
    <w:multiLevelType w:val="hybridMultilevel"/>
    <w:tmpl w:val="DEE6A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636229"/>
    <w:multiLevelType w:val="hybridMultilevel"/>
    <w:tmpl w:val="6F684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984F51"/>
    <w:multiLevelType w:val="hybridMultilevel"/>
    <w:tmpl w:val="18D4D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C5636"/>
    <w:multiLevelType w:val="hybridMultilevel"/>
    <w:tmpl w:val="9F9A7F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D46615"/>
    <w:multiLevelType w:val="hybridMultilevel"/>
    <w:tmpl w:val="B9707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E440FD"/>
    <w:multiLevelType w:val="hybridMultilevel"/>
    <w:tmpl w:val="B3787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3F2F28"/>
    <w:multiLevelType w:val="hybridMultilevel"/>
    <w:tmpl w:val="DC288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FD0B92"/>
    <w:multiLevelType w:val="hybridMultilevel"/>
    <w:tmpl w:val="0674E2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731B29"/>
    <w:multiLevelType w:val="hybridMultilevel"/>
    <w:tmpl w:val="54024FC0"/>
    <w:lvl w:ilvl="0" w:tplc="8BCA6CAE">
      <w:start w:val="1"/>
      <w:numFmt w:val="decimal"/>
      <w:lvlText w:val="%1."/>
      <w:lvlJc w:val="left"/>
      <w:pPr>
        <w:tabs>
          <w:tab w:val="num" w:pos="360"/>
        </w:tabs>
        <w:ind w:left="360" w:hanging="360"/>
      </w:pPr>
      <w:rPr>
        <w:rFonts w:ascii="Times New Roman" w:hAnsi="Times New Roman" w:hint="default"/>
        <w:b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6803CF"/>
    <w:multiLevelType w:val="hybridMultilevel"/>
    <w:tmpl w:val="B9022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E32B63"/>
    <w:multiLevelType w:val="hybridMultilevel"/>
    <w:tmpl w:val="82743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182AAA"/>
    <w:multiLevelType w:val="hybridMultilevel"/>
    <w:tmpl w:val="AB64B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9E2495"/>
    <w:multiLevelType w:val="hybridMultilevel"/>
    <w:tmpl w:val="429A6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5E0002"/>
    <w:multiLevelType w:val="hybridMultilevel"/>
    <w:tmpl w:val="FAE00C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AC432D"/>
    <w:multiLevelType w:val="hybridMultilevel"/>
    <w:tmpl w:val="455C2B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B95C32"/>
    <w:multiLevelType w:val="hybridMultilevel"/>
    <w:tmpl w:val="9BB62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D34535"/>
    <w:multiLevelType w:val="hybridMultilevel"/>
    <w:tmpl w:val="7716E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1D7D17"/>
    <w:multiLevelType w:val="hybridMultilevel"/>
    <w:tmpl w:val="9AE49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54164C"/>
    <w:multiLevelType w:val="hybridMultilevel"/>
    <w:tmpl w:val="5D7E0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B83F8B"/>
    <w:multiLevelType w:val="hybridMultilevel"/>
    <w:tmpl w:val="4B64C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2F43FB"/>
    <w:multiLevelType w:val="hybridMultilevel"/>
    <w:tmpl w:val="FD0668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4F3A97"/>
    <w:multiLevelType w:val="hybridMultilevel"/>
    <w:tmpl w:val="89BC8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FB6F88"/>
    <w:multiLevelType w:val="hybridMultilevel"/>
    <w:tmpl w:val="4DC62B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A2F2D22"/>
    <w:multiLevelType w:val="hybridMultilevel"/>
    <w:tmpl w:val="87CAE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FC10A1"/>
    <w:multiLevelType w:val="hybridMultilevel"/>
    <w:tmpl w:val="22661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905704"/>
    <w:multiLevelType w:val="hybridMultilevel"/>
    <w:tmpl w:val="23909822"/>
    <w:lvl w:ilvl="0" w:tplc="87289C14">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2"/>
  </w:num>
  <w:num w:numId="3">
    <w:abstractNumId w:val="19"/>
  </w:num>
  <w:num w:numId="4">
    <w:abstractNumId w:val="5"/>
  </w:num>
  <w:num w:numId="5">
    <w:abstractNumId w:val="26"/>
  </w:num>
  <w:num w:numId="6">
    <w:abstractNumId w:val="25"/>
  </w:num>
  <w:num w:numId="7">
    <w:abstractNumId w:val="0"/>
  </w:num>
  <w:num w:numId="8">
    <w:abstractNumId w:val="27"/>
  </w:num>
  <w:num w:numId="9">
    <w:abstractNumId w:val="24"/>
  </w:num>
  <w:num w:numId="10">
    <w:abstractNumId w:val="18"/>
  </w:num>
  <w:num w:numId="11">
    <w:abstractNumId w:val="14"/>
  </w:num>
  <w:num w:numId="12">
    <w:abstractNumId w:val="21"/>
  </w:num>
  <w:num w:numId="13">
    <w:abstractNumId w:val="6"/>
  </w:num>
  <w:num w:numId="14">
    <w:abstractNumId w:val="16"/>
  </w:num>
  <w:num w:numId="15">
    <w:abstractNumId w:val="23"/>
  </w:num>
  <w:num w:numId="16">
    <w:abstractNumId w:val="15"/>
  </w:num>
  <w:num w:numId="17">
    <w:abstractNumId w:val="2"/>
  </w:num>
  <w:num w:numId="18">
    <w:abstractNumId w:val="13"/>
  </w:num>
  <w:num w:numId="19">
    <w:abstractNumId w:val="7"/>
  </w:num>
  <w:num w:numId="20">
    <w:abstractNumId w:val="20"/>
  </w:num>
  <w:num w:numId="21">
    <w:abstractNumId w:val="9"/>
  </w:num>
  <w:num w:numId="22">
    <w:abstractNumId w:val="3"/>
  </w:num>
  <w:num w:numId="23">
    <w:abstractNumId w:val="4"/>
  </w:num>
  <w:num w:numId="24">
    <w:abstractNumId w:val="8"/>
  </w:num>
  <w:num w:numId="25">
    <w:abstractNumId w:val="22"/>
  </w:num>
  <w:num w:numId="26">
    <w:abstractNumId w:val="1"/>
  </w:num>
  <w:num w:numId="27">
    <w:abstractNumId w:val="17"/>
  </w:num>
  <w:num w:numId="28">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10C"/>
    <w:rsid w:val="00001BEB"/>
    <w:rsid w:val="00001D56"/>
    <w:rsid w:val="00002186"/>
    <w:rsid w:val="00002EA7"/>
    <w:rsid w:val="000042AD"/>
    <w:rsid w:val="000046A9"/>
    <w:rsid w:val="00004E8C"/>
    <w:rsid w:val="000051A6"/>
    <w:rsid w:val="0000585B"/>
    <w:rsid w:val="00005A82"/>
    <w:rsid w:val="00005D33"/>
    <w:rsid w:val="000063C9"/>
    <w:rsid w:val="00006524"/>
    <w:rsid w:val="00006A28"/>
    <w:rsid w:val="00006A52"/>
    <w:rsid w:val="000070FB"/>
    <w:rsid w:val="000100B1"/>
    <w:rsid w:val="000100CE"/>
    <w:rsid w:val="00010B2F"/>
    <w:rsid w:val="00011738"/>
    <w:rsid w:val="00012956"/>
    <w:rsid w:val="00012EC9"/>
    <w:rsid w:val="00012ED8"/>
    <w:rsid w:val="000137F8"/>
    <w:rsid w:val="00014C33"/>
    <w:rsid w:val="00015F54"/>
    <w:rsid w:val="00016BA1"/>
    <w:rsid w:val="000179AD"/>
    <w:rsid w:val="000204AB"/>
    <w:rsid w:val="00020F9E"/>
    <w:rsid w:val="00021FF4"/>
    <w:rsid w:val="0002317D"/>
    <w:rsid w:val="00023219"/>
    <w:rsid w:val="000246C6"/>
    <w:rsid w:val="000256EC"/>
    <w:rsid w:val="00025965"/>
    <w:rsid w:val="00025A68"/>
    <w:rsid w:val="000260C1"/>
    <w:rsid w:val="00027C09"/>
    <w:rsid w:val="000306F7"/>
    <w:rsid w:val="0003136B"/>
    <w:rsid w:val="00031427"/>
    <w:rsid w:val="00031D73"/>
    <w:rsid w:val="00031E1A"/>
    <w:rsid w:val="0003285C"/>
    <w:rsid w:val="00032979"/>
    <w:rsid w:val="00032C02"/>
    <w:rsid w:val="000334EA"/>
    <w:rsid w:val="0003386C"/>
    <w:rsid w:val="000346DE"/>
    <w:rsid w:val="00034753"/>
    <w:rsid w:val="0003505F"/>
    <w:rsid w:val="00036EB2"/>
    <w:rsid w:val="000378C3"/>
    <w:rsid w:val="000419F5"/>
    <w:rsid w:val="0004214D"/>
    <w:rsid w:val="00042965"/>
    <w:rsid w:val="00042D3F"/>
    <w:rsid w:val="00043B22"/>
    <w:rsid w:val="00043F53"/>
    <w:rsid w:val="00045B7D"/>
    <w:rsid w:val="00046274"/>
    <w:rsid w:val="0004649F"/>
    <w:rsid w:val="00046608"/>
    <w:rsid w:val="0005130D"/>
    <w:rsid w:val="00051BCE"/>
    <w:rsid w:val="00054360"/>
    <w:rsid w:val="000562E6"/>
    <w:rsid w:val="0005662A"/>
    <w:rsid w:val="000568B2"/>
    <w:rsid w:val="0005698B"/>
    <w:rsid w:val="00056A54"/>
    <w:rsid w:val="0005738F"/>
    <w:rsid w:val="000579B5"/>
    <w:rsid w:val="00057B76"/>
    <w:rsid w:val="00060234"/>
    <w:rsid w:val="000603E4"/>
    <w:rsid w:val="000605F2"/>
    <w:rsid w:val="00060F87"/>
    <w:rsid w:val="0006254B"/>
    <w:rsid w:val="000635F5"/>
    <w:rsid w:val="0006370D"/>
    <w:rsid w:val="000637FF"/>
    <w:rsid w:val="000652F1"/>
    <w:rsid w:val="00065B29"/>
    <w:rsid w:val="00066BD4"/>
    <w:rsid w:val="0006743A"/>
    <w:rsid w:val="00067658"/>
    <w:rsid w:val="00067C93"/>
    <w:rsid w:val="00070829"/>
    <w:rsid w:val="000712C3"/>
    <w:rsid w:val="0007193C"/>
    <w:rsid w:val="0007285C"/>
    <w:rsid w:val="000728D7"/>
    <w:rsid w:val="00072A2E"/>
    <w:rsid w:val="000732FE"/>
    <w:rsid w:val="000737A4"/>
    <w:rsid w:val="00073958"/>
    <w:rsid w:val="00073BF8"/>
    <w:rsid w:val="00074015"/>
    <w:rsid w:val="0007466E"/>
    <w:rsid w:val="00074FBE"/>
    <w:rsid w:val="000773CF"/>
    <w:rsid w:val="0008079F"/>
    <w:rsid w:val="00081F23"/>
    <w:rsid w:val="000827FC"/>
    <w:rsid w:val="00082F58"/>
    <w:rsid w:val="000847CD"/>
    <w:rsid w:val="00084A49"/>
    <w:rsid w:val="0008507A"/>
    <w:rsid w:val="00086069"/>
    <w:rsid w:val="0008622F"/>
    <w:rsid w:val="000873F1"/>
    <w:rsid w:val="00087618"/>
    <w:rsid w:val="00087F1D"/>
    <w:rsid w:val="00087F91"/>
    <w:rsid w:val="000901A5"/>
    <w:rsid w:val="00092EF3"/>
    <w:rsid w:val="00093662"/>
    <w:rsid w:val="00093CE5"/>
    <w:rsid w:val="000954D9"/>
    <w:rsid w:val="0009581F"/>
    <w:rsid w:val="00096ABB"/>
    <w:rsid w:val="0009728E"/>
    <w:rsid w:val="000976E1"/>
    <w:rsid w:val="000A01CC"/>
    <w:rsid w:val="000A094F"/>
    <w:rsid w:val="000A0D8E"/>
    <w:rsid w:val="000A0E01"/>
    <w:rsid w:val="000A13EF"/>
    <w:rsid w:val="000A1D27"/>
    <w:rsid w:val="000A20A2"/>
    <w:rsid w:val="000A20CD"/>
    <w:rsid w:val="000A2B12"/>
    <w:rsid w:val="000A3C74"/>
    <w:rsid w:val="000A4245"/>
    <w:rsid w:val="000A56A9"/>
    <w:rsid w:val="000A5A1A"/>
    <w:rsid w:val="000A5DE9"/>
    <w:rsid w:val="000A6359"/>
    <w:rsid w:val="000A6886"/>
    <w:rsid w:val="000A77AA"/>
    <w:rsid w:val="000B0311"/>
    <w:rsid w:val="000B0DF1"/>
    <w:rsid w:val="000B1849"/>
    <w:rsid w:val="000B1DFA"/>
    <w:rsid w:val="000B314F"/>
    <w:rsid w:val="000B34F4"/>
    <w:rsid w:val="000B355E"/>
    <w:rsid w:val="000B36AC"/>
    <w:rsid w:val="000B3A35"/>
    <w:rsid w:val="000B3C38"/>
    <w:rsid w:val="000B402A"/>
    <w:rsid w:val="000B589A"/>
    <w:rsid w:val="000B5A16"/>
    <w:rsid w:val="000B6D57"/>
    <w:rsid w:val="000B6FDA"/>
    <w:rsid w:val="000B70AA"/>
    <w:rsid w:val="000C008F"/>
    <w:rsid w:val="000C0ABF"/>
    <w:rsid w:val="000C0BD4"/>
    <w:rsid w:val="000C0FE0"/>
    <w:rsid w:val="000C1B2A"/>
    <w:rsid w:val="000C1ECB"/>
    <w:rsid w:val="000C39B6"/>
    <w:rsid w:val="000C3F21"/>
    <w:rsid w:val="000C4B2F"/>
    <w:rsid w:val="000C5B92"/>
    <w:rsid w:val="000C5C77"/>
    <w:rsid w:val="000C616B"/>
    <w:rsid w:val="000C65C4"/>
    <w:rsid w:val="000C67E1"/>
    <w:rsid w:val="000C6B0D"/>
    <w:rsid w:val="000C7281"/>
    <w:rsid w:val="000D018C"/>
    <w:rsid w:val="000D1EC4"/>
    <w:rsid w:val="000D4546"/>
    <w:rsid w:val="000D521F"/>
    <w:rsid w:val="000D5F9D"/>
    <w:rsid w:val="000D61F2"/>
    <w:rsid w:val="000D6273"/>
    <w:rsid w:val="000D6A2B"/>
    <w:rsid w:val="000D7291"/>
    <w:rsid w:val="000E0B1D"/>
    <w:rsid w:val="000E12D8"/>
    <w:rsid w:val="000E1780"/>
    <w:rsid w:val="000E210C"/>
    <w:rsid w:val="000E2AF0"/>
    <w:rsid w:val="000E31A2"/>
    <w:rsid w:val="000E58C7"/>
    <w:rsid w:val="000E5AD0"/>
    <w:rsid w:val="000E62EE"/>
    <w:rsid w:val="000E6A8C"/>
    <w:rsid w:val="000E6EA0"/>
    <w:rsid w:val="000E702C"/>
    <w:rsid w:val="000E7106"/>
    <w:rsid w:val="000E7C15"/>
    <w:rsid w:val="000F006D"/>
    <w:rsid w:val="000F0113"/>
    <w:rsid w:val="000F131C"/>
    <w:rsid w:val="000F1B75"/>
    <w:rsid w:val="000F28B9"/>
    <w:rsid w:val="000F3EA7"/>
    <w:rsid w:val="000F45D1"/>
    <w:rsid w:val="000F46F3"/>
    <w:rsid w:val="000F4A91"/>
    <w:rsid w:val="000F50A5"/>
    <w:rsid w:val="000F58AB"/>
    <w:rsid w:val="000F6909"/>
    <w:rsid w:val="000F768C"/>
    <w:rsid w:val="00100CA9"/>
    <w:rsid w:val="00100D06"/>
    <w:rsid w:val="00101094"/>
    <w:rsid w:val="001011D4"/>
    <w:rsid w:val="0010163C"/>
    <w:rsid w:val="00101DA5"/>
    <w:rsid w:val="00102061"/>
    <w:rsid w:val="001021E1"/>
    <w:rsid w:val="001027A2"/>
    <w:rsid w:val="001027FA"/>
    <w:rsid w:val="00102A6E"/>
    <w:rsid w:val="0010351A"/>
    <w:rsid w:val="00103C91"/>
    <w:rsid w:val="00103F4C"/>
    <w:rsid w:val="0010492F"/>
    <w:rsid w:val="00105510"/>
    <w:rsid w:val="00105B55"/>
    <w:rsid w:val="00105B9B"/>
    <w:rsid w:val="00105D35"/>
    <w:rsid w:val="0010629E"/>
    <w:rsid w:val="00110500"/>
    <w:rsid w:val="00110EE2"/>
    <w:rsid w:val="001115E1"/>
    <w:rsid w:val="00111CC3"/>
    <w:rsid w:val="00111F5C"/>
    <w:rsid w:val="0011220D"/>
    <w:rsid w:val="00112DA5"/>
    <w:rsid w:val="0011368A"/>
    <w:rsid w:val="00113D60"/>
    <w:rsid w:val="00113F19"/>
    <w:rsid w:val="001141DF"/>
    <w:rsid w:val="0011431F"/>
    <w:rsid w:val="00114B96"/>
    <w:rsid w:val="00114BE5"/>
    <w:rsid w:val="00114F62"/>
    <w:rsid w:val="00115E41"/>
    <w:rsid w:val="00117EDD"/>
    <w:rsid w:val="00117FEE"/>
    <w:rsid w:val="001202C1"/>
    <w:rsid w:val="00120403"/>
    <w:rsid w:val="00121B98"/>
    <w:rsid w:val="00121E8C"/>
    <w:rsid w:val="00122FA6"/>
    <w:rsid w:val="00123B46"/>
    <w:rsid w:val="00123BAA"/>
    <w:rsid w:val="00123DBB"/>
    <w:rsid w:val="001243BB"/>
    <w:rsid w:val="00125451"/>
    <w:rsid w:val="00125CDC"/>
    <w:rsid w:val="00125F1D"/>
    <w:rsid w:val="001271B4"/>
    <w:rsid w:val="001272D2"/>
    <w:rsid w:val="001274E1"/>
    <w:rsid w:val="00131E96"/>
    <w:rsid w:val="00133AEF"/>
    <w:rsid w:val="00134948"/>
    <w:rsid w:val="00134AA9"/>
    <w:rsid w:val="001357E0"/>
    <w:rsid w:val="0013707C"/>
    <w:rsid w:val="00137274"/>
    <w:rsid w:val="00137E49"/>
    <w:rsid w:val="00141DC2"/>
    <w:rsid w:val="00142523"/>
    <w:rsid w:val="0014279E"/>
    <w:rsid w:val="001435B8"/>
    <w:rsid w:val="00143604"/>
    <w:rsid w:val="0014364A"/>
    <w:rsid w:val="0014506E"/>
    <w:rsid w:val="00145E50"/>
    <w:rsid w:val="00146DFC"/>
    <w:rsid w:val="001477BD"/>
    <w:rsid w:val="00147A2E"/>
    <w:rsid w:val="001507C9"/>
    <w:rsid w:val="00150D98"/>
    <w:rsid w:val="00150EE4"/>
    <w:rsid w:val="0015202C"/>
    <w:rsid w:val="001536B8"/>
    <w:rsid w:val="00153855"/>
    <w:rsid w:val="001538C0"/>
    <w:rsid w:val="00154A4B"/>
    <w:rsid w:val="00156198"/>
    <w:rsid w:val="0015664A"/>
    <w:rsid w:val="00156AB5"/>
    <w:rsid w:val="00156FEE"/>
    <w:rsid w:val="00156FFC"/>
    <w:rsid w:val="00157139"/>
    <w:rsid w:val="0015779A"/>
    <w:rsid w:val="001577BC"/>
    <w:rsid w:val="001603A5"/>
    <w:rsid w:val="001603F8"/>
    <w:rsid w:val="00160C46"/>
    <w:rsid w:val="00160F5A"/>
    <w:rsid w:val="00161950"/>
    <w:rsid w:val="00163528"/>
    <w:rsid w:val="001638AE"/>
    <w:rsid w:val="00164CA9"/>
    <w:rsid w:val="001667D0"/>
    <w:rsid w:val="00166BB1"/>
    <w:rsid w:val="00166F96"/>
    <w:rsid w:val="00167511"/>
    <w:rsid w:val="00170586"/>
    <w:rsid w:val="00170E18"/>
    <w:rsid w:val="0017120D"/>
    <w:rsid w:val="00171386"/>
    <w:rsid w:val="0017148C"/>
    <w:rsid w:val="00171D0D"/>
    <w:rsid w:val="00172C60"/>
    <w:rsid w:val="00172D53"/>
    <w:rsid w:val="00172E8D"/>
    <w:rsid w:val="00172FD4"/>
    <w:rsid w:val="00173811"/>
    <w:rsid w:val="00173CF0"/>
    <w:rsid w:val="0017435E"/>
    <w:rsid w:val="001748F2"/>
    <w:rsid w:val="00175623"/>
    <w:rsid w:val="00175DB6"/>
    <w:rsid w:val="0017608E"/>
    <w:rsid w:val="00176604"/>
    <w:rsid w:val="00176B4D"/>
    <w:rsid w:val="001772E9"/>
    <w:rsid w:val="001774C0"/>
    <w:rsid w:val="00177940"/>
    <w:rsid w:val="001801DB"/>
    <w:rsid w:val="0018091C"/>
    <w:rsid w:val="00180A64"/>
    <w:rsid w:val="00181075"/>
    <w:rsid w:val="001815FE"/>
    <w:rsid w:val="0018172C"/>
    <w:rsid w:val="00181EA1"/>
    <w:rsid w:val="001821FD"/>
    <w:rsid w:val="0018225C"/>
    <w:rsid w:val="001826C6"/>
    <w:rsid w:val="00182E89"/>
    <w:rsid w:val="00183328"/>
    <w:rsid w:val="00183352"/>
    <w:rsid w:val="001838EB"/>
    <w:rsid w:val="00183936"/>
    <w:rsid w:val="00184CD3"/>
    <w:rsid w:val="00184DD8"/>
    <w:rsid w:val="00185406"/>
    <w:rsid w:val="00187B8D"/>
    <w:rsid w:val="00190345"/>
    <w:rsid w:val="00191B63"/>
    <w:rsid w:val="0019351F"/>
    <w:rsid w:val="00193E86"/>
    <w:rsid w:val="001944D2"/>
    <w:rsid w:val="00194D8D"/>
    <w:rsid w:val="00195060"/>
    <w:rsid w:val="00195BCC"/>
    <w:rsid w:val="00195E9E"/>
    <w:rsid w:val="001A0073"/>
    <w:rsid w:val="001A13FC"/>
    <w:rsid w:val="001A152D"/>
    <w:rsid w:val="001A23F6"/>
    <w:rsid w:val="001A28CB"/>
    <w:rsid w:val="001A2BC4"/>
    <w:rsid w:val="001A381B"/>
    <w:rsid w:val="001A3871"/>
    <w:rsid w:val="001A4FF7"/>
    <w:rsid w:val="001A6F69"/>
    <w:rsid w:val="001B024B"/>
    <w:rsid w:val="001B0D11"/>
    <w:rsid w:val="001B0DAA"/>
    <w:rsid w:val="001B11D0"/>
    <w:rsid w:val="001B24FB"/>
    <w:rsid w:val="001B26EF"/>
    <w:rsid w:val="001B2BB5"/>
    <w:rsid w:val="001B37B7"/>
    <w:rsid w:val="001B429E"/>
    <w:rsid w:val="001B42F8"/>
    <w:rsid w:val="001B4898"/>
    <w:rsid w:val="001B5926"/>
    <w:rsid w:val="001B6B01"/>
    <w:rsid w:val="001B7039"/>
    <w:rsid w:val="001B7120"/>
    <w:rsid w:val="001C03D9"/>
    <w:rsid w:val="001C3276"/>
    <w:rsid w:val="001C3C08"/>
    <w:rsid w:val="001C475A"/>
    <w:rsid w:val="001C4DD1"/>
    <w:rsid w:val="001C5817"/>
    <w:rsid w:val="001C5BC5"/>
    <w:rsid w:val="001C5CE1"/>
    <w:rsid w:val="001C5D0D"/>
    <w:rsid w:val="001C6E97"/>
    <w:rsid w:val="001C7B58"/>
    <w:rsid w:val="001C7E4B"/>
    <w:rsid w:val="001D129B"/>
    <w:rsid w:val="001D15D1"/>
    <w:rsid w:val="001D15DA"/>
    <w:rsid w:val="001D1A17"/>
    <w:rsid w:val="001D2D8A"/>
    <w:rsid w:val="001D3192"/>
    <w:rsid w:val="001D4A33"/>
    <w:rsid w:val="001D4D72"/>
    <w:rsid w:val="001D6A89"/>
    <w:rsid w:val="001D7CFA"/>
    <w:rsid w:val="001D7D58"/>
    <w:rsid w:val="001D7E6B"/>
    <w:rsid w:val="001E09B0"/>
    <w:rsid w:val="001E105B"/>
    <w:rsid w:val="001E1C02"/>
    <w:rsid w:val="001E26AC"/>
    <w:rsid w:val="001E3188"/>
    <w:rsid w:val="001E3863"/>
    <w:rsid w:val="001E41D9"/>
    <w:rsid w:val="001E5400"/>
    <w:rsid w:val="001E5583"/>
    <w:rsid w:val="001E675D"/>
    <w:rsid w:val="001E6A2E"/>
    <w:rsid w:val="001E76E9"/>
    <w:rsid w:val="001E7ACA"/>
    <w:rsid w:val="001F0162"/>
    <w:rsid w:val="001F0546"/>
    <w:rsid w:val="001F3285"/>
    <w:rsid w:val="001F55DA"/>
    <w:rsid w:val="001F5944"/>
    <w:rsid w:val="001F596A"/>
    <w:rsid w:val="001F64DA"/>
    <w:rsid w:val="001F6E07"/>
    <w:rsid w:val="001F6F6A"/>
    <w:rsid w:val="001F725F"/>
    <w:rsid w:val="0020021D"/>
    <w:rsid w:val="00200620"/>
    <w:rsid w:val="00201059"/>
    <w:rsid w:val="002015AC"/>
    <w:rsid w:val="00201A34"/>
    <w:rsid w:val="00202D84"/>
    <w:rsid w:val="002043A2"/>
    <w:rsid w:val="002045AC"/>
    <w:rsid w:val="00205132"/>
    <w:rsid w:val="002053F5"/>
    <w:rsid w:val="00205455"/>
    <w:rsid w:val="00205F87"/>
    <w:rsid w:val="002061D5"/>
    <w:rsid w:val="00206754"/>
    <w:rsid w:val="002067FD"/>
    <w:rsid w:val="00206B7D"/>
    <w:rsid w:val="00207F0F"/>
    <w:rsid w:val="00210431"/>
    <w:rsid w:val="002111EC"/>
    <w:rsid w:val="00211527"/>
    <w:rsid w:val="00213114"/>
    <w:rsid w:val="00213462"/>
    <w:rsid w:val="002134CE"/>
    <w:rsid w:val="00213999"/>
    <w:rsid w:val="00214FB6"/>
    <w:rsid w:val="002161B0"/>
    <w:rsid w:val="0021663E"/>
    <w:rsid w:val="002166EC"/>
    <w:rsid w:val="002172F3"/>
    <w:rsid w:val="00220686"/>
    <w:rsid w:val="00220874"/>
    <w:rsid w:val="002217A2"/>
    <w:rsid w:val="002220A1"/>
    <w:rsid w:val="00222B1E"/>
    <w:rsid w:val="002234F0"/>
    <w:rsid w:val="00223801"/>
    <w:rsid w:val="002262C0"/>
    <w:rsid w:val="00226C9B"/>
    <w:rsid w:val="002275EE"/>
    <w:rsid w:val="00227B72"/>
    <w:rsid w:val="00227F54"/>
    <w:rsid w:val="00230D30"/>
    <w:rsid w:val="00231802"/>
    <w:rsid w:val="00231916"/>
    <w:rsid w:val="00231CB3"/>
    <w:rsid w:val="002320F4"/>
    <w:rsid w:val="0023214C"/>
    <w:rsid w:val="0023219D"/>
    <w:rsid w:val="002321E0"/>
    <w:rsid w:val="00233A63"/>
    <w:rsid w:val="00234764"/>
    <w:rsid w:val="00234EAD"/>
    <w:rsid w:val="00234F98"/>
    <w:rsid w:val="0023588C"/>
    <w:rsid w:val="00235BDD"/>
    <w:rsid w:val="002367C1"/>
    <w:rsid w:val="00236F91"/>
    <w:rsid w:val="002377E5"/>
    <w:rsid w:val="00237C36"/>
    <w:rsid w:val="002408AA"/>
    <w:rsid w:val="0024177C"/>
    <w:rsid w:val="00241946"/>
    <w:rsid w:val="00241F5C"/>
    <w:rsid w:val="00242396"/>
    <w:rsid w:val="00242688"/>
    <w:rsid w:val="002432B5"/>
    <w:rsid w:val="002435A8"/>
    <w:rsid w:val="00245E6A"/>
    <w:rsid w:val="00245F78"/>
    <w:rsid w:val="002474FA"/>
    <w:rsid w:val="00247550"/>
    <w:rsid w:val="002477D7"/>
    <w:rsid w:val="00247F81"/>
    <w:rsid w:val="00250A38"/>
    <w:rsid w:val="00250B0F"/>
    <w:rsid w:val="0025149E"/>
    <w:rsid w:val="00251A37"/>
    <w:rsid w:val="00251DF9"/>
    <w:rsid w:val="0025283B"/>
    <w:rsid w:val="00253CDB"/>
    <w:rsid w:val="00254D8D"/>
    <w:rsid w:val="00255176"/>
    <w:rsid w:val="002553B7"/>
    <w:rsid w:val="0025622A"/>
    <w:rsid w:val="002562C3"/>
    <w:rsid w:val="00256DCF"/>
    <w:rsid w:val="00256FBB"/>
    <w:rsid w:val="00257253"/>
    <w:rsid w:val="002575C3"/>
    <w:rsid w:val="00257C18"/>
    <w:rsid w:val="002605D2"/>
    <w:rsid w:val="00260647"/>
    <w:rsid w:val="00260818"/>
    <w:rsid w:val="0026092D"/>
    <w:rsid w:val="002609BD"/>
    <w:rsid w:val="002611E7"/>
    <w:rsid w:val="00262511"/>
    <w:rsid w:val="00264AC4"/>
    <w:rsid w:val="00264EBC"/>
    <w:rsid w:val="002660FF"/>
    <w:rsid w:val="00266ABE"/>
    <w:rsid w:val="002672C1"/>
    <w:rsid w:val="002707DA"/>
    <w:rsid w:val="00271FFD"/>
    <w:rsid w:val="002724A2"/>
    <w:rsid w:val="00272EEC"/>
    <w:rsid w:val="0027541C"/>
    <w:rsid w:val="0027580D"/>
    <w:rsid w:val="00276791"/>
    <w:rsid w:val="00276B8A"/>
    <w:rsid w:val="00276C13"/>
    <w:rsid w:val="00277E56"/>
    <w:rsid w:val="002820AA"/>
    <w:rsid w:val="0028267D"/>
    <w:rsid w:val="002828A4"/>
    <w:rsid w:val="00283395"/>
    <w:rsid w:val="00283CC2"/>
    <w:rsid w:val="00284BF5"/>
    <w:rsid w:val="00285EF5"/>
    <w:rsid w:val="00286725"/>
    <w:rsid w:val="0028701E"/>
    <w:rsid w:val="00287E00"/>
    <w:rsid w:val="00290F11"/>
    <w:rsid w:val="00291A81"/>
    <w:rsid w:val="00291B09"/>
    <w:rsid w:val="002921E3"/>
    <w:rsid w:val="00292B52"/>
    <w:rsid w:val="002938A0"/>
    <w:rsid w:val="00293ADB"/>
    <w:rsid w:val="00296AF3"/>
    <w:rsid w:val="002A1552"/>
    <w:rsid w:val="002A1709"/>
    <w:rsid w:val="002A1C0D"/>
    <w:rsid w:val="002A1F33"/>
    <w:rsid w:val="002A24E7"/>
    <w:rsid w:val="002A254A"/>
    <w:rsid w:val="002A2848"/>
    <w:rsid w:val="002A316B"/>
    <w:rsid w:val="002A5E14"/>
    <w:rsid w:val="002A5ED7"/>
    <w:rsid w:val="002A61EA"/>
    <w:rsid w:val="002A62BF"/>
    <w:rsid w:val="002A65D9"/>
    <w:rsid w:val="002A67E5"/>
    <w:rsid w:val="002A7281"/>
    <w:rsid w:val="002A77CA"/>
    <w:rsid w:val="002A7A92"/>
    <w:rsid w:val="002A7CB5"/>
    <w:rsid w:val="002B1467"/>
    <w:rsid w:val="002B3552"/>
    <w:rsid w:val="002B4129"/>
    <w:rsid w:val="002B4888"/>
    <w:rsid w:val="002B4B88"/>
    <w:rsid w:val="002B54FD"/>
    <w:rsid w:val="002B5ABF"/>
    <w:rsid w:val="002B65FB"/>
    <w:rsid w:val="002B6633"/>
    <w:rsid w:val="002B6667"/>
    <w:rsid w:val="002B6DB9"/>
    <w:rsid w:val="002B6ECE"/>
    <w:rsid w:val="002B7261"/>
    <w:rsid w:val="002B7468"/>
    <w:rsid w:val="002B78AB"/>
    <w:rsid w:val="002C096B"/>
    <w:rsid w:val="002C0BCC"/>
    <w:rsid w:val="002C22AE"/>
    <w:rsid w:val="002C302F"/>
    <w:rsid w:val="002C3576"/>
    <w:rsid w:val="002C3AA1"/>
    <w:rsid w:val="002C43F2"/>
    <w:rsid w:val="002C46B2"/>
    <w:rsid w:val="002C57CD"/>
    <w:rsid w:val="002C5F57"/>
    <w:rsid w:val="002C65A1"/>
    <w:rsid w:val="002C75E7"/>
    <w:rsid w:val="002C7E12"/>
    <w:rsid w:val="002D0BB4"/>
    <w:rsid w:val="002D1190"/>
    <w:rsid w:val="002D147C"/>
    <w:rsid w:val="002D26CA"/>
    <w:rsid w:val="002D2712"/>
    <w:rsid w:val="002D3624"/>
    <w:rsid w:val="002D503C"/>
    <w:rsid w:val="002D6B2E"/>
    <w:rsid w:val="002E033D"/>
    <w:rsid w:val="002E04AF"/>
    <w:rsid w:val="002E0A2B"/>
    <w:rsid w:val="002E1E6A"/>
    <w:rsid w:val="002E2510"/>
    <w:rsid w:val="002E2BE4"/>
    <w:rsid w:val="002E30EB"/>
    <w:rsid w:val="002E3D13"/>
    <w:rsid w:val="002E6241"/>
    <w:rsid w:val="002E6AD7"/>
    <w:rsid w:val="002E6ED2"/>
    <w:rsid w:val="002E783E"/>
    <w:rsid w:val="002F094F"/>
    <w:rsid w:val="002F1778"/>
    <w:rsid w:val="002F227F"/>
    <w:rsid w:val="002F2485"/>
    <w:rsid w:val="002F2916"/>
    <w:rsid w:val="002F2E24"/>
    <w:rsid w:val="002F307C"/>
    <w:rsid w:val="002F3593"/>
    <w:rsid w:val="002F36D6"/>
    <w:rsid w:val="002F37AA"/>
    <w:rsid w:val="002F4A75"/>
    <w:rsid w:val="002F6FDF"/>
    <w:rsid w:val="002F722E"/>
    <w:rsid w:val="00300173"/>
    <w:rsid w:val="00300459"/>
    <w:rsid w:val="00300C1E"/>
    <w:rsid w:val="00301FE5"/>
    <w:rsid w:val="00302308"/>
    <w:rsid w:val="00302310"/>
    <w:rsid w:val="00302BCA"/>
    <w:rsid w:val="00303134"/>
    <w:rsid w:val="003035CA"/>
    <w:rsid w:val="003046A3"/>
    <w:rsid w:val="00304AFB"/>
    <w:rsid w:val="00304FD9"/>
    <w:rsid w:val="00305862"/>
    <w:rsid w:val="00305962"/>
    <w:rsid w:val="00305F1C"/>
    <w:rsid w:val="00306397"/>
    <w:rsid w:val="00306449"/>
    <w:rsid w:val="003072D7"/>
    <w:rsid w:val="0030763A"/>
    <w:rsid w:val="00310418"/>
    <w:rsid w:val="0031048F"/>
    <w:rsid w:val="003107B7"/>
    <w:rsid w:val="00310B1E"/>
    <w:rsid w:val="00311258"/>
    <w:rsid w:val="00311AB5"/>
    <w:rsid w:val="00312358"/>
    <w:rsid w:val="00313302"/>
    <w:rsid w:val="00313551"/>
    <w:rsid w:val="00313DEB"/>
    <w:rsid w:val="003144BD"/>
    <w:rsid w:val="00314B69"/>
    <w:rsid w:val="00314E1C"/>
    <w:rsid w:val="0031560D"/>
    <w:rsid w:val="00315BEF"/>
    <w:rsid w:val="00316D49"/>
    <w:rsid w:val="0031715A"/>
    <w:rsid w:val="00317F75"/>
    <w:rsid w:val="00320710"/>
    <w:rsid w:val="003216E0"/>
    <w:rsid w:val="00322B51"/>
    <w:rsid w:val="00322E19"/>
    <w:rsid w:val="00323D10"/>
    <w:rsid w:val="00324D91"/>
    <w:rsid w:val="00325527"/>
    <w:rsid w:val="003260BD"/>
    <w:rsid w:val="003279C6"/>
    <w:rsid w:val="00327B2A"/>
    <w:rsid w:val="003307F4"/>
    <w:rsid w:val="00331010"/>
    <w:rsid w:val="0033108E"/>
    <w:rsid w:val="00331F45"/>
    <w:rsid w:val="0033261F"/>
    <w:rsid w:val="0033332B"/>
    <w:rsid w:val="003333A3"/>
    <w:rsid w:val="00333894"/>
    <w:rsid w:val="003338A3"/>
    <w:rsid w:val="00333D3A"/>
    <w:rsid w:val="00334539"/>
    <w:rsid w:val="00334816"/>
    <w:rsid w:val="00335346"/>
    <w:rsid w:val="0033555F"/>
    <w:rsid w:val="00336F9D"/>
    <w:rsid w:val="00337456"/>
    <w:rsid w:val="003411A4"/>
    <w:rsid w:val="0034183E"/>
    <w:rsid w:val="0034217C"/>
    <w:rsid w:val="003427A9"/>
    <w:rsid w:val="00342D13"/>
    <w:rsid w:val="00345049"/>
    <w:rsid w:val="003454DA"/>
    <w:rsid w:val="00345694"/>
    <w:rsid w:val="003469A2"/>
    <w:rsid w:val="0034733A"/>
    <w:rsid w:val="0034779E"/>
    <w:rsid w:val="00350326"/>
    <w:rsid w:val="003503E7"/>
    <w:rsid w:val="00350784"/>
    <w:rsid w:val="0035141C"/>
    <w:rsid w:val="00354236"/>
    <w:rsid w:val="00354BC4"/>
    <w:rsid w:val="00354DA9"/>
    <w:rsid w:val="00355663"/>
    <w:rsid w:val="00355792"/>
    <w:rsid w:val="003558A8"/>
    <w:rsid w:val="00355EDA"/>
    <w:rsid w:val="00356B1B"/>
    <w:rsid w:val="00356C38"/>
    <w:rsid w:val="00356D92"/>
    <w:rsid w:val="0035751A"/>
    <w:rsid w:val="00360C3C"/>
    <w:rsid w:val="00361E6C"/>
    <w:rsid w:val="00361EEE"/>
    <w:rsid w:val="0036212D"/>
    <w:rsid w:val="0036270C"/>
    <w:rsid w:val="00363160"/>
    <w:rsid w:val="00363352"/>
    <w:rsid w:val="003638FF"/>
    <w:rsid w:val="003657C7"/>
    <w:rsid w:val="00365C22"/>
    <w:rsid w:val="00365DCD"/>
    <w:rsid w:val="00366B80"/>
    <w:rsid w:val="00370220"/>
    <w:rsid w:val="00370657"/>
    <w:rsid w:val="00371BCF"/>
    <w:rsid w:val="00371C1E"/>
    <w:rsid w:val="00371F62"/>
    <w:rsid w:val="00372625"/>
    <w:rsid w:val="00372C82"/>
    <w:rsid w:val="00374A07"/>
    <w:rsid w:val="003756EF"/>
    <w:rsid w:val="003779F3"/>
    <w:rsid w:val="00377DCD"/>
    <w:rsid w:val="00377E4D"/>
    <w:rsid w:val="00377F5D"/>
    <w:rsid w:val="003805B3"/>
    <w:rsid w:val="00380CBC"/>
    <w:rsid w:val="00380D27"/>
    <w:rsid w:val="00383289"/>
    <w:rsid w:val="003833CC"/>
    <w:rsid w:val="0038373B"/>
    <w:rsid w:val="003839FD"/>
    <w:rsid w:val="00383CE1"/>
    <w:rsid w:val="00384264"/>
    <w:rsid w:val="003852C8"/>
    <w:rsid w:val="003855B1"/>
    <w:rsid w:val="003855D3"/>
    <w:rsid w:val="003856AC"/>
    <w:rsid w:val="003869DD"/>
    <w:rsid w:val="00386BAA"/>
    <w:rsid w:val="00386C95"/>
    <w:rsid w:val="0038723F"/>
    <w:rsid w:val="0038774E"/>
    <w:rsid w:val="003877F9"/>
    <w:rsid w:val="00387F0E"/>
    <w:rsid w:val="00390089"/>
    <w:rsid w:val="00391290"/>
    <w:rsid w:val="003921F4"/>
    <w:rsid w:val="0039306D"/>
    <w:rsid w:val="003931CB"/>
    <w:rsid w:val="00393620"/>
    <w:rsid w:val="00393DBE"/>
    <w:rsid w:val="0039482D"/>
    <w:rsid w:val="003948E3"/>
    <w:rsid w:val="0039586F"/>
    <w:rsid w:val="00397B68"/>
    <w:rsid w:val="003A0E56"/>
    <w:rsid w:val="003A131C"/>
    <w:rsid w:val="003A2C25"/>
    <w:rsid w:val="003A2E5D"/>
    <w:rsid w:val="003A2EAE"/>
    <w:rsid w:val="003A363E"/>
    <w:rsid w:val="003A3C2F"/>
    <w:rsid w:val="003A3D26"/>
    <w:rsid w:val="003A478F"/>
    <w:rsid w:val="003A4852"/>
    <w:rsid w:val="003A49C8"/>
    <w:rsid w:val="003A4D68"/>
    <w:rsid w:val="003A4E48"/>
    <w:rsid w:val="003A67D7"/>
    <w:rsid w:val="003A6DBD"/>
    <w:rsid w:val="003A7613"/>
    <w:rsid w:val="003A7961"/>
    <w:rsid w:val="003A7DF2"/>
    <w:rsid w:val="003B14D7"/>
    <w:rsid w:val="003B2206"/>
    <w:rsid w:val="003B224E"/>
    <w:rsid w:val="003B2E4C"/>
    <w:rsid w:val="003B3FBC"/>
    <w:rsid w:val="003B56FE"/>
    <w:rsid w:val="003B58EF"/>
    <w:rsid w:val="003B6129"/>
    <w:rsid w:val="003B6C8F"/>
    <w:rsid w:val="003B733D"/>
    <w:rsid w:val="003C06F0"/>
    <w:rsid w:val="003C0E4E"/>
    <w:rsid w:val="003C26F8"/>
    <w:rsid w:val="003C28C6"/>
    <w:rsid w:val="003C2C7D"/>
    <w:rsid w:val="003C3CFA"/>
    <w:rsid w:val="003C3F87"/>
    <w:rsid w:val="003C5370"/>
    <w:rsid w:val="003C6206"/>
    <w:rsid w:val="003C761A"/>
    <w:rsid w:val="003C7C04"/>
    <w:rsid w:val="003D047D"/>
    <w:rsid w:val="003D061A"/>
    <w:rsid w:val="003D1437"/>
    <w:rsid w:val="003D1A76"/>
    <w:rsid w:val="003D20A9"/>
    <w:rsid w:val="003D38E7"/>
    <w:rsid w:val="003D3E2A"/>
    <w:rsid w:val="003D424A"/>
    <w:rsid w:val="003D7200"/>
    <w:rsid w:val="003D742D"/>
    <w:rsid w:val="003D7979"/>
    <w:rsid w:val="003D7E25"/>
    <w:rsid w:val="003E0B42"/>
    <w:rsid w:val="003E23B5"/>
    <w:rsid w:val="003E28CB"/>
    <w:rsid w:val="003E29EC"/>
    <w:rsid w:val="003E2C3C"/>
    <w:rsid w:val="003E2DC7"/>
    <w:rsid w:val="003E2FE7"/>
    <w:rsid w:val="003E3565"/>
    <w:rsid w:val="003E3607"/>
    <w:rsid w:val="003E3935"/>
    <w:rsid w:val="003E39D4"/>
    <w:rsid w:val="003E3B53"/>
    <w:rsid w:val="003E3EC8"/>
    <w:rsid w:val="003E41FF"/>
    <w:rsid w:val="003E448E"/>
    <w:rsid w:val="003E4738"/>
    <w:rsid w:val="003E48A9"/>
    <w:rsid w:val="003E50E5"/>
    <w:rsid w:val="003E5400"/>
    <w:rsid w:val="003E745F"/>
    <w:rsid w:val="003F0716"/>
    <w:rsid w:val="003F12A5"/>
    <w:rsid w:val="003F1A28"/>
    <w:rsid w:val="003F1AE3"/>
    <w:rsid w:val="003F2232"/>
    <w:rsid w:val="003F2359"/>
    <w:rsid w:val="003F27C9"/>
    <w:rsid w:val="003F53CE"/>
    <w:rsid w:val="003F5782"/>
    <w:rsid w:val="003F5F17"/>
    <w:rsid w:val="0040044D"/>
    <w:rsid w:val="00400485"/>
    <w:rsid w:val="004004F6"/>
    <w:rsid w:val="004007C1"/>
    <w:rsid w:val="00401616"/>
    <w:rsid w:val="00401701"/>
    <w:rsid w:val="0040178E"/>
    <w:rsid w:val="0040210D"/>
    <w:rsid w:val="00402859"/>
    <w:rsid w:val="00402FF6"/>
    <w:rsid w:val="00402FF9"/>
    <w:rsid w:val="00403181"/>
    <w:rsid w:val="00404A76"/>
    <w:rsid w:val="00404FBF"/>
    <w:rsid w:val="00405ED9"/>
    <w:rsid w:val="00405F21"/>
    <w:rsid w:val="00407442"/>
    <w:rsid w:val="00411A06"/>
    <w:rsid w:val="004137FF"/>
    <w:rsid w:val="0041484D"/>
    <w:rsid w:val="004163C0"/>
    <w:rsid w:val="00417132"/>
    <w:rsid w:val="004175D8"/>
    <w:rsid w:val="00417B47"/>
    <w:rsid w:val="00417D35"/>
    <w:rsid w:val="0042037F"/>
    <w:rsid w:val="00420890"/>
    <w:rsid w:val="00421302"/>
    <w:rsid w:val="004214EE"/>
    <w:rsid w:val="00421A2C"/>
    <w:rsid w:val="004222F9"/>
    <w:rsid w:val="00422545"/>
    <w:rsid w:val="0042268A"/>
    <w:rsid w:val="0042293E"/>
    <w:rsid w:val="00423A0B"/>
    <w:rsid w:val="00423BC4"/>
    <w:rsid w:val="004245D0"/>
    <w:rsid w:val="00424755"/>
    <w:rsid w:val="004257FF"/>
    <w:rsid w:val="00425811"/>
    <w:rsid w:val="00425890"/>
    <w:rsid w:val="00426274"/>
    <w:rsid w:val="00426B06"/>
    <w:rsid w:val="00426C05"/>
    <w:rsid w:val="00427E5B"/>
    <w:rsid w:val="00430C78"/>
    <w:rsid w:val="004313B4"/>
    <w:rsid w:val="0043172C"/>
    <w:rsid w:val="0043178E"/>
    <w:rsid w:val="00431896"/>
    <w:rsid w:val="00431A37"/>
    <w:rsid w:val="00431E96"/>
    <w:rsid w:val="0043200D"/>
    <w:rsid w:val="0043293A"/>
    <w:rsid w:val="0043294F"/>
    <w:rsid w:val="00433836"/>
    <w:rsid w:val="0043387F"/>
    <w:rsid w:val="00433D7C"/>
    <w:rsid w:val="0043507E"/>
    <w:rsid w:val="004359B8"/>
    <w:rsid w:val="00436374"/>
    <w:rsid w:val="00437FA6"/>
    <w:rsid w:val="00440CED"/>
    <w:rsid w:val="00440D01"/>
    <w:rsid w:val="00440F9A"/>
    <w:rsid w:val="00441D4E"/>
    <w:rsid w:val="0044238A"/>
    <w:rsid w:val="004425BA"/>
    <w:rsid w:val="00443646"/>
    <w:rsid w:val="00443991"/>
    <w:rsid w:val="00445FFD"/>
    <w:rsid w:val="00446FEC"/>
    <w:rsid w:val="00447850"/>
    <w:rsid w:val="00447C3D"/>
    <w:rsid w:val="004521A0"/>
    <w:rsid w:val="00452433"/>
    <w:rsid w:val="004544FF"/>
    <w:rsid w:val="004545EE"/>
    <w:rsid w:val="00454E2A"/>
    <w:rsid w:val="00455C55"/>
    <w:rsid w:val="00457770"/>
    <w:rsid w:val="004578B5"/>
    <w:rsid w:val="0046167B"/>
    <w:rsid w:val="00461B41"/>
    <w:rsid w:val="00462F7A"/>
    <w:rsid w:val="00463228"/>
    <w:rsid w:val="00463C57"/>
    <w:rsid w:val="0046451F"/>
    <w:rsid w:val="00465245"/>
    <w:rsid w:val="004652B2"/>
    <w:rsid w:val="00466AE8"/>
    <w:rsid w:val="00470B20"/>
    <w:rsid w:val="00470F02"/>
    <w:rsid w:val="0047409B"/>
    <w:rsid w:val="004742BD"/>
    <w:rsid w:val="004746BC"/>
    <w:rsid w:val="00474906"/>
    <w:rsid w:val="0047546C"/>
    <w:rsid w:val="0047599E"/>
    <w:rsid w:val="00477BB4"/>
    <w:rsid w:val="00477C60"/>
    <w:rsid w:val="00480205"/>
    <w:rsid w:val="00480D7C"/>
    <w:rsid w:val="00480F62"/>
    <w:rsid w:val="00483675"/>
    <w:rsid w:val="00484F07"/>
    <w:rsid w:val="004850E9"/>
    <w:rsid w:val="00485139"/>
    <w:rsid w:val="004853ED"/>
    <w:rsid w:val="004858C3"/>
    <w:rsid w:val="00487AC9"/>
    <w:rsid w:val="00487D72"/>
    <w:rsid w:val="00490462"/>
    <w:rsid w:val="004912C9"/>
    <w:rsid w:val="004912D2"/>
    <w:rsid w:val="004924D8"/>
    <w:rsid w:val="0049272E"/>
    <w:rsid w:val="00492916"/>
    <w:rsid w:val="00492C78"/>
    <w:rsid w:val="00492E7A"/>
    <w:rsid w:val="004953C0"/>
    <w:rsid w:val="00495565"/>
    <w:rsid w:val="00496292"/>
    <w:rsid w:val="00496B2C"/>
    <w:rsid w:val="004978C6"/>
    <w:rsid w:val="00497C3F"/>
    <w:rsid w:val="00497DF5"/>
    <w:rsid w:val="00497F49"/>
    <w:rsid w:val="00497FB2"/>
    <w:rsid w:val="004A058E"/>
    <w:rsid w:val="004A1193"/>
    <w:rsid w:val="004A18DB"/>
    <w:rsid w:val="004A1C71"/>
    <w:rsid w:val="004A33E2"/>
    <w:rsid w:val="004A3D43"/>
    <w:rsid w:val="004A3D6B"/>
    <w:rsid w:val="004A4C73"/>
    <w:rsid w:val="004A4D19"/>
    <w:rsid w:val="004A58FC"/>
    <w:rsid w:val="004A5D88"/>
    <w:rsid w:val="004A638B"/>
    <w:rsid w:val="004A6CE6"/>
    <w:rsid w:val="004A70C2"/>
    <w:rsid w:val="004A7AAB"/>
    <w:rsid w:val="004B099C"/>
    <w:rsid w:val="004B1410"/>
    <w:rsid w:val="004B174E"/>
    <w:rsid w:val="004B1779"/>
    <w:rsid w:val="004B17E7"/>
    <w:rsid w:val="004B3490"/>
    <w:rsid w:val="004B3834"/>
    <w:rsid w:val="004B3E04"/>
    <w:rsid w:val="004B40A6"/>
    <w:rsid w:val="004B4261"/>
    <w:rsid w:val="004B4421"/>
    <w:rsid w:val="004B48F0"/>
    <w:rsid w:val="004B4B30"/>
    <w:rsid w:val="004B4C66"/>
    <w:rsid w:val="004B6AC8"/>
    <w:rsid w:val="004B78F4"/>
    <w:rsid w:val="004C001E"/>
    <w:rsid w:val="004C0C7A"/>
    <w:rsid w:val="004C120E"/>
    <w:rsid w:val="004C1970"/>
    <w:rsid w:val="004C22B0"/>
    <w:rsid w:val="004C2410"/>
    <w:rsid w:val="004C26C6"/>
    <w:rsid w:val="004C26F8"/>
    <w:rsid w:val="004C2DF5"/>
    <w:rsid w:val="004C34C4"/>
    <w:rsid w:val="004C4216"/>
    <w:rsid w:val="004C45F3"/>
    <w:rsid w:val="004C5766"/>
    <w:rsid w:val="004C6BDE"/>
    <w:rsid w:val="004C6C86"/>
    <w:rsid w:val="004D006E"/>
    <w:rsid w:val="004D019A"/>
    <w:rsid w:val="004D0997"/>
    <w:rsid w:val="004D1321"/>
    <w:rsid w:val="004D19FD"/>
    <w:rsid w:val="004D1B5F"/>
    <w:rsid w:val="004D1B9C"/>
    <w:rsid w:val="004D1D20"/>
    <w:rsid w:val="004D3A11"/>
    <w:rsid w:val="004D3E26"/>
    <w:rsid w:val="004D5832"/>
    <w:rsid w:val="004D6C4B"/>
    <w:rsid w:val="004E05B5"/>
    <w:rsid w:val="004E14EB"/>
    <w:rsid w:val="004E4539"/>
    <w:rsid w:val="004E4684"/>
    <w:rsid w:val="004E4844"/>
    <w:rsid w:val="004E51CF"/>
    <w:rsid w:val="004E6859"/>
    <w:rsid w:val="004E6B1E"/>
    <w:rsid w:val="004E6EDE"/>
    <w:rsid w:val="004E705E"/>
    <w:rsid w:val="004E751B"/>
    <w:rsid w:val="004E7834"/>
    <w:rsid w:val="004E7965"/>
    <w:rsid w:val="004E7C41"/>
    <w:rsid w:val="004E7EDB"/>
    <w:rsid w:val="004F0C59"/>
    <w:rsid w:val="004F13E0"/>
    <w:rsid w:val="004F13E4"/>
    <w:rsid w:val="004F247D"/>
    <w:rsid w:val="004F38BF"/>
    <w:rsid w:val="004F4155"/>
    <w:rsid w:val="004F492E"/>
    <w:rsid w:val="004F4EB3"/>
    <w:rsid w:val="004F5C21"/>
    <w:rsid w:val="004F6243"/>
    <w:rsid w:val="004F6C4C"/>
    <w:rsid w:val="004F71AE"/>
    <w:rsid w:val="00500112"/>
    <w:rsid w:val="005002E6"/>
    <w:rsid w:val="005004F7"/>
    <w:rsid w:val="005005D0"/>
    <w:rsid w:val="00500AA0"/>
    <w:rsid w:val="00501B76"/>
    <w:rsid w:val="00501F33"/>
    <w:rsid w:val="00502AC4"/>
    <w:rsid w:val="00503E91"/>
    <w:rsid w:val="005046D7"/>
    <w:rsid w:val="00504F59"/>
    <w:rsid w:val="00505B4E"/>
    <w:rsid w:val="00505CA8"/>
    <w:rsid w:val="0050658D"/>
    <w:rsid w:val="0050693A"/>
    <w:rsid w:val="00507295"/>
    <w:rsid w:val="0051017D"/>
    <w:rsid w:val="005104B1"/>
    <w:rsid w:val="0051086D"/>
    <w:rsid w:val="00510F3F"/>
    <w:rsid w:val="005113BC"/>
    <w:rsid w:val="00511BBC"/>
    <w:rsid w:val="0051209F"/>
    <w:rsid w:val="005121F0"/>
    <w:rsid w:val="0051240A"/>
    <w:rsid w:val="00512713"/>
    <w:rsid w:val="005142A4"/>
    <w:rsid w:val="005143B9"/>
    <w:rsid w:val="005145C9"/>
    <w:rsid w:val="005153E4"/>
    <w:rsid w:val="005158CE"/>
    <w:rsid w:val="00515C58"/>
    <w:rsid w:val="00516162"/>
    <w:rsid w:val="00516D10"/>
    <w:rsid w:val="0051777A"/>
    <w:rsid w:val="00517D11"/>
    <w:rsid w:val="005201C4"/>
    <w:rsid w:val="00520979"/>
    <w:rsid w:val="005217E6"/>
    <w:rsid w:val="00522B52"/>
    <w:rsid w:val="005239B8"/>
    <w:rsid w:val="00526EE7"/>
    <w:rsid w:val="0052742E"/>
    <w:rsid w:val="00527491"/>
    <w:rsid w:val="00527AC6"/>
    <w:rsid w:val="00527B23"/>
    <w:rsid w:val="005305AE"/>
    <w:rsid w:val="0053094A"/>
    <w:rsid w:val="0053132B"/>
    <w:rsid w:val="0053232F"/>
    <w:rsid w:val="00532BBD"/>
    <w:rsid w:val="0053332C"/>
    <w:rsid w:val="0053340E"/>
    <w:rsid w:val="00533433"/>
    <w:rsid w:val="00533CA6"/>
    <w:rsid w:val="00535110"/>
    <w:rsid w:val="00535AFB"/>
    <w:rsid w:val="00536D7B"/>
    <w:rsid w:val="00537711"/>
    <w:rsid w:val="00540E17"/>
    <w:rsid w:val="005419E3"/>
    <w:rsid w:val="00542646"/>
    <w:rsid w:val="00542795"/>
    <w:rsid w:val="00542EAF"/>
    <w:rsid w:val="0054341F"/>
    <w:rsid w:val="005435BD"/>
    <w:rsid w:val="00544815"/>
    <w:rsid w:val="00545146"/>
    <w:rsid w:val="00545520"/>
    <w:rsid w:val="005460CC"/>
    <w:rsid w:val="005462CF"/>
    <w:rsid w:val="00546535"/>
    <w:rsid w:val="00550EAF"/>
    <w:rsid w:val="0055241C"/>
    <w:rsid w:val="00552AB7"/>
    <w:rsid w:val="00552E83"/>
    <w:rsid w:val="005534D2"/>
    <w:rsid w:val="00553A9D"/>
    <w:rsid w:val="00553D16"/>
    <w:rsid w:val="00554C72"/>
    <w:rsid w:val="00555E2A"/>
    <w:rsid w:val="00556879"/>
    <w:rsid w:val="00557B10"/>
    <w:rsid w:val="00560148"/>
    <w:rsid w:val="005608A7"/>
    <w:rsid w:val="00560A2B"/>
    <w:rsid w:val="00560F6D"/>
    <w:rsid w:val="005612DA"/>
    <w:rsid w:val="00561A2A"/>
    <w:rsid w:val="00562767"/>
    <w:rsid w:val="00562FAC"/>
    <w:rsid w:val="00563A93"/>
    <w:rsid w:val="00563B81"/>
    <w:rsid w:val="005644D8"/>
    <w:rsid w:val="005650C6"/>
    <w:rsid w:val="00565111"/>
    <w:rsid w:val="00565A03"/>
    <w:rsid w:val="00565C50"/>
    <w:rsid w:val="00565D09"/>
    <w:rsid w:val="00566140"/>
    <w:rsid w:val="00566470"/>
    <w:rsid w:val="005667DE"/>
    <w:rsid w:val="0056696B"/>
    <w:rsid w:val="005679F4"/>
    <w:rsid w:val="00567F09"/>
    <w:rsid w:val="00570C03"/>
    <w:rsid w:val="005718C0"/>
    <w:rsid w:val="00571AC7"/>
    <w:rsid w:val="00572A09"/>
    <w:rsid w:val="00573194"/>
    <w:rsid w:val="00573F8C"/>
    <w:rsid w:val="005749C7"/>
    <w:rsid w:val="00575421"/>
    <w:rsid w:val="005759A2"/>
    <w:rsid w:val="00576523"/>
    <w:rsid w:val="005771A1"/>
    <w:rsid w:val="005774C0"/>
    <w:rsid w:val="00577725"/>
    <w:rsid w:val="005801ED"/>
    <w:rsid w:val="00581569"/>
    <w:rsid w:val="005816E1"/>
    <w:rsid w:val="0058192E"/>
    <w:rsid w:val="005828FC"/>
    <w:rsid w:val="00582CDF"/>
    <w:rsid w:val="005837BB"/>
    <w:rsid w:val="005848CC"/>
    <w:rsid w:val="00584D24"/>
    <w:rsid w:val="00584EB1"/>
    <w:rsid w:val="00584EBE"/>
    <w:rsid w:val="00584F39"/>
    <w:rsid w:val="00585038"/>
    <w:rsid w:val="0058572E"/>
    <w:rsid w:val="00586596"/>
    <w:rsid w:val="005902E0"/>
    <w:rsid w:val="00590A74"/>
    <w:rsid w:val="005960B9"/>
    <w:rsid w:val="00596349"/>
    <w:rsid w:val="00596F05"/>
    <w:rsid w:val="005979A0"/>
    <w:rsid w:val="005A0195"/>
    <w:rsid w:val="005A067F"/>
    <w:rsid w:val="005A1AC2"/>
    <w:rsid w:val="005A21FF"/>
    <w:rsid w:val="005A35BB"/>
    <w:rsid w:val="005A3A02"/>
    <w:rsid w:val="005A49B6"/>
    <w:rsid w:val="005A4F09"/>
    <w:rsid w:val="005A5CEB"/>
    <w:rsid w:val="005A6496"/>
    <w:rsid w:val="005A787B"/>
    <w:rsid w:val="005A7CD6"/>
    <w:rsid w:val="005B0000"/>
    <w:rsid w:val="005B404D"/>
    <w:rsid w:val="005B43DA"/>
    <w:rsid w:val="005B4593"/>
    <w:rsid w:val="005B5219"/>
    <w:rsid w:val="005B55A6"/>
    <w:rsid w:val="005B5DAC"/>
    <w:rsid w:val="005B6A87"/>
    <w:rsid w:val="005B6FA4"/>
    <w:rsid w:val="005B7E63"/>
    <w:rsid w:val="005C067D"/>
    <w:rsid w:val="005C15A1"/>
    <w:rsid w:val="005C1A9D"/>
    <w:rsid w:val="005C1B8E"/>
    <w:rsid w:val="005C213D"/>
    <w:rsid w:val="005C3EDD"/>
    <w:rsid w:val="005C41FF"/>
    <w:rsid w:val="005C4837"/>
    <w:rsid w:val="005C5252"/>
    <w:rsid w:val="005C5A18"/>
    <w:rsid w:val="005C5A7D"/>
    <w:rsid w:val="005C73DD"/>
    <w:rsid w:val="005D166E"/>
    <w:rsid w:val="005D178F"/>
    <w:rsid w:val="005D1CEC"/>
    <w:rsid w:val="005D2A30"/>
    <w:rsid w:val="005D2CD9"/>
    <w:rsid w:val="005D2ED1"/>
    <w:rsid w:val="005D3774"/>
    <w:rsid w:val="005D3928"/>
    <w:rsid w:val="005D3DED"/>
    <w:rsid w:val="005D434E"/>
    <w:rsid w:val="005D49DF"/>
    <w:rsid w:val="005D4F64"/>
    <w:rsid w:val="005D5530"/>
    <w:rsid w:val="005D57C1"/>
    <w:rsid w:val="005D5810"/>
    <w:rsid w:val="005D5DBD"/>
    <w:rsid w:val="005D6346"/>
    <w:rsid w:val="005D68BF"/>
    <w:rsid w:val="005D6F74"/>
    <w:rsid w:val="005D7147"/>
    <w:rsid w:val="005D7E44"/>
    <w:rsid w:val="005D7FCA"/>
    <w:rsid w:val="005E025F"/>
    <w:rsid w:val="005E0FF3"/>
    <w:rsid w:val="005E1726"/>
    <w:rsid w:val="005E2FFB"/>
    <w:rsid w:val="005E3894"/>
    <w:rsid w:val="005E495A"/>
    <w:rsid w:val="005E4BF4"/>
    <w:rsid w:val="005E552F"/>
    <w:rsid w:val="005E592F"/>
    <w:rsid w:val="005E5AB2"/>
    <w:rsid w:val="005E63CD"/>
    <w:rsid w:val="005E6740"/>
    <w:rsid w:val="005E6772"/>
    <w:rsid w:val="005E707D"/>
    <w:rsid w:val="005E7D12"/>
    <w:rsid w:val="005F0DBF"/>
    <w:rsid w:val="005F10AB"/>
    <w:rsid w:val="005F1D6E"/>
    <w:rsid w:val="005F21ED"/>
    <w:rsid w:val="005F37C0"/>
    <w:rsid w:val="005F4D6D"/>
    <w:rsid w:val="005F4D7F"/>
    <w:rsid w:val="005F579A"/>
    <w:rsid w:val="005F66C2"/>
    <w:rsid w:val="006002C0"/>
    <w:rsid w:val="00600BE8"/>
    <w:rsid w:val="006014C9"/>
    <w:rsid w:val="006031C2"/>
    <w:rsid w:val="00604974"/>
    <w:rsid w:val="00604C1D"/>
    <w:rsid w:val="0060640C"/>
    <w:rsid w:val="006074DD"/>
    <w:rsid w:val="00607544"/>
    <w:rsid w:val="006075BB"/>
    <w:rsid w:val="00607897"/>
    <w:rsid w:val="006078CF"/>
    <w:rsid w:val="00610540"/>
    <w:rsid w:val="00610699"/>
    <w:rsid w:val="00611B08"/>
    <w:rsid w:val="00611DFF"/>
    <w:rsid w:val="00612466"/>
    <w:rsid w:val="00612A48"/>
    <w:rsid w:val="00613853"/>
    <w:rsid w:val="00614E77"/>
    <w:rsid w:val="00615102"/>
    <w:rsid w:val="006162D1"/>
    <w:rsid w:val="00616B06"/>
    <w:rsid w:val="00616B46"/>
    <w:rsid w:val="006172D4"/>
    <w:rsid w:val="00617536"/>
    <w:rsid w:val="00617555"/>
    <w:rsid w:val="006205E6"/>
    <w:rsid w:val="0062078E"/>
    <w:rsid w:val="00621210"/>
    <w:rsid w:val="00621396"/>
    <w:rsid w:val="00622952"/>
    <w:rsid w:val="00622A4E"/>
    <w:rsid w:val="00622C1C"/>
    <w:rsid w:val="00622C31"/>
    <w:rsid w:val="00623027"/>
    <w:rsid w:val="006235A8"/>
    <w:rsid w:val="0062417E"/>
    <w:rsid w:val="00624958"/>
    <w:rsid w:val="00626DCB"/>
    <w:rsid w:val="00627912"/>
    <w:rsid w:val="00630308"/>
    <w:rsid w:val="00630B79"/>
    <w:rsid w:val="00630C31"/>
    <w:rsid w:val="0063119E"/>
    <w:rsid w:val="00631AB3"/>
    <w:rsid w:val="006320EE"/>
    <w:rsid w:val="00632EBD"/>
    <w:rsid w:val="00632F9E"/>
    <w:rsid w:val="00633849"/>
    <w:rsid w:val="00633A24"/>
    <w:rsid w:val="00633E59"/>
    <w:rsid w:val="00634A33"/>
    <w:rsid w:val="006351CE"/>
    <w:rsid w:val="006354BB"/>
    <w:rsid w:val="00635B9F"/>
    <w:rsid w:val="00635E07"/>
    <w:rsid w:val="0063604A"/>
    <w:rsid w:val="00637625"/>
    <w:rsid w:val="0063799F"/>
    <w:rsid w:val="00637C04"/>
    <w:rsid w:val="00637F8E"/>
    <w:rsid w:val="00640322"/>
    <w:rsid w:val="00640360"/>
    <w:rsid w:val="00640461"/>
    <w:rsid w:val="00641ED5"/>
    <w:rsid w:val="00641F7D"/>
    <w:rsid w:val="00643AE3"/>
    <w:rsid w:val="0064497E"/>
    <w:rsid w:val="0064505E"/>
    <w:rsid w:val="0064581A"/>
    <w:rsid w:val="0064606E"/>
    <w:rsid w:val="0064642F"/>
    <w:rsid w:val="006467D3"/>
    <w:rsid w:val="00646E90"/>
    <w:rsid w:val="00647007"/>
    <w:rsid w:val="006476C7"/>
    <w:rsid w:val="00647BDE"/>
    <w:rsid w:val="006509D8"/>
    <w:rsid w:val="00650C41"/>
    <w:rsid w:val="0065106E"/>
    <w:rsid w:val="00651CA4"/>
    <w:rsid w:val="00652B1B"/>
    <w:rsid w:val="00653299"/>
    <w:rsid w:val="006542FD"/>
    <w:rsid w:val="006549BE"/>
    <w:rsid w:val="00654B12"/>
    <w:rsid w:val="00654F62"/>
    <w:rsid w:val="0065506F"/>
    <w:rsid w:val="006562E7"/>
    <w:rsid w:val="00656669"/>
    <w:rsid w:val="00657563"/>
    <w:rsid w:val="006578E3"/>
    <w:rsid w:val="00657A4E"/>
    <w:rsid w:val="00660483"/>
    <w:rsid w:val="00660E0D"/>
    <w:rsid w:val="00660FD1"/>
    <w:rsid w:val="00661568"/>
    <w:rsid w:val="006618A4"/>
    <w:rsid w:val="00662EEC"/>
    <w:rsid w:val="0066302F"/>
    <w:rsid w:val="0066305F"/>
    <w:rsid w:val="0066312F"/>
    <w:rsid w:val="00663CA0"/>
    <w:rsid w:val="00663FFE"/>
    <w:rsid w:val="00664418"/>
    <w:rsid w:val="006658A5"/>
    <w:rsid w:val="00665CB8"/>
    <w:rsid w:val="00667085"/>
    <w:rsid w:val="006671D6"/>
    <w:rsid w:val="00667607"/>
    <w:rsid w:val="00667EFE"/>
    <w:rsid w:val="00671FA1"/>
    <w:rsid w:val="0067209B"/>
    <w:rsid w:val="00672762"/>
    <w:rsid w:val="00672D35"/>
    <w:rsid w:val="006738C8"/>
    <w:rsid w:val="0067398A"/>
    <w:rsid w:val="00674872"/>
    <w:rsid w:val="00674C82"/>
    <w:rsid w:val="006751F5"/>
    <w:rsid w:val="0067524E"/>
    <w:rsid w:val="006752BD"/>
    <w:rsid w:val="00675E63"/>
    <w:rsid w:val="00676521"/>
    <w:rsid w:val="00676795"/>
    <w:rsid w:val="006775B3"/>
    <w:rsid w:val="00677DFF"/>
    <w:rsid w:val="00681544"/>
    <w:rsid w:val="00682579"/>
    <w:rsid w:val="006826C4"/>
    <w:rsid w:val="00682DA9"/>
    <w:rsid w:val="00682EB3"/>
    <w:rsid w:val="00682F40"/>
    <w:rsid w:val="0068307D"/>
    <w:rsid w:val="006847AB"/>
    <w:rsid w:val="006850A5"/>
    <w:rsid w:val="00685BAD"/>
    <w:rsid w:val="006861FE"/>
    <w:rsid w:val="0068661B"/>
    <w:rsid w:val="00686C0A"/>
    <w:rsid w:val="00686ED3"/>
    <w:rsid w:val="0068795A"/>
    <w:rsid w:val="00687C50"/>
    <w:rsid w:val="006902DB"/>
    <w:rsid w:val="0069205E"/>
    <w:rsid w:val="0069278C"/>
    <w:rsid w:val="00692926"/>
    <w:rsid w:val="00692C59"/>
    <w:rsid w:val="00693341"/>
    <w:rsid w:val="006934B6"/>
    <w:rsid w:val="00693B81"/>
    <w:rsid w:val="00694377"/>
    <w:rsid w:val="00694770"/>
    <w:rsid w:val="00694B04"/>
    <w:rsid w:val="006957F6"/>
    <w:rsid w:val="006965C0"/>
    <w:rsid w:val="0069667C"/>
    <w:rsid w:val="00697157"/>
    <w:rsid w:val="0069734F"/>
    <w:rsid w:val="00697D2B"/>
    <w:rsid w:val="00697E18"/>
    <w:rsid w:val="006A09FB"/>
    <w:rsid w:val="006A1263"/>
    <w:rsid w:val="006A25AF"/>
    <w:rsid w:val="006A2687"/>
    <w:rsid w:val="006A2C57"/>
    <w:rsid w:val="006A3982"/>
    <w:rsid w:val="006A42C8"/>
    <w:rsid w:val="006A4B22"/>
    <w:rsid w:val="006A66F0"/>
    <w:rsid w:val="006A673F"/>
    <w:rsid w:val="006A6A84"/>
    <w:rsid w:val="006A7ABD"/>
    <w:rsid w:val="006A7B38"/>
    <w:rsid w:val="006B073D"/>
    <w:rsid w:val="006B11FD"/>
    <w:rsid w:val="006B128A"/>
    <w:rsid w:val="006B22DC"/>
    <w:rsid w:val="006B2541"/>
    <w:rsid w:val="006B5572"/>
    <w:rsid w:val="006B613E"/>
    <w:rsid w:val="006B69BA"/>
    <w:rsid w:val="006B6ED0"/>
    <w:rsid w:val="006C0B5E"/>
    <w:rsid w:val="006C0FF4"/>
    <w:rsid w:val="006C15A0"/>
    <w:rsid w:val="006C2E1B"/>
    <w:rsid w:val="006C2F9C"/>
    <w:rsid w:val="006C31BA"/>
    <w:rsid w:val="006C3672"/>
    <w:rsid w:val="006C4242"/>
    <w:rsid w:val="006C4B7F"/>
    <w:rsid w:val="006C60A7"/>
    <w:rsid w:val="006C6D21"/>
    <w:rsid w:val="006C708A"/>
    <w:rsid w:val="006C7CBA"/>
    <w:rsid w:val="006D039C"/>
    <w:rsid w:val="006D0542"/>
    <w:rsid w:val="006D13CC"/>
    <w:rsid w:val="006D1A64"/>
    <w:rsid w:val="006D236B"/>
    <w:rsid w:val="006D4B4C"/>
    <w:rsid w:val="006D4FE2"/>
    <w:rsid w:val="006D50C6"/>
    <w:rsid w:val="006D5EF5"/>
    <w:rsid w:val="006D69F3"/>
    <w:rsid w:val="006D746F"/>
    <w:rsid w:val="006D7840"/>
    <w:rsid w:val="006E0765"/>
    <w:rsid w:val="006E0EE9"/>
    <w:rsid w:val="006E29F0"/>
    <w:rsid w:val="006E4752"/>
    <w:rsid w:val="006E4A8A"/>
    <w:rsid w:val="006E5268"/>
    <w:rsid w:val="006E52B4"/>
    <w:rsid w:val="006E5975"/>
    <w:rsid w:val="006E5E5C"/>
    <w:rsid w:val="006E62E5"/>
    <w:rsid w:val="006F0E34"/>
    <w:rsid w:val="006F14C3"/>
    <w:rsid w:val="006F2438"/>
    <w:rsid w:val="006F327A"/>
    <w:rsid w:val="006F3641"/>
    <w:rsid w:val="006F389B"/>
    <w:rsid w:val="006F38C3"/>
    <w:rsid w:val="006F390E"/>
    <w:rsid w:val="006F415B"/>
    <w:rsid w:val="006F4795"/>
    <w:rsid w:val="006F4F02"/>
    <w:rsid w:val="006F5148"/>
    <w:rsid w:val="006F53AB"/>
    <w:rsid w:val="007018FD"/>
    <w:rsid w:val="00702186"/>
    <w:rsid w:val="007023C1"/>
    <w:rsid w:val="00702E3A"/>
    <w:rsid w:val="007035EC"/>
    <w:rsid w:val="00704513"/>
    <w:rsid w:val="00704730"/>
    <w:rsid w:val="0070486E"/>
    <w:rsid w:val="00704D80"/>
    <w:rsid w:val="00705286"/>
    <w:rsid w:val="0070558C"/>
    <w:rsid w:val="00705FC5"/>
    <w:rsid w:val="00706328"/>
    <w:rsid w:val="00706CF3"/>
    <w:rsid w:val="00707673"/>
    <w:rsid w:val="00707FA8"/>
    <w:rsid w:val="0071008B"/>
    <w:rsid w:val="007109DA"/>
    <w:rsid w:val="00710DAA"/>
    <w:rsid w:val="00710E0E"/>
    <w:rsid w:val="00711010"/>
    <w:rsid w:val="00711362"/>
    <w:rsid w:val="00712D25"/>
    <w:rsid w:val="00713016"/>
    <w:rsid w:val="00713413"/>
    <w:rsid w:val="0071469C"/>
    <w:rsid w:val="00714CB7"/>
    <w:rsid w:val="00715CB2"/>
    <w:rsid w:val="00715CE0"/>
    <w:rsid w:val="00715E4F"/>
    <w:rsid w:val="00716DA6"/>
    <w:rsid w:val="0071700D"/>
    <w:rsid w:val="00721782"/>
    <w:rsid w:val="00721C52"/>
    <w:rsid w:val="00722B9C"/>
    <w:rsid w:val="00722C1A"/>
    <w:rsid w:val="00722ED4"/>
    <w:rsid w:val="00723E51"/>
    <w:rsid w:val="00723EF6"/>
    <w:rsid w:val="00724CED"/>
    <w:rsid w:val="00724E18"/>
    <w:rsid w:val="00727717"/>
    <w:rsid w:val="00730DAD"/>
    <w:rsid w:val="007311EF"/>
    <w:rsid w:val="00731F31"/>
    <w:rsid w:val="00733394"/>
    <w:rsid w:val="00734215"/>
    <w:rsid w:val="00734CF0"/>
    <w:rsid w:val="00734F89"/>
    <w:rsid w:val="00735508"/>
    <w:rsid w:val="00735D82"/>
    <w:rsid w:val="007364D7"/>
    <w:rsid w:val="007366BA"/>
    <w:rsid w:val="007366F6"/>
    <w:rsid w:val="00736977"/>
    <w:rsid w:val="00737679"/>
    <w:rsid w:val="00737760"/>
    <w:rsid w:val="00741356"/>
    <w:rsid w:val="00742392"/>
    <w:rsid w:val="007428A0"/>
    <w:rsid w:val="00742B29"/>
    <w:rsid w:val="00742CBA"/>
    <w:rsid w:val="00742FD9"/>
    <w:rsid w:val="00743D18"/>
    <w:rsid w:val="007447DC"/>
    <w:rsid w:val="00744C0B"/>
    <w:rsid w:val="00744C1A"/>
    <w:rsid w:val="007464FA"/>
    <w:rsid w:val="00746713"/>
    <w:rsid w:val="00747681"/>
    <w:rsid w:val="007521A5"/>
    <w:rsid w:val="00752261"/>
    <w:rsid w:val="007536D5"/>
    <w:rsid w:val="007539D0"/>
    <w:rsid w:val="007540A9"/>
    <w:rsid w:val="00754BB6"/>
    <w:rsid w:val="007556B0"/>
    <w:rsid w:val="007576AB"/>
    <w:rsid w:val="00760225"/>
    <w:rsid w:val="00761064"/>
    <w:rsid w:val="00761740"/>
    <w:rsid w:val="00761AF7"/>
    <w:rsid w:val="007624B9"/>
    <w:rsid w:val="00762888"/>
    <w:rsid w:val="0076381A"/>
    <w:rsid w:val="00763FAD"/>
    <w:rsid w:val="00766B3F"/>
    <w:rsid w:val="00766DF2"/>
    <w:rsid w:val="00766F46"/>
    <w:rsid w:val="0076797B"/>
    <w:rsid w:val="007702C7"/>
    <w:rsid w:val="007703B1"/>
    <w:rsid w:val="0077041A"/>
    <w:rsid w:val="00770B32"/>
    <w:rsid w:val="00774A85"/>
    <w:rsid w:val="00774BED"/>
    <w:rsid w:val="00774C8A"/>
    <w:rsid w:val="007762AF"/>
    <w:rsid w:val="00780225"/>
    <w:rsid w:val="00780552"/>
    <w:rsid w:val="007805BC"/>
    <w:rsid w:val="00780878"/>
    <w:rsid w:val="00780EB3"/>
    <w:rsid w:val="007810E3"/>
    <w:rsid w:val="00781457"/>
    <w:rsid w:val="007816A2"/>
    <w:rsid w:val="007823B3"/>
    <w:rsid w:val="00782BF3"/>
    <w:rsid w:val="00783466"/>
    <w:rsid w:val="00783AE1"/>
    <w:rsid w:val="00783FF2"/>
    <w:rsid w:val="00784363"/>
    <w:rsid w:val="007845B7"/>
    <w:rsid w:val="00785158"/>
    <w:rsid w:val="00785F7A"/>
    <w:rsid w:val="00787171"/>
    <w:rsid w:val="00787682"/>
    <w:rsid w:val="007902A3"/>
    <w:rsid w:val="007904A6"/>
    <w:rsid w:val="00790B64"/>
    <w:rsid w:val="00792014"/>
    <w:rsid w:val="007931AC"/>
    <w:rsid w:val="007933B3"/>
    <w:rsid w:val="00793A97"/>
    <w:rsid w:val="00793D5D"/>
    <w:rsid w:val="00793DFC"/>
    <w:rsid w:val="00793F24"/>
    <w:rsid w:val="00794896"/>
    <w:rsid w:val="0079492F"/>
    <w:rsid w:val="00794B99"/>
    <w:rsid w:val="00794EEF"/>
    <w:rsid w:val="007959C6"/>
    <w:rsid w:val="00796D2F"/>
    <w:rsid w:val="007A0613"/>
    <w:rsid w:val="007A075C"/>
    <w:rsid w:val="007A131D"/>
    <w:rsid w:val="007A21BD"/>
    <w:rsid w:val="007A2603"/>
    <w:rsid w:val="007A2D65"/>
    <w:rsid w:val="007A334D"/>
    <w:rsid w:val="007A3DA2"/>
    <w:rsid w:val="007A469F"/>
    <w:rsid w:val="007A62C1"/>
    <w:rsid w:val="007A753C"/>
    <w:rsid w:val="007A7A74"/>
    <w:rsid w:val="007A7B5E"/>
    <w:rsid w:val="007B0D9C"/>
    <w:rsid w:val="007B106B"/>
    <w:rsid w:val="007B1133"/>
    <w:rsid w:val="007B1B7E"/>
    <w:rsid w:val="007B1B84"/>
    <w:rsid w:val="007B1FF2"/>
    <w:rsid w:val="007B258D"/>
    <w:rsid w:val="007B2757"/>
    <w:rsid w:val="007B4501"/>
    <w:rsid w:val="007B45DF"/>
    <w:rsid w:val="007B5326"/>
    <w:rsid w:val="007B5734"/>
    <w:rsid w:val="007B5E4A"/>
    <w:rsid w:val="007B6494"/>
    <w:rsid w:val="007B66C3"/>
    <w:rsid w:val="007B6AA7"/>
    <w:rsid w:val="007B769D"/>
    <w:rsid w:val="007C129D"/>
    <w:rsid w:val="007C12D4"/>
    <w:rsid w:val="007C1383"/>
    <w:rsid w:val="007C184D"/>
    <w:rsid w:val="007C20E0"/>
    <w:rsid w:val="007C27EB"/>
    <w:rsid w:val="007C28FB"/>
    <w:rsid w:val="007C2A3C"/>
    <w:rsid w:val="007C424A"/>
    <w:rsid w:val="007C42E4"/>
    <w:rsid w:val="007C500F"/>
    <w:rsid w:val="007C512D"/>
    <w:rsid w:val="007C53F6"/>
    <w:rsid w:val="007C64FF"/>
    <w:rsid w:val="007C755B"/>
    <w:rsid w:val="007C7A27"/>
    <w:rsid w:val="007C7CEA"/>
    <w:rsid w:val="007C7FD5"/>
    <w:rsid w:val="007D0085"/>
    <w:rsid w:val="007D0E67"/>
    <w:rsid w:val="007D17B7"/>
    <w:rsid w:val="007D1FB2"/>
    <w:rsid w:val="007D33D4"/>
    <w:rsid w:val="007D41E6"/>
    <w:rsid w:val="007D43B7"/>
    <w:rsid w:val="007D43FA"/>
    <w:rsid w:val="007D44B8"/>
    <w:rsid w:val="007D5895"/>
    <w:rsid w:val="007D5996"/>
    <w:rsid w:val="007D5A2C"/>
    <w:rsid w:val="007D6BA0"/>
    <w:rsid w:val="007D7248"/>
    <w:rsid w:val="007D74AC"/>
    <w:rsid w:val="007E060C"/>
    <w:rsid w:val="007E1607"/>
    <w:rsid w:val="007E2DC0"/>
    <w:rsid w:val="007E3171"/>
    <w:rsid w:val="007E36C4"/>
    <w:rsid w:val="007E3B0A"/>
    <w:rsid w:val="007E71F7"/>
    <w:rsid w:val="007E7740"/>
    <w:rsid w:val="007F098C"/>
    <w:rsid w:val="007F0BAB"/>
    <w:rsid w:val="007F0F52"/>
    <w:rsid w:val="007F1A71"/>
    <w:rsid w:val="007F1B90"/>
    <w:rsid w:val="007F1C06"/>
    <w:rsid w:val="007F1E09"/>
    <w:rsid w:val="007F1EE7"/>
    <w:rsid w:val="007F2534"/>
    <w:rsid w:val="007F2691"/>
    <w:rsid w:val="007F2A48"/>
    <w:rsid w:val="007F2B07"/>
    <w:rsid w:val="007F2DF3"/>
    <w:rsid w:val="007F4700"/>
    <w:rsid w:val="007F487E"/>
    <w:rsid w:val="007F4EE3"/>
    <w:rsid w:val="007F5DAC"/>
    <w:rsid w:val="007F60EF"/>
    <w:rsid w:val="007F74FC"/>
    <w:rsid w:val="00800069"/>
    <w:rsid w:val="00800991"/>
    <w:rsid w:val="00801CE5"/>
    <w:rsid w:val="00801E84"/>
    <w:rsid w:val="00802C8F"/>
    <w:rsid w:val="0080306E"/>
    <w:rsid w:val="00803FBF"/>
    <w:rsid w:val="00804641"/>
    <w:rsid w:val="00804661"/>
    <w:rsid w:val="008047F6"/>
    <w:rsid w:val="008058F5"/>
    <w:rsid w:val="00805A17"/>
    <w:rsid w:val="0080628A"/>
    <w:rsid w:val="008062AE"/>
    <w:rsid w:val="0080691C"/>
    <w:rsid w:val="00806DF1"/>
    <w:rsid w:val="00807C1A"/>
    <w:rsid w:val="00807C6E"/>
    <w:rsid w:val="008105E1"/>
    <w:rsid w:val="00810E55"/>
    <w:rsid w:val="0081117D"/>
    <w:rsid w:val="00811480"/>
    <w:rsid w:val="0081280B"/>
    <w:rsid w:val="00812CA5"/>
    <w:rsid w:val="00812F37"/>
    <w:rsid w:val="00813D05"/>
    <w:rsid w:val="00814580"/>
    <w:rsid w:val="0081516F"/>
    <w:rsid w:val="008157F7"/>
    <w:rsid w:val="00816472"/>
    <w:rsid w:val="008169C8"/>
    <w:rsid w:val="00816CA9"/>
    <w:rsid w:val="008170DB"/>
    <w:rsid w:val="0081728E"/>
    <w:rsid w:val="00817B95"/>
    <w:rsid w:val="00817DBF"/>
    <w:rsid w:val="00820268"/>
    <w:rsid w:val="00821FB6"/>
    <w:rsid w:val="00825283"/>
    <w:rsid w:val="0082555E"/>
    <w:rsid w:val="008255B7"/>
    <w:rsid w:val="00825720"/>
    <w:rsid w:val="00825B99"/>
    <w:rsid w:val="0082624C"/>
    <w:rsid w:val="0082671A"/>
    <w:rsid w:val="00826A0E"/>
    <w:rsid w:val="00826FCB"/>
    <w:rsid w:val="0082734E"/>
    <w:rsid w:val="008307F3"/>
    <w:rsid w:val="008309F4"/>
    <w:rsid w:val="0083175E"/>
    <w:rsid w:val="00831765"/>
    <w:rsid w:val="008319DE"/>
    <w:rsid w:val="008323C5"/>
    <w:rsid w:val="00832805"/>
    <w:rsid w:val="00833D2C"/>
    <w:rsid w:val="0083402F"/>
    <w:rsid w:val="00835565"/>
    <w:rsid w:val="00836313"/>
    <w:rsid w:val="0083668B"/>
    <w:rsid w:val="00836A21"/>
    <w:rsid w:val="008370DA"/>
    <w:rsid w:val="008400B1"/>
    <w:rsid w:val="0084072F"/>
    <w:rsid w:val="00841CC0"/>
    <w:rsid w:val="0084220E"/>
    <w:rsid w:val="00843AF4"/>
    <w:rsid w:val="00843C14"/>
    <w:rsid w:val="00843FB2"/>
    <w:rsid w:val="00844E2B"/>
    <w:rsid w:val="00845A4D"/>
    <w:rsid w:val="00845E92"/>
    <w:rsid w:val="00846BF2"/>
    <w:rsid w:val="00850008"/>
    <w:rsid w:val="00850320"/>
    <w:rsid w:val="00851199"/>
    <w:rsid w:val="008515D2"/>
    <w:rsid w:val="008516EE"/>
    <w:rsid w:val="00851E7E"/>
    <w:rsid w:val="008524D8"/>
    <w:rsid w:val="00852CF9"/>
    <w:rsid w:val="00852E82"/>
    <w:rsid w:val="00854EA9"/>
    <w:rsid w:val="00855167"/>
    <w:rsid w:val="008559AD"/>
    <w:rsid w:val="00856136"/>
    <w:rsid w:val="00856457"/>
    <w:rsid w:val="008573E5"/>
    <w:rsid w:val="00857E1C"/>
    <w:rsid w:val="00860926"/>
    <w:rsid w:val="00860D61"/>
    <w:rsid w:val="0086106C"/>
    <w:rsid w:val="008611CF"/>
    <w:rsid w:val="00861E07"/>
    <w:rsid w:val="00861E92"/>
    <w:rsid w:val="00862687"/>
    <w:rsid w:val="008629A3"/>
    <w:rsid w:val="00862F99"/>
    <w:rsid w:val="008631D6"/>
    <w:rsid w:val="0086359D"/>
    <w:rsid w:val="00863F97"/>
    <w:rsid w:val="008643F1"/>
    <w:rsid w:val="0086471B"/>
    <w:rsid w:val="00864815"/>
    <w:rsid w:val="0086502F"/>
    <w:rsid w:val="00865115"/>
    <w:rsid w:val="00865C93"/>
    <w:rsid w:val="0086668B"/>
    <w:rsid w:val="00866D96"/>
    <w:rsid w:val="00866E35"/>
    <w:rsid w:val="00872491"/>
    <w:rsid w:val="0087267A"/>
    <w:rsid w:val="00872C0D"/>
    <w:rsid w:val="00873CBF"/>
    <w:rsid w:val="008744E7"/>
    <w:rsid w:val="00874C07"/>
    <w:rsid w:val="008754C5"/>
    <w:rsid w:val="0087556C"/>
    <w:rsid w:val="008759B8"/>
    <w:rsid w:val="00875D0D"/>
    <w:rsid w:val="0087674C"/>
    <w:rsid w:val="008769C8"/>
    <w:rsid w:val="00876BE4"/>
    <w:rsid w:val="00876F13"/>
    <w:rsid w:val="0087737A"/>
    <w:rsid w:val="0088187C"/>
    <w:rsid w:val="00881B5C"/>
    <w:rsid w:val="00882022"/>
    <w:rsid w:val="0088269B"/>
    <w:rsid w:val="008847E8"/>
    <w:rsid w:val="0088644B"/>
    <w:rsid w:val="00887A27"/>
    <w:rsid w:val="00887F21"/>
    <w:rsid w:val="008907A8"/>
    <w:rsid w:val="00890A44"/>
    <w:rsid w:val="00890F4E"/>
    <w:rsid w:val="0089121E"/>
    <w:rsid w:val="00891D2B"/>
    <w:rsid w:val="0089242C"/>
    <w:rsid w:val="00892AAE"/>
    <w:rsid w:val="008932E8"/>
    <w:rsid w:val="00893BD3"/>
    <w:rsid w:val="008945AF"/>
    <w:rsid w:val="00894BE8"/>
    <w:rsid w:val="00894C2D"/>
    <w:rsid w:val="008955AF"/>
    <w:rsid w:val="00896DD5"/>
    <w:rsid w:val="0089705C"/>
    <w:rsid w:val="008972E1"/>
    <w:rsid w:val="00897360"/>
    <w:rsid w:val="0089798C"/>
    <w:rsid w:val="008A01F3"/>
    <w:rsid w:val="008A123F"/>
    <w:rsid w:val="008A14DF"/>
    <w:rsid w:val="008A29A9"/>
    <w:rsid w:val="008A2A2C"/>
    <w:rsid w:val="008A2D9A"/>
    <w:rsid w:val="008A2FC1"/>
    <w:rsid w:val="008A41C6"/>
    <w:rsid w:val="008A45F7"/>
    <w:rsid w:val="008A48F4"/>
    <w:rsid w:val="008A4A42"/>
    <w:rsid w:val="008A4D89"/>
    <w:rsid w:val="008A5325"/>
    <w:rsid w:val="008A677A"/>
    <w:rsid w:val="008A7CD6"/>
    <w:rsid w:val="008B0469"/>
    <w:rsid w:val="008B16FC"/>
    <w:rsid w:val="008B25E5"/>
    <w:rsid w:val="008B33B1"/>
    <w:rsid w:val="008B357E"/>
    <w:rsid w:val="008B5243"/>
    <w:rsid w:val="008B695B"/>
    <w:rsid w:val="008B6B56"/>
    <w:rsid w:val="008B71FC"/>
    <w:rsid w:val="008B74A5"/>
    <w:rsid w:val="008C0506"/>
    <w:rsid w:val="008C050E"/>
    <w:rsid w:val="008C0AAF"/>
    <w:rsid w:val="008C151B"/>
    <w:rsid w:val="008C1CF6"/>
    <w:rsid w:val="008C2430"/>
    <w:rsid w:val="008C33F5"/>
    <w:rsid w:val="008C36E6"/>
    <w:rsid w:val="008C3854"/>
    <w:rsid w:val="008C4102"/>
    <w:rsid w:val="008C41BC"/>
    <w:rsid w:val="008C426C"/>
    <w:rsid w:val="008C4C7E"/>
    <w:rsid w:val="008C4DD5"/>
    <w:rsid w:val="008C65B6"/>
    <w:rsid w:val="008C690C"/>
    <w:rsid w:val="008C7386"/>
    <w:rsid w:val="008C7CAD"/>
    <w:rsid w:val="008D08F7"/>
    <w:rsid w:val="008D15A3"/>
    <w:rsid w:val="008D1BF8"/>
    <w:rsid w:val="008D2643"/>
    <w:rsid w:val="008D2DCB"/>
    <w:rsid w:val="008D2E35"/>
    <w:rsid w:val="008D2F80"/>
    <w:rsid w:val="008D3A69"/>
    <w:rsid w:val="008D4150"/>
    <w:rsid w:val="008D4956"/>
    <w:rsid w:val="008D502E"/>
    <w:rsid w:val="008D55CC"/>
    <w:rsid w:val="008D57A7"/>
    <w:rsid w:val="008D6515"/>
    <w:rsid w:val="008D6A47"/>
    <w:rsid w:val="008D72BA"/>
    <w:rsid w:val="008D753A"/>
    <w:rsid w:val="008E1358"/>
    <w:rsid w:val="008E1A85"/>
    <w:rsid w:val="008E1E0E"/>
    <w:rsid w:val="008E2C2E"/>
    <w:rsid w:val="008E460D"/>
    <w:rsid w:val="008E4EAF"/>
    <w:rsid w:val="008E50F5"/>
    <w:rsid w:val="008E51B3"/>
    <w:rsid w:val="008E5254"/>
    <w:rsid w:val="008E58DD"/>
    <w:rsid w:val="008E65CF"/>
    <w:rsid w:val="008E66C6"/>
    <w:rsid w:val="008E7284"/>
    <w:rsid w:val="008E7AF8"/>
    <w:rsid w:val="008F1B6E"/>
    <w:rsid w:val="008F1C99"/>
    <w:rsid w:val="008F5BE4"/>
    <w:rsid w:val="008F6015"/>
    <w:rsid w:val="008F6665"/>
    <w:rsid w:val="008F707B"/>
    <w:rsid w:val="008F745F"/>
    <w:rsid w:val="008F7910"/>
    <w:rsid w:val="008F7DE9"/>
    <w:rsid w:val="0090007B"/>
    <w:rsid w:val="0090074A"/>
    <w:rsid w:val="009008FB"/>
    <w:rsid w:val="009011AB"/>
    <w:rsid w:val="00901730"/>
    <w:rsid w:val="009021B4"/>
    <w:rsid w:val="009034BE"/>
    <w:rsid w:val="00904CA3"/>
    <w:rsid w:val="00905903"/>
    <w:rsid w:val="00906A2C"/>
    <w:rsid w:val="00906A76"/>
    <w:rsid w:val="00906C4B"/>
    <w:rsid w:val="009074EF"/>
    <w:rsid w:val="00910B4C"/>
    <w:rsid w:val="00910B51"/>
    <w:rsid w:val="00912370"/>
    <w:rsid w:val="009125AE"/>
    <w:rsid w:val="0091293B"/>
    <w:rsid w:val="00915513"/>
    <w:rsid w:val="00915866"/>
    <w:rsid w:val="00915CA6"/>
    <w:rsid w:val="00916586"/>
    <w:rsid w:val="00916757"/>
    <w:rsid w:val="00917620"/>
    <w:rsid w:val="009178D4"/>
    <w:rsid w:val="00917BDD"/>
    <w:rsid w:val="009202A5"/>
    <w:rsid w:val="009205B2"/>
    <w:rsid w:val="00920846"/>
    <w:rsid w:val="009232EA"/>
    <w:rsid w:val="009237B8"/>
    <w:rsid w:val="00923F6F"/>
    <w:rsid w:val="00924020"/>
    <w:rsid w:val="009261AA"/>
    <w:rsid w:val="00926926"/>
    <w:rsid w:val="00926DE0"/>
    <w:rsid w:val="00927671"/>
    <w:rsid w:val="00927A27"/>
    <w:rsid w:val="0093072A"/>
    <w:rsid w:val="00931427"/>
    <w:rsid w:val="00932A15"/>
    <w:rsid w:val="009336ED"/>
    <w:rsid w:val="00934D80"/>
    <w:rsid w:val="009351EB"/>
    <w:rsid w:val="0093588D"/>
    <w:rsid w:val="009364A4"/>
    <w:rsid w:val="00936C5B"/>
    <w:rsid w:val="009371E8"/>
    <w:rsid w:val="009375EF"/>
    <w:rsid w:val="00937C77"/>
    <w:rsid w:val="009408DE"/>
    <w:rsid w:val="00941033"/>
    <w:rsid w:val="00941735"/>
    <w:rsid w:val="00941757"/>
    <w:rsid w:val="009418E0"/>
    <w:rsid w:val="00941A34"/>
    <w:rsid w:val="00941F98"/>
    <w:rsid w:val="009420AD"/>
    <w:rsid w:val="00942989"/>
    <w:rsid w:val="00942D0C"/>
    <w:rsid w:val="009431C2"/>
    <w:rsid w:val="00943868"/>
    <w:rsid w:val="00943994"/>
    <w:rsid w:val="00943FAF"/>
    <w:rsid w:val="009447F5"/>
    <w:rsid w:val="00944B02"/>
    <w:rsid w:val="0094532B"/>
    <w:rsid w:val="009455AB"/>
    <w:rsid w:val="009459F6"/>
    <w:rsid w:val="00945A76"/>
    <w:rsid w:val="00945F39"/>
    <w:rsid w:val="009466DC"/>
    <w:rsid w:val="00946C14"/>
    <w:rsid w:val="009470A4"/>
    <w:rsid w:val="0095216B"/>
    <w:rsid w:val="009533AA"/>
    <w:rsid w:val="0095449F"/>
    <w:rsid w:val="00954CAE"/>
    <w:rsid w:val="00955404"/>
    <w:rsid w:val="00956111"/>
    <w:rsid w:val="009563BD"/>
    <w:rsid w:val="00956E1B"/>
    <w:rsid w:val="00957022"/>
    <w:rsid w:val="00957328"/>
    <w:rsid w:val="0095754C"/>
    <w:rsid w:val="0095799B"/>
    <w:rsid w:val="00960428"/>
    <w:rsid w:val="00960C12"/>
    <w:rsid w:val="00961039"/>
    <w:rsid w:val="009613C6"/>
    <w:rsid w:val="00961945"/>
    <w:rsid w:val="00962515"/>
    <w:rsid w:val="009627E5"/>
    <w:rsid w:val="00962EF2"/>
    <w:rsid w:val="00963720"/>
    <w:rsid w:val="00963982"/>
    <w:rsid w:val="009641CC"/>
    <w:rsid w:val="0096563A"/>
    <w:rsid w:val="009666D7"/>
    <w:rsid w:val="00966913"/>
    <w:rsid w:val="00966A0F"/>
    <w:rsid w:val="00966A76"/>
    <w:rsid w:val="00970B1C"/>
    <w:rsid w:val="009717A3"/>
    <w:rsid w:val="00972ECC"/>
    <w:rsid w:val="00972FD5"/>
    <w:rsid w:val="00973021"/>
    <w:rsid w:val="0097385D"/>
    <w:rsid w:val="00973E2D"/>
    <w:rsid w:val="00973E93"/>
    <w:rsid w:val="00974640"/>
    <w:rsid w:val="00974B59"/>
    <w:rsid w:val="00975536"/>
    <w:rsid w:val="009767C3"/>
    <w:rsid w:val="00977BE0"/>
    <w:rsid w:val="00977DE3"/>
    <w:rsid w:val="009807E0"/>
    <w:rsid w:val="009809F5"/>
    <w:rsid w:val="00980F60"/>
    <w:rsid w:val="0098109E"/>
    <w:rsid w:val="0098231D"/>
    <w:rsid w:val="0098234C"/>
    <w:rsid w:val="00982877"/>
    <w:rsid w:val="00983EB9"/>
    <w:rsid w:val="009855F7"/>
    <w:rsid w:val="009865F8"/>
    <w:rsid w:val="00987D4D"/>
    <w:rsid w:val="009902E7"/>
    <w:rsid w:val="00990434"/>
    <w:rsid w:val="0099099F"/>
    <w:rsid w:val="009911B7"/>
    <w:rsid w:val="00991372"/>
    <w:rsid w:val="009914D1"/>
    <w:rsid w:val="0099191E"/>
    <w:rsid w:val="00991CEA"/>
    <w:rsid w:val="009921BB"/>
    <w:rsid w:val="00992854"/>
    <w:rsid w:val="00993B2A"/>
    <w:rsid w:val="00993CB9"/>
    <w:rsid w:val="00994059"/>
    <w:rsid w:val="009945A1"/>
    <w:rsid w:val="00994B40"/>
    <w:rsid w:val="00995660"/>
    <w:rsid w:val="00995A13"/>
    <w:rsid w:val="00995A4B"/>
    <w:rsid w:val="00995B01"/>
    <w:rsid w:val="009960AF"/>
    <w:rsid w:val="00996E8A"/>
    <w:rsid w:val="009979EF"/>
    <w:rsid w:val="009A0584"/>
    <w:rsid w:val="009A2675"/>
    <w:rsid w:val="009A2AB9"/>
    <w:rsid w:val="009A37D3"/>
    <w:rsid w:val="009A39AF"/>
    <w:rsid w:val="009A4E21"/>
    <w:rsid w:val="009A4F02"/>
    <w:rsid w:val="009A5235"/>
    <w:rsid w:val="009A52F7"/>
    <w:rsid w:val="009A5B5C"/>
    <w:rsid w:val="009A5DCB"/>
    <w:rsid w:val="009A6D80"/>
    <w:rsid w:val="009B043A"/>
    <w:rsid w:val="009B0561"/>
    <w:rsid w:val="009B0C66"/>
    <w:rsid w:val="009B332A"/>
    <w:rsid w:val="009B3D81"/>
    <w:rsid w:val="009B4510"/>
    <w:rsid w:val="009B4691"/>
    <w:rsid w:val="009B4914"/>
    <w:rsid w:val="009B4D48"/>
    <w:rsid w:val="009B5BDA"/>
    <w:rsid w:val="009B5D06"/>
    <w:rsid w:val="009B703E"/>
    <w:rsid w:val="009B7939"/>
    <w:rsid w:val="009B7A05"/>
    <w:rsid w:val="009C0422"/>
    <w:rsid w:val="009C119D"/>
    <w:rsid w:val="009C1B62"/>
    <w:rsid w:val="009C1E4C"/>
    <w:rsid w:val="009C253E"/>
    <w:rsid w:val="009C2A04"/>
    <w:rsid w:val="009C2A4A"/>
    <w:rsid w:val="009C3697"/>
    <w:rsid w:val="009C3E4D"/>
    <w:rsid w:val="009C494E"/>
    <w:rsid w:val="009C4DF3"/>
    <w:rsid w:val="009C5195"/>
    <w:rsid w:val="009C519A"/>
    <w:rsid w:val="009C55FF"/>
    <w:rsid w:val="009C5CA9"/>
    <w:rsid w:val="009C5E36"/>
    <w:rsid w:val="009C6185"/>
    <w:rsid w:val="009C659B"/>
    <w:rsid w:val="009C68C7"/>
    <w:rsid w:val="009C7C09"/>
    <w:rsid w:val="009D01D6"/>
    <w:rsid w:val="009D08A3"/>
    <w:rsid w:val="009D0992"/>
    <w:rsid w:val="009D0A50"/>
    <w:rsid w:val="009D136B"/>
    <w:rsid w:val="009D1DAE"/>
    <w:rsid w:val="009D2A15"/>
    <w:rsid w:val="009D3009"/>
    <w:rsid w:val="009D31A4"/>
    <w:rsid w:val="009D3B32"/>
    <w:rsid w:val="009D3E13"/>
    <w:rsid w:val="009D429F"/>
    <w:rsid w:val="009D4347"/>
    <w:rsid w:val="009D4958"/>
    <w:rsid w:val="009D4D6A"/>
    <w:rsid w:val="009D55C8"/>
    <w:rsid w:val="009D6622"/>
    <w:rsid w:val="009D6CD6"/>
    <w:rsid w:val="009D70A5"/>
    <w:rsid w:val="009E0ADD"/>
    <w:rsid w:val="009E0DB7"/>
    <w:rsid w:val="009E1FCC"/>
    <w:rsid w:val="009E29F3"/>
    <w:rsid w:val="009E2B6E"/>
    <w:rsid w:val="009E377F"/>
    <w:rsid w:val="009E3929"/>
    <w:rsid w:val="009E3A2B"/>
    <w:rsid w:val="009E531C"/>
    <w:rsid w:val="009E6728"/>
    <w:rsid w:val="009E7BFB"/>
    <w:rsid w:val="009F1AA7"/>
    <w:rsid w:val="009F1CEE"/>
    <w:rsid w:val="009F29AA"/>
    <w:rsid w:val="009F2A80"/>
    <w:rsid w:val="009F2B95"/>
    <w:rsid w:val="009F2C4A"/>
    <w:rsid w:val="009F39C2"/>
    <w:rsid w:val="009F4170"/>
    <w:rsid w:val="009F4617"/>
    <w:rsid w:val="009F48CB"/>
    <w:rsid w:val="009F558C"/>
    <w:rsid w:val="009F600B"/>
    <w:rsid w:val="009F6B48"/>
    <w:rsid w:val="009F73EC"/>
    <w:rsid w:val="009F7D57"/>
    <w:rsid w:val="00A010E6"/>
    <w:rsid w:val="00A02589"/>
    <w:rsid w:val="00A0355E"/>
    <w:rsid w:val="00A03A57"/>
    <w:rsid w:val="00A04F60"/>
    <w:rsid w:val="00A05422"/>
    <w:rsid w:val="00A0566B"/>
    <w:rsid w:val="00A05F10"/>
    <w:rsid w:val="00A060A8"/>
    <w:rsid w:val="00A07316"/>
    <w:rsid w:val="00A077DA"/>
    <w:rsid w:val="00A10121"/>
    <w:rsid w:val="00A103DB"/>
    <w:rsid w:val="00A10A94"/>
    <w:rsid w:val="00A10F29"/>
    <w:rsid w:val="00A11648"/>
    <w:rsid w:val="00A132A0"/>
    <w:rsid w:val="00A14081"/>
    <w:rsid w:val="00A141B4"/>
    <w:rsid w:val="00A14208"/>
    <w:rsid w:val="00A1438D"/>
    <w:rsid w:val="00A14B03"/>
    <w:rsid w:val="00A161CA"/>
    <w:rsid w:val="00A17BB5"/>
    <w:rsid w:val="00A2022F"/>
    <w:rsid w:val="00A2070B"/>
    <w:rsid w:val="00A20C09"/>
    <w:rsid w:val="00A2122B"/>
    <w:rsid w:val="00A2142C"/>
    <w:rsid w:val="00A22127"/>
    <w:rsid w:val="00A2245E"/>
    <w:rsid w:val="00A2274D"/>
    <w:rsid w:val="00A23672"/>
    <w:rsid w:val="00A238B5"/>
    <w:rsid w:val="00A23FEA"/>
    <w:rsid w:val="00A249A9"/>
    <w:rsid w:val="00A24CD4"/>
    <w:rsid w:val="00A254B6"/>
    <w:rsid w:val="00A2552D"/>
    <w:rsid w:val="00A256C2"/>
    <w:rsid w:val="00A267DB"/>
    <w:rsid w:val="00A26C3F"/>
    <w:rsid w:val="00A2777E"/>
    <w:rsid w:val="00A30873"/>
    <w:rsid w:val="00A31118"/>
    <w:rsid w:val="00A3140A"/>
    <w:rsid w:val="00A316CD"/>
    <w:rsid w:val="00A31970"/>
    <w:rsid w:val="00A31992"/>
    <w:rsid w:val="00A31AED"/>
    <w:rsid w:val="00A31BBE"/>
    <w:rsid w:val="00A32190"/>
    <w:rsid w:val="00A3278C"/>
    <w:rsid w:val="00A32BC5"/>
    <w:rsid w:val="00A33135"/>
    <w:rsid w:val="00A331A8"/>
    <w:rsid w:val="00A3367C"/>
    <w:rsid w:val="00A33ED6"/>
    <w:rsid w:val="00A34C4D"/>
    <w:rsid w:val="00A360D0"/>
    <w:rsid w:val="00A361AF"/>
    <w:rsid w:val="00A36747"/>
    <w:rsid w:val="00A367C7"/>
    <w:rsid w:val="00A37023"/>
    <w:rsid w:val="00A37116"/>
    <w:rsid w:val="00A408B8"/>
    <w:rsid w:val="00A40D5B"/>
    <w:rsid w:val="00A40DD8"/>
    <w:rsid w:val="00A41FA4"/>
    <w:rsid w:val="00A43878"/>
    <w:rsid w:val="00A43F2E"/>
    <w:rsid w:val="00A44CF9"/>
    <w:rsid w:val="00A47106"/>
    <w:rsid w:val="00A472FC"/>
    <w:rsid w:val="00A478C7"/>
    <w:rsid w:val="00A47B86"/>
    <w:rsid w:val="00A50C38"/>
    <w:rsid w:val="00A51233"/>
    <w:rsid w:val="00A512F0"/>
    <w:rsid w:val="00A517BA"/>
    <w:rsid w:val="00A51C97"/>
    <w:rsid w:val="00A52221"/>
    <w:rsid w:val="00A52447"/>
    <w:rsid w:val="00A5274E"/>
    <w:rsid w:val="00A528FB"/>
    <w:rsid w:val="00A52A01"/>
    <w:rsid w:val="00A53A02"/>
    <w:rsid w:val="00A542B2"/>
    <w:rsid w:val="00A54EF7"/>
    <w:rsid w:val="00A551E1"/>
    <w:rsid w:val="00A55609"/>
    <w:rsid w:val="00A56F1B"/>
    <w:rsid w:val="00A57FF1"/>
    <w:rsid w:val="00A60AAB"/>
    <w:rsid w:val="00A60FF3"/>
    <w:rsid w:val="00A627D3"/>
    <w:rsid w:val="00A62964"/>
    <w:rsid w:val="00A62F61"/>
    <w:rsid w:val="00A6319C"/>
    <w:rsid w:val="00A63260"/>
    <w:rsid w:val="00A64754"/>
    <w:rsid w:val="00A6585B"/>
    <w:rsid w:val="00A65AC0"/>
    <w:rsid w:val="00A65F93"/>
    <w:rsid w:val="00A66BA1"/>
    <w:rsid w:val="00A67242"/>
    <w:rsid w:val="00A67D7D"/>
    <w:rsid w:val="00A70004"/>
    <w:rsid w:val="00A709DA"/>
    <w:rsid w:val="00A70B71"/>
    <w:rsid w:val="00A70E9D"/>
    <w:rsid w:val="00A7215B"/>
    <w:rsid w:val="00A727FB"/>
    <w:rsid w:val="00A72E51"/>
    <w:rsid w:val="00A73ABF"/>
    <w:rsid w:val="00A73D8A"/>
    <w:rsid w:val="00A73DAA"/>
    <w:rsid w:val="00A74D0E"/>
    <w:rsid w:val="00A76148"/>
    <w:rsid w:val="00A7690D"/>
    <w:rsid w:val="00A7746A"/>
    <w:rsid w:val="00A80371"/>
    <w:rsid w:val="00A803D7"/>
    <w:rsid w:val="00A82B10"/>
    <w:rsid w:val="00A82F47"/>
    <w:rsid w:val="00A83F73"/>
    <w:rsid w:val="00A8423A"/>
    <w:rsid w:val="00A845F2"/>
    <w:rsid w:val="00A84796"/>
    <w:rsid w:val="00A849D4"/>
    <w:rsid w:val="00A8503A"/>
    <w:rsid w:val="00A852E1"/>
    <w:rsid w:val="00A854AD"/>
    <w:rsid w:val="00A859A8"/>
    <w:rsid w:val="00A85A81"/>
    <w:rsid w:val="00A85C51"/>
    <w:rsid w:val="00A86395"/>
    <w:rsid w:val="00A86E8A"/>
    <w:rsid w:val="00A87492"/>
    <w:rsid w:val="00A878B6"/>
    <w:rsid w:val="00A87D04"/>
    <w:rsid w:val="00A903D2"/>
    <w:rsid w:val="00A90F89"/>
    <w:rsid w:val="00A922AF"/>
    <w:rsid w:val="00A9310E"/>
    <w:rsid w:val="00A939C6"/>
    <w:rsid w:val="00A95089"/>
    <w:rsid w:val="00A95312"/>
    <w:rsid w:val="00A965AF"/>
    <w:rsid w:val="00A96CD5"/>
    <w:rsid w:val="00A96EB9"/>
    <w:rsid w:val="00AA182F"/>
    <w:rsid w:val="00AA3612"/>
    <w:rsid w:val="00AA3E12"/>
    <w:rsid w:val="00AA4171"/>
    <w:rsid w:val="00AA475F"/>
    <w:rsid w:val="00AA5AC9"/>
    <w:rsid w:val="00AA6C53"/>
    <w:rsid w:val="00AB00D3"/>
    <w:rsid w:val="00AB0341"/>
    <w:rsid w:val="00AB0A51"/>
    <w:rsid w:val="00AB1645"/>
    <w:rsid w:val="00AB19B5"/>
    <w:rsid w:val="00AB2081"/>
    <w:rsid w:val="00AB2A43"/>
    <w:rsid w:val="00AB31C9"/>
    <w:rsid w:val="00AB402F"/>
    <w:rsid w:val="00AB48D4"/>
    <w:rsid w:val="00AB4E9A"/>
    <w:rsid w:val="00AB514D"/>
    <w:rsid w:val="00AB546E"/>
    <w:rsid w:val="00AB559C"/>
    <w:rsid w:val="00AB58CC"/>
    <w:rsid w:val="00AB59ED"/>
    <w:rsid w:val="00AB5AF5"/>
    <w:rsid w:val="00AB62FF"/>
    <w:rsid w:val="00AB6A59"/>
    <w:rsid w:val="00AB77F6"/>
    <w:rsid w:val="00AB7891"/>
    <w:rsid w:val="00AB789D"/>
    <w:rsid w:val="00AB7B1A"/>
    <w:rsid w:val="00AB7F2B"/>
    <w:rsid w:val="00AC0074"/>
    <w:rsid w:val="00AC00A1"/>
    <w:rsid w:val="00AC01D0"/>
    <w:rsid w:val="00AC07E5"/>
    <w:rsid w:val="00AC10C5"/>
    <w:rsid w:val="00AC29FD"/>
    <w:rsid w:val="00AC2EEE"/>
    <w:rsid w:val="00AC307A"/>
    <w:rsid w:val="00AC33AF"/>
    <w:rsid w:val="00AC341A"/>
    <w:rsid w:val="00AC3BD0"/>
    <w:rsid w:val="00AC46E0"/>
    <w:rsid w:val="00AC4D71"/>
    <w:rsid w:val="00AC5357"/>
    <w:rsid w:val="00AC5A08"/>
    <w:rsid w:val="00AC62A3"/>
    <w:rsid w:val="00AC72C4"/>
    <w:rsid w:val="00AD205A"/>
    <w:rsid w:val="00AD20FA"/>
    <w:rsid w:val="00AD27C6"/>
    <w:rsid w:val="00AD2CEE"/>
    <w:rsid w:val="00AD35E9"/>
    <w:rsid w:val="00AD3833"/>
    <w:rsid w:val="00AD408A"/>
    <w:rsid w:val="00AD4215"/>
    <w:rsid w:val="00AD479A"/>
    <w:rsid w:val="00AD5992"/>
    <w:rsid w:val="00AD61D6"/>
    <w:rsid w:val="00AD77A7"/>
    <w:rsid w:val="00AD7BE4"/>
    <w:rsid w:val="00AE04BB"/>
    <w:rsid w:val="00AE1558"/>
    <w:rsid w:val="00AE1845"/>
    <w:rsid w:val="00AE25C1"/>
    <w:rsid w:val="00AE380B"/>
    <w:rsid w:val="00AE3938"/>
    <w:rsid w:val="00AE567E"/>
    <w:rsid w:val="00AE5889"/>
    <w:rsid w:val="00AE6466"/>
    <w:rsid w:val="00AE6B08"/>
    <w:rsid w:val="00AE74B9"/>
    <w:rsid w:val="00AE7DFE"/>
    <w:rsid w:val="00AE7FE4"/>
    <w:rsid w:val="00AF1274"/>
    <w:rsid w:val="00AF12EF"/>
    <w:rsid w:val="00AF33E4"/>
    <w:rsid w:val="00AF3752"/>
    <w:rsid w:val="00AF3869"/>
    <w:rsid w:val="00AF47AF"/>
    <w:rsid w:val="00AF4AC3"/>
    <w:rsid w:val="00AF566B"/>
    <w:rsid w:val="00AF668A"/>
    <w:rsid w:val="00AF69DC"/>
    <w:rsid w:val="00AF7865"/>
    <w:rsid w:val="00AF794E"/>
    <w:rsid w:val="00B00DF3"/>
    <w:rsid w:val="00B01C6F"/>
    <w:rsid w:val="00B02089"/>
    <w:rsid w:val="00B044F0"/>
    <w:rsid w:val="00B04943"/>
    <w:rsid w:val="00B05075"/>
    <w:rsid w:val="00B0692B"/>
    <w:rsid w:val="00B06B1D"/>
    <w:rsid w:val="00B06F95"/>
    <w:rsid w:val="00B077C7"/>
    <w:rsid w:val="00B07999"/>
    <w:rsid w:val="00B07DAE"/>
    <w:rsid w:val="00B07ED5"/>
    <w:rsid w:val="00B11193"/>
    <w:rsid w:val="00B11A74"/>
    <w:rsid w:val="00B12123"/>
    <w:rsid w:val="00B12275"/>
    <w:rsid w:val="00B12853"/>
    <w:rsid w:val="00B128E6"/>
    <w:rsid w:val="00B12AF0"/>
    <w:rsid w:val="00B13CDB"/>
    <w:rsid w:val="00B14BB9"/>
    <w:rsid w:val="00B14C0B"/>
    <w:rsid w:val="00B16750"/>
    <w:rsid w:val="00B167E6"/>
    <w:rsid w:val="00B20291"/>
    <w:rsid w:val="00B20ED7"/>
    <w:rsid w:val="00B212F6"/>
    <w:rsid w:val="00B2178B"/>
    <w:rsid w:val="00B22B58"/>
    <w:rsid w:val="00B233E0"/>
    <w:rsid w:val="00B234FD"/>
    <w:rsid w:val="00B2433A"/>
    <w:rsid w:val="00B24A89"/>
    <w:rsid w:val="00B267A8"/>
    <w:rsid w:val="00B27036"/>
    <w:rsid w:val="00B30214"/>
    <w:rsid w:val="00B304D5"/>
    <w:rsid w:val="00B3115D"/>
    <w:rsid w:val="00B3199F"/>
    <w:rsid w:val="00B32827"/>
    <w:rsid w:val="00B338B1"/>
    <w:rsid w:val="00B34037"/>
    <w:rsid w:val="00B34C22"/>
    <w:rsid w:val="00B35D12"/>
    <w:rsid w:val="00B35E0C"/>
    <w:rsid w:val="00B36C98"/>
    <w:rsid w:val="00B4176F"/>
    <w:rsid w:val="00B4198A"/>
    <w:rsid w:val="00B42D03"/>
    <w:rsid w:val="00B434D1"/>
    <w:rsid w:val="00B435FE"/>
    <w:rsid w:val="00B453B1"/>
    <w:rsid w:val="00B453E0"/>
    <w:rsid w:val="00B461FC"/>
    <w:rsid w:val="00B46396"/>
    <w:rsid w:val="00B474E6"/>
    <w:rsid w:val="00B47722"/>
    <w:rsid w:val="00B50266"/>
    <w:rsid w:val="00B5106B"/>
    <w:rsid w:val="00B53545"/>
    <w:rsid w:val="00B53B4B"/>
    <w:rsid w:val="00B54FD5"/>
    <w:rsid w:val="00B55599"/>
    <w:rsid w:val="00B560F9"/>
    <w:rsid w:val="00B573D6"/>
    <w:rsid w:val="00B57A4B"/>
    <w:rsid w:val="00B60A0E"/>
    <w:rsid w:val="00B61032"/>
    <w:rsid w:val="00B6108C"/>
    <w:rsid w:val="00B615AA"/>
    <w:rsid w:val="00B61EF9"/>
    <w:rsid w:val="00B6229D"/>
    <w:rsid w:val="00B62D1A"/>
    <w:rsid w:val="00B62D59"/>
    <w:rsid w:val="00B6379C"/>
    <w:rsid w:val="00B65A22"/>
    <w:rsid w:val="00B65C5B"/>
    <w:rsid w:val="00B66C32"/>
    <w:rsid w:val="00B66C3A"/>
    <w:rsid w:val="00B70433"/>
    <w:rsid w:val="00B71B6F"/>
    <w:rsid w:val="00B71D1E"/>
    <w:rsid w:val="00B71FBC"/>
    <w:rsid w:val="00B72107"/>
    <w:rsid w:val="00B72697"/>
    <w:rsid w:val="00B727FC"/>
    <w:rsid w:val="00B738E2"/>
    <w:rsid w:val="00B73A0B"/>
    <w:rsid w:val="00B75933"/>
    <w:rsid w:val="00B75D42"/>
    <w:rsid w:val="00B80086"/>
    <w:rsid w:val="00B80F49"/>
    <w:rsid w:val="00B828AC"/>
    <w:rsid w:val="00B82B5C"/>
    <w:rsid w:val="00B8336E"/>
    <w:rsid w:val="00B83C7D"/>
    <w:rsid w:val="00B8457B"/>
    <w:rsid w:val="00B849FC"/>
    <w:rsid w:val="00B84DEB"/>
    <w:rsid w:val="00B871A5"/>
    <w:rsid w:val="00B87660"/>
    <w:rsid w:val="00B8799C"/>
    <w:rsid w:val="00B90499"/>
    <w:rsid w:val="00B90A58"/>
    <w:rsid w:val="00B912D8"/>
    <w:rsid w:val="00B91674"/>
    <w:rsid w:val="00B93ABD"/>
    <w:rsid w:val="00B941E9"/>
    <w:rsid w:val="00B94710"/>
    <w:rsid w:val="00B9587B"/>
    <w:rsid w:val="00B96065"/>
    <w:rsid w:val="00B96169"/>
    <w:rsid w:val="00B974BA"/>
    <w:rsid w:val="00B97863"/>
    <w:rsid w:val="00B97C9A"/>
    <w:rsid w:val="00BA03FC"/>
    <w:rsid w:val="00BA0A28"/>
    <w:rsid w:val="00BA1B84"/>
    <w:rsid w:val="00BA1C93"/>
    <w:rsid w:val="00BA26C9"/>
    <w:rsid w:val="00BA4779"/>
    <w:rsid w:val="00BA484F"/>
    <w:rsid w:val="00BA6A75"/>
    <w:rsid w:val="00BA6C07"/>
    <w:rsid w:val="00BA7227"/>
    <w:rsid w:val="00BA7957"/>
    <w:rsid w:val="00BA7C86"/>
    <w:rsid w:val="00BB0A5D"/>
    <w:rsid w:val="00BB0B1A"/>
    <w:rsid w:val="00BB299E"/>
    <w:rsid w:val="00BB2F8C"/>
    <w:rsid w:val="00BB3F34"/>
    <w:rsid w:val="00BB4036"/>
    <w:rsid w:val="00BB47EF"/>
    <w:rsid w:val="00BB4CCE"/>
    <w:rsid w:val="00BB7C41"/>
    <w:rsid w:val="00BC0580"/>
    <w:rsid w:val="00BC07FE"/>
    <w:rsid w:val="00BC1E2F"/>
    <w:rsid w:val="00BC2304"/>
    <w:rsid w:val="00BC28A8"/>
    <w:rsid w:val="00BC28D3"/>
    <w:rsid w:val="00BC303D"/>
    <w:rsid w:val="00BC3B48"/>
    <w:rsid w:val="00BC4924"/>
    <w:rsid w:val="00BC5F86"/>
    <w:rsid w:val="00BC79A0"/>
    <w:rsid w:val="00BC7A7D"/>
    <w:rsid w:val="00BD01DA"/>
    <w:rsid w:val="00BD0249"/>
    <w:rsid w:val="00BD0281"/>
    <w:rsid w:val="00BD06D7"/>
    <w:rsid w:val="00BD09C3"/>
    <w:rsid w:val="00BD0B1C"/>
    <w:rsid w:val="00BD0BCC"/>
    <w:rsid w:val="00BD10F3"/>
    <w:rsid w:val="00BD1455"/>
    <w:rsid w:val="00BD1709"/>
    <w:rsid w:val="00BD37BF"/>
    <w:rsid w:val="00BD3DAE"/>
    <w:rsid w:val="00BD53AB"/>
    <w:rsid w:val="00BD5923"/>
    <w:rsid w:val="00BD5947"/>
    <w:rsid w:val="00BD5F8A"/>
    <w:rsid w:val="00BD646A"/>
    <w:rsid w:val="00BE0031"/>
    <w:rsid w:val="00BE0FA6"/>
    <w:rsid w:val="00BE1331"/>
    <w:rsid w:val="00BE1CD5"/>
    <w:rsid w:val="00BE23D7"/>
    <w:rsid w:val="00BE3423"/>
    <w:rsid w:val="00BE34DE"/>
    <w:rsid w:val="00BE3564"/>
    <w:rsid w:val="00BE35E8"/>
    <w:rsid w:val="00BE47C9"/>
    <w:rsid w:val="00BE6385"/>
    <w:rsid w:val="00BF1B06"/>
    <w:rsid w:val="00BF1D45"/>
    <w:rsid w:val="00BF2427"/>
    <w:rsid w:val="00BF3F96"/>
    <w:rsid w:val="00BF44EF"/>
    <w:rsid w:val="00BF4850"/>
    <w:rsid w:val="00BF4FDE"/>
    <w:rsid w:val="00BF77DB"/>
    <w:rsid w:val="00BF7B21"/>
    <w:rsid w:val="00C00EE5"/>
    <w:rsid w:val="00C02968"/>
    <w:rsid w:val="00C03EAD"/>
    <w:rsid w:val="00C047D4"/>
    <w:rsid w:val="00C068F7"/>
    <w:rsid w:val="00C06CE6"/>
    <w:rsid w:val="00C06DD3"/>
    <w:rsid w:val="00C07643"/>
    <w:rsid w:val="00C1040C"/>
    <w:rsid w:val="00C10681"/>
    <w:rsid w:val="00C109F4"/>
    <w:rsid w:val="00C10E3F"/>
    <w:rsid w:val="00C12597"/>
    <w:rsid w:val="00C12C09"/>
    <w:rsid w:val="00C1396C"/>
    <w:rsid w:val="00C13A2B"/>
    <w:rsid w:val="00C13C9C"/>
    <w:rsid w:val="00C14482"/>
    <w:rsid w:val="00C16150"/>
    <w:rsid w:val="00C200DC"/>
    <w:rsid w:val="00C20DE4"/>
    <w:rsid w:val="00C20FEF"/>
    <w:rsid w:val="00C2126A"/>
    <w:rsid w:val="00C2245C"/>
    <w:rsid w:val="00C23290"/>
    <w:rsid w:val="00C23296"/>
    <w:rsid w:val="00C23D86"/>
    <w:rsid w:val="00C24925"/>
    <w:rsid w:val="00C257C4"/>
    <w:rsid w:val="00C25DA8"/>
    <w:rsid w:val="00C268B1"/>
    <w:rsid w:val="00C27E42"/>
    <w:rsid w:val="00C3017A"/>
    <w:rsid w:val="00C301C9"/>
    <w:rsid w:val="00C30AA5"/>
    <w:rsid w:val="00C31468"/>
    <w:rsid w:val="00C31E6A"/>
    <w:rsid w:val="00C32348"/>
    <w:rsid w:val="00C32780"/>
    <w:rsid w:val="00C33FE4"/>
    <w:rsid w:val="00C343CB"/>
    <w:rsid w:val="00C34FBB"/>
    <w:rsid w:val="00C361F8"/>
    <w:rsid w:val="00C367F4"/>
    <w:rsid w:val="00C369D2"/>
    <w:rsid w:val="00C37424"/>
    <w:rsid w:val="00C37690"/>
    <w:rsid w:val="00C37D00"/>
    <w:rsid w:val="00C40123"/>
    <w:rsid w:val="00C418D0"/>
    <w:rsid w:val="00C41B59"/>
    <w:rsid w:val="00C422C5"/>
    <w:rsid w:val="00C42E0B"/>
    <w:rsid w:val="00C447A3"/>
    <w:rsid w:val="00C44A81"/>
    <w:rsid w:val="00C45D28"/>
    <w:rsid w:val="00C460E8"/>
    <w:rsid w:val="00C46228"/>
    <w:rsid w:val="00C47897"/>
    <w:rsid w:val="00C478E3"/>
    <w:rsid w:val="00C5003D"/>
    <w:rsid w:val="00C503CF"/>
    <w:rsid w:val="00C51655"/>
    <w:rsid w:val="00C51771"/>
    <w:rsid w:val="00C529B6"/>
    <w:rsid w:val="00C534BA"/>
    <w:rsid w:val="00C53EC0"/>
    <w:rsid w:val="00C55D5E"/>
    <w:rsid w:val="00C5644D"/>
    <w:rsid w:val="00C5691B"/>
    <w:rsid w:val="00C56A0D"/>
    <w:rsid w:val="00C56ACB"/>
    <w:rsid w:val="00C60411"/>
    <w:rsid w:val="00C6087D"/>
    <w:rsid w:val="00C616F0"/>
    <w:rsid w:val="00C61C61"/>
    <w:rsid w:val="00C637BA"/>
    <w:rsid w:val="00C65167"/>
    <w:rsid w:val="00C6629C"/>
    <w:rsid w:val="00C667A7"/>
    <w:rsid w:val="00C668B2"/>
    <w:rsid w:val="00C671D4"/>
    <w:rsid w:val="00C6759F"/>
    <w:rsid w:val="00C67E13"/>
    <w:rsid w:val="00C67FB1"/>
    <w:rsid w:val="00C70268"/>
    <w:rsid w:val="00C72033"/>
    <w:rsid w:val="00C72656"/>
    <w:rsid w:val="00C7272B"/>
    <w:rsid w:val="00C74781"/>
    <w:rsid w:val="00C750DD"/>
    <w:rsid w:val="00C753EC"/>
    <w:rsid w:val="00C75EB2"/>
    <w:rsid w:val="00C77922"/>
    <w:rsid w:val="00C80276"/>
    <w:rsid w:val="00C80977"/>
    <w:rsid w:val="00C80EB9"/>
    <w:rsid w:val="00C819D1"/>
    <w:rsid w:val="00C823F5"/>
    <w:rsid w:val="00C84638"/>
    <w:rsid w:val="00C850EC"/>
    <w:rsid w:val="00C862B3"/>
    <w:rsid w:val="00C869CF"/>
    <w:rsid w:val="00C870CE"/>
    <w:rsid w:val="00C9011A"/>
    <w:rsid w:val="00C904D6"/>
    <w:rsid w:val="00C90AC8"/>
    <w:rsid w:val="00C928FF"/>
    <w:rsid w:val="00C92925"/>
    <w:rsid w:val="00C92A81"/>
    <w:rsid w:val="00C930E1"/>
    <w:rsid w:val="00C946F3"/>
    <w:rsid w:val="00C9570B"/>
    <w:rsid w:val="00C95866"/>
    <w:rsid w:val="00C95903"/>
    <w:rsid w:val="00C96CF1"/>
    <w:rsid w:val="00C97124"/>
    <w:rsid w:val="00CA0AB4"/>
    <w:rsid w:val="00CA0E63"/>
    <w:rsid w:val="00CA1607"/>
    <w:rsid w:val="00CA226D"/>
    <w:rsid w:val="00CA27AB"/>
    <w:rsid w:val="00CA3723"/>
    <w:rsid w:val="00CA3ABD"/>
    <w:rsid w:val="00CA3F2F"/>
    <w:rsid w:val="00CA4167"/>
    <w:rsid w:val="00CA433D"/>
    <w:rsid w:val="00CA4565"/>
    <w:rsid w:val="00CA4BA7"/>
    <w:rsid w:val="00CA60E2"/>
    <w:rsid w:val="00CA634E"/>
    <w:rsid w:val="00CA689B"/>
    <w:rsid w:val="00CA6F37"/>
    <w:rsid w:val="00CA739E"/>
    <w:rsid w:val="00CA7936"/>
    <w:rsid w:val="00CB1110"/>
    <w:rsid w:val="00CB1733"/>
    <w:rsid w:val="00CB1937"/>
    <w:rsid w:val="00CB2162"/>
    <w:rsid w:val="00CB28E8"/>
    <w:rsid w:val="00CB2CBE"/>
    <w:rsid w:val="00CB486B"/>
    <w:rsid w:val="00CB5FB3"/>
    <w:rsid w:val="00CB620A"/>
    <w:rsid w:val="00CB63D8"/>
    <w:rsid w:val="00CB78DB"/>
    <w:rsid w:val="00CB7906"/>
    <w:rsid w:val="00CC0759"/>
    <w:rsid w:val="00CC079E"/>
    <w:rsid w:val="00CC24D4"/>
    <w:rsid w:val="00CC29D6"/>
    <w:rsid w:val="00CC3BE0"/>
    <w:rsid w:val="00CC423F"/>
    <w:rsid w:val="00CC5236"/>
    <w:rsid w:val="00CC5E0B"/>
    <w:rsid w:val="00CC5F60"/>
    <w:rsid w:val="00CC704A"/>
    <w:rsid w:val="00CC7FC1"/>
    <w:rsid w:val="00CD02EB"/>
    <w:rsid w:val="00CD0F85"/>
    <w:rsid w:val="00CD1ADE"/>
    <w:rsid w:val="00CD271B"/>
    <w:rsid w:val="00CD2A9C"/>
    <w:rsid w:val="00CD2FE8"/>
    <w:rsid w:val="00CD43D5"/>
    <w:rsid w:val="00CD440E"/>
    <w:rsid w:val="00CD4F73"/>
    <w:rsid w:val="00CD5824"/>
    <w:rsid w:val="00CD5B99"/>
    <w:rsid w:val="00CD652D"/>
    <w:rsid w:val="00CD65B2"/>
    <w:rsid w:val="00CD743E"/>
    <w:rsid w:val="00CD77CC"/>
    <w:rsid w:val="00CD7D8D"/>
    <w:rsid w:val="00CE0178"/>
    <w:rsid w:val="00CE018C"/>
    <w:rsid w:val="00CE13C8"/>
    <w:rsid w:val="00CE166F"/>
    <w:rsid w:val="00CE19A0"/>
    <w:rsid w:val="00CE20C7"/>
    <w:rsid w:val="00CE2EBB"/>
    <w:rsid w:val="00CE30B1"/>
    <w:rsid w:val="00CE3118"/>
    <w:rsid w:val="00CE337A"/>
    <w:rsid w:val="00CE3490"/>
    <w:rsid w:val="00CE3B5F"/>
    <w:rsid w:val="00CE74D9"/>
    <w:rsid w:val="00CF03C2"/>
    <w:rsid w:val="00CF06C2"/>
    <w:rsid w:val="00CF1345"/>
    <w:rsid w:val="00CF2148"/>
    <w:rsid w:val="00CF2B1A"/>
    <w:rsid w:val="00CF2BBD"/>
    <w:rsid w:val="00CF37D6"/>
    <w:rsid w:val="00CF3FB6"/>
    <w:rsid w:val="00CF4099"/>
    <w:rsid w:val="00CF427D"/>
    <w:rsid w:val="00CF6930"/>
    <w:rsid w:val="00CF69A5"/>
    <w:rsid w:val="00CF709A"/>
    <w:rsid w:val="00D000E4"/>
    <w:rsid w:val="00D00E71"/>
    <w:rsid w:val="00D02285"/>
    <w:rsid w:val="00D023D5"/>
    <w:rsid w:val="00D04871"/>
    <w:rsid w:val="00D04ED3"/>
    <w:rsid w:val="00D0527D"/>
    <w:rsid w:val="00D0532D"/>
    <w:rsid w:val="00D058B1"/>
    <w:rsid w:val="00D102A3"/>
    <w:rsid w:val="00D1087C"/>
    <w:rsid w:val="00D118B5"/>
    <w:rsid w:val="00D118D0"/>
    <w:rsid w:val="00D11B6B"/>
    <w:rsid w:val="00D1200E"/>
    <w:rsid w:val="00D13793"/>
    <w:rsid w:val="00D13C1A"/>
    <w:rsid w:val="00D149CB"/>
    <w:rsid w:val="00D14D18"/>
    <w:rsid w:val="00D15726"/>
    <w:rsid w:val="00D16C2B"/>
    <w:rsid w:val="00D171A1"/>
    <w:rsid w:val="00D1762C"/>
    <w:rsid w:val="00D1776D"/>
    <w:rsid w:val="00D178EE"/>
    <w:rsid w:val="00D17BFC"/>
    <w:rsid w:val="00D21305"/>
    <w:rsid w:val="00D2190B"/>
    <w:rsid w:val="00D21EE0"/>
    <w:rsid w:val="00D2304D"/>
    <w:rsid w:val="00D2371F"/>
    <w:rsid w:val="00D237C4"/>
    <w:rsid w:val="00D23D35"/>
    <w:rsid w:val="00D240F8"/>
    <w:rsid w:val="00D260A7"/>
    <w:rsid w:val="00D26FD7"/>
    <w:rsid w:val="00D27B41"/>
    <w:rsid w:val="00D27E25"/>
    <w:rsid w:val="00D303E5"/>
    <w:rsid w:val="00D30D6A"/>
    <w:rsid w:val="00D31756"/>
    <w:rsid w:val="00D31A2D"/>
    <w:rsid w:val="00D3223C"/>
    <w:rsid w:val="00D322C9"/>
    <w:rsid w:val="00D32F83"/>
    <w:rsid w:val="00D35242"/>
    <w:rsid w:val="00D353BE"/>
    <w:rsid w:val="00D35574"/>
    <w:rsid w:val="00D37637"/>
    <w:rsid w:val="00D40276"/>
    <w:rsid w:val="00D40433"/>
    <w:rsid w:val="00D407DB"/>
    <w:rsid w:val="00D40E26"/>
    <w:rsid w:val="00D427BC"/>
    <w:rsid w:val="00D43983"/>
    <w:rsid w:val="00D441EC"/>
    <w:rsid w:val="00D44346"/>
    <w:rsid w:val="00D4460D"/>
    <w:rsid w:val="00D44D2A"/>
    <w:rsid w:val="00D451B6"/>
    <w:rsid w:val="00D47058"/>
    <w:rsid w:val="00D47626"/>
    <w:rsid w:val="00D47BDE"/>
    <w:rsid w:val="00D47CF9"/>
    <w:rsid w:val="00D50D37"/>
    <w:rsid w:val="00D5154E"/>
    <w:rsid w:val="00D5281C"/>
    <w:rsid w:val="00D52A19"/>
    <w:rsid w:val="00D52E9F"/>
    <w:rsid w:val="00D530B3"/>
    <w:rsid w:val="00D549D3"/>
    <w:rsid w:val="00D54A37"/>
    <w:rsid w:val="00D54ED6"/>
    <w:rsid w:val="00D5570D"/>
    <w:rsid w:val="00D55B4A"/>
    <w:rsid w:val="00D55EDA"/>
    <w:rsid w:val="00D56196"/>
    <w:rsid w:val="00D5622E"/>
    <w:rsid w:val="00D569F9"/>
    <w:rsid w:val="00D56EB2"/>
    <w:rsid w:val="00D57F27"/>
    <w:rsid w:val="00D6077C"/>
    <w:rsid w:val="00D60BA9"/>
    <w:rsid w:val="00D610F7"/>
    <w:rsid w:val="00D614CA"/>
    <w:rsid w:val="00D617E7"/>
    <w:rsid w:val="00D624E4"/>
    <w:rsid w:val="00D6299B"/>
    <w:rsid w:val="00D62F06"/>
    <w:rsid w:val="00D638C3"/>
    <w:rsid w:val="00D63A66"/>
    <w:rsid w:val="00D643E5"/>
    <w:rsid w:val="00D64629"/>
    <w:rsid w:val="00D64892"/>
    <w:rsid w:val="00D64D49"/>
    <w:rsid w:val="00D64E85"/>
    <w:rsid w:val="00D655BA"/>
    <w:rsid w:val="00D709E6"/>
    <w:rsid w:val="00D715F1"/>
    <w:rsid w:val="00D719A4"/>
    <w:rsid w:val="00D71DE6"/>
    <w:rsid w:val="00D726EE"/>
    <w:rsid w:val="00D7385D"/>
    <w:rsid w:val="00D73C08"/>
    <w:rsid w:val="00D73CE8"/>
    <w:rsid w:val="00D73D34"/>
    <w:rsid w:val="00D74A0B"/>
    <w:rsid w:val="00D74E29"/>
    <w:rsid w:val="00D75229"/>
    <w:rsid w:val="00D75BFA"/>
    <w:rsid w:val="00D76973"/>
    <w:rsid w:val="00D76EB9"/>
    <w:rsid w:val="00D77281"/>
    <w:rsid w:val="00D806CD"/>
    <w:rsid w:val="00D8104A"/>
    <w:rsid w:val="00D81654"/>
    <w:rsid w:val="00D82E06"/>
    <w:rsid w:val="00D83CB8"/>
    <w:rsid w:val="00D83DF0"/>
    <w:rsid w:val="00D83E23"/>
    <w:rsid w:val="00D859B2"/>
    <w:rsid w:val="00D85EBA"/>
    <w:rsid w:val="00D86130"/>
    <w:rsid w:val="00D87746"/>
    <w:rsid w:val="00D87B14"/>
    <w:rsid w:val="00D90661"/>
    <w:rsid w:val="00D90C6E"/>
    <w:rsid w:val="00D9120A"/>
    <w:rsid w:val="00D916FA"/>
    <w:rsid w:val="00D92020"/>
    <w:rsid w:val="00D9224D"/>
    <w:rsid w:val="00D92448"/>
    <w:rsid w:val="00D924D1"/>
    <w:rsid w:val="00D92A52"/>
    <w:rsid w:val="00D94D03"/>
    <w:rsid w:val="00D957BD"/>
    <w:rsid w:val="00D95A45"/>
    <w:rsid w:val="00D971C1"/>
    <w:rsid w:val="00DA013F"/>
    <w:rsid w:val="00DA0EF1"/>
    <w:rsid w:val="00DA1050"/>
    <w:rsid w:val="00DA14DB"/>
    <w:rsid w:val="00DA1AB3"/>
    <w:rsid w:val="00DA2CDE"/>
    <w:rsid w:val="00DA31D4"/>
    <w:rsid w:val="00DA3EAC"/>
    <w:rsid w:val="00DA5117"/>
    <w:rsid w:val="00DA5937"/>
    <w:rsid w:val="00DA641A"/>
    <w:rsid w:val="00DA7129"/>
    <w:rsid w:val="00DA7863"/>
    <w:rsid w:val="00DB0493"/>
    <w:rsid w:val="00DB0AEA"/>
    <w:rsid w:val="00DB10EE"/>
    <w:rsid w:val="00DB1368"/>
    <w:rsid w:val="00DB1607"/>
    <w:rsid w:val="00DB1A4E"/>
    <w:rsid w:val="00DB2A7A"/>
    <w:rsid w:val="00DB323E"/>
    <w:rsid w:val="00DB5603"/>
    <w:rsid w:val="00DB6329"/>
    <w:rsid w:val="00DB67FC"/>
    <w:rsid w:val="00DB6E56"/>
    <w:rsid w:val="00DB6F7B"/>
    <w:rsid w:val="00DB7201"/>
    <w:rsid w:val="00DC0A8F"/>
    <w:rsid w:val="00DC0C7B"/>
    <w:rsid w:val="00DC0E78"/>
    <w:rsid w:val="00DC10D8"/>
    <w:rsid w:val="00DC129D"/>
    <w:rsid w:val="00DC1D42"/>
    <w:rsid w:val="00DC2479"/>
    <w:rsid w:val="00DC25C5"/>
    <w:rsid w:val="00DC28B6"/>
    <w:rsid w:val="00DC30CC"/>
    <w:rsid w:val="00DC3357"/>
    <w:rsid w:val="00DC374A"/>
    <w:rsid w:val="00DC42DC"/>
    <w:rsid w:val="00DC47DD"/>
    <w:rsid w:val="00DC51A4"/>
    <w:rsid w:val="00DC572F"/>
    <w:rsid w:val="00DC5FBD"/>
    <w:rsid w:val="00DC67F2"/>
    <w:rsid w:val="00DC706B"/>
    <w:rsid w:val="00DC7080"/>
    <w:rsid w:val="00DD00C5"/>
    <w:rsid w:val="00DD028A"/>
    <w:rsid w:val="00DD0DB7"/>
    <w:rsid w:val="00DD131C"/>
    <w:rsid w:val="00DD1D79"/>
    <w:rsid w:val="00DD27DF"/>
    <w:rsid w:val="00DD31C0"/>
    <w:rsid w:val="00DD3987"/>
    <w:rsid w:val="00DD3CC7"/>
    <w:rsid w:val="00DD51F8"/>
    <w:rsid w:val="00DD5C21"/>
    <w:rsid w:val="00DD667B"/>
    <w:rsid w:val="00DE0072"/>
    <w:rsid w:val="00DE26D1"/>
    <w:rsid w:val="00DE2D0C"/>
    <w:rsid w:val="00DE2E60"/>
    <w:rsid w:val="00DE40D7"/>
    <w:rsid w:val="00DE44D6"/>
    <w:rsid w:val="00DE54A2"/>
    <w:rsid w:val="00DE5974"/>
    <w:rsid w:val="00DE6027"/>
    <w:rsid w:val="00DE6120"/>
    <w:rsid w:val="00DE6539"/>
    <w:rsid w:val="00DE65F1"/>
    <w:rsid w:val="00DE6AB6"/>
    <w:rsid w:val="00DF00F6"/>
    <w:rsid w:val="00DF0210"/>
    <w:rsid w:val="00DF0929"/>
    <w:rsid w:val="00DF2B73"/>
    <w:rsid w:val="00DF2BBB"/>
    <w:rsid w:val="00DF3D85"/>
    <w:rsid w:val="00DF43B4"/>
    <w:rsid w:val="00DF48C4"/>
    <w:rsid w:val="00DF74B7"/>
    <w:rsid w:val="00DF7563"/>
    <w:rsid w:val="00DF76B0"/>
    <w:rsid w:val="00DF7927"/>
    <w:rsid w:val="00DF7A9F"/>
    <w:rsid w:val="00E0073B"/>
    <w:rsid w:val="00E02176"/>
    <w:rsid w:val="00E02A5D"/>
    <w:rsid w:val="00E02D36"/>
    <w:rsid w:val="00E03BD3"/>
    <w:rsid w:val="00E04288"/>
    <w:rsid w:val="00E047C1"/>
    <w:rsid w:val="00E048A8"/>
    <w:rsid w:val="00E05DB5"/>
    <w:rsid w:val="00E05FA5"/>
    <w:rsid w:val="00E06705"/>
    <w:rsid w:val="00E07407"/>
    <w:rsid w:val="00E0744F"/>
    <w:rsid w:val="00E07D61"/>
    <w:rsid w:val="00E10014"/>
    <w:rsid w:val="00E103F1"/>
    <w:rsid w:val="00E11DFE"/>
    <w:rsid w:val="00E146ED"/>
    <w:rsid w:val="00E1496B"/>
    <w:rsid w:val="00E1675B"/>
    <w:rsid w:val="00E16E15"/>
    <w:rsid w:val="00E17B6E"/>
    <w:rsid w:val="00E17F8D"/>
    <w:rsid w:val="00E211D3"/>
    <w:rsid w:val="00E21FD9"/>
    <w:rsid w:val="00E240DB"/>
    <w:rsid w:val="00E243F3"/>
    <w:rsid w:val="00E247FD"/>
    <w:rsid w:val="00E252E4"/>
    <w:rsid w:val="00E25375"/>
    <w:rsid w:val="00E254BA"/>
    <w:rsid w:val="00E256D5"/>
    <w:rsid w:val="00E25D44"/>
    <w:rsid w:val="00E25F68"/>
    <w:rsid w:val="00E26292"/>
    <w:rsid w:val="00E26852"/>
    <w:rsid w:val="00E2689C"/>
    <w:rsid w:val="00E27B92"/>
    <w:rsid w:val="00E31408"/>
    <w:rsid w:val="00E32658"/>
    <w:rsid w:val="00E345BA"/>
    <w:rsid w:val="00E34F64"/>
    <w:rsid w:val="00E34F65"/>
    <w:rsid w:val="00E35192"/>
    <w:rsid w:val="00E358CE"/>
    <w:rsid w:val="00E36609"/>
    <w:rsid w:val="00E41E10"/>
    <w:rsid w:val="00E41E7B"/>
    <w:rsid w:val="00E42404"/>
    <w:rsid w:val="00E42E86"/>
    <w:rsid w:val="00E4300D"/>
    <w:rsid w:val="00E43E30"/>
    <w:rsid w:val="00E442FF"/>
    <w:rsid w:val="00E446AE"/>
    <w:rsid w:val="00E451C9"/>
    <w:rsid w:val="00E46AEF"/>
    <w:rsid w:val="00E477AB"/>
    <w:rsid w:val="00E500C6"/>
    <w:rsid w:val="00E504C6"/>
    <w:rsid w:val="00E51163"/>
    <w:rsid w:val="00E51CBC"/>
    <w:rsid w:val="00E520C3"/>
    <w:rsid w:val="00E52AEC"/>
    <w:rsid w:val="00E53232"/>
    <w:rsid w:val="00E532FF"/>
    <w:rsid w:val="00E54AFD"/>
    <w:rsid w:val="00E55F2F"/>
    <w:rsid w:val="00E57483"/>
    <w:rsid w:val="00E5758E"/>
    <w:rsid w:val="00E600EA"/>
    <w:rsid w:val="00E61293"/>
    <w:rsid w:val="00E613EB"/>
    <w:rsid w:val="00E620BE"/>
    <w:rsid w:val="00E630C1"/>
    <w:rsid w:val="00E63278"/>
    <w:rsid w:val="00E645D9"/>
    <w:rsid w:val="00E64886"/>
    <w:rsid w:val="00E64B25"/>
    <w:rsid w:val="00E6508A"/>
    <w:rsid w:val="00E6672E"/>
    <w:rsid w:val="00E66C98"/>
    <w:rsid w:val="00E66D79"/>
    <w:rsid w:val="00E6797E"/>
    <w:rsid w:val="00E679E1"/>
    <w:rsid w:val="00E701A8"/>
    <w:rsid w:val="00E7043C"/>
    <w:rsid w:val="00E71059"/>
    <w:rsid w:val="00E711E7"/>
    <w:rsid w:val="00E72603"/>
    <w:rsid w:val="00E7291B"/>
    <w:rsid w:val="00E72988"/>
    <w:rsid w:val="00E72BDC"/>
    <w:rsid w:val="00E731C9"/>
    <w:rsid w:val="00E73D9C"/>
    <w:rsid w:val="00E755A0"/>
    <w:rsid w:val="00E756C8"/>
    <w:rsid w:val="00E7615E"/>
    <w:rsid w:val="00E767E1"/>
    <w:rsid w:val="00E773F1"/>
    <w:rsid w:val="00E77622"/>
    <w:rsid w:val="00E7780E"/>
    <w:rsid w:val="00E77A90"/>
    <w:rsid w:val="00E77AF5"/>
    <w:rsid w:val="00E80051"/>
    <w:rsid w:val="00E80342"/>
    <w:rsid w:val="00E8106A"/>
    <w:rsid w:val="00E81265"/>
    <w:rsid w:val="00E81636"/>
    <w:rsid w:val="00E82506"/>
    <w:rsid w:val="00E8306C"/>
    <w:rsid w:val="00E83161"/>
    <w:rsid w:val="00E8386F"/>
    <w:rsid w:val="00E83FF2"/>
    <w:rsid w:val="00E84A66"/>
    <w:rsid w:val="00E85853"/>
    <w:rsid w:val="00E85DD8"/>
    <w:rsid w:val="00E862B9"/>
    <w:rsid w:val="00E86988"/>
    <w:rsid w:val="00E87124"/>
    <w:rsid w:val="00E8778B"/>
    <w:rsid w:val="00E90206"/>
    <w:rsid w:val="00E90763"/>
    <w:rsid w:val="00E91DD6"/>
    <w:rsid w:val="00E937B5"/>
    <w:rsid w:val="00E93B9F"/>
    <w:rsid w:val="00E94A2D"/>
    <w:rsid w:val="00E94EDE"/>
    <w:rsid w:val="00E96A4B"/>
    <w:rsid w:val="00E974DB"/>
    <w:rsid w:val="00E97D0D"/>
    <w:rsid w:val="00EA009F"/>
    <w:rsid w:val="00EA01F5"/>
    <w:rsid w:val="00EA0D49"/>
    <w:rsid w:val="00EA17A5"/>
    <w:rsid w:val="00EA1A52"/>
    <w:rsid w:val="00EA2A84"/>
    <w:rsid w:val="00EA5145"/>
    <w:rsid w:val="00EA5383"/>
    <w:rsid w:val="00EA5A33"/>
    <w:rsid w:val="00EA5B66"/>
    <w:rsid w:val="00EA6B87"/>
    <w:rsid w:val="00EA7BBC"/>
    <w:rsid w:val="00EB1195"/>
    <w:rsid w:val="00EB1311"/>
    <w:rsid w:val="00EB1AE9"/>
    <w:rsid w:val="00EB2AF1"/>
    <w:rsid w:val="00EB360B"/>
    <w:rsid w:val="00EB49B6"/>
    <w:rsid w:val="00EB52EC"/>
    <w:rsid w:val="00EB57B8"/>
    <w:rsid w:val="00EB589B"/>
    <w:rsid w:val="00EB7B8D"/>
    <w:rsid w:val="00EC1499"/>
    <w:rsid w:val="00EC1DE5"/>
    <w:rsid w:val="00EC1E2A"/>
    <w:rsid w:val="00EC2CC5"/>
    <w:rsid w:val="00EC32CE"/>
    <w:rsid w:val="00EC3355"/>
    <w:rsid w:val="00EC414C"/>
    <w:rsid w:val="00EC67AC"/>
    <w:rsid w:val="00EC7289"/>
    <w:rsid w:val="00EC7331"/>
    <w:rsid w:val="00ED01D2"/>
    <w:rsid w:val="00ED092D"/>
    <w:rsid w:val="00ED0B8B"/>
    <w:rsid w:val="00ED248E"/>
    <w:rsid w:val="00ED28B4"/>
    <w:rsid w:val="00ED2F75"/>
    <w:rsid w:val="00ED31E2"/>
    <w:rsid w:val="00ED3CA9"/>
    <w:rsid w:val="00ED4031"/>
    <w:rsid w:val="00ED4366"/>
    <w:rsid w:val="00ED4538"/>
    <w:rsid w:val="00ED4883"/>
    <w:rsid w:val="00ED4DC8"/>
    <w:rsid w:val="00ED74B9"/>
    <w:rsid w:val="00ED7DF3"/>
    <w:rsid w:val="00EE07BF"/>
    <w:rsid w:val="00EE12A4"/>
    <w:rsid w:val="00EE1372"/>
    <w:rsid w:val="00EE20E8"/>
    <w:rsid w:val="00EE300A"/>
    <w:rsid w:val="00EE4E15"/>
    <w:rsid w:val="00EE5B3B"/>
    <w:rsid w:val="00EE68DD"/>
    <w:rsid w:val="00EE6CB7"/>
    <w:rsid w:val="00EE7780"/>
    <w:rsid w:val="00EE79BB"/>
    <w:rsid w:val="00EF041C"/>
    <w:rsid w:val="00EF0B08"/>
    <w:rsid w:val="00EF16C7"/>
    <w:rsid w:val="00EF1A3F"/>
    <w:rsid w:val="00EF27FC"/>
    <w:rsid w:val="00EF3043"/>
    <w:rsid w:val="00EF3359"/>
    <w:rsid w:val="00EF3F4D"/>
    <w:rsid w:val="00EF5C6E"/>
    <w:rsid w:val="00EF612D"/>
    <w:rsid w:val="00EF652B"/>
    <w:rsid w:val="00F0082B"/>
    <w:rsid w:val="00F010F7"/>
    <w:rsid w:val="00F011BC"/>
    <w:rsid w:val="00F025D5"/>
    <w:rsid w:val="00F02600"/>
    <w:rsid w:val="00F02BFB"/>
    <w:rsid w:val="00F03B41"/>
    <w:rsid w:val="00F0476D"/>
    <w:rsid w:val="00F05898"/>
    <w:rsid w:val="00F072FE"/>
    <w:rsid w:val="00F07376"/>
    <w:rsid w:val="00F0790D"/>
    <w:rsid w:val="00F07B1D"/>
    <w:rsid w:val="00F10958"/>
    <w:rsid w:val="00F137EF"/>
    <w:rsid w:val="00F1402E"/>
    <w:rsid w:val="00F162CF"/>
    <w:rsid w:val="00F16985"/>
    <w:rsid w:val="00F16EF4"/>
    <w:rsid w:val="00F1763F"/>
    <w:rsid w:val="00F206F2"/>
    <w:rsid w:val="00F214BA"/>
    <w:rsid w:val="00F21C00"/>
    <w:rsid w:val="00F25171"/>
    <w:rsid w:val="00F2519C"/>
    <w:rsid w:val="00F2533D"/>
    <w:rsid w:val="00F25BAA"/>
    <w:rsid w:val="00F27576"/>
    <w:rsid w:val="00F2761B"/>
    <w:rsid w:val="00F2761D"/>
    <w:rsid w:val="00F30BFD"/>
    <w:rsid w:val="00F32DB8"/>
    <w:rsid w:val="00F336FF"/>
    <w:rsid w:val="00F33FC3"/>
    <w:rsid w:val="00F35269"/>
    <w:rsid w:val="00F365FE"/>
    <w:rsid w:val="00F368F5"/>
    <w:rsid w:val="00F37B85"/>
    <w:rsid w:val="00F407E3"/>
    <w:rsid w:val="00F41098"/>
    <w:rsid w:val="00F41200"/>
    <w:rsid w:val="00F418E7"/>
    <w:rsid w:val="00F41A96"/>
    <w:rsid w:val="00F4201C"/>
    <w:rsid w:val="00F42B5E"/>
    <w:rsid w:val="00F42FFC"/>
    <w:rsid w:val="00F43A7B"/>
    <w:rsid w:val="00F441EE"/>
    <w:rsid w:val="00F4464C"/>
    <w:rsid w:val="00F44FAB"/>
    <w:rsid w:val="00F47A7C"/>
    <w:rsid w:val="00F50030"/>
    <w:rsid w:val="00F51584"/>
    <w:rsid w:val="00F52174"/>
    <w:rsid w:val="00F549D5"/>
    <w:rsid w:val="00F55DF9"/>
    <w:rsid w:val="00F60CD1"/>
    <w:rsid w:val="00F61B16"/>
    <w:rsid w:val="00F61F16"/>
    <w:rsid w:val="00F62001"/>
    <w:rsid w:val="00F623B3"/>
    <w:rsid w:val="00F626DF"/>
    <w:rsid w:val="00F62765"/>
    <w:rsid w:val="00F627F7"/>
    <w:rsid w:val="00F63398"/>
    <w:rsid w:val="00F63709"/>
    <w:rsid w:val="00F63EEB"/>
    <w:rsid w:val="00F64BBD"/>
    <w:rsid w:val="00F65064"/>
    <w:rsid w:val="00F650BD"/>
    <w:rsid w:val="00F6592C"/>
    <w:rsid w:val="00F67B3B"/>
    <w:rsid w:val="00F67F42"/>
    <w:rsid w:val="00F71BE7"/>
    <w:rsid w:val="00F72D0D"/>
    <w:rsid w:val="00F7428C"/>
    <w:rsid w:val="00F74B54"/>
    <w:rsid w:val="00F74F3F"/>
    <w:rsid w:val="00F75771"/>
    <w:rsid w:val="00F77D72"/>
    <w:rsid w:val="00F80D5E"/>
    <w:rsid w:val="00F813F9"/>
    <w:rsid w:val="00F81A94"/>
    <w:rsid w:val="00F81AFB"/>
    <w:rsid w:val="00F83927"/>
    <w:rsid w:val="00F842B1"/>
    <w:rsid w:val="00F84B3B"/>
    <w:rsid w:val="00F85768"/>
    <w:rsid w:val="00F85F4A"/>
    <w:rsid w:val="00F8633F"/>
    <w:rsid w:val="00F87D3C"/>
    <w:rsid w:val="00F90468"/>
    <w:rsid w:val="00F919AA"/>
    <w:rsid w:val="00F920F1"/>
    <w:rsid w:val="00F92958"/>
    <w:rsid w:val="00F936BA"/>
    <w:rsid w:val="00F93961"/>
    <w:rsid w:val="00F93E5B"/>
    <w:rsid w:val="00F94C4B"/>
    <w:rsid w:val="00F95009"/>
    <w:rsid w:val="00F95299"/>
    <w:rsid w:val="00F9601D"/>
    <w:rsid w:val="00F96429"/>
    <w:rsid w:val="00F96F1B"/>
    <w:rsid w:val="00F96F82"/>
    <w:rsid w:val="00FA1334"/>
    <w:rsid w:val="00FA1A85"/>
    <w:rsid w:val="00FA1CA1"/>
    <w:rsid w:val="00FA5061"/>
    <w:rsid w:val="00FA5A8F"/>
    <w:rsid w:val="00FA7011"/>
    <w:rsid w:val="00FA7497"/>
    <w:rsid w:val="00FA7C47"/>
    <w:rsid w:val="00FB0175"/>
    <w:rsid w:val="00FB03D2"/>
    <w:rsid w:val="00FB05EB"/>
    <w:rsid w:val="00FB0EFB"/>
    <w:rsid w:val="00FB1E73"/>
    <w:rsid w:val="00FB21DD"/>
    <w:rsid w:val="00FB2884"/>
    <w:rsid w:val="00FB375B"/>
    <w:rsid w:val="00FB3E9B"/>
    <w:rsid w:val="00FB4C67"/>
    <w:rsid w:val="00FB5AF4"/>
    <w:rsid w:val="00FB64E2"/>
    <w:rsid w:val="00FB6E5F"/>
    <w:rsid w:val="00FB76E0"/>
    <w:rsid w:val="00FB796F"/>
    <w:rsid w:val="00FC068E"/>
    <w:rsid w:val="00FC0730"/>
    <w:rsid w:val="00FC0A67"/>
    <w:rsid w:val="00FC276F"/>
    <w:rsid w:val="00FC282B"/>
    <w:rsid w:val="00FC29A8"/>
    <w:rsid w:val="00FC2AC6"/>
    <w:rsid w:val="00FC2EBF"/>
    <w:rsid w:val="00FC3514"/>
    <w:rsid w:val="00FC383A"/>
    <w:rsid w:val="00FC3993"/>
    <w:rsid w:val="00FC3D28"/>
    <w:rsid w:val="00FC3D5D"/>
    <w:rsid w:val="00FC3DD4"/>
    <w:rsid w:val="00FC3FBB"/>
    <w:rsid w:val="00FC47B6"/>
    <w:rsid w:val="00FC62EE"/>
    <w:rsid w:val="00FC7119"/>
    <w:rsid w:val="00FD1A87"/>
    <w:rsid w:val="00FD1ABA"/>
    <w:rsid w:val="00FD1B6C"/>
    <w:rsid w:val="00FD1DB8"/>
    <w:rsid w:val="00FD2FBB"/>
    <w:rsid w:val="00FD3BAE"/>
    <w:rsid w:val="00FD40AE"/>
    <w:rsid w:val="00FD44E1"/>
    <w:rsid w:val="00FD46B5"/>
    <w:rsid w:val="00FD57DC"/>
    <w:rsid w:val="00FD5A52"/>
    <w:rsid w:val="00FD6047"/>
    <w:rsid w:val="00FD6A96"/>
    <w:rsid w:val="00FE0765"/>
    <w:rsid w:val="00FE0831"/>
    <w:rsid w:val="00FE1383"/>
    <w:rsid w:val="00FE1AA7"/>
    <w:rsid w:val="00FE2242"/>
    <w:rsid w:val="00FE2C41"/>
    <w:rsid w:val="00FE35A8"/>
    <w:rsid w:val="00FE3A1D"/>
    <w:rsid w:val="00FE3A68"/>
    <w:rsid w:val="00FE411A"/>
    <w:rsid w:val="00FE4D3A"/>
    <w:rsid w:val="00FE4E75"/>
    <w:rsid w:val="00FE520E"/>
    <w:rsid w:val="00FE58F6"/>
    <w:rsid w:val="00FE6574"/>
    <w:rsid w:val="00FE6EF8"/>
    <w:rsid w:val="00FE7738"/>
    <w:rsid w:val="00FF019C"/>
    <w:rsid w:val="00FF146F"/>
    <w:rsid w:val="00FF1816"/>
    <w:rsid w:val="00FF1CB2"/>
    <w:rsid w:val="00FF21F0"/>
    <w:rsid w:val="00FF3851"/>
    <w:rsid w:val="00FF39C9"/>
    <w:rsid w:val="00FF4943"/>
    <w:rsid w:val="00FF613C"/>
    <w:rsid w:val="00FF61BD"/>
    <w:rsid w:val="00FF691E"/>
    <w:rsid w:val="00FF6B84"/>
    <w:rsid w:val="00FF7234"/>
    <w:rsid w:val="00FF7702"/>
    <w:rsid w:val="00FF7C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088B8F1C"/>
  <w15:docId w15:val="{A32149D5-E5A3-4A14-B42A-D19E69E8D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210C"/>
    <w:pPr>
      <w:keepNext/>
    </w:pPr>
    <w:rPr>
      <w:sz w:val="24"/>
      <w:szCs w:val="24"/>
    </w:rPr>
  </w:style>
  <w:style w:type="paragraph" w:styleId="Heading1">
    <w:name w:val="heading 1"/>
    <w:basedOn w:val="Normal"/>
    <w:next w:val="Normal"/>
    <w:link w:val="Heading1Char"/>
    <w:qFormat/>
    <w:rsid w:val="0018225C"/>
    <w:pPr>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654F62"/>
    <w:pPr>
      <w:outlineLvl w:val="1"/>
    </w:pPr>
    <w:rPr>
      <w:rFonts w:ascii="Rockwell" w:hAnsi="Rockwell"/>
      <w:b/>
      <w:color w:val="FF0000"/>
      <w:sz w:val="20"/>
      <w:szCs w:val="20"/>
    </w:rPr>
  </w:style>
  <w:style w:type="paragraph" w:styleId="Heading3">
    <w:name w:val="heading 3"/>
    <w:basedOn w:val="Normal"/>
    <w:next w:val="Normal"/>
    <w:link w:val="Heading3Char"/>
    <w:unhideWhenUsed/>
    <w:qFormat/>
    <w:rsid w:val="00654F62"/>
    <w:pPr>
      <w:outlineLvl w:val="2"/>
    </w:pPr>
    <w:rPr>
      <w:rFonts w:ascii="Rockwell" w:hAnsi="Rockwell"/>
      <w:b/>
      <w:i/>
      <w:color w:val="FF0000"/>
      <w:sz w:val="20"/>
      <w:szCs w:val="20"/>
    </w:rPr>
  </w:style>
  <w:style w:type="paragraph" w:styleId="Heading4">
    <w:name w:val="heading 4"/>
    <w:basedOn w:val="Normal"/>
    <w:next w:val="Normal"/>
    <w:link w:val="Heading4Char"/>
    <w:unhideWhenUsed/>
    <w:qFormat/>
    <w:rsid w:val="009431C2"/>
    <w:pPr>
      <w:outlineLvl w:val="3"/>
    </w:pPr>
    <w:rPr>
      <w:rFonts w:ascii="Rockwell" w:hAnsi="Rockwell"/>
      <w:i/>
      <w:color w:val="FF0000"/>
      <w:sz w:val="20"/>
      <w:szCs w:val="20"/>
    </w:rPr>
  </w:style>
  <w:style w:type="paragraph" w:styleId="Heading5">
    <w:name w:val="heading 5"/>
    <w:basedOn w:val="Normal"/>
    <w:next w:val="Normal"/>
    <w:link w:val="Heading5Char"/>
    <w:unhideWhenUsed/>
    <w:qFormat/>
    <w:rsid w:val="003D7979"/>
    <w:pPr>
      <w:outlineLvl w:val="4"/>
    </w:pPr>
    <w:rPr>
      <w:rFonts w:ascii="Rockwell" w:hAnsi="Rockwell"/>
      <w:b/>
      <w:i/>
      <w:strike/>
      <w:sz w:val="20"/>
      <w:szCs w:val="20"/>
    </w:rPr>
  </w:style>
  <w:style w:type="paragraph" w:styleId="Heading6">
    <w:name w:val="heading 6"/>
    <w:basedOn w:val="Normal"/>
    <w:next w:val="Normal"/>
    <w:link w:val="Heading6Char"/>
    <w:unhideWhenUsed/>
    <w:qFormat/>
    <w:rsid w:val="002A7CB5"/>
    <w:pPr>
      <w:outlineLvl w:val="5"/>
    </w:pPr>
    <w:rPr>
      <w:rFonts w:ascii="Rockwell" w:hAnsi="Rockwell"/>
      <w:i/>
      <w:color w:val="FF0000"/>
    </w:rPr>
  </w:style>
  <w:style w:type="paragraph" w:styleId="Heading7">
    <w:name w:val="heading 7"/>
    <w:basedOn w:val="Normal"/>
    <w:next w:val="Normal"/>
    <w:link w:val="Heading7Char"/>
    <w:unhideWhenUsed/>
    <w:qFormat/>
    <w:rsid w:val="00905903"/>
    <w:pPr>
      <w:outlineLvl w:val="6"/>
    </w:pPr>
    <w:rPr>
      <w:rFonts w:ascii="Rockwell" w:hAnsi="Rockwell"/>
      <w:b/>
      <w:color w:val="000000"/>
      <w:sz w:val="20"/>
      <w:szCs w:val="20"/>
    </w:rPr>
  </w:style>
  <w:style w:type="paragraph" w:styleId="Heading8">
    <w:name w:val="heading 8"/>
    <w:basedOn w:val="Normal"/>
    <w:next w:val="Normal"/>
    <w:link w:val="Heading8Char"/>
    <w:unhideWhenUsed/>
    <w:qFormat/>
    <w:rsid w:val="00905903"/>
    <w:pPr>
      <w:outlineLvl w:val="7"/>
    </w:pPr>
    <w:rPr>
      <w:rFonts w:ascii="Rockwell" w:hAnsi="Rockwell"/>
      <w:b/>
      <w:i/>
      <w:color w:val="000000"/>
      <w:sz w:val="20"/>
      <w:szCs w:val="20"/>
    </w:rPr>
  </w:style>
  <w:style w:type="paragraph" w:styleId="Heading9">
    <w:name w:val="heading 9"/>
    <w:basedOn w:val="Normal"/>
    <w:next w:val="Normal"/>
    <w:link w:val="Heading9Char"/>
    <w:unhideWhenUsed/>
    <w:qFormat/>
    <w:rsid w:val="00DA1AB3"/>
    <w:pPr>
      <w:outlineLvl w:val="8"/>
    </w:pPr>
    <w:rPr>
      <w:rFonts w:ascii="Rockwell" w:hAnsi="Rockwell"/>
      <w:b/>
      <w:i/>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8225C"/>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654F62"/>
    <w:rPr>
      <w:rFonts w:ascii="Rockwell" w:hAnsi="Rockwell"/>
      <w:b/>
      <w:color w:val="FF0000"/>
    </w:rPr>
  </w:style>
  <w:style w:type="character" w:customStyle="1" w:styleId="Heading3Char">
    <w:name w:val="Heading 3 Char"/>
    <w:basedOn w:val="DefaultParagraphFont"/>
    <w:link w:val="Heading3"/>
    <w:rsid w:val="00654F62"/>
    <w:rPr>
      <w:rFonts w:ascii="Rockwell" w:hAnsi="Rockwell"/>
      <w:b/>
      <w:i/>
      <w:color w:val="FF0000"/>
    </w:rPr>
  </w:style>
  <w:style w:type="character" w:customStyle="1" w:styleId="Heading4Char">
    <w:name w:val="Heading 4 Char"/>
    <w:basedOn w:val="DefaultParagraphFont"/>
    <w:link w:val="Heading4"/>
    <w:rsid w:val="009431C2"/>
    <w:rPr>
      <w:rFonts w:ascii="Rockwell" w:hAnsi="Rockwell"/>
      <w:i/>
      <w:color w:val="FF0000"/>
    </w:rPr>
  </w:style>
  <w:style w:type="character" w:customStyle="1" w:styleId="Heading5Char">
    <w:name w:val="Heading 5 Char"/>
    <w:basedOn w:val="DefaultParagraphFont"/>
    <w:link w:val="Heading5"/>
    <w:rsid w:val="003D7979"/>
    <w:rPr>
      <w:rFonts w:ascii="Rockwell" w:hAnsi="Rockwell"/>
      <w:b/>
      <w:i/>
      <w:strike/>
    </w:rPr>
  </w:style>
  <w:style w:type="character" w:customStyle="1" w:styleId="Heading6Char">
    <w:name w:val="Heading 6 Char"/>
    <w:basedOn w:val="DefaultParagraphFont"/>
    <w:link w:val="Heading6"/>
    <w:rsid w:val="002A7CB5"/>
    <w:rPr>
      <w:rFonts w:ascii="Rockwell" w:hAnsi="Rockwell"/>
      <w:i/>
      <w:color w:val="FF0000"/>
      <w:sz w:val="24"/>
      <w:szCs w:val="24"/>
    </w:rPr>
  </w:style>
  <w:style w:type="character" w:customStyle="1" w:styleId="Heading7Char">
    <w:name w:val="Heading 7 Char"/>
    <w:basedOn w:val="DefaultParagraphFont"/>
    <w:link w:val="Heading7"/>
    <w:rsid w:val="00905903"/>
    <w:rPr>
      <w:rFonts w:ascii="Rockwell" w:hAnsi="Rockwell"/>
      <w:b/>
      <w:color w:val="000000"/>
    </w:rPr>
  </w:style>
  <w:style w:type="character" w:customStyle="1" w:styleId="Heading8Char">
    <w:name w:val="Heading 8 Char"/>
    <w:basedOn w:val="DefaultParagraphFont"/>
    <w:link w:val="Heading8"/>
    <w:rsid w:val="00905903"/>
    <w:rPr>
      <w:rFonts w:ascii="Rockwell" w:hAnsi="Rockwell"/>
      <w:b/>
      <w:i/>
      <w:color w:val="000000"/>
    </w:rPr>
  </w:style>
  <w:style w:type="character" w:customStyle="1" w:styleId="Heading9Char">
    <w:name w:val="Heading 9 Char"/>
    <w:basedOn w:val="DefaultParagraphFont"/>
    <w:link w:val="Heading9"/>
    <w:rsid w:val="00DA1AB3"/>
    <w:rPr>
      <w:rFonts w:ascii="Rockwell" w:hAnsi="Rockwell"/>
      <w:b/>
      <w:i/>
      <w:color w:val="000000"/>
    </w:rPr>
  </w:style>
  <w:style w:type="table" w:styleId="TableGrid">
    <w:name w:val="Table Grid"/>
    <w:basedOn w:val="TableNormal"/>
    <w:uiPriority w:val="59"/>
    <w:rsid w:val="000E210C"/>
    <w:pPr>
      <w:keepNex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E210C"/>
    <w:pPr>
      <w:tabs>
        <w:tab w:val="center" w:pos="4320"/>
        <w:tab w:val="right" w:pos="8640"/>
      </w:tabs>
    </w:pPr>
  </w:style>
  <w:style w:type="character" w:customStyle="1" w:styleId="HeaderChar">
    <w:name w:val="Header Char"/>
    <w:basedOn w:val="DefaultParagraphFont"/>
    <w:link w:val="Header"/>
    <w:uiPriority w:val="99"/>
    <w:rsid w:val="00D75229"/>
    <w:rPr>
      <w:sz w:val="24"/>
      <w:szCs w:val="24"/>
    </w:rPr>
  </w:style>
  <w:style w:type="paragraph" w:styleId="Footer">
    <w:name w:val="footer"/>
    <w:basedOn w:val="Normal"/>
    <w:link w:val="FooterChar"/>
    <w:uiPriority w:val="99"/>
    <w:rsid w:val="000E210C"/>
    <w:pPr>
      <w:tabs>
        <w:tab w:val="center" w:pos="4320"/>
        <w:tab w:val="right" w:pos="8640"/>
      </w:tabs>
    </w:pPr>
  </w:style>
  <w:style w:type="character" w:customStyle="1" w:styleId="FooterChar">
    <w:name w:val="Footer Char"/>
    <w:basedOn w:val="DefaultParagraphFont"/>
    <w:link w:val="Footer"/>
    <w:uiPriority w:val="99"/>
    <w:locked/>
    <w:rsid w:val="00F010F7"/>
    <w:rPr>
      <w:sz w:val="24"/>
      <w:szCs w:val="24"/>
    </w:rPr>
  </w:style>
  <w:style w:type="character" w:styleId="PageNumber">
    <w:name w:val="page number"/>
    <w:basedOn w:val="DefaultParagraphFont"/>
    <w:rsid w:val="000E210C"/>
  </w:style>
  <w:style w:type="paragraph" w:styleId="BodyText">
    <w:name w:val="Body Text"/>
    <w:basedOn w:val="Normal"/>
    <w:link w:val="BodyTextChar"/>
    <w:rsid w:val="000E210C"/>
    <w:pPr>
      <w:spacing w:after="120"/>
    </w:pPr>
  </w:style>
  <w:style w:type="character" w:customStyle="1" w:styleId="BodyTextChar">
    <w:name w:val="Body Text Char"/>
    <w:basedOn w:val="DefaultParagraphFont"/>
    <w:link w:val="BodyText"/>
    <w:rsid w:val="00622C1C"/>
    <w:rPr>
      <w:sz w:val="24"/>
      <w:szCs w:val="24"/>
    </w:rPr>
  </w:style>
  <w:style w:type="character" w:customStyle="1" w:styleId="char">
    <w:name w:val="char"/>
    <w:rsid w:val="00972FD5"/>
    <w:rPr>
      <w:color w:val="000000"/>
      <w:sz w:val="18"/>
      <w:szCs w:val="18"/>
    </w:rPr>
  </w:style>
  <w:style w:type="character" w:customStyle="1" w:styleId="usernoteI">
    <w:name w:val="usernoteI"/>
    <w:uiPriority w:val="99"/>
    <w:rsid w:val="00972FD5"/>
    <w:rPr>
      <w:rFonts w:cs="Arial"/>
      <w:color w:val="000000"/>
      <w:sz w:val="18"/>
      <w:szCs w:val="18"/>
    </w:rPr>
  </w:style>
  <w:style w:type="paragraph" w:customStyle="1" w:styleId="paraL">
    <w:name w:val="paraL"/>
    <w:rsid w:val="00AB7891"/>
    <w:pPr>
      <w:widowControl w:val="0"/>
      <w:autoSpaceDE w:val="0"/>
      <w:autoSpaceDN w:val="0"/>
      <w:adjustRightInd w:val="0"/>
    </w:pPr>
    <w:rPr>
      <w:rFonts w:ascii="Arial" w:hAnsi="Arial" w:cs="Arial"/>
      <w:color w:val="000000"/>
      <w:sz w:val="18"/>
      <w:szCs w:val="18"/>
    </w:rPr>
  </w:style>
  <w:style w:type="character" w:customStyle="1" w:styleId="tiny">
    <w:name w:val="tiny"/>
    <w:rsid w:val="00AB7891"/>
    <w:rPr>
      <w:rFonts w:ascii="Courier" w:hAnsi="Courier" w:cs="Courier"/>
      <w:color w:val="000000"/>
      <w:sz w:val="8"/>
      <w:szCs w:val="8"/>
    </w:rPr>
  </w:style>
  <w:style w:type="character" w:customStyle="1" w:styleId="large3">
    <w:name w:val="large3"/>
    <w:uiPriority w:val="99"/>
    <w:rsid w:val="004C4216"/>
    <w:rPr>
      <w:color w:val="000000"/>
    </w:rPr>
  </w:style>
  <w:style w:type="paragraph" w:customStyle="1" w:styleId="paraLI">
    <w:name w:val="paraLI"/>
    <w:uiPriority w:val="99"/>
    <w:rsid w:val="004C4216"/>
    <w:pPr>
      <w:widowControl w:val="0"/>
      <w:autoSpaceDE w:val="0"/>
      <w:autoSpaceDN w:val="0"/>
      <w:adjustRightInd w:val="0"/>
    </w:pPr>
    <w:rPr>
      <w:rFonts w:ascii="Arial" w:hAnsi="Arial" w:cs="Arial"/>
      <w:color w:val="000000"/>
      <w:sz w:val="18"/>
      <w:szCs w:val="18"/>
    </w:rPr>
  </w:style>
  <w:style w:type="character" w:customStyle="1" w:styleId="charB">
    <w:name w:val="charB"/>
    <w:rsid w:val="000E31A2"/>
    <w:rPr>
      <w:color w:val="000000"/>
      <w:sz w:val="18"/>
      <w:szCs w:val="18"/>
    </w:rPr>
  </w:style>
  <w:style w:type="character" w:customStyle="1" w:styleId="huge">
    <w:name w:val="huge"/>
    <w:rsid w:val="00CD2FE8"/>
    <w:rPr>
      <w:color w:val="000000"/>
      <w:sz w:val="64"/>
      <w:szCs w:val="64"/>
    </w:rPr>
  </w:style>
  <w:style w:type="paragraph" w:styleId="BalloonText">
    <w:name w:val="Balloon Text"/>
    <w:basedOn w:val="Normal"/>
    <w:link w:val="BalloonTextChar"/>
    <w:semiHidden/>
    <w:rsid w:val="000603E4"/>
    <w:rPr>
      <w:rFonts w:ascii="Tahoma" w:hAnsi="Tahoma" w:cs="Tahoma"/>
      <w:sz w:val="16"/>
      <w:szCs w:val="16"/>
    </w:rPr>
  </w:style>
  <w:style w:type="character" w:customStyle="1" w:styleId="BalloonTextChar">
    <w:name w:val="Balloon Text Char"/>
    <w:basedOn w:val="DefaultParagraphFont"/>
    <w:link w:val="BalloonText"/>
    <w:semiHidden/>
    <w:rsid w:val="00622C1C"/>
    <w:rPr>
      <w:rFonts w:ascii="Tahoma" w:hAnsi="Tahoma" w:cs="Tahoma"/>
      <w:sz w:val="16"/>
      <w:szCs w:val="16"/>
    </w:rPr>
  </w:style>
  <w:style w:type="character" w:styleId="Hyperlink">
    <w:name w:val="Hyperlink"/>
    <w:basedOn w:val="DefaultParagraphFont"/>
    <w:uiPriority w:val="99"/>
    <w:rsid w:val="003F2232"/>
    <w:rPr>
      <w:color w:val="0000FF"/>
      <w:u w:val="single"/>
    </w:rPr>
  </w:style>
  <w:style w:type="paragraph" w:styleId="BodyText2">
    <w:name w:val="Body Text 2"/>
    <w:basedOn w:val="Normal"/>
    <w:link w:val="BodyText2Char"/>
    <w:rsid w:val="00654F62"/>
    <w:rPr>
      <w:rFonts w:ascii="Rockwell" w:hAnsi="Rockwell"/>
      <w:b/>
      <w:i/>
      <w:color w:val="FF0000"/>
      <w:sz w:val="20"/>
      <w:szCs w:val="20"/>
    </w:rPr>
  </w:style>
  <w:style w:type="character" w:customStyle="1" w:styleId="BodyText2Char">
    <w:name w:val="Body Text 2 Char"/>
    <w:basedOn w:val="DefaultParagraphFont"/>
    <w:link w:val="BodyText2"/>
    <w:rsid w:val="00654F62"/>
    <w:rPr>
      <w:rFonts w:ascii="Rockwell" w:hAnsi="Rockwell"/>
      <w:b/>
      <w:i/>
      <w:color w:val="FF0000"/>
    </w:rPr>
  </w:style>
  <w:style w:type="paragraph" w:styleId="BodyText3">
    <w:name w:val="Body Text 3"/>
    <w:basedOn w:val="Normal"/>
    <w:link w:val="BodyText3Char"/>
    <w:rsid w:val="00F2761B"/>
    <w:rPr>
      <w:rFonts w:ascii="Rockwell" w:hAnsi="Rockwell"/>
      <w:color w:val="FF0000"/>
      <w:sz w:val="20"/>
      <w:szCs w:val="20"/>
    </w:rPr>
  </w:style>
  <w:style w:type="character" w:customStyle="1" w:styleId="BodyText3Char">
    <w:name w:val="Body Text 3 Char"/>
    <w:basedOn w:val="DefaultParagraphFont"/>
    <w:link w:val="BodyText3"/>
    <w:rsid w:val="00F2761B"/>
    <w:rPr>
      <w:rFonts w:ascii="Rockwell" w:hAnsi="Rockwell"/>
      <w:color w:val="FF0000"/>
    </w:rPr>
  </w:style>
  <w:style w:type="paragraph" w:styleId="PlainText">
    <w:name w:val="Plain Text"/>
    <w:basedOn w:val="Normal"/>
    <w:link w:val="PlainTextChar"/>
    <w:uiPriority w:val="99"/>
    <w:rsid w:val="005B6A87"/>
    <w:pPr>
      <w:keepNext w:val="0"/>
    </w:pPr>
    <w:rPr>
      <w:rFonts w:ascii="Consolas" w:hAnsi="Consolas"/>
      <w:sz w:val="21"/>
      <w:szCs w:val="21"/>
    </w:rPr>
  </w:style>
  <w:style w:type="character" w:customStyle="1" w:styleId="PlainTextChar">
    <w:name w:val="Plain Text Char"/>
    <w:basedOn w:val="DefaultParagraphFont"/>
    <w:link w:val="PlainText"/>
    <w:uiPriority w:val="99"/>
    <w:rsid w:val="005B6A87"/>
    <w:rPr>
      <w:rFonts w:ascii="Consolas" w:hAnsi="Consolas"/>
      <w:sz w:val="21"/>
      <w:szCs w:val="21"/>
    </w:rPr>
  </w:style>
  <w:style w:type="paragraph" w:styleId="CommentText">
    <w:name w:val="annotation text"/>
    <w:basedOn w:val="Normal"/>
    <w:link w:val="CommentTextChar"/>
    <w:uiPriority w:val="99"/>
    <w:rsid w:val="00616B06"/>
    <w:pPr>
      <w:keepNext w:val="0"/>
    </w:pPr>
    <w:rPr>
      <w:rFonts w:ascii="Comic Sans MS" w:hAnsi="Comic Sans MS"/>
      <w:sz w:val="20"/>
      <w:szCs w:val="20"/>
    </w:rPr>
  </w:style>
  <w:style w:type="character" w:customStyle="1" w:styleId="CommentTextChar">
    <w:name w:val="Comment Text Char"/>
    <w:basedOn w:val="DefaultParagraphFont"/>
    <w:link w:val="CommentText"/>
    <w:uiPriority w:val="99"/>
    <w:rsid w:val="00616B06"/>
    <w:rPr>
      <w:rFonts w:ascii="Comic Sans MS" w:hAnsi="Comic Sans MS"/>
    </w:rPr>
  </w:style>
  <w:style w:type="paragraph" w:styleId="DocumentMap">
    <w:name w:val="Document Map"/>
    <w:basedOn w:val="Normal"/>
    <w:link w:val="DocumentMapChar"/>
    <w:uiPriority w:val="99"/>
    <w:rsid w:val="00A22127"/>
    <w:pPr>
      <w:keepNext w:val="0"/>
      <w:shd w:val="clear" w:color="auto" w:fill="000080"/>
    </w:pPr>
    <w:rPr>
      <w:rFonts w:ascii="Tahoma" w:hAnsi="Tahoma"/>
      <w:szCs w:val="20"/>
    </w:rPr>
  </w:style>
  <w:style w:type="character" w:customStyle="1" w:styleId="DocumentMapChar">
    <w:name w:val="Document Map Char"/>
    <w:basedOn w:val="DefaultParagraphFont"/>
    <w:link w:val="DocumentMap"/>
    <w:uiPriority w:val="99"/>
    <w:rsid w:val="00A22127"/>
    <w:rPr>
      <w:rFonts w:ascii="Tahoma" w:hAnsi="Tahoma"/>
      <w:sz w:val="24"/>
      <w:shd w:val="clear" w:color="auto" w:fill="000080"/>
    </w:rPr>
  </w:style>
  <w:style w:type="character" w:styleId="FootnoteReference">
    <w:name w:val="footnote reference"/>
    <w:basedOn w:val="DefaultParagraphFont"/>
    <w:uiPriority w:val="99"/>
    <w:rsid w:val="00AD27C6"/>
    <w:rPr>
      <w:rFonts w:cs="Times New Roman"/>
      <w:vertAlign w:val="superscript"/>
    </w:rPr>
  </w:style>
  <w:style w:type="character" w:customStyle="1" w:styleId="charBU">
    <w:name w:val="charBU"/>
    <w:uiPriority w:val="99"/>
    <w:rsid w:val="005848CC"/>
    <w:rPr>
      <w:color w:val="000000"/>
      <w:sz w:val="18"/>
    </w:rPr>
  </w:style>
  <w:style w:type="character" w:styleId="CommentReference">
    <w:name w:val="annotation reference"/>
    <w:basedOn w:val="DefaultParagraphFont"/>
    <w:uiPriority w:val="99"/>
    <w:rsid w:val="005848CC"/>
    <w:rPr>
      <w:sz w:val="16"/>
      <w:szCs w:val="16"/>
    </w:rPr>
  </w:style>
  <w:style w:type="paragraph" w:styleId="CommentSubject">
    <w:name w:val="annotation subject"/>
    <w:basedOn w:val="CommentText"/>
    <w:next w:val="CommentText"/>
    <w:link w:val="CommentSubjectChar"/>
    <w:rsid w:val="005848CC"/>
    <w:pPr>
      <w:keepNext/>
    </w:pPr>
    <w:rPr>
      <w:rFonts w:ascii="Times New Roman" w:hAnsi="Times New Roman"/>
      <w:b/>
      <w:bCs/>
    </w:rPr>
  </w:style>
  <w:style w:type="character" w:customStyle="1" w:styleId="CommentSubjectChar">
    <w:name w:val="Comment Subject Char"/>
    <w:basedOn w:val="CommentTextChar"/>
    <w:link w:val="CommentSubject"/>
    <w:rsid w:val="005848CC"/>
    <w:rPr>
      <w:rFonts w:ascii="Comic Sans MS" w:hAnsi="Comic Sans MS"/>
      <w:b/>
      <w:bCs/>
    </w:rPr>
  </w:style>
  <w:style w:type="paragraph" w:styleId="ListParagraph">
    <w:name w:val="List Paragraph"/>
    <w:basedOn w:val="Normal"/>
    <w:uiPriority w:val="34"/>
    <w:qFormat/>
    <w:rsid w:val="00AC29FD"/>
    <w:pPr>
      <w:ind w:left="720"/>
      <w:contextualSpacing/>
    </w:pPr>
  </w:style>
  <w:style w:type="character" w:styleId="Strong">
    <w:name w:val="Strong"/>
    <w:basedOn w:val="DefaultParagraphFont"/>
    <w:uiPriority w:val="22"/>
    <w:qFormat/>
    <w:rsid w:val="00AC29FD"/>
    <w:rPr>
      <w:b/>
      <w:bCs/>
    </w:rPr>
  </w:style>
  <w:style w:type="character" w:styleId="HTMLAcronym">
    <w:name w:val="HTML Acronym"/>
    <w:basedOn w:val="DefaultParagraphFont"/>
    <w:uiPriority w:val="99"/>
    <w:unhideWhenUsed/>
    <w:rsid w:val="00AC29FD"/>
  </w:style>
  <w:style w:type="character" w:customStyle="1" w:styleId="TableTextChar">
    <w:name w:val="Table Text Char"/>
    <w:basedOn w:val="DefaultParagraphFont"/>
    <w:link w:val="TableText"/>
    <w:locked/>
    <w:rsid w:val="001D129B"/>
    <w:rPr>
      <w:rFonts w:ascii="Arial" w:hAnsi="Arial"/>
    </w:rPr>
  </w:style>
  <w:style w:type="paragraph" w:customStyle="1" w:styleId="TableText">
    <w:name w:val="Table Text"/>
    <w:basedOn w:val="Normal"/>
    <w:link w:val="TableTextChar"/>
    <w:rsid w:val="001D129B"/>
    <w:pPr>
      <w:keepNext w:val="0"/>
      <w:spacing w:before="60" w:after="60"/>
    </w:pPr>
    <w:rPr>
      <w:rFonts w:ascii="Arial" w:hAnsi="Arial"/>
      <w:sz w:val="20"/>
      <w:szCs w:val="20"/>
    </w:rPr>
  </w:style>
  <w:style w:type="character" w:customStyle="1" w:styleId="FootnoteTextChar1">
    <w:name w:val="Footnote Text Char1"/>
    <w:basedOn w:val="DefaultParagraphFont"/>
    <w:uiPriority w:val="99"/>
    <w:semiHidden/>
    <w:rsid w:val="002F2E2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cq.osd.mil/dpap/pdi/uid/"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Assigned xmlns="285639a9-1903-4c4b-b008-ef5107d44cb5"/>
    <IconOverlay xmlns="http://schemas.microsoft.com/sharepoint/v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B067591ED77D34A898142EA7400D04A" ma:contentTypeVersion="7" ma:contentTypeDescription="Create a new document." ma:contentTypeScope="" ma:versionID="ec70622660ccbc4ed7299bca0b116ab4">
  <xsd:schema xmlns:xsd="http://www.w3.org/2001/XMLSchema" xmlns:xs="http://www.w3.org/2001/XMLSchema" xmlns:p="http://schemas.microsoft.com/office/2006/metadata/properties" xmlns:ns1="http://schemas.microsoft.com/sharepoint/v3" xmlns:ns2="http://schemas.microsoft.com/sharepoint/v4" xmlns:ns3="285639a9-1903-4c4b-b008-ef5107d44cb5" xmlns:ns4="20c6e9ec-10ab-44a3-a789-2f95b600109b" targetNamespace="http://schemas.microsoft.com/office/2006/metadata/properties" ma:root="true" ma:fieldsID="ac6b5b67fa637f319c6b7acac01a9146" ns1:_="" ns2:_="" ns3:_="" ns4:_="">
    <xsd:import namespace="http://schemas.microsoft.com/sharepoint/v3"/>
    <xsd:import namespace="http://schemas.microsoft.com/sharepoint/v4"/>
    <xsd:import namespace="285639a9-1903-4c4b-b008-ef5107d44cb5"/>
    <xsd:import namespace="20c6e9ec-10ab-44a3-a789-2f95b600109b"/>
    <xsd:element name="properties">
      <xsd:complexType>
        <xsd:sequence>
          <xsd:element name="documentManagement">
            <xsd:complexType>
              <xsd:all>
                <xsd:element ref="ns1:_vti_ItemHoldRecordStatus" minOccurs="0"/>
                <xsd:element ref="ns2:IconOverlay" minOccurs="0"/>
                <xsd:element ref="ns3:Assigne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HoldRecordStatus" ma:index="8" nillable="true" ma:displayName="Hold and Record Status" ma:decimals="0" ma:hidden="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5639a9-1903-4c4b-b008-ef5107d44cb5" elementFormDefault="qualified">
    <xsd:import namespace="http://schemas.microsoft.com/office/2006/documentManagement/types"/>
    <xsd:import namespace="http://schemas.microsoft.com/office/infopath/2007/PartnerControls"/>
    <xsd:element name="Assigned" ma:index="10" nillable="true" ma:displayName="Assigned to" ma:description="Assigned for review" ma:internalName="Assigned">
      <xsd:complexType>
        <xsd:complexContent>
          <xsd:extension base="dms:MultiChoice">
            <xsd:sequence>
              <xsd:element name="Value" maxOccurs="unbounded" minOccurs="0" nillable="true">
                <xsd:simpleType>
                  <xsd:restriction base="dms:Choice">
                    <xsd:enumeration value="Belcher"/>
                    <xsd:enumeration value="Breen"/>
                    <xsd:enumeration value="Daniels"/>
                    <xsd:enumeration value="Daverede"/>
                    <xsd:enumeration value="Davis (DAAS)"/>
                    <xsd:enumeration value="Delaney"/>
                    <xsd:enumeration value="Flanagan"/>
                    <xsd:enumeration value="Fromm"/>
                    <xsd:enumeration value="Gonzalez"/>
                    <xsd:enumeration value="Hammond"/>
                    <xsd:enumeration value="Jensen"/>
                    <xsd:enumeration value="Kohlbacher (DAAS)"/>
                    <xsd:enumeration value="Macias"/>
                    <xsd:enumeration value="Napoli"/>
                    <xsd:enumeration value="Nguyen"/>
                    <xsd:enumeration value="Norman"/>
                    <xsd:enumeration value="Ross"/>
                    <xsd:enumeration value="Tanner"/>
                    <xsd:enumeration value="Vasquez-Banchon"/>
                    <xsd:enumeration value="Williams, R"/>
                    <xsd:enumeration value="Williams, S"/>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0c6e9ec-10ab-44a3-a789-2f95b600109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D0D45-E5BF-4CE1-8BC8-2B277BD6B068}">
  <ds:schemaRefs>
    <ds:schemaRef ds:uri="http://schemas.microsoft.com/office/2006/metadata/properties"/>
    <ds:schemaRef ds:uri="http://schemas.microsoft.com/sharepoint/v3"/>
    <ds:schemaRef ds:uri="http://schemas.microsoft.com/sharepoint/v4"/>
    <ds:schemaRef ds:uri="http://purl.org/dc/terms/"/>
    <ds:schemaRef ds:uri="285639a9-1903-4c4b-b008-ef5107d44cb5"/>
    <ds:schemaRef ds:uri="http://schemas.microsoft.com/office/2006/documentManagement/types"/>
    <ds:schemaRef ds:uri="20c6e9ec-10ab-44a3-a789-2f95b600109b"/>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26639031-CCB9-40FC-835B-31D020FAA96D}"/>
</file>

<file path=customXml/itemProps3.xml><?xml version="1.0" encoding="utf-8"?>
<ds:datastoreItem xmlns:ds="http://schemas.openxmlformats.org/officeDocument/2006/customXml" ds:itemID="{07ACB585-260D-4728-BE43-69BF893B0BD2}">
  <ds:schemaRefs>
    <ds:schemaRef ds:uri="http://schemas.microsoft.com/sharepoint/v3/contenttype/forms"/>
  </ds:schemaRefs>
</ds:datastoreItem>
</file>

<file path=customXml/itemProps4.xml><?xml version="1.0" encoding="utf-8"?>
<ds:datastoreItem xmlns:ds="http://schemas.openxmlformats.org/officeDocument/2006/customXml" ds:itemID="{E2D057A0-FC7D-455E-B49A-E625980BF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84CEB32A</Template>
  <TotalTime>245</TotalTime>
  <Pages>34</Pages>
  <Words>10919</Words>
  <Characters>62239</Characters>
  <Application>Microsoft Office Word</Application>
  <DocSecurity>0</DocSecurity>
  <Lines>518</Lines>
  <Paragraphs>146</Paragraphs>
  <ScaleCrop>false</ScaleCrop>
  <HeadingPairs>
    <vt:vector size="2" baseType="variant">
      <vt:variant>
        <vt:lpstr>Title</vt:lpstr>
      </vt:variant>
      <vt:variant>
        <vt:i4>1</vt:i4>
      </vt:variant>
    </vt:vector>
  </HeadingPairs>
  <TitlesOfParts>
    <vt:vector size="1" baseType="lpstr">
      <vt:lpstr>Enhancements Identified in the DLMS Supplement Sequence</vt:lpstr>
    </vt:vector>
  </TitlesOfParts>
  <Company>Defense Logistics Agency</Company>
  <LinksUpToDate>false</LinksUpToDate>
  <CharactersWithSpaces>73012</CharactersWithSpaces>
  <SharedDoc>false</SharedDoc>
  <HLinks>
    <vt:vector size="12" baseType="variant">
      <vt:variant>
        <vt:i4>5111832</vt:i4>
      </vt:variant>
      <vt:variant>
        <vt:i4>3</vt:i4>
      </vt:variant>
      <vt:variant>
        <vt:i4>0</vt:i4>
      </vt:variant>
      <vt:variant>
        <vt:i4>5</vt:i4>
      </vt:variant>
      <vt:variant>
        <vt:lpwstr>http://www.dla.mil/j-6/dlmso/elibrary/changes/processhchanges.asp</vt:lpwstr>
      </vt:variant>
      <vt:variant>
        <vt:lpwstr/>
      </vt:variant>
      <vt:variant>
        <vt:i4>2031697</vt:i4>
      </vt:variant>
      <vt:variant>
        <vt:i4>0</vt:i4>
      </vt:variant>
      <vt:variant>
        <vt:i4>0</vt:i4>
      </vt:variant>
      <vt:variant>
        <vt:i4>5</vt:i4>
      </vt:variant>
      <vt:variant>
        <vt:lpwstr>http://www.dla.mil/j-6/dlmso/elibrary/changes/processchanges.asp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Enhancements Identified in the DLMS Supplement Sequence</dc:title>
  <dc:creator>Leonard Johnson</dc:creator>
  <cp:lastModifiedBy>Young, Mashiya K CTR DLA INFO OPERATIONS (US)</cp:lastModifiedBy>
  <cp:revision>50</cp:revision>
  <cp:lastPrinted>2012-08-14T17:09:00Z</cp:lastPrinted>
  <dcterms:created xsi:type="dcterms:W3CDTF">2013-01-15T20:22:00Z</dcterms:created>
  <dcterms:modified xsi:type="dcterms:W3CDTF">2019-01-08T17:04:00Z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0x0101002B067591ED77D34A898142EA7400D04A</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Order">
    <vt:r8>2384500</vt:r8>
  </property>
</Properties>
</file>