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bookmarkStart w:id="0" w:name="_GoBack"/>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BE1D8E" w:rsidRPr="00BE1D8E">
        <w:rPr>
          <w:sz w:val="24"/>
          <w:szCs w:val="24"/>
          <w:highlight w:val="yellow"/>
        </w:rPr>
        <w:t>8</w:t>
      </w:r>
      <w:r w:rsidR="00DA2DC7" w:rsidRPr="00BE1D8E">
        <w:rPr>
          <w:sz w:val="24"/>
          <w:szCs w:val="24"/>
          <w:highlight w:val="yellow"/>
        </w:rPr>
        <w:t xml:space="preserve"> (</w:t>
      </w:r>
      <w:r w:rsidR="00BE1D8E" w:rsidRPr="00BE1D8E">
        <w:rPr>
          <w:sz w:val="24"/>
          <w:szCs w:val="24"/>
          <w:highlight w:val="yellow"/>
        </w:rPr>
        <w:t>NOV</w:t>
      </w:r>
      <w:r w:rsidRPr="00BE1D8E">
        <w:rPr>
          <w:sz w:val="24"/>
          <w:szCs w:val="24"/>
          <w:highlight w:val="yellow"/>
        </w:rPr>
        <w:t xml:space="preserve"> 2012)</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Quoters/Offerors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Subpart C contains the FAR,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3658EA" w:rsidP="003658EA">
      <w:pPr>
        <w:autoSpaceDE w:val="0"/>
        <w:autoSpaceDN w:val="0"/>
        <w:adjustRightInd w:val="0"/>
        <w:rPr>
          <w:rFonts w:cs="Times New Roman"/>
          <w:sz w:val="20"/>
          <w:szCs w:val="20"/>
        </w:rPr>
      </w:pPr>
      <w:hyperlink r:id="rId8" w:history="1">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(a) AUTOMATED SOLICITATIONS ON DIBBS: This provision applies to all automated solicitations valued at or below the Simplified Acquisition Threshold, Requests for Quotations (RFQs), that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icon </w:t>
      </w:r>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0"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micropurchase threshold should be submitted by the return date/time specified in the solicitation.  Fast Auto Evaluation solicitations, which are those solicitations estimated to be less than the micropurchase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micropurchase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micropurchase threshold, are not set-aside for small businesses.  The solicitations may be awarded prior to the solicitation return date/time.  Commencing at 3:00 P.M., 3 business days after the issue date, and continuing every day thereafter at 3:00 P.M. until the return date, all quotes equal to or below the micropurchase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micropurchase threshold, not the potential quoted value.  Quotes  valued less than the micropurchase threshold that are submitted in response to solicitations that have an estimated value equal to or greater than the micropurchase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r w:rsidRPr="00BE1D8E">
        <w:rPr>
          <w:rFonts w:cs="Times New Roman"/>
          <w:bCs/>
          <w:iCs/>
          <w:sz w:val="20"/>
          <w:szCs w:val="20"/>
        </w:rPr>
        <w:t xml:space="preserve">(iv) Quoting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r w:rsidRPr="00BE1D8E">
        <w:rPr>
          <w:rFonts w:cs="Times New Roman"/>
          <w:bCs/>
          <w:iCs/>
          <w:sz w:val="20"/>
          <w:szCs w:val="20"/>
        </w:rPr>
        <w:lastRenderedPageBreak/>
        <w:t xml:space="preserve">(vi) Quoting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r w:rsidRPr="00BE1D8E">
        <w:rPr>
          <w:rFonts w:cs="Times New Roman"/>
          <w:bCs/>
          <w:iCs/>
          <w:sz w:val="20"/>
          <w:szCs w:val="20"/>
        </w:rPr>
        <w:t>(iv) Quoting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r w:rsidRPr="00BE1D8E">
        <w:rPr>
          <w:rFonts w:cs="Times New Roman"/>
          <w:bCs/>
          <w:iCs/>
          <w:sz w:val="20"/>
          <w:szCs w:val="20"/>
        </w:rPr>
        <w:t>(vi) Quoting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(2) $200 for quoting surplus material on non-critical items; $800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r w:rsidR="004E6AA7" w:rsidRPr="00BE1D8E">
        <w:rPr>
          <w:rFonts w:ascii="Times New Roman" w:hAnsi="Times New Roman"/>
          <w:b w:val="0"/>
          <w:bCs/>
          <w:iCs/>
          <w:color w:val="auto"/>
          <w:sz w:val="20"/>
        </w:rPr>
        <w:t xml:space="preserve">Automated evaluation, or if the solicitation stated that it was a candidate for Automated evaluation but is unable to make price reasonableness or contractor </w:t>
      </w:r>
      <w:r w:rsidR="004E6AA7" w:rsidRPr="00BE1D8E">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cla</w:t>
      </w:r>
      <w:r w:rsidR="000628A5" w:rsidRPr="00BE1D8E">
        <w:rPr>
          <w:rFonts w:cs="Times New Roman"/>
          <w:sz w:val="20"/>
          <w:szCs w:val="20"/>
        </w:rPr>
        <w:t xml:space="preserve">uses  listed below:  </w:t>
      </w:r>
      <w:hyperlink r:id="rId12"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3"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SUBPart A -  FAR/DFARS/DLAD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sz w:val="20"/>
                <w:szCs w:val="20"/>
              </w:rPr>
              <w:t>FAR 52.204-7  (</w:t>
            </w:r>
            <w:r w:rsidR="00E178EC" w:rsidRPr="00BE1D8E">
              <w:rPr>
                <w:rFonts w:cs="Times New Roman"/>
                <w:b/>
                <w:sz w:val="20"/>
                <w:szCs w:val="20"/>
              </w:rPr>
              <w:t>AUG</w:t>
            </w:r>
            <w:r w:rsidRPr="00BE1D8E">
              <w:rPr>
                <w:rFonts w:cs="Times New Roman"/>
                <w:b/>
                <w:sz w:val="20"/>
                <w:szCs w:val="20"/>
              </w:rPr>
              <w:t xml:space="preserve">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sz w:val="20"/>
                <w:szCs w:val="20"/>
              </w:rPr>
              <w:t>CENTRAL CONTRACTOR REGISTRATION</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 xml:space="preserve">Availability of specifications, standards, and data item descriptions listed in the acquisition streamlining and standardization information </w:t>
            </w:r>
            <w:r w:rsidRPr="00BE1D8E">
              <w:rPr>
                <w:rFonts w:cs="Times New Roman"/>
                <w:b/>
                <w:caps/>
                <w:sz w:val="20"/>
                <w:szCs w:val="20"/>
              </w:rPr>
              <w:lastRenderedPageBreak/>
              <w:t>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Pr="00BE1D8E" w:rsidRDefault="00873CA4" w:rsidP="003658EA">
            <w:pPr>
              <w:rPr>
                <w:rFonts w:cs="Times New Roman"/>
                <w:sz w:val="20"/>
                <w:szCs w:val="20"/>
              </w:rPr>
            </w:pPr>
            <w:r w:rsidRPr="00BE1D8E">
              <w:rPr>
                <w:rFonts w:cs="Times New Roman"/>
                <w:b/>
                <w:caps/>
                <w:sz w:val="20"/>
                <w:szCs w:val="20"/>
              </w:rPr>
              <w:t>FAR 52.211-17 (SEP 1989)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52.223-18 (AUG 2011)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52.232-33  (OCT 2003)</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 BY ELECTRONIC FUNDS TRANSFER – CENTRAL CONTRACTOR REGISTRATION</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TERMINATION FOR CONVENIENCE OF THE GOVERNMENT (FIXED-PRICE)(SHORT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lastRenderedPageBreak/>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r w:rsidR="000628A5" w:rsidRPr="00BE1D8E">
              <w:rPr>
                <w:sz w:val="20"/>
                <w:szCs w:val="20"/>
              </w:rPr>
              <w:t xml:space="preserve"> </w:t>
            </w:r>
            <w:hyperlink r:id="rId14"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5"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6"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7"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REQUIREMENTS RELATING TO COMPENSATION OF FORMER DoD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18"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with RFID requirements is incorporated into unit price quoted, like all packaging costs.  </w:t>
            </w:r>
            <w:r w:rsidRPr="00BE1D8E">
              <w:rPr>
                <w:rFonts w:cs="Times New Roman"/>
                <w:b/>
                <w:bCs/>
                <w:sz w:val="20"/>
                <w:szCs w:val="20"/>
              </w:rPr>
              <w:t xml:space="preserve">PACKAGING </w:t>
            </w:r>
            <w:r w:rsidRPr="00BE1D8E">
              <w:rPr>
                <w:rFonts w:cs="Times New Roman"/>
                <w:b/>
                <w:bCs/>
                <w:sz w:val="20"/>
                <w:szCs w:val="20"/>
              </w:rPr>
              <w:lastRenderedPageBreak/>
              <w:t xml:space="preserve">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252.225-7027 (APR 2003)</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Restriction on contingent fees for foreign military sales</w:t>
            </w:r>
          </w:p>
          <w:p w:rsidR="00661B4B" w:rsidRPr="00BE1D8E" w:rsidRDefault="00661B4B" w:rsidP="003658EA">
            <w:pPr>
              <w:rPr>
                <w:rFonts w:cs="Times New Roman"/>
                <w:b/>
                <w:caps/>
                <w:sz w:val="20"/>
                <w:szCs w:val="20"/>
              </w:rPr>
            </w:pPr>
            <w:r w:rsidRPr="00BE1D8E">
              <w:rPr>
                <w:rFonts w:cs="Times New Roman"/>
                <w:sz w:val="20"/>
                <w:szCs w:val="20"/>
              </w:rPr>
              <w:t>The following apply to paragraph (b)(1); Australia, Taiwan, Egypt, Greece, Israel, Japan, Jordan, Republic of Korea, Kuwait, Pakistan, Philippines, Saudi Arabia, Turkey, Thailand, or Venezuela (Air Force).</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sz w:val="20"/>
                <w:szCs w:val="20"/>
              </w:rPr>
              <w:t>Applicable to all solicitations/awards over the micropurchase threshold.</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BE1D8E" w:rsidRDefault="00981D3F" w:rsidP="003658EA">
            <w:pPr>
              <w:rPr>
                <w:rFonts w:cs="Times New Roman"/>
                <w:b/>
                <w:caps/>
                <w:sz w:val="20"/>
                <w:szCs w:val="20"/>
              </w:rPr>
            </w:pPr>
            <w:r w:rsidRPr="00BE1D8E">
              <w:rPr>
                <w:rFonts w:cs="Times New Roman"/>
                <w:b/>
                <w:caps/>
                <w:sz w:val="20"/>
                <w:szCs w:val="20"/>
              </w:rPr>
              <w:t>DFARS 252.247-7023 (MAY 2002)</w:t>
            </w: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r w:rsidRPr="00BE1D8E">
              <w:rPr>
                <w:rFonts w:cs="Times New Roman"/>
                <w:b/>
                <w:caps/>
                <w:sz w:val="20"/>
                <w:szCs w:val="20"/>
              </w:rPr>
              <w:t>transportation of supplies by sea</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lastRenderedPageBreak/>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721212" w:rsidRDefault="00E02328" w:rsidP="003658EA">
            <w:pPr>
              <w:rPr>
                <w:rStyle w:val="Heading4Char"/>
                <w:rFonts w:cs="Times New Roman"/>
                <w:sz w:val="20"/>
                <w:szCs w:val="20"/>
                <w:highlight w:val="yellow"/>
              </w:rPr>
            </w:pPr>
            <w:r w:rsidRPr="00721212">
              <w:rPr>
                <w:rStyle w:val="Heading4Char"/>
                <w:rFonts w:cs="Times New Roman"/>
                <w:sz w:val="20"/>
                <w:szCs w:val="20"/>
                <w:highlight w:val="yellow"/>
              </w:rPr>
              <w:t>DLAD 52.211-9074 (</w:t>
            </w:r>
            <w:r w:rsidR="00E560EB" w:rsidRPr="00721212">
              <w:rPr>
                <w:rStyle w:val="Heading4Char"/>
                <w:rFonts w:cs="Times New Roman"/>
                <w:sz w:val="20"/>
                <w:szCs w:val="20"/>
                <w:highlight w:val="yellow"/>
              </w:rPr>
              <w:t>NOV 2012</w:t>
            </w:r>
            <w:r w:rsidRPr="00721212">
              <w:rPr>
                <w:rStyle w:val="Heading4Char"/>
                <w:rFonts w:cs="Times New Roman"/>
                <w:sz w:val="20"/>
                <w:szCs w:val="20"/>
                <w:highlight w:val="yellow"/>
              </w:rPr>
              <w:t>)</w:t>
            </w:r>
          </w:p>
        </w:tc>
        <w:tc>
          <w:tcPr>
            <w:tcW w:w="270" w:type="dxa"/>
            <w:gridSpan w:val="2"/>
          </w:tcPr>
          <w:p w:rsidR="00E02328" w:rsidRPr="00721212" w:rsidRDefault="00E02328" w:rsidP="003658EA">
            <w:pPr>
              <w:rPr>
                <w:rFonts w:cs="Times New Roman"/>
                <w:sz w:val="20"/>
                <w:szCs w:val="20"/>
                <w:highlight w:val="yellow"/>
              </w:rPr>
            </w:pPr>
          </w:p>
        </w:tc>
        <w:tc>
          <w:tcPr>
            <w:tcW w:w="6554" w:type="dxa"/>
            <w:gridSpan w:val="2"/>
          </w:tcPr>
          <w:p w:rsidR="00E560EB" w:rsidRPr="00721212" w:rsidRDefault="00E02328" w:rsidP="003658EA">
            <w:pPr>
              <w:rPr>
                <w:b/>
                <w:sz w:val="20"/>
                <w:szCs w:val="20"/>
                <w:highlight w:val="yellow"/>
              </w:rPr>
            </w:pPr>
            <w:r w:rsidRPr="00721212">
              <w:rPr>
                <w:b/>
                <w:sz w:val="20"/>
                <w:szCs w:val="20"/>
                <w:highlight w:val="yellow"/>
              </w:rPr>
              <w:t xml:space="preserve">DEOXYRIBONUCLEIC ACID (DNA) MARKING </w:t>
            </w:r>
            <w:r w:rsidR="00E560EB" w:rsidRPr="00721212">
              <w:rPr>
                <w:b/>
                <w:sz w:val="20"/>
                <w:szCs w:val="20"/>
                <w:highlight w:val="yellow"/>
              </w:rPr>
              <w:t>– FEDERAL SUPPLY CLASS (FSC) 5962</w:t>
            </w:r>
          </w:p>
          <w:p w:rsidR="00E02328" w:rsidRPr="00BE1D8E" w:rsidRDefault="00E02328" w:rsidP="003658EA">
            <w:pPr>
              <w:rPr>
                <w:rFonts w:cs="Times New Roman"/>
                <w:b/>
                <w:bCs/>
                <w:caps/>
                <w:sz w:val="20"/>
                <w:szCs w:val="20"/>
              </w:rPr>
            </w:pPr>
            <w:r w:rsidRPr="00721212">
              <w:rPr>
                <w:sz w:val="20"/>
                <w:szCs w:val="20"/>
                <w:highlight w:val="yellow"/>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BE1D8E" w:rsidRDefault="00E02328" w:rsidP="003658EA">
            <w:pPr>
              <w:rPr>
                <w:rStyle w:val="Heading4Char"/>
                <w:rFonts w:cs="Times New Roman"/>
                <w:sz w:val="20"/>
                <w:szCs w:val="20"/>
              </w:rPr>
            </w:pPr>
          </w:p>
        </w:tc>
        <w:tc>
          <w:tcPr>
            <w:tcW w:w="270" w:type="dxa"/>
            <w:gridSpan w:val="2"/>
          </w:tcPr>
          <w:p w:rsidR="00E02328" w:rsidRPr="00BE1D8E" w:rsidRDefault="00E02328" w:rsidP="003658EA">
            <w:pPr>
              <w:rPr>
                <w:rFonts w:cs="Times New Roman"/>
                <w:sz w:val="20"/>
                <w:szCs w:val="20"/>
              </w:rPr>
            </w:pPr>
          </w:p>
        </w:tc>
        <w:tc>
          <w:tcPr>
            <w:tcW w:w="6554" w:type="dxa"/>
            <w:gridSpan w:val="2"/>
          </w:tcPr>
          <w:p w:rsidR="00E02328" w:rsidRPr="00BE1D8E" w:rsidRDefault="00E02328" w:rsidP="003658EA">
            <w:pPr>
              <w:rPr>
                <w:rFonts w:cs="Times New Roman"/>
                <w:b/>
                <w:bCs/>
                <w:caps/>
                <w:sz w:val="20"/>
                <w:szCs w:val="20"/>
              </w:rPr>
            </w:pPr>
          </w:p>
        </w:tc>
      </w:tr>
      <w:tr w:rsidR="00721212" w:rsidRPr="00BE1D8E" w:rsidTr="00806559">
        <w:tc>
          <w:tcPr>
            <w:tcW w:w="3798" w:type="dxa"/>
          </w:tcPr>
          <w:p w:rsidR="00721212" w:rsidRPr="00721212" w:rsidRDefault="00721212" w:rsidP="003658EA">
            <w:pPr>
              <w:rPr>
                <w:rStyle w:val="Heading4Char"/>
                <w:rFonts w:cs="Times New Roman"/>
                <w:sz w:val="20"/>
                <w:szCs w:val="20"/>
                <w:highlight w:val="yellow"/>
              </w:rPr>
            </w:pPr>
            <w:r w:rsidRPr="00721212">
              <w:rPr>
                <w:rStyle w:val="Heading4Char"/>
                <w:rFonts w:cs="Times New Roman"/>
                <w:sz w:val="20"/>
                <w:szCs w:val="20"/>
                <w:highlight w:val="yellow"/>
              </w:rPr>
              <w:t>DLAD 52.211-9095 (SEP 2012)</w:t>
            </w:r>
          </w:p>
        </w:tc>
        <w:tc>
          <w:tcPr>
            <w:tcW w:w="270" w:type="dxa"/>
            <w:gridSpan w:val="2"/>
          </w:tcPr>
          <w:p w:rsidR="00721212" w:rsidRPr="00721212" w:rsidRDefault="00721212" w:rsidP="003658EA">
            <w:pPr>
              <w:rPr>
                <w:rFonts w:cs="Times New Roman"/>
                <w:sz w:val="20"/>
                <w:szCs w:val="20"/>
                <w:highlight w:val="yellow"/>
              </w:rPr>
            </w:pPr>
          </w:p>
        </w:tc>
        <w:tc>
          <w:tcPr>
            <w:tcW w:w="6554" w:type="dxa"/>
            <w:gridSpan w:val="2"/>
          </w:tcPr>
          <w:p w:rsidR="00721212" w:rsidRPr="00BE1D8E" w:rsidRDefault="00721212" w:rsidP="003658EA">
            <w:pPr>
              <w:rPr>
                <w:rFonts w:cs="Times New Roman"/>
                <w:b/>
                <w:bCs/>
                <w:caps/>
                <w:sz w:val="20"/>
                <w:szCs w:val="20"/>
              </w:rPr>
            </w:pPr>
            <w:r w:rsidRPr="00721212">
              <w:rPr>
                <w:rFonts w:cs="Times New Roman"/>
                <w:b/>
                <w:bCs/>
                <w:caps/>
                <w:sz w:val="20"/>
                <w:szCs w:val="20"/>
                <w:highlight w:val="yellow"/>
              </w:rPr>
              <w:t>palletization shipments</w:t>
            </w:r>
          </w:p>
        </w:tc>
      </w:tr>
      <w:tr w:rsidR="006B49AC" w:rsidRPr="00BE1D8E" w:rsidTr="00806559">
        <w:tc>
          <w:tcPr>
            <w:tcW w:w="3798" w:type="dxa"/>
          </w:tcPr>
          <w:p w:rsidR="006B49AC" w:rsidRPr="00BE1D8E" w:rsidRDefault="006B49AC" w:rsidP="003658EA">
            <w:pPr>
              <w:rPr>
                <w:rStyle w:val="Heading4Char"/>
                <w:rFonts w:cs="Times New Roman"/>
                <w:sz w:val="20"/>
                <w:szCs w:val="20"/>
              </w:rPr>
            </w:pPr>
          </w:p>
        </w:tc>
        <w:tc>
          <w:tcPr>
            <w:tcW w:w="270" w:type="dxa"/>
            <w:gridSpan w:val="2"/>
          </w:tcPr>
          <w:p w:rsidR="006B49AC" w:rsidRPr="00BE1D8E" w:rsidRDefault="006B49AC" w:rsidP="003658EA">
            <w:pPr>
              <w:rPr>
                <w:rFonts w:cs="Times New Roman"/>
                <w:sz w:val="20"/>
                <w:szCs w:val="20"/>
              </w:rPr>
            </w:pPr>
          </w:p>
        </w:tc>
        <w:tc>
          <w:tcPr>
            <w:tcW w:w="6554" w:type="dxa"/>
            <w:gridSpan w:val="2"/>
          </w:tcPr>
          <w:p w:rsidR="006B49AC" w:rsidRPr="006B49AC" w:rsidRDefault="006B49AC" w:rsidP="003658EA">
            <w:pPr>
              <w:rPr>
                <w:rFonts w:cs="Times New Roman"/>
                <w:b/>
                <w:bCs/>
                <w:caps/>
                <w:sz w:val="20"/>
                <w:szCs w:val="20"/>
                <w:highlight w:val="yellow"/>
              </w:rPr>
            </w:pPr>
            <w:r w:rsidRPr="006B49AC">
              <w:rPr>
                <w:sz w:val="20"/>
                <w:szCs w:val="20"/>
                <w:highlight w:val="yellow"/>
              </w:rPr>
              <w:t>Applies to solicitations and awards when requires special palletization requirements</w:t>
            </w:r>
          </w:p>
        </w:tc>
      </w:tr>
      <w:tr w:rsidR="00721212" w:rsidRPr="00BE1D8E" w:rsidTr="00806559">
        <w:tc>
          <w:tcPr>
            <w:tcW w:w="3798" w:type="dxa"/>
          </w:tcPr>
          <w:p w:rsidR="00721212" w:rsidRPr="00BE1D8E" w:rsidRDefault="00721212" w:rsidP="003658EA">
            <w:pPr>
              <w:rPr>
                <w:rStyle w:val="Heading4Char"/>
                <w:rFonts w:cs="Times New Roman"/>
                <w:sz w:val="20"/>
                <w:szCs w:val="20"/>
              </w:rPr>
            </w:pPr>
          </w:p>
        </w:tc>
        <w:tc>
          <w:tcPr>
            <w:tcW w:w="270" w:type="dxa"/>
            <w:gridSpan w:val="2"/>
          </w:tcPr>
          <w:p w:rsidR="00721212" w:rsidRPr="00BE1D8E" w:rsidRDefault="00721212" w:rsidP="003658EA">
            <w:pPr>
              <w:rPr>
                <w:rFonts w:cs="Times New Roman"/>
                <w:sz w:val="20"/>
                <w:szCs w:val="20"/>
              </w:rPr>
            </w:pPr>
          </w:p>
        </w:tc>
        <w:tc>
          <w:tcPr>
            <w:tcW w:w="6554" w:type="dxa"/>
            <w:gridSpan w:val="2"/>
          </w:tcPr>
          <w:p w:rsidR="00721212" w:rsidRPr="00BE1D8E" w:rsidRDefault="0072121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52.217-9003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MANUFACTURING OR PRODUCTION OF INFORMATION</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tc>
        <w:tc>
          <w:tcPr>
            <w:tcW w:w="279" w:type="dxa"/>
            <w:gridSpan w:val="2"/>
          </w:tcPr>
          <w:p w:rsidR="00916A2F" w:rsidRPr="00BE1D8E" w:rsidRDefault="00916A2F" w:rsidP="003658EA">
            <w:pPr>
              <w:rPr>
                <w:rFonts w:cs="Times New Roman"/>
                <w:sz w:val="20"/>
                <w:szCs w:val="20"/>
              </w:rPr>
            </w:pPr>
          </w:p>
        </w:tc>
        <w:tc>
          <w:tcPr>
            <w:tcW w:w="6425" w:type="dxa"/>
          </w:tcPr>
          <w:p w:rsidR="00266AF8" w:rsidRPr="00BE1D8E"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19"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 xml:space="preserve">For DLA Land and Maritime acquisitions: A variation in quantity will not be </w:t>
            </w:r>
            <w:r w:rsidRPr="00BE1D8E">
              <w:rPr>
                <w:rFonts w:cs="Times New Roman"/>
                <w:sz w:val="20"/>
                <w:szCs w:val="20"/>
              </w:rPr>
              <w:lastRenderedPageBreak/>
              <w:t>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BE1D8E">
              <w:rPr>
                <w:rFonts w:cs="Times New Roman"/>
                <w:sz w:val="20"/>
                <w:szCs w:val="20"/>
              </w:rPr>
              <w:t xml:space="preserve">Refer to the following website, </w:t>
            </w:r>
            <w:hyperlink r:id="rId20"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lastRenderedPageBreak/>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52.232-11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Applies to acquisitions for other than commercial or modified commercial items, and is optional for commercial or modified –commercial items or when government furnished mylars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r w:rsidRPr="00BE1D8E">
              <w:rPr>
                <w:rFonts w:cs="Times New Roman"/>
                <w:b/>
                <w:caps/>
                <w:sz w:val="20"/>
                <w:szCs w:val="20"/>
              </w:rPr>
              <w:br/>
            </w:r>
            <w:r w:rsidRPr="00BE1D8E">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Applies when cited in the solicitation/order,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FAR 52.252-6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45D13" w:rsidP="003658EA">
            <w:pPr>
              <w:rPr>
                <w:rFonts w:cs="Times New Roman"/>
                <w:b/>
                <w:cap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Applies when cited in the solicitation/order, and a clause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DFARS 252.209-7010 (AUG 2011)</w:t>
            </w:r>
          </w:p>
        </w:tc>
        <w:tc>
          <w:tcPr>
            <w:tcW w:w="279" w:type="dxa"/>
            <w:gridSpan w:val="2"/>
          </w:tcPr>
          <w:p w:rsidR="00D36ADA" w:rsidRPr="00BE1D8E" w:rsidRDefault="00D36ADA" w:rsidP="003658EA">
            <w:pPr>
              <w:rPr>
                <w:rFonts w:cs="Times New Roman"/>
                <w:sz w:val="20"/>
                <w:szCs w:val="20"/>
              </w:rPr>
            </w:pPr>
          </w:p>
        </w:tc>
        <w:tc>
          <w:tcPr>
            <w:tcW w:w="6425" w:type="dxa"/>
          </w:tcPr>
          <w:p w:rsidR="00F45D13" w:rsidRPr="00BE1D8E" w:rsidRDefault="00F45D13" w:rsidP="003658EA">
            <w:pPr>
              <w:rPr>
                <w:rFonts w:cs="Times New Roman"/>
                <w:b/>
                <w:sz w:val="20"/>
                <w:szCs w:val="20"/>
              </w:rPr>
            </w:pPr>
            <w:r w:rsidRPr="00BE1D8E">
              <w:rPr>
                <w:rFonts w:cs="Times New Roman"/>
                <w:b/>
                <w:sz w:val="20"/>
                <w:szCs w:val="20"/>
              </w:rPr>
              <w:t>CRITICAL SAFETY ITEMS</w:t>
            </w:r>
          </w:p>
          <w:p w:rsidR="00D36ADA" w:rsidRPr="00BE1D8E" w:rsidRDefault="00F45D13" w:rsidP="003658EA">
            <w:pPr>
              <w:rPr>
                <w:rFonts w:cs="Times New Roman"/>
                <w:sz w:val="20"/>
                <w:szCs w:val="20"/>
              </w:rPr>
            </w:pPr>
            <w:r w:rsidRPr="00BE1D8E">
              <w:rPr>
                <w:rFonts w:cs="Times New Roman"/>
                <w:sz w:val="20"/>
                <w:szCs w:val="20"/>
              </w:rPr>
              <w:t>Applies when the item being acquired is identified as a Critical Safety Item.</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252.211-7001 (MAY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555A6" w:rsidP="003658EA">
            <w:pPr>
              <w:rPr>
                <w:rFonts w:cs="Times New Roman"/>
                <w:b/>
                <w:caps/>
                <w:sz w:val="20"/>
                <w:szCs w:val="20"/>
              </w:rPr>
            </w:pPr>
            <w:r w:rsidRPr="00BE1D8E">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BE1D8E">
              <w:rPr>
                <w:rFonts w:cs="Times New Roman"/>
                <w:b/>
                <w:caps/>
                <w:sz w:val="20"/>
                <w:szCs w:val="20"/>
              </w:rPr>
              <w:br/>
            </w:r>
            <w:r w:rsidRPr="00BE1D8E">
              <w:rPr>
                <w:rFonts w:cs="Times New Roman"/>
                <w:sz w:val="20"/>
                <w:szCs w:val="20"/>
              </w:rPr>
              <w:t xml:space="preserve">Offerors may obtain the specifications, standards, plans, drawings, data item descriptions, and other pertinent documents cited in this solicitation by submitting a request to:  </w:t>
            </w:r>
            <w:hyperlink r:id="rId21" w:history="1">
              <w:r w:rsidRPr="00BE1D8E">
                <w:rPr>
                  <w:rStyle w:val="Hyperlink"/>
                  <w:rFonts w:cs="Times New Roman"/>
                  <w:sz w:val="20"/>
                  <w:szCs w:val="20"/>
                </w:rPr>
                <w:t>https://pcf1.bsm.dla.mil/cfolders</w:t>
              </w:r>
            </w:hyperlink>
            <w:r w:rsidRPr="00BE1D8E">
              <w:rPr>
                <w:rStyle w:val="Hyperlink"/>
                <w:rFonts w:cs="Times New Roman"/>
                <w:sz w:val="20"/>
                <w:szCs w:val="20"/>
              </w:rPr>
              <w:br/>
            </w:r>
            <w:r w:rsidRPr="00BE1D8E">
              <w:rPr>
                <w:rFonts w:cs="Times New Roman"/>
                <w:sz w:val="20"/>
                <w:szCs w:val="20"/>
              </w:rPr>
              <w:t xml:space="preserve">For Defense Supply Center Philadelphia, clothing and Textile send email request to:   </w:t>
            </w:r>
            <w:hyperlink r:id="rId22" w:history="1">
              <w:r w:rsidRPr="00BE1D8E">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252.211-7003 (JUN 2011)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9C271C" w:rsidP="003658EA">
            <w:pPr>
              <w:rPr>
                <w:rFonts w:cs="Times New Roman"/>
                <w:sz w:val="20"/>
                <w:szCs w:val="20"/>
              </w:rPr>
            </w:pPr>
            <w:r w:rsidRPr="00BE1D8E">
              <w:rPr>
                <w:rFonts w:cs="Times New Roman"/>
                <w:b/>
                <w:sz w:val="20"/>
                <w:szCs w:val="20"/>
              </w:rPr>
              <w:t>ITEM IDENTIFICATION AND VALUATION</w:t>
            </w:r>
            <w:r w:rsidRPr="00BE1D8E">
              <w:rPr>
                <w:rFonts w:cs="Times New Roman"/>
                <w:sz w:val="20"/>
                <w:szCs w:val="20"/>
              </w:rPr>
              <w:br/>
            </w:r>
            <w:bookmarkStart w:id="6" w:name="OLE_LINK3"/>
            <w:bookmarkStart w:id="7" w:name="OLE_LINK6"/>
            <w:r w:rsidRPr="00BE1D8E">
              <w:rPr>
                <w:rFonts w:cs="Times New Roman"/>
                <w:sz w:val="20"/>
                <w:szCs w:val="20"/>
              </w:rPr>
              <w:t>This clause applies when the unit acquisition cost is $5000 or more OR when the item description contains the statement “IUID MARKING IS REQUIRED”.</w:t>
            </w:r>
            <w:bookmarkEnd w:id="6"/>
            <w:bookmarkEnd w:id="7"/>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252.211-7005 (NOV 2005)</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Substitutions for military or federal specifications and standards</w:t>
            </w:r>
            <w:r w:rsidRPr="00BE1D8E">
              <w:rPr>
                <w:rFonts w:cs="Times New Roman"/>
                <w:b/>
                <w:caps/>
                <w:sz w:val="20"/>
                <w:szCs w:val="20"/>
              </w:rPr>
              <w:br/>
            </w:r>
            <w:r w:rsidRPr="00BE1D8E">
              <w:rPr>
                <w:rFonts w:cs="Times New Roman"/>
                <w:sz w:val="20"/>
                <w:szCs w:val="20"/>
              </w:rPr>
              <w:t>Applies to solicitations and orders exceeding $3000.</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252.225-7001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Buy American and Balance of Payments Program</w:t>
            </w:r>
            <w:r w:rsidRPr="00BE1D8E">
              <w:rPr>
                <w:rFonts w:cs="Times New Roman"/>
                <w:b/>
                <w:caps/>
                <w:sz w:val="20"/>
                <w:szCs w:val="20"/>
              </w:rPr>
              <w:br/>
            </w:r>
            <w:r w:rsidRPr="00BE1D8E">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252.225-7002 (</w:t>
            </w:r>
            <w:r w:rsidR="00B42064">
              <w:rPr>
                <w:rFonts w:cs="Times New Roman"/>
                <w:b/>
                <w:caps/>
                <w:sz w:val="20"/>
                <w:szCs w:val="20"/>
              </w:rPr>
              <w:t>JUN 2012</w:t>
            </w:r>
            <w:r w:rsidRPr="00BE1D8E">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Qualifying Country Sources as Subcontractors</w:t>
            </w:r>
            <w:r w:rsidRPr="00BE1D8E">
              <w:rPr>
                <w:rFonts w:cs="Times New Roman"/>
                <w:b/>
                <w:caps/>
                <w:sz w:val="20"/>
                <w:szCs w:val="20"/>
              </w:rPr>
              <w:br/>
            </w:r>
            <w:r w:rsidRPr="00BE1D8E">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252.225-7013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DUTY-FREE ENTRY</w:t>
            </w:r>
          </w:p>
          <w:p w:rsidR="009C271C" w:rsidRPr="00BE1D8E" w:rsidRDefault="009C271C" w:rsidP="003658EA">
            <w:pPr>
              <w:rPr>
                <w:rFonts w:cs="Times New Roman"/>
                <w:sz w:val="20"/>
                <w:szCs w:val="20"/>
              </w:rPr>
            </w:pPr>
            <w:r w:rsidRPr="00BE1D8E">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252.225-7016 (JuN 2011)</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Restriction on acquisition of ball and roller bearings</w:t>
            </w:r>
            <w:r w:rsidRPr="00BE1D8E">
              <w:rPr>
                <w:rFonts w:cs="Times New Roman"/>
                <w:b/>
                <w:caps/>
                <w:sz w:val="20"/>
                <w:szCs w:val="20"/>
              </w:rPr>
              <w:br/>
            </w:r>
            <w:r w:rsidRPr="00BE1D8E">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iCs/>
                <w:caps/>
                <w:sz w:val="20"/>
                <w:szCs w:val="20"/>
              </w:rPr>
              <w:lastRenderedPageBreak/>
              <w:t>DFARS 252.225-7019 (DEC 2009)</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iCs/>
                <w:caps/>
                <w:sz w:val="20"/>
                <w:szCs w:val="20"/>
              </w:rPr>
              <w:t>Restriction on Acquisition of Anchor and mooring chain</w:t>
            </w:r>
            <w:r w:rsidRPr="00BE1D8E">
              <w:rPr>
                <w:rFonts w:cs="Times New Roman"/>
                <w:b/>
                <w:iCs/>
                <w:caps/>
                <w:sz w:val="20"/>
                <w:szCs w:val="20"/>
              </w:rPr>
              <w:br/>
            </w:r>
            <w:r w:rsidRPr="00BE1D8E">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252.225-7028 (APR 2003)</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exclusionary policies and practices of foreign governments</w:t>
            </w:r>
            <w:r w:rsidRPr="00BE1D8E">
              <w:rPr>
                <w:rFonts w:cs="Times New Roman"/>
                <w:b/>
                <w:caps/>
                <w:sz w:val="20"/>
                <w:szCs w:val="20"/>
              </w:rPr>
              <w:br/>
            </w:r>
            <w:r w:rsidRPr="00BE1D8E">
              <w:rPr>
                <w:rFonts w:cs="Times New Roman"/>
                <w:bCs/>
                <w:sz w:val="20"/>
                <w:szCs w:val="20"/>
              </w:rPr>
              <w:t>Applies to solicitations/orders for Foreign Military Sales.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252.225-7036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Buy American - Free Trade AgreementS –Balance of payments program</w:t>
            </w:r>
            <w:r w:rsidRPr="00BE1D8E">
              <w:rPr>
                <w:rFonts w:cs="Times New Roman"/>
                <w:b/>
                <w:caps/>
                <w:sz w:val="20"/>
                <w:szCs w:val="20"/>
              </w:rPr>
              <w:br/>
            </w:r>
            <w:r w:rsidRPr="00BE1D8E">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6937C5" w:rsidP="003658EA">
            <w:pPr>
              <w:rPr>
                <w:rFonts w:cs="Times New Roman"/>
                <w:b/>
                <w:caps/>
                <w:sz w:val="20"/>
                <w:szCs w:val="20"/>
              </w:rPr>
            </w:pPr>
            <w:r w:rsidRPr="00BE1D8E">
              <w:rPr>
                <w:rFonts w:cs="Times New Roman"/>
                <w:b/>
                <w:caps/>
                <w:sz w:val="20"/>
                <w:szCs w:val="20"/>
              </w:rPr>
              <w:t>DFARS 252.225-7036, ALT I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6937C5" w:rsidP="003658EA">
            <w:pPr>
              <w:rPr>
                <w:rFonts w:cs="Times New Roman"/>
                <w:b/>
                <w:caps/>
                <w:sz w:val="20"/>
                <w:szCs w:val="20"/>
              </w:rPr>
            </w:pPr>
            <w:r w:rsidRPr="00BE1D8E">
              <w:rPr>
                <w:rFonts w:cs="Times New Roman"/>
                <w:b/>
                <w:caps/>
                <w:sz w:val="20"/>
                <w:szCs w:val="20"/>
              </w:rPr>
              <w:t>BUY AMERICAN-FREE TRADE AGREEMENTS-BALANCE OF PAYMENTS PROGRAM, ALT I</w:t>
            </w:r>
          </w:p>
          <w:p w:rsidR="006937C5" w:rsidRPr="00BE1D8E" w:rsidRDefault="006937C5" w:rsidP="003658EA">
            <w:pPr>
              <w:rPr>
                <w:rFonts w:cs="Times New Roman"/>
                <w:b/>
                <w:caps/>
                <w:sz w:val="20"/>
                <w:szCs w:val="20"/>
              </w:rPr>
            </w:pPr>
            <w:r w:rsidRPr="00BE1D8E">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252.225-7036, ALT Iv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BUY AMERICAN-FREE TRADE AGREEMENTS-BALANCE OF PAYMENTS PROGRAM, ALT Iv</w:t>
            </w:r>
          </w:p>
          <w:p w:rsidR="00631B95" w:rsidRPr="00BE1D8E" w:rsidRDefault="00631B95" w:rsidP="003658EA">
            <w:pPr>
              <w:rPr>
                <w:rFonts w:cs="Times New Roman"/>
                <w:b/>
                <w:caps/>
                <w:sz w:val="20"/>
                <w:szCs w:val="20"/>
              </w:rPr>
            </w:pPr>
            <w:r w:rsidRPr="00BE1D8E">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252.225-7041 (JUN 1997)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Correspondence in English</w:t>
            </w:r>
          </w:p>
          <w:p w:rsidR="00631B95" w:rsidRPr="00BE1D8E" w:rsidRDefault="00631B95" w:rsidP="003658EA">
            <w:pPr>
              <w:rPr>
                <w:rFonts w:cs="Times New Roman"/>
                <w:b/>
                <w:caps/>
                <w:sz w:val="20"/>
                <w:szCs w:val="20"/>
              </w:rPr>
            </w:pPr>
            <w:r w:rsidRPr="00BE1D8E">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tabs>
                <w:tab w:val="left" w:pos="2729"/>
              </w:tabs>
              <w:rPr>
                <w:rFonts w:cs="Times New Roman"/>
                <w:b/>
                <w:caps/>
                <w:sz w:val="20"/>
                <w:szCs w:val="20"/>
              </w:rPr>
            </w:pPr>
            <w:r w:rsidRPr="00BE1D8E">
              <w:rPr>
                <w:rFonts w:cs="Times New Roman"/>
                <w:b/>
                <w:caps/>
                <w:sz w:val="20"/>
                <w:szCs w:val="20"/>
              </w:rPr>
              <w:t>DFARS 252.227-7021 (MAR 1979)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Rights in data—existing works</w:t>
            </w:r>
          </w:p>
          <w:p w:rsidR="00631B95" w:rsidRPr="00BE1D8E" w:rsidRDefault="00631B95" w:rsidP="003658EA">
            <w:pPr>
              <w:rPr>
                <w:rFonts w:cs="Times New Roman"/>
                <w:b/>
                <w:caps/>
                <w:sz w:val="20"/>
                <w:szCs w:val="20"/>
              </w:rPr>
            </w:pPr>
            <w:r w:rsidRPr="00BE1D8E">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DFARS 252.244-7000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Subcontracts for Commercial Items and commercial components (dod contracts)</w:t>
            </w:r>
          </w:p>
          <w:p w:rsidR="00631B95" w:rsidRPr="00BE1D8E" w:rsidRDefault="00631B95" w:rsidP="003658EA">
            <w:pPr>
              <w:rPr>
                <w:rFonts w:cs="Times New Roman"/>
                <w:b/>
                <w:caps/>
                <w:sz w:val="20"/>
                <w:szCs w:val="20"/>
              </w:rPr>
            </w:pPr>
            <w:r w:rsidRPr="00BE1D8E">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DFARS 252.246-7000 (MAR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INSPECTION AND RECEIVING REPORT</w:t>
            </w:r>
          </w:p>
          <w:p w:rsidR="00631B95" w:rsidRPr="00BE1D8E" w:rsidRDefault="00631B95" w:rsidP="003658EA">
            <w:pPr>
              <w:rPr>
                <w:rFonts w:cs="Times New Roman"/>
                <w:b/>
                <w:caps/>
                <w:sz w:val="20"/>
                <w:szCs w:val="20"/>
              </w:rPr>
            </w:pPr>
            <w:r w:rsidRPr="00BE1D8E">
              <w:rPr>
                <w:sz w:val="20"/>
                <w:szCs w:val="20"/>
              </w:rPr>
              <w:t>Applies to all orders other than those issued on a Fast Pay basis (FAR 52.213-1).</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52.208-9001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Acquisition of Federal Prison Industries (fpi) items</w:t>
            </w:r>
          </w:p>
          <w:p w:rsidR="00631B95" w:rsidRPr="00BE1D8E" w:rsidRDefault="00631B95" w:rsidP="003658EA">
            <w:pPr>
              <w:rPr>
                <w:sz w:val="20"/>
                <w:szCs w:val="20"/>
              </w:rPr>
            </w:pPr>
            <w:r w:rsidRPr="00BE1D8E">
              <w:rPr>
                <w:sz w:val="20"/>
                <w:szCs w:val="20"/>
              </w:rPr>
              <w:t xml:space="preserve">Applies when the solicitation/order is for any of the FSCs found at </w:t>
            </w:r>
            <w:hyperlink r:id="rId23" w:history="1">
              <w:r w:rsidRPr="00BE1D8E">
                <w:rPr>
                  <w:rStyle w:val="Hyperlink"/>
                  <w:sz w:val="20"/>
                  <w:szCs w:val="20"/>
                </w:rPr>
                <w:t>http://www.unicor.gov/schedule/fsclist.htm</w:t>
              </w:r>
            </w:hyperlink>
            <w:r w:rsidRPr="00BE1D8E">
              <w:rPr>
                <w:sz w:val="20"/>
                <w:szCs w:val="20"/>
              </w:rPr>
              <w:t xml:space="preserv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QUALIFIED PRODUCTS LIST (QPL) CONNECTOR ASSEMBLIES AND QPL ELECTRICAL CONTACTS</w:t>
            </w:r>
          </w:p>
          <w:p w:rsidR="00631B95" w:rsidRPr="00BE1D8E" w:rsidRDefault="00631B95" w:rsidP="003658EA">
            <w:pPr>
              <w:rPr>
                <w:rFonts w:cs="Times New Roman"/>
                <w:b/>
                <w:caps/>
                <w:sz w:val="20"/>
                <w:szCs w:val="20"/>
              </w:rPr>
            </w:pPr>
            <w:r w:rsidRPr="00BE1D8E">
              <w:rPr>
                <w:sz w:val="20"/>
                <w:szCs w:val="20"/>
              </w:rPr>
              <w:t>Applies to solicitations and awards for QPL connectors with contacts listed on other QPL(s).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COMPONENT QUALIFIED PRODUCTS LIST (QPL)/QUALIFIED MANUFACTURERS LIST (QML) ITEMS</w:t>
            </w:r>
          </w:p>
          <w:p w:rsidR="00631B95" w:rsidRPr="00BE1D8E" w:rsidRDefault="00631B95" w:rsidP="003658EA">
            <w:pPr>
              <w:rPr>
                <w:b/>
                <w:sz w:val="20"/>
                <w:szCs w:val="20"/>
              </w:rPr>
            </w:pPr>
            <w:r w:rsidRPr="00BE1D8E">
              <w:rPr>
                <w:sz w:val="20"/>
                <w:szCs w:val="20"/>
              </w:rPr>
              <w:t xml:space="preserve">Applies </w:t>
            </w:r>
            <w:r w:rsidRPr="00BE1D8E">
              <w:rPr>
                <w:rFonts w:cs="Courier New"/>
                <w:sz w:val="20"/>
                <w:szCs w:val="20"/>
              </w:rPr>
              <w:t>to solicitations and awards that contain component QPLs/QMLs.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52.209-9028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QUALIFIED SUPPLIERS LIST OF DISTRIBUTORS</w:t>
            </w:r>
            <w:r w:rsidR="00B42064">
              <w:rPr>
                <w:b/>
                <w:bCs/>
                <w:caps/>
                <w:sz w:val="20"/>
                <w:szCs w:val="20"/>
              </w:rPr>
              <w:t xml:space="preserve"> (QSLD)</w:t>
            </w:r>
            <w:r w:rsidRPr="00BE1D8E">
              <w:rPr>
                <w:b/>
                <w:bCs/>
                <w:caps/>
                <w:sz w:val="20"/>
                <w:szCs w:val="20"/>
              </w:rPr>
              <w:t xml:space="preserve"> –</w:t>
            </w:r>
            <w:r w:rsidR="00B42064">
              <w:rPr>
                <w:b/>
                <w:bCs/>
                <w:caps/>
                <w:sz w:val="20"/>
                <w:szCs w:val="20"/>
              </w:rPr>
              <w:t xml:space="preserve"> FEDERAL SUPPLY CLASSES (</w:t>
            </w:r>
            <w:r w:rsidRPr="00BE1D8E">
              <w:rPr>
                <w:b/>
                <w:bCs/>
                <w:caps/>
                <w:sz w:val="20"/>
                <w:szCs w:val="20"/>
              </w:rPr>
              <w:t>fsc</w:t>
            </w:r>
            <w:r w:rsidR="00B42064">
              <w:rPr>
                <w:b/>
                <w:bCs/>
                <w:caps/>
                <w:sz w:val="20"/>
                <w:szCs w:val="20"/>
              </w:rPr>
              <w:t>)</w:t>
            </w:r>
            <w:r w:rsidRPr="00BE1D8E">
              <w:rPr>
                <w:b/>
                <w:bCs/>
                <w:caps/>
                <w:sz w:val="20"/>
                <w:szCs w:val="20"/>
              </w:rPr>
              <w:t xml:space="preserve"> 5961 AND 5962</w:t>
            </w:r>
          </w:p>
          <w:p w:rsidR="00631B95" w:rsidRPr="00BE1D8E" w:rsidRDefault="00631B95" w:rsidP="003658EA">
            <w:pPr>
              <w:rPr>
                <w:rFonts w:cs="Times New Roman"/>
                <w:b/>
                <w:caps/>
                <w:sz w:val="20"/>
                <w:szCs w:val="20"/>
              </w:rPr>
            </w:pPr>
            <w:r w:rsidRPr="00BE1D8E">
              <w:rPr>
                <w:sz w:val="20"/>
                <w:szCs w:val="20"/>
              </w:rPr>
              <w:t xml:space="preserve">Applies to solicitations and awards of all Federal Stock Class 5961 and 5962 </w:t>
            </w:r>
            <w:r w:rsidRPr="00BE1D8E">
              <w:rPr>
                <w:sz w:val="20"/>
                <w:szCs w:val="20"/>
              </w:rPr>
              <w:lastRenderedPageBreak/>
              <w:t>items.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Government Surplus Material</w:t>
            </w:r>
          </w:p>
          <w:p w:rsidR="00631B95" w:rsidRPr="00BE1D8E" w:rsidRDefault="00631B95" w:rsidP="003658EA">
            <w:pPr>
              <w:rPr>
                <w:rFonts w:cs="Times New Roman"/>
                <w:b/>
                <w:caps/>
                <w:sz w:val="20"/>
                <w:szCs w:val="20"/>
              </w:rPr>
            </w:pPr>
            <w:r w:rsidRPr="00BE1D8E">
              <w:rPr>
                <w:sz w:val="20"/>
                <w:szCs w:val="20"/>
              </w:rPr>
              <w:t>Offerors submitting quotations based on supplying surplus materials must fully complete and submit the Surplus Certificate and any supporting documentation off-line to the buyer,</w:t>
            </w:r>
            <w:r w:rsidRPr="00BE1D8E">
              <w:rPr>
                <w:i/>
                <w:iCs/>
                <w:sz w:val="20"/>
                <w:szCs w:val="20"/>
              </w:rPr>
              <w:t xml:space="preserve"> </w:t>
            </w:r>
            <w:r w:rsidRPr="00BE1D8E">
              <w:rPr>
                <w:sz w:val="20"/>
                <w:szCs w:val="20"/>
              </w:rPr>
              <w:t>otherwise such quotation will be rejected as being technically unacceptable</w:t>
            </w:r>
            <w:r w:rsidRPr="00BE1D8E">
              <w:rPr>
                <w:i/>
                <w:iCs/>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52.211-9003 (AUG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Conditions for Evaluation of Offers of Government surplus material</w:t>
            </w:r>
          </w:p>
          <w:p w:rsidR="00631B95" w:rsidRPr="00BE1D8E" w:rsidRDefault="00631B95" w:rsidP="003658EA">
            <w:pPr>
              <w:rPr>
                <w:sz w:val="20"/>
                <w:szCs w:val="20"/>
              </w:rPr>
            </w:pPr>
            <w:r w:rsidRPr="00BE1D8E">
              <w:rPr>
                <w:sz w:val="20"/>
                <w:szCs w:val="20"/>
              </w:rPr>
              <w:t>Applies to offers of surplus material and in conjunction with FAR clause 52.211-5.</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CONDITIONS FOR EVALUATION AND ACCEPTANCE OF OFFERS FOR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52.211-9006 (JUL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CHANGES IN CONTRACTOR STATUS, ITEM ACQUIRED, AND/OR MANUFACTURING PROCESS/FACILITY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WITHHOLDING OF MATERIAL REVIEW BOARD (MRB) AUTHORITY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B42064" w:rsidRPr="00BE1D8E" w:rsidTr="00806559">
        <w:tc>
          <w:tcPr>
            <w:tcW w:w="3918" w:type="dxa"/>
            <w:gridSpan w:val="2"/>
          </w:tcPr>
          <w:p w:rsidR="00B42064" w:rsidRPr="00BE1D8E" w:rsidRDefault="00B42064" w:rsidP="003658EA">
            <w:pPr>
              <w:rPr>
                <w:rFonts w:cs="Times New Roman"/>
                <w:b/>
                <w:caps/>
                <w:sz w:val="20"/>
                <w:szCs w:val="20"/>
              </w:rPr>
            </w:pPr>
          </w:p>
        </w:tc>
        <w:tc>
          <w:tcPr>
            <w:tcW w:w="279" w:type="dxa"/>
            <w:gridSpan w:val="2"/>
          </w:tcPr>
          <w:p w:rsidR="00B42064" w:rsidRPr="00BE1D8E" w:rsidRDefault="00B42064" w:rsidP="003658EA">
            <w:pPr>
              <w:rPr>
                <w:rFonts w:cs="Times New Roman"/>
                <w:sz w:val="20"/>
                <w:szCs w:val="20"/>
              </w:rPr>
            </w:pPr>
          </w:p>
        </w:tc>
        <w:tc>
          <w:tcPr>
            <w:tcW w:w="6425" w:type="dxa"/>
          </w:tcPr>
          <w:p w:rsidR="00B42064" w:rsidRPr="00BE1D8E" w:rsidRDefault="00B42064" w:rsidP="003658EA">
            <w:pPr>
              <w:rPr>
                <w:rFonts w:cs="Times New Roman"/>
                <w:b/>
                <w:caps/>
                <w:sz w:val="20"/>
                <w:szCs w:val="20"/>
              </w:rPr>
            </w:pPr>
          </w:p>
        </w:tc>
      </w:tr>
      <w:tr w:rsidR="00B42064" w:rsidRPr="00BE1D8E" w:rsidTr="00B67291">
        <w:tc>
          <w:tcPr>
            <w:tcW w:w="3918" w:type="dxa"/>
            <w:gridSpan w:val="2"/>
          </w:tcPr>
          <w:p w:rsidR="00B42064" w:rsidRPr="009208DA" w:rsidRDefault="00B42064" w:rsidP="003658EA">
            <w:pPr>
              <w:rPr>
                <w:rFonts w:cs="Times New Roman"/>
                <w:b/>
                <w:caps/>
                <w:sz w:val="20"/>
                <w:szCs w:val="20"/>
                <w:highlight w:val="yellow"/>
              </w:rPr>
            </w:pPr>
            <w:r w:rsidRPr="009208DA">
              <w:rPr>
                <w:b/>
                <w:sz w:val="20"/>
                <w:szCs w:val="20"/>
                <w:highlight w:val="yellow"/>
              </w:rPr>
              <w:t>DLAD 52.211-9008 (NOV 2012)</w:t>
            </w:r>
          </w:p>
        </w:tc>
        <w:tc>
          <w:tcPr>
            <w:tcW w:w="279" w:type="dxa"/>
            <w:gridSpan w:val="2"/>
          </w:tcPr>
          <w:p w:rsidR="00B42064" w:rsidRPr="009208DA" w:rsidRDefault="00B42064" w:rsidP="003658EA">
            <w:pPr>
              <w:rPr>
                <w:rFonts w:cs="Times New Roman"/>
                <w:sz w:val="20"/>
                <w:szCs w:val="20"/>
                <w:highlight w:val="yellow"/>
              </w:rPr>
            </w:pPr>
          </w:p>
        </w:tc>
        <w:tc>
          <w:tcPr>
            <w:tcW w:w="6425" w:type="dxa"/>
          </w:tcPr>
          <w:p w:rsidR="00B42064" w:rsidRPr="009208DA" w:rsidRDefault="009208DA" w:rsidP="003658EA">
            <w:pPr>
              <w:rPr>
                <w:b/>
                <w:sz w:val="20"/>
                <w:szCs w:val="20"/>
                <w:highlight w:val="yellow"/>
              </w:rPr>
            </w:pPr>
            <w:r w:rsidRPr="009208DA">
              <w:rPr>
                <w:b/>
                <w:sz w:val="20"/>
                <w:szCs w:val="20"/>
                <w:highlight w:val="yellow"/>
              </w:rPr>
              <w:t>SPECIAL NOTICE – COMPLIANCE WITH 52.211-9074, EEOXYRIBONUCLEIC ACID (DNA) MARKING – FEDERAL SUPPLY CLASS (FSC) 5962, AND 52.209-9028, QUALIFIED SUPPLIERS LIST OF DISTRIBUTORS (QSLD) FEDERAL SUPPLY CLASSES (FSC) 5961 AND 5962</w:t>
            </w:r>
          </w:p>
          <w:p w:rsidR="00B42064" w:rsidRPr="00BE1D8E" w:rsidRDefault="00B42064" w:rsidP="003658EA">
            <w:pPr>
              <w:rPr>
                <w:sz w:val="20"/>
                <w:szCs w:val="20"/>
              </w:rPr>
            </w:pPr>
            <w:r w:rsidRPr="009208DA">
              <w:rPr>
                <w:sz w:val="20"/>
                <w:szCs w:val="20"/>
                <w:highlight w:val="yellow"/>
              </w:rPr>
              <w:t xml:space="preserve">Applies when </w:t>
            </w:r>
            <w:r w:rsidR="009208DA">
              <w:rPr>
                <w:sz w:val="20"/>
                <w:szCs w:val="20"/>
                <w:highlight w:val="yellow"/>
              </w:rPr>
              <w:t>DLAD 52.211-9074 is applicable</w:t>
            </w:r>
            <w:r w:rsidRPr="009208DA">
              <w:rPr>
                <w:sz w:val="20"/>
                <w:szCs w:val="20"/>
                <w:highlight w:val="yellow"/>
              </w:rPr>
              <w:t>.</w:t>
            </w:r>
          </w:p>
        </w:tc>
      </w:tr>
      <w:tr w:rsidR="00B42064" w:rsidRPr="00BE1D8E" w:rsidTr="00806559">
        <w:tc>
          <w:tcPr>
            <w:tcW w:w="3918" w:type="dxa"/>
            <w:gridSpan w:val="2"/>
          </w:tcPr>
          <w:p w:rsidR="00B42064" w:rsidRPr="00BE1D8E" w:rsidRDefault="00B42064" w:rsidP="003658EA">
            <w:pPr>
              <w:rPr>
                <w:rFonts w:cs="Times New Roman"/>
                <w:b/>
                <w:caps/>
                <w:sz w:val="20"/>
                <w:szCs w:val="20"/>
              </w:rPr>
            </w:pPr>
          </w:p>
        </w:tc>
        <w:tc>
          <w:tcPr>
            <w:tcW w:w="279" w:type="dxa"/>
            <w:gridSpan w:val="2"/>
          </w:tcPr>
          <w:p w:rsidR="00B42064" w:rsidRPr="00BE1D8E" w:rsidRDefault="00B42064" w:rsidP="003658EA">
            <w:pPr>
              <w:rPr>
                <w:rFonts w:cs="Times New Roman"/>
                <w:sz w:val="20"/>
                <w:szCs w:val="20"/>
              </w:rPr>
            </w:pPr>
          </w:p>
        </w:tc>
        <w:tc>
          <w:tcPr>
            <w:tcW w:w="6425" w:type="dxa"/>
          </w:tcPr>
          <w:p w:rsidR="00B42064" w:rsidRPr="00BE1D8E" w:rsidRDefault="00B42064"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iCs/>
                <w:caps/>
                <w:sz w:val="20"/>
                <w:szCs w:val="20"/>
              </w:rPr>
              <w:t>DLAD 52.211-9009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iCs/>
                <w:caps/>
                <w:sz w:val="20"/>
                <w:szCs w:val="20"/>
              </w:rPr>
            </w:pPr>
            <w:r w:rsidRPr="00BE1D8E">
              <w:rPr>
                <w:b/>
                <w:iCs/>
                <w:caps/>
                <w:sz w:val="20"/>
                <w:szCs w:val="20"/>
              </w:rPr>
              <w:t>Non-Acceptability of Government Surplus Material</w:t>
            </w:r>
          </w:p>
          <w:p w:rsidR="00631B95" w:rsidRPr="00BE1D8E" w:rsidRDefault="00631B95" w:rsidP="003658EA">
            <w:pPr>
              <w:rPr>
                <w:rFonts w:cs="Times New Roman"/>
                <w:b/>
                <w:caps/>
                <w:sz w:val="20"/>
                <w:szCs w:val="20"/>
              </w:rPr>
            </w:pPr>
            <w:r w:rsidRPr="00BE1D8E">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52.211-9011 (MAY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business systems modernization (BSM) delivery terms and evaluation</w:t>
            </w:r>
          </w:p>
          <w:p w:rsidR="00631B95" w:rsidRPr="00BE1D8E" w:rsidRDefault="00631B95" w:rsidP="003658EA">
            <w:pPr>
              <w:rPr>
                <w:rFonts w:cs="Times New Roman"/>
                <w:b/>
                <w:caps/>
                <w:sz w:val="20"/>
                <w:szCs w:val="20"/>
              </w:rPr>
            </w:pPr>
            <w:r w:rsidRPr="00BE1D8E">
              <w:rPr>
                <w:sz w:val="20"/>
                <w:szCs w:val="20"/>
              </w:rPr>
              <w:t>This provision only applies when a requirement is evaluated manually.</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52.211-9013 (</w:t>
            </w:r>
            <w:r w:rsidRPr="00BE1D8E">
              <w:rPr>
                <w:b/>
                <w:caps/>
                <w:sz w:val="20"/>
                <w:szCs w:val="20"/>
              </w:rPr>
              <w:t>nov 2011</w:t>
            </w:r>
            <w:r w:rsidRPr="00BE1D8E">
              <w:rPr>
                <w:b/>
                <w:bCs/>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shipper’s declaration of dangerous goods</w:t>
            </w:r>
          </w:p>
          <w:p w:rsidR="00631B95" w:rsidRPr="00BE1D8E" w:rsidRDefault="00631B95" w:rsidP="003658EA">
            <w:pPr>
              <w:rPr>
                <w:rFonts w:cs="Times New Roman"/>
                <w:b/>
                <w:caps/>
                <w:sz w:val="20"/>
                <w:szCs w:val="20"/>
              </w:rPr>
            </w:pPr>
            <w:r w:rsidRPr="00BE1D8E">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AVAILABILITY OF MYLAR DRAWINGS</w:t>
            </w:r>
          </w:p>
          <w:p w:rsidR="00631B95" w:rsidRPr="00BE1D8E" w:rsidRDefault="00631B95" w:rsidP="003658EA">
            <w:pPr>
              <w:rPr>
                <w:rFonts w:cs="Times New Roman"/>
                <w:b/>
                <w:caps/>
                <w:sz w:val="20"/>
                <w:szCs w:val="20"/>
              </w:rPr>
            </w:pPr>
            <w:r w:rsidRPr="00BE1D8E">
              <w:rPr>
                <w:sz w:val="20"/>
                <w:szCs w:val="20"/>
              </w:rPr>
              <w:t>When mylar drawings are listed in the item description.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52.211-9022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SUPERSEDED PART-NUMBERED ITEMS</w:t>
            </w:r>
          </w:p>
          <w:p w:rsidR="00631B95" w:rsidRPr="00BE1D8E" w:rsidRDefault="00631B95" w:rsidP="003658EA">
            <w:pPr>
              <w:rPr>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SUBSTITUTION OF ITEM AFTER AWARD</w:t>
            </w:r>
          </w:p>
          <w:p w:rsidR="00631B95" w:rsidRPr="00BE1D8E" w:rsidRDefault="00631B95" w:rsidP="003658EA">
            <w:pPr>
              <w:rPr>
                <w:b/>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986687" w:rsidP="003658EA">
            <w:pPr>
              <w:rPr>
                <w:b/>
                <w:caps/>
                <w:sz w:val="20"/>
                <w:szCs w:val="20"/>
              </w:rPr>
            </w:pPr>
            <w:r w:rsidRPr="00BE1D8E">
              <w:rPr>
                <w:b/>
                <w:caps/>
                <w:sz w:val="20"/>
                <w:szCs w:val="20"/>
              </w:rPr>
              <w:t>DLAD 52.211-9024 (aug 2012</w:t>
            </w:r>
            <w:r w:rsidR="00631B95"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SHELF-LIFE ITEMS MANUFACTURING</w:t>
            </w:r>
            <w:r w:rsidR="00986687" w:rsidRPr="00BE1D8E">
              <w:rPr>
                <w:b/>
                <w:caps/>
                <w:sz w:val="20"/>
                <w:szCs w:val="20"/>
              </w:rPr>
              <w:t xml:space="preserve"> </w:t>
            </w:r>
            <w:r w:rsidRPr="00BE1D8E">
              <w:rPr>
                <w:b/>
                <w:caps/>
                <w:sz w:val="20"/>
                <w:szCs w:val="20"/>
              </w:rPr>
              <w:t>RESTRICTIONS</w:t>
            </w:r>
            <w:r w:rsidR="00986687" w:rsidRPr="00BE1D8E">
              <w:rPr>
                <w:b/>
                <w:caps/>
                <w:sz w:val="20"/>
                <w:szCs w:val="20"/>
              </w:rPr>
              <w:t xml:space="preserve"> for </w:t>
            </w:r>
            <w:r w:rsidR="00986687" w:rsidRPr="00BE1D8E">
              <w:rPr>
                <w:b/>
                <w:caps/>
                <w:sz w:val="20"/>
                <w:szCs w:val="20"/>
              </w:rPr>
              <w:lastRenderedPageBreak/>
              <w:t xml:space="preserve">federal supply group (fsg) 91 fuels, lubricants, waxes and oils </w:t>
            </w:r>
          </w:p>
          <w:p w:rsidR="00631B95" w:rsidRPr="00BE1D8E" w:rsidRDefault="00631B95" w:rsidP="003658EA">
            <w:pPr>
              <w:rPr>
                <w:b/>
                <w:sz w:val="20"/>
                <w:szCs w:val="20"/>
              </w:rPr>
            </w:pPr>
            <w:r w:rsidRPr="00BE1D8E">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BE1D8E" w:rsidRDefault="009470BE" w:rsidP="003658EA">
            <w:pPr>
              <w:rPr>
                <w:b/>
                <w:caps/>
                <w:sz w:val="20"/>
                <w:szCs w:val="20"/>
              </w:rPr>
            </w:pPr>
            <w:r w:rsidRPr="00BE1D8E">
              <w:rPr>
                <w:b/>
                <w:caps/>
                <w:sz w:val="20"/>
                <w:szCs w:val="20"/>
              </w:rPr>
              <w:t>dlad 52.211-9074 (aug 2012)</w:t>
            </w: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r w:rsidRPr="00BE1D8E">
              <w:rPr>
                <w:b/>
                <w:sz w:val="20"/>
                <w:szCs w:val="20"/>
              </w:rPr>
              <w:t>DEOXYRIBONUCLEIC ACID (DNA) MARKING ON HIGH RISK ITEMS</w:t>
            </w:r>
            <w:r w:rsidRPr="00BE1D8E">
              <w:rPr>
                <w:b/>
                <w:sz w:val="20"/>
                <w:szCs w:val="20"/>
              </w:rPr>
              <w:br/>
            </w:r>
            <w:r w:rsidR="00BF08C0" w:rsidRPr="00BE1D8E">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52.213-9009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fast payment procedure</w:t>
            </w:r>
          </w:p>
          <w:p w:rsidR="00631B95" w:rsidRPr="00BE1D8E" w:rsidRDefault="00631B95" w:rsidP="003658EA">
            <w:pPr>
              <w:rPr>
                <w:sz w:val="20"/>
                <w:szCs w:val="20"/>
              </w:rPr>
            </w:pPr>
            <w:r w:rsidRPr="00BE1D8E">
              <w:rPr>
                <w:sz w:val="20"/>
                <w:szCs w:val="20"/>
              </w:rPr>
              <w:t>Applies with FAR 52.213-1</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52.215-9022 (</w:t>
            </w:r>
            <w:r w:rsidR="003E7A6D" w:rsidRPr="003E7A6D">
              <w:rPr>
                <w:b/>
                <w:caps/>
                <w:sz w:val="20"/>
                <w:szCs w:val="20"/>
                <w:highlight w:val="yellow"/>
              </w:rPr>
              <w:t>sep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 xml:space="preserve">in all acquisitions in which past performance will be used as an evaluation factor in best value award decisions. However, contracting officers are not precluded from collecting/analyzing past performance information in addition to </w:t>
            </w:r>
            <w:r w:rsidR="00980074" w:rsidRPr="00980074">
              <w:rPr>
                <w:sz w:val="20"/>
                <w:szCs w:val="20"/>
              </w:rPr>
              <w:lastRenderedPageBreak/>
              <w:t>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 xml:space="preserve">Material Safety Data sheets and hazard warning </w:t>
            </w:r>
            <w:r w:rsidRPr="00BE1D8E">
              <w:rPr>
                <w:b/>
                <w:caps/>
                <w:sz w:val="20"/>
                <w:szCs w:val="20"/>
              </w:rPr>
              <w:lastRenderedPageBreak/>
              <w:t>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Applies to solicitations which specify the use of OTO Melara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Applies to solicitations which specify the use of FN Herstal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52.229-9000 (DEC 1984)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Pr="00BE1D8E" w:rsidRDefault="00631B95" w:rsidP="003658EA">
            <w:pPr>
              <w:rPr>
                <w:sz w:val="20"/>
                <w:szCs w:val="20"/>
              </w:rPr>
            </w:pPr>
            <w:r w:rsidRPr="00BE1D8E">
              <w:rPr>
                <w:sz w:val="20"/>
                <w:szCs w:val="20"/>
              </w:rPr>
              <w:t>Applies when acquisition is subject to Kentucky Sales and Use Tax.</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Applies to solicitations and awards when hubs, dies, molds, inspection gauges, shaping blocks, and/or guide samples for metal insignia are to be furnished to the successful offeror.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CARTOONS AND GUIDE SAMPLES FOR EMBROIDERED </w:t>
            </w:r>
            <w:r w:rsidRPr="00BE1D8E">
              <w:rPr>
                <w:b/>
                <w:sz w:val="20"/>
                <w:szCs w:val="20"/>
              </w:rPr>
              <w:lastRenderedPageBreak/>
              <w:t>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 xml:space="preserve">Applies to DLA direct solicitations and awards when inspection and acceptance is at destination, inspection/acceptance is at origin or </w:t>
            </w:r>
            <w:r w:rsidRPr="00BE1D8E">
              <w:rPr>
                <w:sz w:val="20"/>
                <w:szCs w:val="20"/>
              </w:rPr>
              <w:lastRenderedPageBreak/>
              <w:t>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82680B" w:rsidRDefault="0082680B" w:rsidP="003658EA">
            <w:pPr>
              <w:rPr>
                <w:b/>
                <w:caps/>
                <w:sz w:val="20"/>
                <w:szCs w:val="20"/>
                <w:highlight w:val="yellow"/>
              </w:rPr>
            </w:pPr>
            <w:r w:rsidRPr="0082680B">
              <w:rPr>
                <w:b/>
                <w:caps/>
                <w:sz w:val="20"/>
                <w:szCs w:val="20"/>
                <w:highlight w:val="yellow"/>
              </w:rPr>
              <w:t>DLAD 52.246-9095 (NOV 2012)</w:t>
            </w:r>
          </w:p>
        </w:tc>
        <w:tc>
          <w:tcPr>
            <w:tcW w:w="279" w:type="dxa"/>
            <w:gridSpan w:val="2"/>
          </w:tcPr>
          <w:p w:rsidR="0082680B" w:rsidRPr="0082680B" w:rsidRDefault="0082680B" w:rsidP="003658EA">
            <w:pPr>
              <w:rPr>
                <w:rFonts w:cs="Times New Roman"/>
                <w:sz w:val="20"/>
                <w:szCs w:val="20"/>
                <w:highlight w:val="yellow"/>
              </w:rPr>
            </w:pPr>
          </w:p>
        </w:tc>
        <w:tc>
          <w:tcPr>
            <w:tcW w:w="6425" w:type="dxa"/>
          </w:tcPr>
          <w:p w:rsidR="0082680B" w:rsidRPr="0082680B" w:rsidRDefault="0082680B" w:rsidP="003658EA">
            <w:pPr>
              <w:rPr>
                <w:b/>
                <w:sz w:val="20"/>
                <w:szCs w:val="20"/>
                <w:highlight w:val="yellow"/>
              </w:rPr>
            </w:pPr>
            <w:r w:rsidRPr="0082680B">
              <w:rPr>
                <w:b/>
                <w:sz w:val="20"/>
                <w:szCs w:val="20"/>
                <w:highlight w:val="yellow"/>
              </w:rPr>
              <w:t>QUALITY ASSURANCE PROVISION FOR APPROVED GOVERNMENT SURPLUS MATERIAL AND QUALITY ASSURANCE PROVISION</w:t>
            </w:r>
          </w:p>
        </w:tc>
      </w:tr>
      <w:tr w:rsidR="0082680B" w:rsidRPr="00BE1D8E" w:rsidTr="00806559">
        <w:tc>
          <w:tcPr>
            <w:tcW w:w="3918" w:type="dxa"/>
            <w:gridSpan w:val="2"/>
          </w:tcPr>
          <w:p w:rsidR="0082680B" w:rsidRPr="0082680B" w:rsidRDefault="0082680B" w:rsidP="003658EA">
            <w:pPr>
              <w:rPr>
                <w:b/>
                <w:caps/>
                <w:sz w:val="20"/>
                <w:szCs w:val="20"/>
                <w:highlight w:val="yellow"/>
              </w:rPr>
            </w:pPr>
          </w:p>
        </w:tc>
        <w:tc>
          <w:tcPr>
            <w:tcW w:w="279" w:type="dxa"/>
            <w:gridSpan w:val="2"/>
          </w:tcPr>
          <w:p w:rsidR="0082680B" w:rsidRPr="0082680B" w:rsidRDefault="0082680B" w:rsidP="003658EA">
            <w:pPr>
              <w:rPr>
                <w:rFonts w:cs="Times New Roman"/>
                <w:sz w:val="20"/>
                <w:szCs w:val="20"/>
                <w:highlight w:val="yellow"/>
              </w:rPr>
            </w:pPr>
          </w:p>
        </w:tc>
        <w:tc>
          <w:tcPr>
            <w:tcW w:w="6425" w:type="dxa"/>
          </w:tcPr>
          <w:p w:rsidR="0082680B" w:rsidRPr="00BE1D8E" w:rsidRDefault="0082680B" w:rsidP="003658EA">
            <w:pPr>
              <w:rPr>
                <w:sz w:val="20"/>
                <w:szCs w:val="20"/>
              </w:rPr>
            </w:pPr>
            <w:r w:rsidRPr="0082680B">
              <w:rPr>
                <w:sz w:val="20"/>
                <w:szCs w:val="20"/>
                <w:highlight w:val="yellow"/>
              </w:rPr>
              <w:t>Applies in DLA Aviation solicitation awards when DLAD 52.211-9000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Applies if the resulting purchase order is assigned to the DSC for administration and inspection and acceptance is destination or in accordance with fast pay procedures, or when the offeror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lastRenderedPageBreak/>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52.247-9041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Courier New"/>
                <w:b/>
                <w:sz w:val="20"/>
                <w:szCs w:val="20"/>
              </w:rPr>
            </w:pPr>
            <w:r w:rsidRPr="00BE1D8E">
              <w:rPr>
                <w:rFonts w:cs="Courier New"/>
                <w:b/>
                <w:sz w:val="20"/>
                <w:szCs w:val="20"/>
              </w:rPr>
              <w:t>DELIVERY TIMES</w:t>
            </w:r>
          </w:p>
          <w:p w:rsidR="00631B95" w:rsidRPr="00BE1D8E" w:rsidRDefault="00631B95" w:rsidP="003658EA">
            <w:pPr>
              <w:rPr>
                <w:sz w:val="20"/>
                <w:szCs w:val="20"/>
              </w:rPr>
            </w:pPr>
            <w:r w:rsidRPr="00BE1D8E">
              <w:rPr>
                <w:sz w:val="20"/>
                <w:szCs w:val="20"/>
              </w:rPr>
              <w:t>Applies when acquisition is for FSG 34 industrial plant equipment (IPE) parts.</w:t>
            </w:r>
          </w:p>
          <w:p w:rsidR="00631B95" w:rsidRPr="00BE1D8E" w:rsidRDefault="00631B95" w:rsidP="003658EA">
            <w:pPr>
              <w:rPr>
                <w:b/>
                <w:sz w:val="20"/>
                <w:szCs w:val="20"/>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bookmarkEnd w:id="0"/>
    </w:tbl>
    <w:p w:rsidR="002E6FF7" w:rsidRPr="00946DFD" w:rsidRDefault="002E6FF7" w:rsidP="003658EA">
      <w:pPr>
        <w:rPr>
          <w:rFonts w:cs="Times New Roman"/>
          <w:sz w:val="20"/>
          <w:szCs w:val="20"/>
        </w:rPr>
      </w:pPr>
    </w:p>
    <w:sectPr w:rsidR="002E6FF7" w:rsidRPr="00946DFD" w:rsidSect="003D6764">
      <w:footerReference w:type="default" r:id="rId24"/>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12" w:rsidRDefault="00721212" w:rsidP="007166CA">
      <w:pPr>
        <w:spacing w:after="0" w:line="240" w:lineRule="auto"/>
      </w:pPr>
      <w:r>
        <w:separator/>
      </w:r>
    </w:p>
  </w:endnote>
  <w:endnote w:type="continuationSeparator" w:id="0">
    <w:p w:rsidR="00721212" w:rsidRDefault="00721212"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721212" w:rsidRPr="003D6764" w:rsidRDefault="00721212"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721212" w:rsidRPr="003D6764" w:rsidRDefault="00721212">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3658EA">
          <w:rPr>
            <w:b/>
            <w:noProof/>
            <w:sz w:val="16"/>
            <w:szCs w:val="16"/>
          </w:rPr>
          <w:t>8</w:t>
        </w:r>
        <w:r w:rsidRPr="003D6764">
          <w:rPr>
            <w:b/>
            <w:noProof/>
            <w:sz w:val="16"/>
            <w:szCs w:val="16"/>
          </w:rPr>
          <w:fldChar w:fldCharType="end"/>
        </w:r>
      </w:p>
    </w:sdtContent>
  </w:sdt>
  <w:p w:rsidR="00721212" w:rsidRDefault="00721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12" w:rsidRDefault="00721212" w:rsidP="007166CA">
      <w:pPr>
        <w:spacing w:after="0" w:line="240" w:lineRule="auto"/>
      </w:pPr>
      <w:r>
        <w:separator/>
      </w:r>
    </w:p>
  </w:footnote>
  <w:footnote w:type="continuationSeparator" w:id="0">
    <w:p w:rsidR="00721212" w:rsidRDefault="00721212"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28A5"/>
    <w:rsid w:val="00063F09"/>
    <w:rsid w:val="000D5820"/>
    <w:rsid w:val="000D599A"/>
    <w:rsid w:val="00113E7F"/>
    <w:rsid w:val="001162BB"/>
    <w:rsid w:val="00150D6E"/>
    <w:rsid w:val="0016473A"/>
    <w:rsid w:val="001D5793"/>
    <w:rsid w:val="00210AA5"/>
    <w:rsid w:val="00262228"/>
    <w:rsid w:val="00266AF8"/>
    <w:rsid w:val="00292706"/>
    <w:rsid w:val="002E6FF7"/>
    <w:rsid w:val="003148A3"/>
    <w:rsid w:val="00331569"/>
    <w:rsid w:val="00343F3F"/>
    <w:rsid w:val="0034743A"/>
    <w:rsid w:val="00351449"/>
    <w:rsid w:val="003658EA"/>
    <w:rsid w:val="003D6764"/>
    <w:rsid w:val="003D7D4B"/>
    <w:rsid w:val="003E7A6D"/>
    <w:rsid w:val="00402008"/>
    <w:rsid w:val="004E6AA7"/>
    <w:rsid w:val="0058655C"/>
    <w:rsid w:val="00594FA6"/>
    <w:rsid w:val="005C11AF"/>
    <w:rsid w:val="005E496E"/>
    <w:rsid w:val="00607640"/>
    <w:rsid w:val="00631B95"/>
    <w:rsid w:val="00661B4B"/>
    <w:rsid w:val="006937C5"/>
    <w:rsid w:val="006B49AC"/>
    <w:rsid w:val="007166CA"/>
    <w:rsid w:val="00721212"/>
    <w:rsid w:val="007968AF"/>
    <w:rsid w:val="007C5DDE"/>
    <w:rsid w:val="00806559"/>
    <w:rsid w:val="0082680B"/>
    <w:rsid w:val="008478CA"/>
    <w:rsid w:val="00870045"/>
    <w:rsid w:val="00873CA4"/>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202B3"/>
    <w:rsid w:val="00A5108F"/>
    <w:rsid w:val="00AF2124"/>
    <w:rsid w:val="00B42064"/>
    <w:rsid w:val="00B55CBF"/>
    <w:rsid w:val="00B66E99"/>
    <w:rsid w:val="00BE1D8E"/>
    <w:rsid w:val="00BF08C0"/>
    <w:rsid w:val="00CC0D09"/>
    <w:rsid w:val="00D01CC9"/>
    <w:rsid w:val="00D36ADA"/>
    <w:rsid w:val="00D84C3C"/>
    <w:rsid w:val="00DA2DC7"/>
    <w:rsid w:val="00DC53FC"/>
    <w:rsid w:val="00DF2369"/>
    <w:rsid w:val="00E02328"/>
    <w:rsid w:val="00E148AC"/>
    <w:rsid w:val="00E178EC"/>
    <w:rsid w:val="00E560EB"/>
    <w:rsid w:val="00EB2381"/>
    <w:rsid w:val="00EB2C70"/>
    <w:rsid w:val="00ED3606"/>
    <w:rsid w:val="00ED705E"/>
    <w:rsid w:val="00F10628"/>
    <w:rsid w:val="00F22678"/>
    <w:rsid w:val="00F45D13"/>
    <w:rsid w:val="00F555A6"/>
    <w:rsid w:val="00F6365D"/>
    <w:rsid w:val="00F7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bbs.bsm.dla.mil/Refs/help/FrequentlyAskedQuestions/FrequentlyAskedQuestions.htm" TargetMode="External"/><Relationship Id="rId13" Type="http://schemas.openxmlformats.org/officeDocument/2006/relationships/hyperlink" Target="http://farsite.hil.af.mil/" TargetMode="External"/><Relationship Id="rId18" Type="http://schemas.openxmlformats.org/officeDocument/2006/relationships/hyperlink" Target="http://www.acq.osd.mil/log/rfid/FSC.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cf1.bsm.dla.mil/cfolders" TargetMode="External"/><Relationship Id="rId7" Type="http://schemas.openxmlformats.org/officeDocument/2006/relationships/endnotes" Target="endnotes.xml"/><Relationship Id="rId12" Type="http://schemas.openxmlformats.org/officeDocument/2006/relationships/hyperlink" Target="http://www.dla.mil/Acquisition" TargetMode="External"/><Relationship Id="rId17" Type="http://schemas.openxmlformats.org/officeDocument/2006/relationships/hyperlink" Target="http://farsite.hil.af.mi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la.mil/Acquisition" TargetMode="External"/><Relationship Id="rId20" Type="http://schemas.openxmlformats.org/officeDocument/2006/relationships/hyperlink" Target="http://www.sba.gov/gc"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arsite.hil.af.mil/" TargetMode="External"/><Relationship Id="rId23" Type="http://schemas.openxmlformats.org/officeDocument/2006/relationships/hyperlink" Target="http://www.unicor.gov/schedule/fsclist.htm" TargetMode="External"/><Relationship Id="rId28" Type="http://schemas.openxmlformats.org/officeDocument/2006/relationships/customXml" Target="../customXml/item3.xml"/><Relationship Id="rId10" Type="http://schemas.openxmlformats.org/officeDocument/2006/relationships/hyperlink" Target="https://www.dibbs.bsm.dla.mil" TargetMode="External"/><Relationship Id="rId19" Type="http://schemas.openxmlformats.org/officeDocument/2006/relationships/hyperlink" Target="http://assist.daps.dla.mil/quicksearch"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la.mil/Acquisition" TargetMode="External"/><Relationship Id="rId22" Type="http://schemas.openxmlformats.org/officeDocument/2006/relationships/hyperlink" Target="https://warfighter.dla.mil/contractin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0AAC9-C779-49A6-B5C7-1019E82E0F1A}"/>
</file>

<file path=customXml/itemProps2.xml><?xml version="1.0" encoding="utf-8"?>
<ds:datastoreItem xmlns:ds="http://schemas.openxmlformats.org/officeDocument/2006/customXml" ds:itemID="{5D453085-AAD9-49CA-98E8-9D5CBE13C801}"/>
</file>

<file path=customXml/itemProps3.xml><?xml version="1.0" encoding="utf-8"?>
<ds:datastoreItem xmlns:ds="http://schemas.openxmlformats.org/officeDocument/2006/customXml" ds:itemID="{C6089EF5-293C-432B-A3E3-786CF129E09D}"/>
</file>

<file path=customXml/itemProps4.xml><?xml version="1.0" encoding="utf-8"?>
<ds:datastoreItem xmlns:ds="http://schemas.openxmlformats.org/officeDocument/2006/customXml" ds:itemID="{40D1F1E9-229B-443D-8CAC-0425894BB244}"/>
</file>

<file path=docProps/app.xml><?xml version="1.0" encoding="utf-8"?>
<Properties xmlns="http://schemas.openxmlformats.org/officeDocument/2006/extended-properties" xmlns:vt="http://schemas.openxmlformats.org/officeDocument/2006/docPropsVTypes">
  <Template>Normal.dotm</Template>
  <TotalTime>488</TotalTime>
  <Pages>20</Pages>
  <Words>9092</Words>
  <Characters>51830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Defense Logistics Agency</dc:creator>
  <cp:lastModifiedBy>Defense Logistics Agency</cp:lastModifiedBy>
  <cp:revision>68</cp:revision>
  <dcterms:created xsi:type="dcterms:W3CDTF">2012-07-26T11:25:00Z</dcterms:created>
  <dcterms:modified xsi:type="dcterms:W3CDTF">2012-11-08T15:58:00Z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